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C324" w14:textId="77777777" w:rsidR="00BC6234" w:rsidRPr="008B6480" w:rsidRDefault="00BC6234" w:rsidP="003D2C2E">
      <w:pPr>
        <w:spacing w:after="120" w:line="240" w:lineRule="auto"/>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Obchodní akademie, Střední pedagogická škola a Jazyková škola s právem státní jazykové zkoušky, U Stadionu 486, 266 37 Beroun</w:t>
      </w:r>
    </w:p>
    <w:p w14:paraId="0A82E91E" w14:textId="77777777" w:rsidR="00BC6234" w:rsidRPr="008B6480" w:rsidRDefault="00BC6234" w:rsidP="003D2C2E">
      <w:pPr>
        <w:spacing w:after="120" w:line="240" w:lineRule="auto"/>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Česká republika</w:t>
      </w:r>
    </w:p>
    <w:p w14:paraId="5B35CE5F" w14:textId="582BB6F4" w:rsidR="00BC6234" w:rsidRPr="008B6480" w:rsidRDefault="00E4710A" w:rsidP="003D2C2E">
      <w:pPr>
        <w:pBdr>
          <w:bottom w:val="single" w:sz="6" w:space="1" w:color="auto"/>
        </w:pBdr>
        <w:jc w:val="center"/>
        <w:rPr>
          <w:rFonts w:ascii="Times New Roman" w:eastAsia="Times New Roman" w:hAnsi="Times New Roman"/>
          <w:b/>
          <w:sz w:val="24"/>
          <w:szCs w:val="24"/>
          <w:lang w:eastAsia="cs-CZ"/>
        </w:rPr>
      </w:pPr>
      <w:r w:rsidRPr="008B6480">
        <w:rPr>
          <w:noProof/>
          <w:sz w:val="24"/>
          <w:szCs w:val="24"/>
        </w:rPr>
        <w:drawing>
          <wp:anchor distT="0" distB="0" distL="114300" distR="114300" simplePos="0" relativeHeight="251657216" behindDoc="0" locked="0" layoutInCell="1" allowOverlap="1" wp14:anchorId="11670AEB" wp14:editId="6CD7C9F5">
            <wp:simplePos x="0" y="0"/>
            <wp:positionH relativeFrom="column">
              <wp:posOffset>1394460</wp:posOffset>
            </wp:positionH>
            <wp:positionV relativeFrom="paragraph">
              <wp:posOffset>484505</wp:posOffset>
            </wp:positionV>
            <wp:extent cx="2832735" cy="200660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2735" cy="200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234" w:rsidRPr="008B6480">
        <w:rPr>
          <w:rFonts w:ascii="Times New Roman" w:eastAsia="Times New Roman" w:hAnsi="Times New Roman"/>
          <w:b/>
          <w:sz w:val="24"/>
          <w:szCs w:val="24"/>
          <w:lang w:eastAsia="cs-CZ"/>
        </w:rPr>
        <w:t>IČO 47558415, tel.  00420 311 6</w:t>
      </w:r>
      <w:r w:rsidR="005E5A24" w:rsidRPr="008B6480">
        <w:rPr>
          <w:rFonts w:ascii="Times New Roman" w:eastAsia="Times New Roman" w:hAnsi="Times New Roman"/>
          <w:b/>
          <w:sz w:val="24"/>
          <w:szCs w:val="24"/>
          <w:lang w:eastAsia="cs-CZ"/>
        </w:rPr>
        <w:t>53</w:t>
      </w:r>
      <w:r w:rsidR="00BC6234" w:rsidRPr="008B6480">
        <w:rPr>
          <w:rFonts w:ascii="Times New Roman" w:eastAsia="Times New Roman" w:hAnsi="Times New Roman"/>
          <w:b/>
          <w:sz w:val="24"/>
          <w:szCs w:val="24"/>
          <w:lang w:eastAsia="cs-CZ"/>
        </w:rPr>
        <w:t xml:space="preserve"> </w:t>
      </w:r>
      <w:r w:rsidR="005E5A24" w:rsidRPr="008B6480">
        <w:rPr>
          <w:rFonts w:ascii="Times New Roman" w:eastAsia="Times New Roman" w:hAnsi="Times New Roman"/>
          <w:b/>
          <w:sz w:val="24"/>
          <w:szCs w:val="24"/>
          <w:lang w:eastAsia="cs-CZ"/>
        </w:rPr>
        <w:t>00</w:t>
      </w:r>
      <w:r w:rsidR="00BC6234" w:rsidRPr="008B6480">
        <w:rPr>
          <w:rFonts w:ascii="Times New Roman" w:eastAsia="Times New Roman" w:hAnsi="Times New Roman"/>
          <w:b/>
          <w:sz w:val="24"/>
          <w:szCs w:val="24"/>
          <w:lang w:eastAsia="cs-CZ"/>
        </w:rPr>
        <w:t>1</w:t>
      </w:r>
    </w:p>
    <w:p w14:paraId="04F21725" w14:textId="77777777" w:rsidR="00BC6234" w:rsidRPr="008B6480" w:rsidRDefault="00BC6234" w:rsidP="006E6F8E">
      <w:pPr>
        <w:jc w:val="center"/>
        <w:rPr>
          <w:rFonts w:ascii="Times New Roman" w:eastAsia="Times New Roman" w:hAnsi="Times New Roman"/>
          <w:b/>
          <w:bCs/>
          <w:color w:val="000000"/>
          <w:sz w:val="56"/>
          <w:szCs w:val="56"/>
          <w:lang w:eastAsia="cs-CZ"/>
        </w:rPr>
      </w:pPr>
      <w:r w:rsidRPr="008B6480">
        <w:rPr>
          <w:rFonts w:ascii="Times New Roman" w:eastAsia="Times New Roman" w:hAnsi="Times New Roman"/>
          <w:b/>
          <w:bCs/>
          <w:color w:val="000000"/>
          <w:sz w:val="56"/>
          <w:szCs w:val="56"/>
          <w:lang w:eastAsia="cs-CZ"/>
        </w:rPr>
        <w:t>ŠKOLNÍ VZDĚLÁVACÍ</w:t>
      </w:r>
    </w:p>
    <w:p w14:paraId="566EAA1A" w14:textId="77777777" w:rsidR="00BC6234" w:rsidRPr="008B6480" w:rsidRDefault="00BC6234" w:rsidP="003D2C2E">
      <w:pPr>
        <w:autoSpaceDE w:val="0"/>
        <w:autoSpaceDN w:val="0"/>
        <w:adjustRightInd w:val="0"/>
        <w:spacing w:after="0" w:line="240" w:lineRule="auto"/>
        <w:jc w:val="center"/>
        <w:rPr>
          <w:rFonts w:ascii="Times New Roman" w:eastAsia="Times New Roman" w:hAnsi="Times New Roman"/>
          <w:b/>
          <w:bCs/>
          <w:color w:val="000000"/>
          <w:sz w:val="56"/>
          <w:szCs w:val="56"/>
          <w:lang w:eastAsia="cs-CZ"/>
        </w:rPr>
      </w:pPr>
      <w:r w:rsidRPr="008B6480">
        <w:rPr>
          <w:rFonts w:ascii="Times New Roman" w:eastAsia="Times New Roman" w:hAnsi="Times New Roman"/>
          <w:b/>
          <w:bCs/>
          <w:color w:val="000000"/>
          <w:sz w:val="56"/>
          <w:szCs w:val="56"/>
          <w:lang w:eastAsia="cs-CZ"/>
        </w:rPr>
        <w:t>PROGRAM</w:t>
      </w:r>
    </w:p>
    <w:p w14:paraId="6E80821B" w14:textId="77777777" w:rsidR="00BC6234" w:rsidRPr="008B6480" w:rsidRDefault="00BC6234" w:rsidP="003D2C2E">
      <w:pPr>
        <w:autoSpaceDE w:val="0"/>
        <w:autoSpaceDN w:val="0"/>
        <w:adjustRightInd w:val="0"/>
        <w:spacing w:after="0" w:line="240" w:lineRule="auto"/>
        <w:rPr>
          <w:rFonts w:ascii="Times New Roman" w:eastAsia="Times New Roman" w:hAnsi="Times New Roman"/>
          <w:b/>
          <w:bCs/>
          <w:color w:val="000000"/>
          <w:sz w:val="24"/>
          <w:szCs w:val="24"/>
          <w:lang w:eastAsia="cs-CZ"/>
        </w:rPr>
      </w:pPr>
    </w:p>
    <w:p w14:paraId="530C3DC5" w14:textId="6156A75C" w:rsidR="00BC6234" w:rsidRPr="008B6480" w:rsidRDefault="00BC6234" w:rsidP="003D2C2E">
      <w:pPr>
        <w:autoSpaceDE w:val="0"/>
        <w:autoSpaceDN w:val="0"/>
        <w:adjustRightInd w:val="0"/>
        <w:spacing w:after="0" w:line="240" w:lineRule="auto"/>
        <w:rPr>
          <w:rFonts w:ascii="Times New Roman" w:eastAsia="Times New Roman" w:hAnsi="Times New Roman"/>
          <w:b/>
          <w:bCs/>
          <w:color w:val="000000"/>
          <w:sz w:val="24"/>
          <w:szCs w:val="24"/>
          <w:lang w:eastAsia="cs-CZ"/>
        </w:rPr>
      </w:pPr>
    </w:p>
    <w:p w14:paraId="17AA8111" w14:textId="77777777" w:rsidR="00BC6234" w:rsidRPr="008B6480" w:rsidRDefault="00BC6234" w:rsidP="003D2C2E">
      <w:pPr>
        <w:autoSpaceDE w:val="0"/>
        <w:autoSpaceDN w:val="0"/>
        <w:adjustRightInd w:val="0"/>
        <w:spacing w:after="0" w:line="240" w:lineRule="auto"/>
        <w:rPr>
          <w:rFonts w:ascii="Times New Roman" w:eastAsia="Times New Roman" w:hAnsi="Times New Roman"/>
          <w:b/>
          <w:bCs/>
          <w:color w:val="000000"/>
          <w:sz w:val="24"/>
          <w:szCs w:val="24"/>
          <w:lang w:eastAsia="cs-CZ"/>
        </w:rPr>
      </w:pPr>
    </w:p>
    <w:p w14:paraId="0EDCA6A9" w14:textId="77777777" w:rsidR="008B6480" w:rsidRDefault="00557D5C" w:rsidP="003D2C2E">
      <w:pPr>
        <w:autoSpaceDE w:val="0"/>
        <w:autoSpaceDN w:val="0"/>
        <w:adjustRightInd w:val="0"/>
        <w:spacing w:after="0" w:line="240" w:lineRule="auto"/>
        <w:jc w:val="center"/>
        <w:rPr>
          <w:rFonts w:ascii="Times New Roman" w:eastAsia="Times New Roman" w:hAnsi="Times New Roman"/>
          <w:b/>
          <w:bCs/>
          <w:color w:val="000000"/>
          <w:sz w:val="40"/>
          <w:szCs w:val="40"/>
          <w:lang w:eastAsia="cs-CZ"/>
        </w:rPr>
      </w:pPr>
      <w:r w:rsidRPr="008B6480">
        <w:rPr>
          <w:rFonts w:ascii="Times New Roman" w:eastAsia="Times New Roman" w:hAnsi="Times New Roman"/>
          <w:b/>
          <w:bCs/>
          <w:color w:val="000000"/>
          <w:sz w:val="40"/>
          <w:szCs w:val="40"/>
          <w:lang w:eastAsia="cs-CZ"/>
        </w:rPr>
        <w:t>Obor vzdělání</w:t>
      </w:r>
      <w:r w:rsidR="00BC6234" w:rsidRPr="008B6480">
        <w:rPr>
          <w:rFonts w:ascii="Times New Roman" w:eastAsia="Times New Roman" w:hAnsi="Times New Roman"/>
          <w:b/>
          <w:bCs/>
          <w:color w:val="000000"/>
          <w:sz w:val="40"/>
          <w:szCs w:val="40"/>
          <w:lang w:eastAsia="cs-CZ"/>
        </w:rPr>
        <w:t xml:space="preserve">: </w:t>
      </w:r>
    </w:p>
    <w:p w14:paraId="03261C22" w14:textId="2657BC39" w:rsidR="00BC6234" w:rsidRPr="008B6480" w:rsidRDefault="00BC6234" w:rsidP="003D2C2E">
      <w:pPr>
        <w:autoSpaceDE w:val="0"/>
        <w:autoSpaceDN w:val="0"/>
        <w:adjustRightInd w:val="0"/>
        <w:spacing w:after="0" w:line="240" w:lineRule="auto"/>
        <w:jc w:val="center"/>
        <w:rPr>
          <w:rFonts w:ascii="Times New Roman" w:eastAsia="Times New Roman" w:hAnsi="Times New Roman"/>
          <w:b/>
          <w:bCs/>
          <w:color w:val="000000"/>
          <w:sz w:val="48"/>
          <w:szCs w:val="48"/>
          <w:lang w:eastAsia="cs-CZ"/>
        </w:rPr>
      </w:pPr>
      <w:r w:rsidRPr="008B6480">
        <w:rPr>
          <w:rFonts w:ascii="Times New Roman" w:eastAsia="Times New Roman" w:hAnsi="Times New Roman"/>
          <w:b/>
          <w:bCs/>
          <w:color w:val="000000"/>
          <w:sz w:val="48"/>
          <w:szCs w:val="48"/>
          <w:lang w:eastAsia="cs-CZ"/>
        </w:rPr>
        <w:t>Předškolní a mimoškolní pedagogika</w:t>
      </w:r>
    </w:p>
    <w:p w14:paraId="6811E53E" w14:textId="65AAF46F" w:rsidR="00BC6234" w:rsidRPr="008B6480" w:rsidRDefault="00BC6234" w:rsidP="003D2C2E">
      <w:pPr>
        <w:autoSpaceDE w:val="0"/>
        <w:autoSpaceDN w:val="0"/>
        <w:adjustRightInd w:val="0"/>
        <w:spacing w:after="0" w:line="240" w:lineRule="auto"/>
        <w:rPr>
          <w:rFonts w:ascii="Times New Roman" w:eastAsia="Times New Roman" w:hAnsi="Times New Roman"/>
          <w:b/>
          <w:bCs/>
          <w:i/>
          <w:color w:val="000000"/>
          <w:sz w:val="24"/>
          <w:szCs w:val="24"/>
          <w:lang w:eastAsia="cs-CZ"/>
        </w:rPr>
      </w:pPr>
    </w:p>
    <w:p w14:paraId="119471C4" w14:textId="53019230" w:rsidR="00BC6234" w:rsidRPr="008B6480" w:rsidRDefault="00BC6234" w:rsidP="003D2C2E">
      <w:pPr>
        <w:autoSpaceDE w:val="0"/>
        <w:autoSpaceDN w:val="0"/>
        <w:adjustRightInd w:val="0"/>
        <w:spacing w:after="0" w:line="240" w:lineRule="auto"/>
        <w:rPr>
          <w:rFonts w:ascii="Times New Roman" w:eastAsia="Times New Roman" w:hAnsi="Times New Roman"/>
          <w:b/>
          <w:bCs/>
          <w:color w:val="000000"/>
          <w:sz w:val="24"/>
          <w:szCs w:val="24"/>
          <w:lang w:eastAsia="cs-CZ"/>
        </w:rPr>
      </w:pPr>
    </w:p>
    <w:p w14:paraId="06DD2873" w14:textId="02C61000" w:rsidR="00BC6234" w:rsidRPr="008B6480" w:rsidRDefault="00BC6234" w:rsidP="003D2C2E">
      <w:pPr>
        <w:autoSpaceDE w:val="0"/>
        <w:autoSpaceDN w:val="0"/>
        <w:adjustRightInd w:val="0"/>
        <w:spacing w:after="0" w:line="240" w:lineRule="auto"/>
        <w:rPr>
          <w:rFonts w:ascii="Times New Roman" w:eastAsia="Times New Roman" w:hAnsi="Times New Roman"/>
          <w:b/>
          <w:bCs/>
          <w:color w:val="000000"/>
          <w:sz w:val="24"/>
          <w:szCs w:val="24"/>
          <w:lang w:eastAsia="cs-CZ"/>
        </w:rPr>
      </w:pPr>
    </w:p>
    <w:p w14:paraId="6D6578C0" w14:textId="4C9B2BCF" w:rsidR="00BC6234" w:rsidRPr="008B6480" w:rsidRDefault="00BC6234" w:rsidP="003D2C2E">
      <w:pPr>
        <w:autoSpaceDE w:val="0"/>
        <w:autoSpaceDN w:val="0"/>
        <w:adjustRightInd w:val="0"/>
        <w:spacing w:after="0" w:line="240" w:lineRule="auto"/>
        <w:rPr>
          <w:rFonts w:ascii="Times New Roman" w:eastAsia="Times New Roman" w:hAnsi="Times New Roman"/>
          <w:b/>
          <w:bCs/>
          <w:color w:val="000000"/>
          <w:sz w:val="24"/>
          <w:szCs w:val="24"/>
          <w:lang w:eastAsia="cs-CZ"/>
        </w:rPr>
      </w:pPr>
    </w:p>
    <w:p w14:paraId="68D647B2" w14:textId="77777777" w:rsidR="00BC6234" w:rsidRPr="008B6480" w:rsidRDefault="00A80E0E" w:rsidP="003D2C2E">
      <w:pPr>
        <w:autoSpaceDE w:val="0"/>
        <w:autoSpaceDN w:val="0"/>
        <w:adjustRightInd w:val="0"/>
        <w:spacing w:after="0" w:line="240" w:lineRule="auto"/>
        <w:rPr>
          <w:rFonts w:ascii="Times New Roman" w:hAnsi="Times New Roman"/>
          <w:sz w:val="24"/>
          <w:szCs w:val="24"/>
        </w:rPr>
      </w:pPr>
      <w:r w:rsidRPr="008B6480">
        <w:rPr>
          <w:rFonts w:ascii="Times New Roman" w:hAnsi="Times New Roman"/>
          <w:color w:val="000000"/>
          <w:sz w:val="24"/>
          <w:szCs w:val="24"/>
        </w:rPr>
        <w:t xml:space="preserve">ŠVP byl projednán a schválen s platností od 1. září 2025 školskou radou </w:t>
      </w:r>
      <w:r w:rsidRPr="008B6480">
        <w:rPr>
          <w:rFonts w:ascii="Times New Roman" w:hAnsi="Times New Roman"/>
          <w:sz w:val="24"/>
          <w:szCs w:val="24"/>
        </w:rPr>
        <w:t>dne 19. 6. 2025.</w:t>
      </w:r>
    </w:p>
    <w:p w14:paraId="7F8971DE" w14:textId="77777777" w:rsidR="006E6F8E" w:rsidRPr="008B6480" w:rsidRDefault="006E6F8E" w:rsidP="003D2C2E">
      <w:pPr>
        <w:autoSpaceDE w:val="0"/>
        <w:autoSpaceDN w:val="0"/>
        <w:adjustRightInd w:val="0"/>
        <w:spacing w:after="0" w:line="240" w:lineRule="auto"/>
        <w:rPr>
          <w:rFonts w:ascii="Times New Roman" w:eastAsia="Times New Roman" w:hAnsi="Times New Roman"/>
          <w:b/>
          <w:bCs/>
          <w:color w:val="000000"/>
          <w:sz w:val="24"/>
          <w:szCs w:val="24"/>
          <w:lang w:eastAsia="cs-CZ"/>
        </w:rPr>
      </w:pPr>
    </w:p>
    <w:p w14:paraId="56E25BAA" w14:textId="0E22426F" w:rsidR="008B6480" w:rsidRDefault="008B6480">
      <w:pPr>
        <w:spacing w:after="0" w:line="240" w:lineRule="auto"/>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br w:type="page"/>
      </w:r>
    </w:p>
    <w:p w14:paraId="24DC76F0" w14:textId="7A032C1E" w:rsidR="00BC6234" w:rsidRPr="008B6480" w:rsidRDefault="00BC6234" w:rsidP="003D2C2E">
      <w:pPr>
        <w:autoSpaceDE w:val="0"/>
        <w:autoSpaceDN w:val="0"/>
        <w:adjustRightInd w:val="0"/>
        <w:spacing w:after="0" w:line="240" w:lineRule="auto"/>
        <w:rPr>
          <w:rFonts w:ascii="Times New Roman" w:eastAsia="Times New Roman" w:hAnsi="Times New Roman"/>
          <w:b/>
          <w:bCs/>
          <w:color w:val="000000"/>
          <w:sz w:val="24"/>
          <w:szCs w:val="24"/>
          <w:lang w:eastAsia="cs-CZ"/>
        </w:rPr>
      </w:pPr>
    </w:p>
    <w:p w14:paraId="44E37913" w14:textId="5A7936EF" w:rsidR="00A80E0E" w:rsidRPr="008B6480" w:rsidRDefault="00A80E0E" w:rsidP="00E4710A">
      <w:pPr>
        <w:pStyle w:val="Odstavecseseznamem"/>
        <w:numPr>
          <w:ilvl w:val="0"/>
          <w:numId w:val="46"/>
        </w:numPr>
        <w:ind w:left="284"/>
        <w:rPr>
          <w:rFonts w:ascii="Times New Roman" w:hAnsi="Times New Roman"/>
          <w:b/>
          <w:bCs/>
          <w:sz w:val="24"/>
          <w:szCs w:val="24"/>
        </w:rPr>
      </w:pPr>
      <w:r w:rsidRPr="008B6480">
        <w:rPr>
          <w:rFonts w:ascii="Times New Roman" w:hAnsi="Times New Roman"/>
          <w:b/>
          <w:bCs/>
          <w:sz w:val="24"/>
          <w:szCs w:val="24"/>
        </w:rPr>
        <w:t>Úvodní identifikační údaje</w:t>
      </w:r>
    </w:p>
    <w:p w14:paraId="65A8B274" w14:textId="2CA322B1" w:rsidR="00A80E0E" w:rsidRPr="008B6480" w:rsidRDefault="00A80E0E" w:rsidP="003D2C2E">
      <w:pPr>
        <w:tabs>
          <w:tab w:val="left" w:pos="3402"/>
        </w:tabs>
        <w:spacing w:after="0"/>
        <w:ind w:left="3400" w:hanging="3400"/>
        <w:rPr>
          <w:rFonts w:ascii="Times New Roman" w:hAnsi="Times New Roman"/>
          <w:bCs/>
          <w:sz w:val="24"/>
          <w:szCs w:val="24"/>
        </w:rPr>
      </w:pPr>
      <w:r w:rsidRPr="008B6480">
        <w:rPr>
          <w:rFonts w:ascii="Times New Roman" w:hAnsi="Times New Roman"/>
          <w:b/>
          <w:bCs/>
          <w:sz w:val="24"/>
          <w:szCs w:val="24"/>
        </w:rPr>
        <w:t>Název a adresa školy:</w:t>
      </w:r>
      <w:r w:rsidRPr="008B6480">
        <w:rPr>
          <w:rFonts w:ascii="Times New Roman" w:hAnsi="Times New Roman"/>
          <w:b/>
          <w:bCs/>
          <w:sz w:val="24"/>
          <w:szCs w:val="24"/>
        </w:rPr>
        <w:tab/>
      </w:r>
      <w:r w:rsidRPr="008B6480">
        <w:rPr>
          <w:rFonts w:ascii="Times New Roman" w:hAnsi="Times New Roman"/>
          <w:bCs/>
          <w:sz w:val="24"/>
          <w:szCs w:val="24"/>
        </w:rPr>
        <w:t xml:space="preserve">Obchodní akademie, Střední pedagogická škola a Jazyková škola s právem státní jazykové zkoušky Beroun, </w:t>
      </w:r>
    </w:p>
    <w:p w14:paraId="13D30334" w14:textId="0BAFB36B" w:rsidR="00A80E0E" w:rsidRPr="008B6480" w:rsidRDefault="00A80E0E" w:rsidP="003D2C2E">
      <w:pPr>
        <w:tabs>
          <w:tab w:val="left" w:pos="3402"/>
        </w:tabs>
        <w:spacing w:after="0"/>
        <w:ind w:left="3400" w:hanging="3400"/>
        <w:rPr>
          <w:rFonts w:ascii="Times New Roman" w:hAnsi="Times New Roman"/>
          <w:bCs/>
          <w:sz w:val="24"/>
          <w:szCs w:val="24"/>
        </w:rPr>
      </w:pPr>
      <w:r w:rsidRPr="008B6480">
        <w:rPr>
          <w:rFonts w:ascii="Times New Roman" w:hAnsi="Times New Roman"/>
          <w:bCs/>
          <w:sz w:val="24"/>
          <w:szCs w:val="24"/>
        </w:rPr>
        <w:tab/>
        <w:t>U Stadionu 486, 266 37 Beroun</w:t>
      </w:r>
    </w:p>
    <w:p w14:paraId="212EAD6C" w14:textId="2A1ED3E6" w:rsidR="00A80E0E" w:rsidRPr="008B6480" w:rsidRDefault="00A80E0E" w:rsidP="003D2C2E">
      <w:pPr>
        <w:tabs>
          <w:tab w:val="left" w:pos="3402"/>
        </w:tabs>
        <w:spacing w:after="0"/>
        <w:rPr>
          <w:rFonts w:ascii="Times New Roman" w:hAnsi="Times New Roman"/>
          <w:bCs/>
          <w:sz w:val="24"/>
          <w:szCs w:val="24"/>
        </w:rPr>
      </w:pPr>
      <w:r w:rsidRPr="008B6480">
        <w:rPr>
          <w:rFonts w:ascii="Times New Roman" w:hAnsi="Times New Roman"/>
          <w:b/>
          <w:bCs/>
          <w:sz w:val="24"/>
          <w:szCs w:val="24"/>
        </w:rPr>
        <w:t>Zřizovatel:</w:t>
      </w:r>
      <w:r w:rsidRPr="008B6480">
        <w:rPr>
          <w:rFonts w:ascii="Times New Roman" w:hAnsi="Times New Roman"/>
          <w:b/>
          <w:bCs/>
          <w:sz w:val="24"/>
          <w:szCs w:val="24"/>
        </w:rPr>
        <w:tab/>
      </w:r>
      <w:r w:rsidRPr="008B6480">
        <w:rPr>
          <w:rFonts w:ascii="Times New Roman" w:hAnsi="Times New Roman"/>
          <w:bCs/>
          <w:sz w:val="24"/>
          <w:szCs w:val="24"/>
        </w:rPr>
        <w:t>Středočeský kraj, Zborovská 11, 150 21 Praha 5</w:t>
      </w:r>
    </w:p>
    <w:p w14:paraId="16BFBF4F" w14:textId="3D69DB10" w:rsidR="00A80E0E" w:rsidRPr="008B6480" w:rsidRDefault="00A80E0E" w:rsidP="003D2C2E">
      <w:pPr>
        <w:tabs>
          <w:tab w:val="left" w:pos="3402"/>
        </w:tabs>
        <w:spacing w:after="0"/>
        <w:rPr>
          <w:rFonts w:ascii="Times New Roman" w:hAnsi="Times New Roman"/>
          <w:bCs/>
          <w:sz w:val="24"/>
          <w:szCs w:val="24"/>
        </w:rPr>
      </w:pPr>
      <w:r w:rsidRPr="008B6480">
        <w:rPr>
          <w:rFonts w:ascii="Times New Roman" w:hAnsi="Times New Roman"/>
          <w:b/>
          <w:bCs/>
          <w:sz w:val="24"/>
          <w:szCs w:val="24"/>
        </w:rPr>
        <w:t>Název ŠVP:</w:t>
      </w:r>
      <w:r w:rsidRPr="008B6480">
        <w:rPr>
          <w:rFonts w:ascii="Times New Roman" w:hAnsi="Times New Roman"/>
          <w:b/>
          <w:bCs/>
          <w:sz w:val="24"/>
          <w:szCs w:val="24"/>
        </w:rPr>
        <w:tab/>
      </w:r>
      <w:r w:rsidRPr="008B6480">
        <w:rPr>
          <w:rFonts w:ascii="Times New Roman" w:hAnsi="Times New Roman"/>
          <w:sz w:val="24"/>
          <w:szCs w:val="24"/>
        </w:rPr>
        <w:t>Předškolní a mimoškolní pedagogika Beroun</w:t>
      </w:r>
    </w:p>
    <w:p w14:paraId="551B0095" w14:textId="6BD6AA93" w:rsidR="00A80E0E" w:rsidRPr="008B6480" w:rsidRDefault="00A80E0E" w:rsidP="003D2C2E">
      <w:pPr>
        <w:tabs>
          <w:tab w:val="left" w:pos="3402"/>
        </w:tabs>
        <w:spacing w:after="0"/>
        <w:rPr>
          <w:rFonts w:ascii="Times New Roman" w:hAnsi="Times New Roman"/>
          <w:sz w:val="24"/>
          <w:szCs w:val="24"/>
        </w:rPr>
      </w:pPr>
      <w:r w:rsidRPr="008B6480">
        <w:rPr>
          <w:rFonts w:ascii="Times New Roman" w:hAnsi="Times New Roman"/>
          <w:b/>
          <w:bCs/>
          <w:sz w:val="24"/>
          <w:szCs w:val="24"/>
        </w:rPr>
        <w:t>Kód a název oboru vzdělání:</w:t>
      </w:r>
      <w:r w:rsidRPr="008B6480">
        <w:rPr>
          <w:rFonts w:ascii="Times New Roman" w:hAnsi="Times New Roman"/>
          <w:b/>
          <w:bCs/>
          <w:sz w:val="24"/>
          <w:szCs w:val="24"/>
        </w:rPr>
        <w:tab/>
      </w:r>
      <w:r w:rsidRPr="008B6480">
        <w:rPr>
          <w:rFonts w:ascii="Times New Roman" w:hAnsi="Times New Roman"/>
          <w:sz w:val="24"/>
          <w:szCs w:val="24"/>
        </w:rPr>
        <w:t>75-31-M/01 Předškolní a mimoškolní pedagogika</w:t>
      </w:r>
    </w:p>
    <w:p w14:paraId="07F22787" w14:textId="77777777" w:rsidR="00A80E0E" w:rsidRPr="008B6480" w:rsidRDefault="00A80E0E" w:rsidP="003D2C2E">
      <w:pPr>
        <w:tabs>
          <w:tab w:val="left" w:pos="3402"/>
        </w:tabs>
        <w:spacing w:after="0"/>
        <w:rPr>
          <w:rFonts w:ascii="Times New Roman" w:hAnsi="Times New Roman"/>
          <w:sz w:val="24"/>
          <w:szCs w:val="24"/>
        </w:rPr>
      </w:pPr>
      <w:r w:rsidRPr="008B6480">
        <w:rPr>
          <w:rFonts w:ascii="Times New Roman" w:hAnsi="Times New Roman"/>
          <w:b/>
          <w:bCs/>
          <w:sz w:val="24"/>
          <w:szCs w:val="24"/>
        </w:rPr>
        <w:t xml:space="preserve">Dosažený stupeň vzdělání: </w:t>
      </w:r>
      <w:r w:rsidRPr="008B6480">
        <w:rPr>
          <w:rFonts w:ascii="Times New Roman" w:hAnsi="Times New Roman"/>
          <w:b/>
          <w:bCs/>
          <w:sz w:val="24"/>
          <w:szCs w:val="24"/>
        </w:rPr>
        <w:tab/>
      </w:r>
      <w:r w:rsidRPr="008B6480">
        <w:rPr>
          <w:rFonts w:ascii="Times New Roman" w:hAnsi="Times New Roman"/>
          <w:sz w:val="24"/>
          <w:szCs w:val="24"/>
        </w:rPr>
        <w:t>střední vzdělání s maturitní zkouškou</w:t>
      </w:r>
    </w:p>
    <w:p w14:paraId="6FE31FE3" w14:textId="78D13A63" w:rsidR="00A80E0E" w:rsidRPr="008B6480" w:rsidRDefault="00A80E0E" w:rsidP="003D2C2E">
      <w:pPr>
        <w:tabs>
          <w:tab w:val="left" w:pos="3402"/>
        </w:tabs>
        <w:spacing w:after="0"/>
        <w:rPr>
          <w:rFonts w:ascii="Times New Roman" w:hAnsi="Times New Roman"/>
          <w:sz w:val="24"/>
          <w:szCs w:val="24"/>
        </w:rPr>
      </w:pPr>
      <w:r w:rsidRPr="008B6480">
        <w:rPr>
          <w:rFonts w:ascii="Times New Roman" w:hAnsi="Times New Roman"/>
          <w:b/>
          <w:bCs/>
          <w:sz w:val="24"/>
          <w:szCs w:val="24"/>
        </w:rPr>
        <w:t xml:space="preserve">Délka a forma vzdělání: </w:t>
      </w:r>
      <w:r w:rsidRPr="008B6480">
        <w:rPr>
          <w:rFonts w:ascii="Times New Roman" w:hAnsi="Times New Roman"/>
          <w:b/>
          <w:bCs/>
          <w:sz w:val="24"/>
          <w:szCs w:val="24"/>
        </w:rPr>
        <w:tab/>
      </w:r>
      <w:r w:rsidRPr="008B6480">
        <w:rPr>
          <w:rFonts w:ascii="Times New Roman" w:hAnsi="Times New Roman"/>
          <w:sz w:val="24"/>
          <w:szCs w:val="24"/>
        </w:rPr>
        <w:t>čtyřleté denní</w:t>
      </w:r>
    </w:p>
    <w:p w14:paraId="774B29FE" w14:textId="38E72CB8" w:rsidR="00A80E0E" w:rsidRPr="008B6480" w:rsidRDefault="00A80E0E" w:rsidP="003D2C2E">
      <w:pPr>
        <w:tabs>
          <w:tab w:val="left" w:pos="3402"/>
        </w:tabs>
        <w:spacing w:after="0"/>
        <w:rPr>
          <w:rFonts w:ascii="Times New Roman" w:hAnsi="Times New Roman"/>
          <w:sz w:val="24"/>
          <w:szCs w:val="24"/>
        </w:rPr>
      </w:pPr>
      <w:r w:rsidRPr="008B6480">
        <w:rPr>
          <w:rFonts w:ascii="Times New Roman" w:hAnsi="Times New Roman"/>
          <w:b/>
          <w:bCs/>
          <w:sz w:val="24"/>
          <w:szCs w:val="24"/>
        </w:rPr>
        <w:t xml:space="preserve">Způsob ukončení a certifikace: </w:t>
      </w:r>
      <w:r w:rsidRPr="008B6480">
        <w:rPr>
          <w:rFonts w:ascii="Times New Roman" w:hAnsi="Times New Roman"/>
          <w:b/>
          <w:bCs/>
          <w:sz w:val="24"/>
          <w:szCs w:val="24"/>
        </w:rPr>
        <w:tab/>
      </w:r>
      <w:r w:rsidRPr="008B6480">
        <w:rPr>
          <w:rFonts w:ascii="Times New Roman" w:hAnsi="Times New Roman"/>
          <w:sz w:val="24"/>
          <w:szCs w:val="24"/>
        </w:rPr>
        <w:t>maturitní zkouška – vysvědčení o maturitní zkoušce</w:t>
      </w:r>
    </w:p>
    <w:p w14:paraId="1996F015" w14:textId="09769C52" w:rsidR="00A80E0E" w:rsidRPr="008B6480" w:rsidRDefault="008B6480" w:rsidP="003D2C2E">
      <w:pPr>
        <w:tabs>
          <w:tab w:val="left" w:pos="3402"/>
        </w:tabs>
        <w:spacing w:after="0"/>
        <w:rPr>
          <w:rFonts w:ascii="Times New Roman" w:hAnsi="Times New Roman"/>
          <w:sz w:val="24"/>
          <w:szCs w:val="24"/>
        </w:rPr>
      </w:pPr>
      <w:r w:rsidRPr="008B6480">
        <w:rPr>
          <w:noProof/>
          <w:sz w:val="24"/>
          <w:szCs w:val="24"/>
        </w:rPr>
        <w:drawing>
          <wp:anchor distT="0" distB="0" distL="114300" distR="114300" simplePos="0" relativeHeight="251658240" behindDoc="0" locked="0" layoutInCell="1" allowOverlap="1" wp14:anchorId="391A99A9" wp14:editId="355AFDE5">
            <wp:simplePos x="0" y="0"/>
            <wp:positionH relativeFrom="margin">
              <wp:posOffset>4685665</wp:posOffset>
            </wp:positionH>
            <wp:positionV relativeFrom="margin">
              <wp:posOffset>3207385</wp:posOffset>
            </wp:positionV>
            <wp:extent cx="1275080" cy="1447800"/>
            <wp:effectExtent l="0" t="0" r="0" b="0"/>
            <wp:wrapTopAndBottom/>
            <wp:docPr id="3" name="obrázek 3" descr="razitko_skoly_ku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razitko_skoly_kulate"/>
                    <pic:cNvPicPr>
                      <a:picLocks noChangeAspect="1" noChangeArrowheads="1"/>
                    </pic:cNvPicPr>
                  </pic:nvPicPr>
                  <pic:blipFill>
                    <a:blip r:embed="rId9">
                      <a:clrChange>
                        <a:clrFrom>
                          <a:srgbClr val="FEFDF8"/>
                        </a:clrFrom>
                        <a:clrTo>
                          <a:srgbClr val="FEFDF8">
                            <a:alpha val="0"/>
                          </a:srgbClr>
                        </a:clrTo>
                      </a:clrChange>
                      <a:extLst>
                        <a:ext uri="{28A0092B-C50C-407E-A947-70E740481C1C}">
                          <a14:useLocalDpi xmlns:a14="http://schemas.microsoft.com/office/drawing/2010/main" val="0"/>
                        </a:ext>
                      </a:extLst>
                    </a:blip>
                    <a:srcRect l="3947" r="7957"/>
                    <a:stretch>
                      <a:fillRect/>
                    </a:stretch>
                  </pic:blipFill>
                  <pic:spPr bwMode="auto">
                    <a:xfrm>
                      <a:off x="0" y="0"/>
                      <a:ext cx="1275080" cy="1447800"/>
                    </a:xfrm>
                    <a:prstGeom prst="rect">
                      <a:avLst/>
                    </a:prstGeom>
                    <a:noFill/>
                    <a:ln>
                      <a:noFill/>
                    </a:ln>
                  </pic:spPr>
                </pic:pic>
              </a:graphicData>
            </a:graphic>
            <wp14:sizeRelH relativeFrom="margin">
              <wp14:pctWidth>0</wp14:pctWidth>
            </wp14:sizeRelH>
            <wp14:sizeRelV relativeFrom="page">
              <wp14:pctHeight>0</wp14:pctHeight>
            </wp14:sizeRelV>
          </wp:anchor>
        </w:drawing>
      </w:r>
      <w:r w:rsidR="00A80E0E" w:rsidRPr="008B6480">
        <w:rPr>
          <w:rFonts w:ascii="Times New Roman" w:hAnsi="Times New Roman"/>
          <w:b/>
          <w:bCs/>
          <w:sz w:val="24"/>
          <w:szCs w:val="24"/>
        </w:rPr>
        <w:t>Platnost:</w:t>
      </w:r>
      <w:r w:rsidR="00A80E0E" w:rsidRPr="008B6480">
        <w:rPr>
          <w:rFonts w:ascii="Times New Roman" w:hAnsi="Times New Roman"/>
          <w:b/>
          <w:bCs/>
          <w:sz w:val="24"/>
          <w:szCs w:val="24"/>
        </w:rPr>
        <w:tab/>
      </w:r>
      <w:r w:rsidR="00A80E0E" w:rsidRPr="008B6480">
        <w:rPr>
          <w:rFonts w:ascii="Times New Roman" w:hAnsi="Times New Roman"/>
          <w:sz w:val="24"/>
          <w:szCs w:val="24"/>
        </w:rPr>
        <w:t>od 1. 9. 2025</w:t>
      </w:r>
    </w:p>
    <w:p w14:paraId="4E852461" w14:textId="3B78C74C" w:rsidR="00A80E0E" w:rsidRPr="008B6480" w:rsidRDefault="00A80E0E" w:rsidP="003D2C2E">
      <w:pPr>
        <w:tabs>
          <w:tab w:val="left" w:pos="3402"/>
        </w:tabs>
        <w:spacing w:before="1200" w:after="0"/>
        <w:jc w:val="right"/>
        <w:rPr>
          <w:rFonts w:ascii="Times New Roman" w:hAnsi="Times New Roman"/>
          <w:sz w:val="24"/>
          <w:szCs w:val="24"/>
        </w:rPr>
      </w:pPr>
      <w:r w:rsidRPr="008B6480">
        <w:rPr>
          <w:rFonts w:ascii="Times New Roman" w:hAnsi="Times New Roman"/>
          <w:noProof/>
          <w:sz w:val="24"/>
          <w:szCs w:val="24"/>
        </w:rPr>
        <w:t>Ing. Bc. Martina Trojanová</w:t>
      </w:r>
    </w:p>
    <w:p w14:paraId="64D17367" w14:textId="77777777" w:rsidR="00A80E0E" w:rsidRPr="008B6480" w:rsidRDefault="00A80E0E" w:rsidP="003D2C2E">
      <w:pPr>
        <w:spacing w:after="0"/>
        <w:jc w:val="right"/>
        <w:rPr>
          <w:rFonts w:ascii="Times New Roman" w:hAnsi="Times New Roman"/>
          <w:sz w:val="24"/>
          <w:szCs w:val="24"/>
        </w:rPr>
      </w:pPr>
      <w:r w:rsidRPr="008B6480">
        <w:rPr>
          <w:rFonts w:ascii="Times New Roman" w:hAnsi="Times New Roman"/>
          <w:sz w:val="24"/>
          <w:szCs w:val="24"/>
        </w:rPr>
        <w:t>ředitelka školy</w:t>
      </w:r>
    </w:p>
    <w:p w14:paraId="52453246" w14:textId="77777777" w:rsidR="00A80E0E" w:rsidRPr="008B6480" w:rsidRDefault="00A80E0E" w:rsidP="00E4710A">
      <w:pPr>
        <w:pStyle w:val="Odstavecseseznamem"/>
        <w:numPr>
          <w:ilvl w:val="0"/>
          <w:numId w:val="46"/>
        </w:numPr>
        <w:autoSpaceDE w:val="0"/>
        <w:autoSpaceDN w:val="0"/>
        <w:adjustRightInd w:val="0"/>
        <w:spacing w:after="120" w:line="240" w:lineRule="auto"/>
        <w:ind w:left="284"/>
        <w:rPr>
          <w:rFonts w:ascii="Times New Roman" w:hAnsi="Times New Roman"/>
          <w:b/>
          <w:color w:val="000000"/>
          <w:sz w:val="24"/>
          <w:szCs w:val="24"/>
        </w:rPr>
      </w:pPr>
      <w:r w:rsidRPr="008B6480">
        <w:rPr>
          <w:rFonts w:ascii="Times New Roman" w:hAnsi="Times New Roman"/>
          <w:sz w:val="24"/>
          <w:szCs w:val="24"/>
        </w:rPr>
        <w:br w:type="page"/>
      </w:r>
      <w:r w:rsidRPr="008B6480">
        <w:rPr>
          <w:rFonts w:ascii="Times New Roman" w:hAnsi="Times New Roman"/>
          <w:b/>
          <w:color w:val="000000"/>
          <w:sz w:val="24"/>
          <w:szCs w:val="24"/>
        </w:rPr>
        <w:lastRenderedPageBreak/>
        <w:t>Profil absolventa.</w:t>
      </w:r>
    </w:p>
    <w:p w14:paraId="43A68AEF" w14:textId="77777777" w:rsidR="00A80E0E" w:rsidRPr="008B6480" w:rsidRDefault="00A80E0E" w:rsidP="003D2C2E">
      <w:pPr>
        <w:tabs>
          <w:tab w:val="left" w:pos="3402"/>
        </w:tabs>
        <w:spacing w:after="120" w:line="240" w:lineRule="auto"/>
        <w:ind w:left="3400" w:hanging="3400"/>
        <w:rPr>
          <w:rFonts w:ascii="Times New Roman" w:hAnsi="Times New Roman"/>
          <w:bCs/>
          <w:sz w:val="24"/>
          <w:szCs w:val="24"/>
        </w:rPr>
      </w:pPr>
      <w:r w:rsidRPr="008B6480">
        <w:rPr>
          <w:rFonts w:ascii="Times New Roman" w:hAnsi="Times New Roman"/>
          <w:b/>
          <w:bCs/>
          <w:sz w:val="24"/>
          <w:szCs w:val="24"/>
        </w:rPr>
        <w:t>Název a adresa školy:</w:t>
      </w:r>
      <w:r w:rsidRPr="008B6480">
        <w:rPr>
          <w:rFonts w:ascii="Times New Roman" w:hAnsi="Times New Roman"/>
          <w:b/>
          <w:bCs/>
          <w:sz w:val="24"/>
          <w:szCs w:val="24"/>
        </w:rPr>
        <w:tab/>
      </w:r>
      <w:r w:rsidRPr="008B6480">
        <w:rPr>
          <w:rFonts w:ascii="Times New Roman" w:hAnsi="Times New Roman"/>
          <w:bCs/>
          <w:sz w:val="24"/>
          <w:szCs w:val="24"/>
        </w:rPr>
        <w:t xml:space="preserve">Obchodní akademie, Střední pedagogická škola a Jazyková škola s právem státní jazykové zkoušky Beroun, </w:t>
      </w:r>
    </w:p>
    <w:p w14:paraId="672CD50E" w14:textId="77777777" w:rsidR="00A80E0E" w:rsidRPr="008B6480" w:rsidRDefault="00A80E0E" w:rsidP="003D2C2E">
      <w:pPr>
        <w:tabs>
          <w:tab w:val="left" w:pos="3402"/>
        </w:tabs>
        <w:spacing w:after="120" w:line="240" w:lineRule="auto"/>
        <w:ind w:left="3400" w:hanging="3400"/>
        <w:rPr>
          <w:rFonts w:ascii="Times New Roman" w:hAnsi="Times New Roman"/>
          <w:bCs/>
          <w:sz w:val="24"/>
          <w:szCs w:val="24"/>
        </w:rPr>
      </w:pPr>
      <w:r w:rsidRPr="008B6480">
        <w:rPr>
          <w:rFonts w:ascii="Times New Roman" w:hAnsi="Times New Roman"/>
          <w:bCs/>
          <w:sz w:val="24"/>
          <w:szCs w:val="24"/>
        </w:rPr>
        <w:tab/>
        <w:t>U Stadionu 486, 266 37 Beroun</w:t>
      </w:r>
    </w:p>
    <w:p w14:paraId="3DF658F2" w14:textId="77777777" w:rsidR="00A80E0E" w:rsidRPr="008B6480" w:rsidRDefault="00A80E0E" w:rsidP="003D2C2E">
      <w:pPr>
        <w:tabs>
          <w:tab w:val="left" w:pos="3402"/>
        </w:tabs>
        <w:spacing w:after="120" w:line="240" w:lineRule="auto"/>
        <w:rPr>
          <w:rFonts w:ascii="Times New Roman" w:hAnsi="Times New Roman"/>
          <w:bCs/>
          <w:sz w:val="24"/>
          <w:szCs w:val="24"/>
        </w:rPr>
      </w:pPr>
      <w:r w:rsidRPr="008B6480">
        <w:rPr>
          <w:rFonts w:ascii="Times New Roman" w:hAnsi="Times New Roman"/>
          <w:b/>
          <w:bCs/>
          <w:sz w:val="24"/>
          <w:szCs w:val="24"/>
        </w:rPr>
        <w:t>Zřizovatel:</w:t>
      </w:r>
      <w:r w:rsidRPr="008B6480">
        <w:rPr>
          <w:rFonts w:ascii="Times New Roman" w:hAnsi="Times New Roman"/>
          <w:b/>
          <w:bCs/>
          <w:sz w:val="24"/>
          <w:szCs w:val="24"/>
        </w:rPr>
        <w:tab/>
      </w:r>
      <w:r w:rsidRPr="008B6480">
        <w:rPr>
          <w:rFonts w:ascii="Times New Roman" w:hAnsi="Times New Roman"/>
          <w:bCs/>
          <w:sz w:val="24"/>
          <w:szCs w:val="24"/>
        </w:rPr>
        <w:t>Středočeský kraj, Zborovská 11, 150 21 Praha 5</w:t>
      </w:r>
    </w:p>
    <w:p w14:paraId="2EBF141B" w14:textId="77777777" w:rsidR="00A80E0E" w:rsidRPr="008B6480" w:rsidRDefault="00A80E0E" w:rsidP="003D2C2E">
      <w:pPr>
        <w:tabs>
          <w:tab w:val="left" w:pos="3402"/>
        </w:tabs>
        <w:spacing w:after="120" w:line="240" w:lineRule="auto"/>
        <w:rPr>
          <w:rFonts w:ascii="Times New Roman" w:hAnsi="Times New Roman"/>
          <w:bCs/>
          <w:sz w:val="24"/>
          <w:szCs w:val="24"/>
        </w:rPr>
      </w:pPr>
      <w:r w:rsidRPr="008B6480">
        <w:rPr>
          <w:rFonts w:ascii="Times New Roman" w:hAnsi="Times New Roman"/>
          <w:b/>
          <w:bCs/>
          <w:sz w:val="24"/>
          <w:szCs w:val="24"/>
        </w:rPr>
        <w:t>Název ŠVP:</w:t>
      </w:r>
      <w:r w:rsidRPr="008B6480">
        <w:rPr>
          <w:rFonts w:ascii="Times New Roman" w:hAnsi="Times New Roman"/>
          <w:b/>
          <w:bCs/>
          <w:sz w:val="24"/>
          <w:szCs w:val="24"/>
        </w:rPr>
        <w:tab/>
      </w:r>
      <w:r w:rsidRPr="008B6480">
        <w:rPr>
          <w:rFonts w:ascii="Times New Roman" w:hAnsi="Times New Roman"/>
          <w:sz w:val="24"/>
          <w:szCs w:val="24"/>
        </w:rPr>
        <w:t>Předškolní a mimoškolní pedagogika Beroun</w:t>
      </w:r>
    </w:p>
    <w:p w14:paraId="737321A1" w14:textId="77777777" w:rsidR="00A80E0E" w:rsidRPr="008B6480" w:rsidRDefault="00A80E0E" w:rsidP="003D2C2E">
      <w:pPr>
        <w:tabs>
          <w:tab w:val="left" w:pos="3402"/>
        </w:tabs>
        <w:spacing w:after="120" w:line="240" w:lineRule="auto"/>
        <w:rPr>
          <w:rFonts w:ascii="Times New Roman" w:hAnsi="Times New Roman"/>
          <w:sz w:val="24"/>
          <w:szCs w:val="24"/>
        </w:rPr>
      </w:pPr>
      <w:r w:rsidRPr="008B6480">
        <w:rPr>
          <w:rFonts w:ascii="Times New Roman" w:hAnsi="Times New Roman"/>
          <w:b/>
          <w:bCs/>
          <w:sz w:val="24"/>
          <w:szCs w:val="24"/>
        </w:rPr>
        <w:t>Kód a název oboru vzdělání:</w:t>
      </w:r>
      <w:r w:rsidRPr="008B6480">
        <w:rPr>
          <w:rFonts w:ascii="Times New Roman" w:hAnsi="Times New Roman"/>
          <w:b/>
          <w:bCs/>
          <w:sz w:val="24"/>
          <w:szCs w:val="24"/>
        </w:rPr>
        <w:tab/>
      </w:r>
      <w:r w:rsidRPr="008B6480">
        <w:rPr>
          <w:rFonts w:ascii="Times New Roman" w:hAnsi="Times New Roman"/>
          <w:sz w:val="24"/>
          <w:szCs w:val="24"/>
        </w:rPr>
        <w:t>75-31-M/01 Předškolní a mimoškolní pedgogika</w:t>
      </w:r>
    </w:p>
    <w:p w14:paraId="22DE04D1" w14:textId="77777777" w:rsidR="00A80E0E" w:rsidRPr="008B6480" w:rsidRDefault="00A80E0E" w:rsidP="003D2C2E">
      <w:pPr>
        <w:tabs>
          <w:tab w:val="left" w:pos="3402"/>
        </w:tabs>
        <w:spacing w:after="120" w:line="240" w:lineRule="auto"/>
        <w:rPr>
          <w:rFonts w:ascii="Times New Roman" w:hAnsi="Times New Roman"/>
          <w:sz w:val="24"/>
          <w:szCs w:val="24"/>
        </w:rPr>
      </w:pPr>
      <w:r w:rsidRPr="008B6480">
        <w:rPr>
          <w:rFonts w:ascii="Times New Roman" w:hAnsi="Times New Roman"/>
          <w:b/>
          <w:bCs/>
          <w:sz w:val="24"/>
          <w:szCs w:val="24"/>
        </w:rPr>
        <w:t xml:space="preserve">Dosažený stupeň vzdělání: </w:t>
      </w:r>
      <w:r w:rsidRPr="008B6480">
        <w:rPr>
          <w:rFonts w:ascii="Times New Roman" w:hAnsi="Times New Roman"/>
          <w:b/>
          <w:bCs/>
          <w:sz w:val="24"/>
          <w:szCs w:val="24"/>
        </w:rPr>
        <w:tab/>
      </w:r>
      <w:r w:rsidRPr="008B6480">
        <w:rPr>
          <w:rFonts w:ascii="Times New Roman" w:hAnsi="Times New Roman"/>
          <w:sz w:val="24"/>
          <w:szCs w:val="24"/>
        </w:rPr>
        <w:t>střední vzdělání s maturitní zkouškou</w:t>
      </w:r>
    </w:p>
    <w:p w14:paraId="3A6B8BFC" w14:textId="77777777" w:rsidR="00A80E0E" w:rsidRPr="008B6480" w:rsidRDefault="00A80E0E" w:rsidP="003D2C2E">
      <w:pPr>
        <w:tabs>
          <w:tab w:val="left" w:pos="3402"/>
        </w:tabs>
        <w:spacing w:after="120" w:line="240" w:lineRule="auto"/>
        <w:rPr>
          <w:rFonts w:ascii="Times New Roman" w:hAnsi="Times New Roman"/>
          <w:sz w:val="24"/>
          <w:szCs w:val="24"/>
        </w:rPr>
      </w:pPr>
      <w:r w:rsidRPr="008B6480">
        <w:rPr>
          <w:rFonts w:ascii="Times New Roman" w:hAnsi="Times New Roman"/>
          <w:b/>
          <w:bCs/>
          <w:sz w:val="24"/>
          <w:szCs w:val="24"/>
        </w:rPr>
        <w:t xml:space="preserve">Délka a forma vzdělání: </w:t>
      </w:r>
      <w:r w:rsidRPr="008B6480">
        <w:rPr>
          <w:rFonts w:ascii="Times New Roman" w:hAnsi="Times New Roman"/>
          <w:b/>
          <w:bCs/>
          <w:sz w:val="24"/>
          <w:szCs w:val="24"/>
        </w:rPr>
        <w:tab/>
      </w:r>
      <w:r w:rsidRPr="008B6480">
        <w:rPr>
          <w:rFonts w:ascii="Times New Roman" w:hAnsi="Times New Roman"/>
          <w:sz w:val="24"/>
          <w:szCs w:val="24"/>
        </w:rPr>
        <w:t>čtyřleté denní</w:t>
      </w:r>
    </w:p>
    <w:p w14:paraId="4AE61604" w14:textId="77777777" w:rsidR="00A80E0E" w:rsidRPr="008B6480" w:rsidRDefault="00A80E0E" w:rsidP="003D2C2E">
      <w:pPr>
        <w:tabs>
          <w:tab w:val="left" w:pos="3402"/>
        </w:tabs>
        <w:spacing w:after="120" w:line="240" w:lineRule="auto"/>
        <w:rPr>
          <w:rFonts w:ascii="Times New Roman" w:hAnsi="Times New Roman"/>
          <w:sz w:val="24"/>
          <w:szCs w:val="24"/>
        </w:rPr>
      </w:pPr>
      <w:r w:rsidRPr="008B6480">
        <w:rPr>
          <w:rFonts w:ascii="Times New Roman" w:hAnsi="Times New Roman"/>
          <w:b/>
          <w:bCs/>
          <w:sz w:val="24"/>
          <w:szCs w:val="24"/>
        </w:rPr>
        <w:t xml:space="preserve">Způsob ukončení a certifikace: </w:t>
      </w:r>
      <w:r w:rsidRPr="008B6480">
        <w:rPr>
          <w:rFonts w:ascii="Times New Roman" w:hAnsi="Times New Roman"/>
          <w:b/>
          <w:bCs/>
          <w:sz w:val="24"/>
          <w:szCs w:val="24"/>
        </w:rPr>
        <w:tab/>
      </w:r>
      <w:r w:rsidRPr="008B6480">
        <w:rPr>
          <w:rFonts w:ascii="Times New Roman" w:hAnsi="Times New Roman"/>
          <w:sz w:val="24"/>
          <w:szCs w:val="24"/>
        </w:rPr>
        <w:t>maturitní zkouška – vysvědčení o maturitní zkoušce</w:t>
      </w:r>
    </w:p>
    <w:p w14:paraId="77E77EA0" w14:textId="77777777" w:rsidR="00A80E0E" w:rsidRPr="008B6480" w:rsidRDefault="00A80E0E" w:rsidP="003D2C2E">
      <w:pPr>
        <w:tabs>
          <w:tab w:val="left" w:pos="3402"/>
        </w:tabs>
        <w:spacing w:after="120" w:line="240" w:lineRule="auto"/>
        <w:rPr>
          <w:rFonts w:ascii="Times New Roman" w:hAnsi="Times New Roman"/>
          <w:sz w:val="24"/>
          <w:szCs w:val="24"/>
        </w:rPr>
      </w:pPr>
      <w:r w:rsidRPr="008B6480">
        <w:rPr>
          <w:rFonts w:ascii="Times New Roman" w:hAnsi="Times New Roman"/>
          <w:b/>
          <w:bCs/>
          <w:sz w:val="24"/>
          <w:szCs w:val="24"/>
        </w:rPr>
        <w:t>Platnost:</w:t>
      </w:r>
      <w:r w:rsidRPr="008B6480">
        <w:rPr>
          <w:rFonts w:ascii="Times New Roman" w:hAnsi="Times New Roman"/>
          <w:b/>
          <w:bCs/>
          <w:sz w:val="24"/>
          <w:szCs w:val="24"/>
        </w:rPr>
        <w:tab/>
      </w:r>
      <w:r w:rsidRPr="008B6480">
        <w:rPr>
          <w:rFonts w:ascii="Times New Roman" w:hAnsi="Times New Roman"/>
          <w:sz w:val="24"/>
          <w:szCs w:val="24"/>
        </w:rPr>
        <w:t>od 1. 9. 2025</w:t>
      </w:r>
    </w:p>
    <w:p w14:paraId="06F1C4E7" w14:textId="77777777" w:rsidR="00BC6234" w:rsidRPr="008B6480" w:rsidRDefault="00BC6234" w:rsidP="003D2C2E">
      <w:pPr>
        <w:autoSpaceDE w:val="0"/>
        <w:autoSpaceDN w:val="0"/>
        <w:adjustRightInd w:val="0"/>
        <w:spacing w:after="120" w:line="240" w:lineRule="auto"/>
        <w:rPr>
          <w:rFonts w:ascii="Times New Roman" w:eastAsia="Times New Roman" w:hAnsi="Times New Roman"/>
          <w:b/>
          <w:bCs/>
          <w:i/>
          <w:color w:val="000000"/>
          <w:sz w:val="24"/>
          <w:szCs w:val="24"/>
          <w:lang w:eastAsia="cs-CZ"/>
        </w:rPr>
      </w:pPr>
      <w:r w:rsidRPr="008B6480">
        <w:rPr>
          <w:rFonts w:ascii="Times New Roman" w:eastAsia="Times New Roman" w:hAnsi="Times New Roman"/>
          <w:b/>
          <w:bCs/>
          <w:color w:val="000000"/>
          <w:sz w:val="24"/>
          <w:szCs w:val="24"/>
          <w:lang w:eastAsia="cs-CZ"/>
        </w:rPr>
        <w:t>Očekávané kompetence absolventa:</w:t>
      </w:r>
      <w:r w:rsidRPr="008B6480">
        <w:rPr>
          <w:rFonts w:ascii="Times New Roman" w:eastAsia="Times New Roman" w:hAnsi="Times New Roman"/>
          <w:b/>
          <w:bCs/>
          <w:i/>
          <w:color w:val="000000"/>
          <w:sz w:val="24"/>
          <w:szCs w:val="24"/>
          <w:lang w:eastAsia="cs-CZ"/>
        </w:rPr>
        <w:t xml:space="preserve"> </w:t>
      </w:r>
    </w:p>
    <w:p w14:paraId="041B804D" w14:textId="77777777" w:rsidR="00004584" w:rsidRPr="008B6480" w:rsidRDefault="00004584" w:rsidP="003D2C2E">
      <w:pPr>
        <w:autoSpaceDE w:val="0"/>
        <w:autoSpaceDN w:val="0"/>
        <w:adjustRightInd w:val="0"/>
        <w:spacing w:after="120" w:line="240" w:lineRule="auto"/>
        <w:rPr>
          <w:rFonts w:ascii="Times New Roman" w:eastAsia="Times New Roman" w:hAnsi="Times New Roman"/>
          <w:i/>
          <w:color w:val="000000"/>
          <w:sz w:val="24"/>
          <w:szCs w:val="24"/>
          <w:lang w:eastAsia="cs-CZ"/>
        </w:rPr>
      </w:pPr>
      <w:r w:rsidRPr="008B6480">
        <w:rPr>
          <w:rFonts w:ascii="Times New Roman" w:eastAsia="Times New Roman" w:hAnsi="Times New Roman"/>
          <w:color w:val="000000"/>
          <w:sz w:val="24"/>
          <w:szCs w:val="24"/>
          <w:lang w:eastAsia="cs-CZ"/>
        </w:rPr>
        <w:t>Absolvent oboru vzd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lání „Předškolní a mimoškolní pedagogika“ se uplatní na trhu práce zejména jako učitel mateřské školy nebo jiného zařízení pro děti předškolního věku, jako vychovatel nebo pedagog volného času ve školských zařízeních pro zájmové vzdělávání</w:t>
      </w:r>
      <w:r w:rsidR="00E05AC8" w:rsidRPr="008B6480">
        <w:rPr>
          <w:rFonts w:ascii="Times New Roman" w:eastAsia="Times New Roman" w:hAnsi="Times New Roman"/>
          <w:color w:val="000000"/>
          <w:sz w:val="24"/>
          <w:szCs w:val="24"/>
          <w:lang w:eastAsia="cs-CZ"/>
        </w:rPr>
        <w:t>,</w:t>
      </w:r>
      <w:r w:rsidRPr="008B6480">
        <w:rPr>
          <w:rFonts w:ascii="Times New Roman" w:eastAsia="Times New Roman" w:hAnsi="Times New Roman"/>
          <w:color w:val="000000"/>
          <w:sz w:val="24"/>
          <w:szCs w:val="24"/>
          <w:lang w:eastAsia="cs-CZ"/>
        </w:rPr>
        <w:t xml:space="preserve"> a to zejména ve střediscích volného času, školních družinách a školních klubech. Získává kvalifikaci jako vychovatel ve školských výchovných a ubytovacích zařízeních vyjma těch, u kterých se požaduje vysokoškolské vzdělání. Získává odbornou kvalifikaci učitel přípravné třídy základní školy a asistent pedagoga. Může se uplatnit také v neškolských zařízeních jako jsou sociální, zdravotnické a různé jiné zájmové instituce, kde se pro výkon výchovné a vzdělávací činnosti vyžaduje pedagogická způsobilost.</w:t>
      </w:r>
      <w:r w:rsidR="00313C1D" w:rsidRPr="008B6480">
        <w:rPr>
          <w:rFonts w:ascii="Times New Roman" w:eastAsia="Times New Roman" w:hAnsi="Times New Roman"/>
          <w:color w:val="000000"/>
          <w:sz w:val="24"/>
          <w:szCs w:val="24"/>
          <w:lang w:eastAsia="cs-CZ"/>
        </w:rPr>
        <w:t xml:space="preserve"> </w:t>
      </w:r>
      <w:r w:rsidRPr="008B6480">
        <w:rPr>
          <w:rFonts w:ascii="Times New Roman" w:eastAsia="Times New Roman" w:hAnsi="Times New Roman"/>
          <w:color w:val="000000"/>
          <w:sz w:val="24"/>
          <w:szCs w:val="24"/>
          <w:lang w:eastAsia="cs-CZ"/>
        </w:rPr>
        <w:t>Má předpoklady pro rozvoj vlastních podnikatelských aktivit zejména v oblasti předškolní výchovy, hudební výchovy, výtvarné výchovy a tělovýchovného a sportovního zamě</w:t>
      </w:r>
      <w:r w:rsidR="00E05AC8" w:rsidRPr="008B6480">
        <w:rPr>
          <w:rFonts w:ascii="Times New Roman" w:eastAsia="Times New Roman" w:hAnsi="Times New Roman"/>
          <w:color w:val="000000"/>
          <w:sz w:val="24"/>
          <w:szCs w:val="24"/>
          <w:lang w:eastAsia="cs-CZ"/>
        </w:rPr>
        <w:t>ření.</w:t>
      </w:r>
    </w:p>
    <w:p w14:paraId="2E15CE29" w14:textId="77777777" w:rsidR="004A519A" w:rsidRPr="008B6480" w:rsidRDefault="004A519A"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Vzd</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lávání v oboru vzdělání „Předškolní a mimoškolní pedagogika“ sm</w:t>
      </w:r>
      <w:r w:rsidRPr="008B6480">
        <w:rPr>
          <w:rFonts w:ascii="Times New Roman" w:eastAsia="TimesNewRoman" w:hAnsi="Times New Roman"/>
          <w:sz w:val="24"/>
          <w:szCs w:val="24"/>
          <w:lang w:eastAsia="cs-CZ"/>
        </w:rPr>
        <w:t>ěř</w:t>
      </w:r>
      <w:r w:rsidRPr="008B6480">
        <w:rPr>
          <w:rFonts w:ascii="Times New Roman" w:eastAsia="Times New Roman" w:hAnsi="Times New Roman"/>
          <w:sz w:val="24"/>
          <w:szCs w:val="24"/>
          <w:lang w:eastAsia="cs-CZ"/>
        </w:rPr>
        <w:t>uje v souladu s cíli st</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edního odborného vzd</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lávání k tomu, aby si žáci vytvo</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ili na úrovni odpovídající jejich schopnostem a studijním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edpoklad</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m následující kompetence.</w:t>
      </w:r>
    </w:p>
    <w:p w14:paraId="1592B99D"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Klíčové kompetence absolventa.</w:t>
      </w:r>
    </w:p>
    <w:p w14:paraId="38E770C9"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k učení a řešení problémů. Absolvent:</w:t>
      </w:r>
    </w:p>
    <w:p w14:paraId="21DEA411" w14:textId="77777777" w:rsidR="001C3482" w:rsidRPr="008B6480" w:rsidRDefault="001C3482" w:rsidP="00E4710A">
      <w:pPr>
        <w:numPr>
          <w:ilvl w:val="0"/>
          <w:numId w:val="55"/>
        </w:numPr>
        <w:autoSpaceDE w:val="0"/>
        <w:autoSpaceDN w:val="0"/>
        <w:adjustRightInd w:val="0"/>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má kladný vztah k celoživotnímu učení a vzdělávání, je čtenářsky gramotný</w:t>
      </w:r>
    </w:p>
    <w:p w14:paraId="7548D9DE" w14:textId="77777777" w:rsidR="001C3482" w:rsidRPr="008B6480" w:rsidRDefault="001C3482" w:rsidP="00E4710A">
      <w:pPr>
        <w:numPr>
          <w:ilvl w:val="0"/>
          <w:numId w:val="55"/>
        </w:numPr>
        <w:autoSpaceDE w:val="0"/>
        <w:autoSpaceDN w:val="0"/>
        <w:adjustRightInd w:val="0"/>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ovládá různé techniky učení, dokáže si vytvořit vyhovující studijní režim a podmínky</w:t>
      </w:r>
    </w:p>
    <w:p w14:paraId="06DB149C" w14:textId="77777777" w:rsidR="001C3482" w:rsidRPr="008B6480" w:rsidRDefault="001C3482" w:rsidP="00E4710A">
      <w:pPr>
        <w:numPr>
          <w:ilvl w:val="0"/>
          <w:numId w:val="55"/>
        </w:numPr>
        <w:autoSpaceDE w:val="0"/>
        <w:autoSpaceDN w:val="0"/>
        <w:adjustRightInd w:val="0"/>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praxi uplatňuje různé způsoby práce s textem</w:t>
      </w:r>
    </w:p>
    <w:p w14:paraId="1DB25AFF" w14:textId="77777777" w:rsidR="001C3482" w:rsidRPr="008B6480" w:rsidRDefault="001C3482" w:rsidP="00E4710A">
      <w:pPr>
        <w:numPr>
          <w:ilvl w:val="0"/>
          <w:numId w:val="55"/>
        </w:numPr>
        <w:autoSpaceDE w:val="0"/>
        <w:autoSpaceDN w:val="0"/>
        <w:adjustRightInd w:val="0"/>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dokáže efektivně vyhledávat a zpracovávat informace</w:t>
      </w:r>
    </w:p>
    <w:p w14:paraId="5E59B690" w14:textId="77777777" w:rsidR="001C3482" w:rsidRPr="008B6480" w:rsidRDefault="001C3482" w:rsidP="00E4710A">
      <w:pPr>
        <w:numPr>
          <w:ilvl w:val="0"/>
          <w:numId w:val="55"/>
        </w:numPr>
        <w:autoSpaceDE w:val="0"/>
        <w:autoSpaceDN w:val="0"/>
        <w:adjustRightInd w:val="0"/>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 porozuměním poslouchá mluvené projevy a pořizuje si poznámky</w:t>
      </w:r>
    </w:p>
    <w:p w14:paraId="32BD888E" w14:textId="77777777" w:rsidR="001C3482" w:rsidRPr="008B6480" w:rsidRDefault="001C3482" w:rsidP="00E4710A">
      <w:pPr>
        <w:numPr>
          <w:ilvl w:val="0"/>
          <w:numId w:val="55"/>
        </w:numPr>
        <w:autoSpaceDE w:val="0"/>
        <w:autoSpaceDN w:val="0"/>
        <w:adjustRightInd w:val="0"/>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 učení využívá různé informační zdroje a dokáže zhodnotit jejich pravdivost a vypovídací hodnotu</w:t>
      </w:r>
    </w:p>
    <w:p w14:paraId="2C2C8C0D" w14:textId="77777777" w:rsidR="001C3482" w:rsidRPr="008B6480" w:rsidRDefault="001C3482" w:rsidP="00E4710A">
      <w:pPr>
        <w:numPr>
          <w:ilvl w:val="0"/>
          <w:numId w:val="5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rozumí zadání problému, určí jeho jádro, získá potřebné informace k jeho řešení, navrhuje řešení nebo alternativy, dokáže jej zdůvodnit, ověřit správnost postupu a dosažené výsledky</w:t>
      </w:r>
    </w:p>
    <w:p w14:paraId="440587BE" w14:textId="77777777" w:rsidR="001C3482" w:rsidRPr="008B6480" w:rsidRDefault="001C3482" w:rsidP="00E4710A">
      <w:pPr>
        <w:numPr>
          <w:ilvl w:val="0"/>
          <w:numId w:val="5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 řešení problémů uplatňuje různé metody myšlení (logické, matematické, empirické) a myšlenkové operace</w:t>
      </w:r>
    </w:p>
    <w:p w14:paraId="233566A2" w14:textId="77777777" w:rsidR="001C3482" w:rsidRPr="008B6480" w:rsidRDefault="001C3482" w:rsidP="00E4710A">
      <w:pPr>
        <w:numPr>
          <w:ilvl w:val="2"/>
          <w:numId w:val="56"/>
        </w:numPr>
        <w:autoSpaceDE w:val="0"/>
        <w:autoSpaceDN w:val="0"/>
        <w:adjustRightInd w:val="0"/>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respektuje a využívá zkušeností jiných lidí, realisticky hodnotí svoje vlastní zkušenosti</w:t>
      </w:r>
    </w:p>
    <w:p w14:paraId="52AF09D3" w14:textId="77777777" w:rsidR="001C3482" w:rsidRPr="008B6480" w:rsidRDefault="001C3482" w:rsidP="00E4710A">
      <w:pPr>
        <w:numPr>
          <w:ilvl w:val="2"/>
          <w:numId w:val="56"/>
        </w:numPr>
        <w:autoSpaceDE w:val="0"/>
        <w:autoSpaceDN w:val="0"/>
        <w:adjustRightInd w:val="0"/>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sleduje a hodnotí pokrok při dosahování cílů svého učení a přijímá hodnocení od druhých</w:t>
      </w:r>
    </w:p>
    <w:p w14:paraId="2018CD9A" w14:textId="77777777" w:rsidR="001C3482" w:rsidRPr="008B6480" w:rsidRDefault="001C3482" w:rsidP="00E4710A">
      <w:pPr>
        <w:numPr>
          <w:ilvl w:val="2"/>
          <w:numId w:val="56"/>
        </w:numPr>
        <w:autoSpaceDE w:val="0"/>
        <w:autoSpaceDN w:val="0"/>
        <w:adjustRightInd w:val="0"/>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možnosti svého dalšího vzdělávání</w:t>
      </w:r>
    </w:p>
    <w:p w14:paraId="729460A3" w14:textId="77777777" w:rsidR="001C3482" w:rsidRPr="008B6480" w:rsidRDefault="001C3482" w:rsidP="00E4710A">
      <w:pPr>
        <w:numPr>
          <w:ilvl w:val="0"/>
          <w:numId w:val="5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volí nejvhodnější prostředky a způsoby vhodné pro splnění jednotlivých aktivit (pomůcky, studijní literatura, různé metody a techniky, dříve nabyté zkušenosti a vědomosti atd.)</w:t>
      </w:r>
    </w:p>
    <w:p w14:paraId="414C494C" w14:textId="77777777" w:rsidR="001C3482" w:rsidRPr="008B6480" w:rsidRDefault="001C3482" w:rsidP="00E4710A">
      <w:pPr>
        <w:numPr>
          <w:ilvl w:val="0"/>
          <w:numId w:val="5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zapojit se do spolupráce s jinými lidmi a respektovat výhody týmových řešení</w:t>
      </w:r>
    </w:p>
    <w:p w14:paraId="26A4BAA8"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Komunikativní kompetence. Absolvent:</w:t>
      </w:r>
    </w:p>
    <w:p w14:paraId="189994E7" w14:textId="77777777" w:rsidR="001C3482" w:rsidRPr="008B6480" w:rsidRDefault="001C3482" w:rsidP="00E4710A">
      <w:pPr>
        <w:numPr>
          <w:ilvl w:val="0"/>
          <w:numId w:val="5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 přiměřeně a vhodně prezentuje v mluvených a psaných projevech v nejrůznějších komunikačních situacích</w:t>
      </w:r>
    </w:p>
    <w:p w14:paraId="56F21B89" w14:textId="77777777" w:rsidR="001C3482" w:rsidRPr="008B6480" w:rsidRDefault="001C3482" w:rsidP="00E4710A">
      <w:pPr>
        <w:numPr>
          <w:ilvl w:val="0"/>
          <w:numId w:val="5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formuluje své myšlenky srozumitelně a souvisle, aktivně se účastní diskusí, obhajuje své názory  </w:t>
      </w:r>
    </w:p>
    <w:p w14:paraId="21174AC3" w14:textId="77777777" w:rsidR="001C3482" w:rsidRPr="008B6480" w:rsidRDefault="001C3482" w:rsidP="00E4710A">
      <w:pPr>
        <w:numPr>
          <w:ilvl w:val="0"/>
          <w:numId w:val="5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písemné podobě jsou jeho názory formulované přehledně a jazykově správně, dodržuje stylistické normy i odbornou terminologii</w:t>
      </w:r>
    </w:p>
    <w:p w14:paraId="159BD536" w14:textId="77777777" w:rsidR="001C3482" w:rsidRPr="008B6480" w:rsidRDefault="001C3482" w:rsidP="00E4710A">
      <w:pPr>
        <w:numPr>
          <w:ilvl w:val="0"/>
          <w:numId w:val="5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vyjadřuje se a vystupuje v souladu se zásadami kultury projevu a chování</w:t>
      </w:r>
    </w:p>
    <w:p w14:paraId="164F3F34" w14:textId="77777777" w:rsidR="001C3482" w:rsidRPr="008B6480" w:rsidRDefault="001C3482" w:rsidP="00E4710A">
      <w:pPr>
        <w:numPr>
          <w:ilvl w:val="0"/>
          <w:numId w:val="5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dosahuje jazykové způsobilosti pro komunikaci v cizojazyčném prostředí v jednom cizím jazyce</w:t>
      </w:r>
    </w:p>
    <w:p w14:paraId="79386569" w14:textId="77777777" w:rsidR="001C3482" w:rsidRPr="008B6480" w:rsidRDefault="001C3482" w:rsidP="00E4710A">
      <w:pPr>
        <w:numPr>
          <w:ilvl w:val="0"/>
          <w:numId w:val="5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dosahuje jazykové způsobilosti potřebné pro uplatnění v pedagogické praxi (zvládá běžnou odbornou terminologii a pracovní pokyny v písemné i ústní formě)</w:t>
      </w:r>
    </w:p>
    <w:p w14:paraId="03975DD7" w14:textId="77777777" w:rsidR="001C3482" w:rsidRPr="008B6480" w:rsidRDefault="001C3482" w:rsidP="00E4710A">
      <w:pPr>
        <w:numPr>
          <w:ilvl w:val="0"/>
          <w:numId w:val="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chápe výhody znalosti cizích jazyků pro životní i pracovní uplatnění</w:t>
      </w:r>
    </w:p>
    <w:p w14:paraId="60F7BBC6" w14:textId="77777777" w:rsidR="001C3482" w:rsidRPr="008B6480" w:rsidRDefault="001C3482" w:rsidP="00E4710A">
      <w:pPr>
        <w:numPr>
          <w:ilvl w:val="0"/>
          <w:numId w:val="58"/>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motivován k prohlubování svých jazykových dovedností v celoživotním učení</w:t>
      </w:r>
    </w:p>
    <w:p w14:paraId="1AEB7D63" w14:textId="77777777" w:rsidR="006E6F8E" w:rsidRPr="008B6480" w:rsidRDefault="001C3482" w:rsidP="003D2C2E">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Personální, sociální a občanské kompetence. </w:t>
      </w:r>
    </w:p>
    <w:p w14:paraId="57360C5D"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Absolvent:</w:t>
      </w:r>
    </w:p>
    <w:p w14:paraId="4F853DFA"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posuzuje reálně své fyzické a duševní možnosti a dokáže odhadnout důsledky svého jednání a chování v různých situacích</w:t>
      </w:r>
    </w:p>
    <w:p w14:paraId="45A772C4"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stanovuje si cíle a priority podle svých osobních schopností, zájmové a pracovní orientace a životních podmínek</w:t>
      </w:r>
    </w:p>
    <w:p w14:paraId="43EAA5F7"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reaguje přiměřeně na hodnocení svého vystupování a způsobu jednání ze strany jiných lidí, </w:t>
      </w:r>
    </w:p>
    <w:p w14:paraId="1BEDC9A0"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ochoten přijímat kritiku a rady</w:t>
      </w:r>
    </w:p>
    <w:p w14:paraId="0C5CD140"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ijímat hodnocení výsledk</w:t>
      </w:r>
      <w:r w:rsidRPr="008B6480">
        <w:rPr>
          <w:rFonts w:ascii="Times New Roman" w:eastAsia="TimesNewRoman" w:hAnsi="Times New Roman"/>
          <w:sz w:val="24"/>
          <w:szCs w:val="24"/>
          <w:lang w:eastAsia="cs-CZ"/>
        </w:rPr>
        <w:t xml:space="preserve">ů </w:t>
      </w:r>
      <w:r w:rsidRPr="008B6480">
        <w:rPr>
          <w:rFonts w:ascii="Times New Roman" w:eastAsia="Times New Roman" w:hAnsi="Times New Roman"/>
          <w:sz w:val="24"/>
          <w:szCs w:val="24"/>
          <w:lang w:eastAsia="cs-CZ"/>
        </w:rPr>
        <w:t>své práce a zp</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sobu jednání i ze strany jiných lidí, adekvátn</w:t>
      </w:r>
      <w:r w:rsidRPr="008B6480">
        <w:rPr>
          <w:rFonts w:ascii="Times New Roman" w:eastAsia="TimesNewRoman" w:hAnsi="Times New Roman"/>
          <w:sz w:val="24"/>
          <w:szCs w:val="24"/>
          <w:lang w:eastAsia="cs-CZ"/>
        </w:rPr>
        <w:t xml:space="preserve">ě </w:t>
      </w:r>
      <w:r w:rsidRPr="008B6480">
        <w:rPr>
          <w:rFonts w:ascii="Times New Roman" w:eastAsia="Times New Roman" w:hAnsi="Times New Roman"/>
          <w:sz w:val="24"/>
          <w:szCs w:val="24"/>
          <w:lang w:eastAsia="cs-CZ"/>
        </w:rPr>
        <w:t>na n</w:t>
      </w:r>
      <w:r w:rsidRPr="008B6480">
        <w:rPr>
          <w:rFonts w:ascii="Times New Roman" w:eastAsia="TimesNewRoman" w:hAnsi="Times New Roman"/>
          <w:sz w:val="24"/>
          <w:szCs w:val="24"/>
          <w:lang w:eastAsia="cs-CZ"/>
        </w:rPr>
        <w:t xml:space="preserve">ě </w:t>
      </w:r>
      <w:r w:rsidRPr="008B6480">
        <w:rPr>
          <w:rFonts w:ascii="Times New Roman" w:eastAsia="Times New Roman" w:hAnsi="Times New Roman"/>
          <w:sz w:val="24"/>
          <w:szCs w:val="24"/>
          <w:lang w:eastAsia="cs-CZ"/>
        </w:rPr>
        <w:t>reagovat,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ijímat radu i kritiku</w:t>
      </w:r>
    </w:p>
    <w:p w14:paraId="5FD43AB9"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chová se odpov</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dn</w:t>
      </w:r>
      <w:r w:rsidRPr="008B6480">
        <w:rPr>
          <w:rFonts w:ascii="Times New Roman" w:eastAsia="TimesNewRoman" w:hAnsi="Times New Roman"/>
          <w:sz w:val="24"/>
          <w:szCs w:val="24"/>
          <w:lang w:eastAsia="cs-CZ"/>
        </w:rPr>
        <w:t xml:space="preserve">ě </w:t>
      </w:r>
      <w:r w:rsidRPr="008B6480">
        <w:rPr>
          <w:rFonts w:ascii="Times New Roman" w:eastAsia="Times New Roman" w:hAnsi="Times New Roman"/>
          <w:sz w:val="24"/>
          <w:szCs w:val="24"/>
          <w:lang w:eastAsia="cs-CZ"/>
        </w:rPr>
        <w:t>ke svému fyzickému i duševnímu zdraví, je si vědom důsledků nezdravého životního stylu a jeho následků</w:t>
      </w:r>
    </w:p>
    <w:p w14:paraId="6BDDA711"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uznává hodnotu života a uvědomuje si osobní odpovědnost za vlastní život a spoluzodpovědnost při zabezpečování ochrany života a zdraví ostatních lidí</w:t>
      </w:r>
    </w:p>
    <w:p w14:paraId="315F2B8A"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ověřuje si získané poznatky, kriticky zvažuje názory, postoje a jednání jiných lidí a zaujímá k nim postoje</w:t>
      </w:r>
    </w:p>
    <w:p w14:paraId="2B162A6C"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se adaptovat na m</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 xml:space="preserve">nící se životní a pracovní podmínky, podle svých schopností a znalostí </w:t>
      </w:r>
    </w:p>
    <w:p w14:paraId="0C662A2F"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všech možností je ovliv</w:t>
      </w:r>
      <w:r w:rsidRPr="008B6480">
        <w:rPr>
          <w:rFonts w:ascii="Times New Roman" w:eastAsia="TimesNewRoman" w:hAnsi="Times New Roman"/>
          <w:sz w:val="24"/>
          <w:szCs w:val="24"/>
          <w:lang w:eastAsia="cs-CZ"/>
        </w:rPr>
        <w:t>ň</w:t>
      </w:r>
      <w:r w:rsidRPr="008B6480">
        <w:rPr>
          <w:rFonts w:ascii="Times New Roman" w:eastAsia="Times New Roman" w:hAnsi="Times New Roman"/>
          <w:sz w:val="24"/>
          <w:szCs w:val="24"/>
          <w:lang w:eastAsia="cs-CZ"/>
        </w:rPr>
        <w:t>ovat</w:t>
      </w:r>
    </w:p>
    <w:p w14:paraId="466D0259"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chápe význam životního prostředí pro člověka a jedná v duchu udržitelného rozvoje </w:t>
      </w:r>
    </w:p>
    <w:p w14:paraId="5EFFEFCA"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finančně gramotný a je připraven řešit své sociální a ekonomické záležitosti</w:t>
      </w:r>
    </w:p>
    <w:p w14:paraId="1B9F01F6"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připraven přijímat a odpovědně plnit svěřené úkoly, pracovat v týmu a podílet se na realizaci společných pracovních a jiných činností</w:t>
      </w:r>
    </w:p>
    <w:p w14:paraId="3E1AEB39"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je schopen samostatného myšlení, podněcuje spolupráci v týmu vlastními návrhy na řešení úkolů, </w:t>
      </w:r>
    </w:p>
    <w:p w14:paraId="29BEADAB"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nezaujatě posuzuje návrhy jiných</w:t>
      </w:r>
    </w:p>
    <w:p w14:paraId="1319494C"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pozitivně přispívá k rozvoji vstřícných mezilidských vztahů a snaží se předcházet osobním konfliktům</w:t>
      </w:r>
    </w:p>
    <w:p w14:paraId="4C1DA9B9"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ze zásady dodržuje zákony, respektuje práva a osobnost druhých lidí</w:t>
      </w:r>
    </w:p>
    <w:p w14:paraId="2904F221"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jedná v souladu s morálními principy a zásadami společenského chování, uplatňuje v praxi hodnoty demokracie</w:t>
      </w:r>
    </w:p>
    <w:p w14:paraId="3DC9A040"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uvědomuje si vlastní kulturní, národní a osobnostní identitu, podporuje hodnoty místní, národní, evropské a světové kultury, vystupuje proti nesnášenlivosti, xenofobii a diskriminaci</w:t>
      </w:r>
    </w:p>
    <w:p w14:paraId="7B157CEE" w14:textId="77777777" w:rsidR="001C3482" w:rsidRPr="008B6480" w:rsidRDefault="001C3482" w:rsidP="00E4710A">
      <w:pPr>
        <w:numPr>
          <w:ilvl w:val="0"/>
          <w:numId w:val="5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jedná odpovědně, samostatně a iniciativně nejen ve vlastním ale i celospolečenském zájmu.</w:t>
      </w:r>
    </w:p>
    <w:p w14:paraId="0266B3D2"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k pracovnímu uplatnění a podnikatelským aktivitám. Absolvent:</w:t>
      </w:r>
    </w:p>
    <w:p w14:paraId="390D2E6B"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color w:val="000000"/>
          <w:sz w:val="24"/>
          <w:szCs w:val="24"/>
          <w:lang w:eastAsia="cs-CZ"/>
        </w:rPr>
        <w:t>má odpovědný postoj k vlastní profesní budoucnosti a je připraven na měnící se pracovní podmínky</w:t>
      </w:r>
    </w:p>
    <w:p w14:paraId="49BAA261" w14:textId="77777777" w:rsidR="001C3482" w:rsidRPr="008B6480" w:rsidRDefault="001C3482" w:rsidP="00E4710A">
      <w:pPr>
        <w:numPr>
          <w:ilvl w:val="0"/>
          <w:numId w:val="61"/>
        </w:num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color w:val="000000"/>
          <w:sz w:val="24"/>
          <w:szCs w:val="24"/>
          <w:lang w:eastAsia="cs-CZ"/>
        </w:rPr>
        <w:t>má přehled o možnostech uplatnění na trhu práce v pedagogických oborech, je schopen cílevědomě a zodpovědně rozhodovat o své budoucí profesní a vzdělávací kariéře</w:t>
      </w:r>
    </w:p>
    <w:p w14:paraId="17F4361D" w14:textId="77777777" w:rsidR="001C3482" w:rsidRPr="008B6480" w:rsidRDefault="001C3482" w:rsidP="00E4710A">
      <w:pPr>
        <w:numPr>
          <w:ilvl w:val="0"/>
          <w:numId w:val="61"/>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dokáže získávat a vyhodnocovat informace o pracovních a vzdělávacích příležitostech, využívat poradenských a zprostředkovatelských služeb v oblasti práce a vzdělávání</w:t>
      </w:r>
    </w:p>
    <w:p w14:paraId="0ECCA5F8"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má reálnou představu o pracovních, platových a dalších podmínkách v oboru, o požadavcích </w:t>
      </w:r>
    </w:p>
    <w:p w14:paraId="5C07CDBE" w14:textId="77777777" w:rsidR="001C3482" w:rsidRPr="008B6480" w:rsidRDefault="001C3482" w:rsidP="00E4710A">
      <w:pPr>
        <w:numPr>
          <w:ilvl w:val="0"/>
          <w:numId w:val="61"/>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zaměstnavatelů na pracovníky a dokáže je porovnat se svými představami</w:t>
      </w:r>
    </w:p>
    <w:p w14:paraId="326CEA22"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vhodně komunikuje ústně i písemně s potenciálními zaměstnavateli a dokáže prezentovat svůj </w:t>
      </w:r>
    </w:p>
    <w:p w14:paraId="175EFAB6" w14:textId="77777777" w:rsidR="001C3482" w:rsidRPr="008B6480" w:rsidRDefault="001C3482" w:rsidP="00E4710A">
      <w:pPr>
        <w:numPr>
          <w:ilvl w:val="0"/>
          <w:numId w:val="61"/>
        </w:num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color w:val="000000"/>
          <w:sz w:val="24"/>
          <w:szCs w:val="24"/>
          <w:lang w:eastAsia="cs-CZ"/>
        </w:rPr>
        <w:t>pracovní potenciál a cíle</w:t>
      </w:r>
    </w:p>
    <w:p w14:paraId="31C4E239"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zná práva a povinnosti zaměstnanců a pracovníků</w:t>
      </w:r>
    </w:p>
    <w:p w14:paraId="692770D5" w14:textId="77777777" w:rsidR="001C3482" w:rsidRPr="008B6480" w:rsidRDefault="001C3482" w:rsidP="00E4710A">
      <w:pPr>
        <w:numPr>
          <w:ilvl w:val="0"/>
          <w:numId w:val="61"/>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rozumí podstatě a principům podnikání, má představu o právních, ekonomických, administrativních, osobních a etických aspektech soukromého podnikání</w:t>
      </w:r>
    </w:p>
    <w:p w14:paraId="29208A33"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color w:val="000000"/>
          <w:sz w:val="24"/>
          <w:szCs w:val="24"/>
          <w:lang w:eastAsia="cs-CZ"/>
        </w:rPr>
        <w:t>dokáže vyhledávat a posuzovat podnikatelské příležitosti s realitou a vyhodnocovat jejich rizika.</w:t>
      </w:r>
    </w:p>
    <w:p w14:paraId="606292CD"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využívat prostředky </w:t>
      </w:r>
      <w:r w:rsidR="00EC2D0D" w:rsidRPr="008B6480">
        <w:rPr>
          <w:rFonts w:ascii="Times New Roman" w:eastAsia="Times New Roman" w:hAnsi="Times New Roman"/>
          <w:b/>
          <w:sz w:val="24"/>
          <w:szCs w:val="24"/>
          <w:lang w:eastAsia="cs-CZ"/>
        </w:rPr>
        <w:t>digitálních</w:t>
      </w:r>
      <w:r w:rsidRPr="008B6480">
        <w:rPr>
          <w:rFonts w:ascii="Times New Roman" w:eastAsia="Times New Roman" w:hAnsi="Times New Roman"/>
          <w:b/>
          <w:sz w:val="24"/>
          <w:szCs w:val="24"/>
          <w:lang w:eastAsia="cs-CZ"/>
        </w:rPr>
        <w:t xml:space="preserve"> technologií a matematické kompetence. Absolvent:</w:t>
      </w:r>
    </w:p>
    <w:p w14:paraId="40A6BF3B"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zvládá práci s osobním po</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íta</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em a s dalšími prost</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 xml:space="preserve">edky </w:t>
      </w:r>
      <w:r w:rsidR="00EC2D0D" w:rsidRPr="008B6480">
        <w:rPr>
          <w:rFonts w:ascii="Times New Roman" w:eastAsia="Times New Roman" w:hAnsi="Times New Roman"/>
          <w:sz w:val="24"/>
          <w:szCs w:val="24"/>
          <w:lang w:eastAsia="cs-CZ"/>
        </w:rPr>
        <w:t>digitálních</w:t>
      </w:r>
      <w:r w:rsidRPr="008B6480">
        <w:rPr>
          <w:rFonts w:ascii="Times New Roman" w:eastAsia="Times New Roman" w:hAnsi="Times New Roman"/>
          <w:sz w:val="24"/>
          <w:szCs w:val="24"/>
          <w:lang w:eastAsia="cs-CZ"/>
        </w:rPr>
        <w:t xml:space="preserve"> technologií,</w:t>
      </w:r>
    </w:p>
    <w:p w14:paraId="5802FE78"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pracovat s b</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žným základním a aplika</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ním programovým vybavením</w:t>
      </w:r>
    </w:p>
    <w:p w14:paraId="05E918BD"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u</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it se používat nový aplika</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ní software</w:t>
      </w:r>
    </w:p>
    <w:p w14:paraId="5A66C7A7"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komunikuje elektronickou poštou a využívá další prost</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edky on-line a off-line komunikace</w:t>
      </w:r>
    </w:p>
    <w:p w14:paraId="340625F7"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získává informace z otev</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ených zdroj</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 zejména pak z celosv</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tové sít</w:t>
      </w:r>
      <w:r w:rsidRPr="008B6480">
        <w:rPr>
          <w:rFonts w:ascii="Times New Roman" w:eastAsia="TimesNewRoman" w:hAnsi="Times New Roman"/>
          <w:sz w:val="24"/>
          <w:szCs w:val="24"/>
          <w:lang w:eastAsia="cs-CZ"/>
        </w:rPr>
        <w:t xml:space="preserve">ě </w:t>
      </w:r>
      <w:r w:rsidRPr="008B6480">
        <w:rPr>
          <w:rFonts w:ascii="Times New Roman" w:eastAsia="Times New Roman" w:hAnsi="Times New Roman"/>
          <w:sz w:val="24"/>
          <w:szCs w:val="24"/>
          <w:lang w:eastAsia="cs-CZ"/>
        </w:rPr>
        <w:t>Internet, je si vědom nutnosti objektivně posuzovat věrohodnost různých informačních zdrojů a kriticky přistupovat k získaným informacím</w:t>
      </w:r>
    </w:p>
    <w:p w14:paraId="6AEB3577"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pracuje s informacemi, a to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edevším s využitím prost</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edk</w:t>
      </w:r>
      <w:r w:rsidRPr="008B6480">
        <w:rPr>
          <w:rFonts w:ascii="Times New Roman" w:eastAsia="TimesNewRoman" w:hAnsi="Times New Roman"/>
          <w:sz w:val="24"/>
          <w:szCs w:val="24"/>
          <w:lang w:eastAsia="cs-CZ"/>
        </w:rPr>
        <w:t xml:space="preserve">ů </w:t>
      </w:r>
      <w:r w:rsidR="00EC2D0D" w:rsidRPr="008B6480">
        <w:rPr>
          <w:rFonts w:ascii="Times New Roman" w:eastAsia="Times New Roman" w:hAnsi="Times New Roman"/>
          <w:sz w:val="24"/>
          <w:szCs w:val="24"/>
          <w:lang w:eastAsia="cs-CZ"/>
        </w:rPr>
        <w:t xml:space="preserve">digitálních </w:t>
      </w:r>
      <w:r w:rsidRPr="008B6480">
        <w:rPr>
          <w:rFonts w:ascii="Times New Roman" w:eastAsia="Times New Roman" w:hAnsi="Times New Roman"/>
          <w:sz w:val="24"/>
          <w:szCs w:val="24"/>
          <w:lang w:eastAsia="cs-CZ"/>
        </w:rPr>
        <w:t>technologií</w:t>
      </w:r>
    </w:p>
    <w:p w14:paraId="5C6F1409"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správn</w:t>
      </w:r>
      <w:r w:rsidRPr="008B6480">
        <w:rPr>
          <w:rFonts w:ascii="Times New Roman" w:eastAsia="TimesNewRoman" w:hAnsi="Times New Roman"/>
          <w:sz w:val="24"/>
          <w:szCs w:val="24"/>
          <w:lang w:eastAsia="cs-CZ"/>
        </w:rPr>
        <w:t xml:space="preserve">ě </w:t>
      </w:r>
      <w:r w:rsidRPr="008B6480">
        <w:rPr>
          <w:rFonts w:ascii="Times New Roman" w:eastAsia="Times New Roman" w:hAnsi="Times New Roman"/>
          <w:sz w:val="24"/>
          <w:szCs w:val="24"/>
          <w:lang w:eastAsia="cs-CZ"/>
        </w:rPr>
        <w:t>používá a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evádí b</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žné jednotky, správn</w:t>
      </w:r>
      <w:r w:rsidRPr="008B6480">
        <w:rPr>
          <w:rFonts w:ascii="Times New Roman" w:eastAsia="TimesNewRoman" w:hAnsi="Times New Roman"/>
          <w:sz w:val="24"/>
          <w:szCs w:val="24"/>
          <w:lang w:eastAsia="cs-CZ"/>
        </w:rPr>
        <w:t xml:space="preserve">ě </w:t>
      </w:r>
      <w:r w:rsidRPr="008B6480">
        <w:rPr>
          <w:rFonts w:ascii="Times New Roman" w:eastAsia="Times New Roman" w:hAnsi="Times New Roman"/>
          <w:sz w:val="24"/>
          <w:szCs w:val="24"/>
          <w:lang w:eastAsia="cs-CZ"/>
        </w:rPr>
        <w:t>používá pojmy kvantifikujícího charakteru,</w:t>
      </w:r>
    </w:p>
    <w:p w14:paraId="2C607636"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provádí reálný odhad výsledku </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ešení dané úlohy</w:t>
      </w:r>
    </w:p>
    <w:p w14:paraId="0BA3C066"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nachází vztahy mezi jevy a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edm</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ty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 xml:space="preserve">i </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ešení praktických úkol</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 umí je vymezit, popsat</w:t>
      </w:r>
      <w:r w:rsidR="00EC2D0D"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a správn</w:t>
      </w:r>
      <w:r w:rsidRPr="008B6480">
        <w:rPr>
          <w:rFonts w:ascii="Times New Roman" w:eastAsia="TimesNewRoman" w:hAnsi="Times New Roman"/>
          <w:sz w:val="24"/>
          <w:szCs w:val="24"/>
          <w:lang w:eastAsia="cs-CZ"/>
        </w:rPr>
        <w:t xml:space="preserve">ě </w:t>
      </w:r>
      <w:r w:rsidRPr="008B6480">
        <w:rPr>
          <w:rFonts w:ascii="Times New Roman" w:eastAsia="Times New Roman" w:hAnsi="Times New Roman"/>
          <w:sz w:val="24"/>
          <w:szCs w:val="24"/>
          <w:lang w:eastAsia="cs-CZ"/>
        </w:rPr>
        <w:t xml:space="preserve">využít pro dané </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ešení</w:t>
      </w:r>
    </w:p>
    <w:p w14:paraId="2418C72C"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NewRoman" w:hAnsi="Times New Roman"/>
          <w:sz w:val="24"/>
          <w:szCs w:val="24"/>
          <w:lang w:eastAsia="cs-CZ"/>
        </w:rPr>
        <w:t>čte, vyhodnocuje i vytváří různé</w:t>
      </w:r>
      <w:r w:rsidRPr="008B6480">
        <w:rPr>
          <w:rFonts w:ascii="Times New Roman" w:eastAsia="Times New Roman" w:hAnsi="Times New Roman"/>
          <w:sz w:val="24"/>
          <w:szCs w:val="24"/>
          <w:lang w:eastAsia="cs-CZ"/>
        </w:rPr>
        <w:t xml:space="preserve"> formy grafického znázorn</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ní (tabulky, diagramy, grafy, schémata apod.)</w:t>
      </w:r>
    </w:p>
    <w:p w14:paraId="659DACB6"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aplikuje znalosti o základních tvarech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edm</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t</w:t>
      </w:r>
      <w:r w:rsidRPr="008B6480">
        <w:rPr>
          <w:rFonts w:ascii="Times New Roman" w:eastAsia="TimesNewRoman" w:hAnsi="Times New Roman"/>
          <w:sz w:val="24"/>
          <w:szCs w:val="24"/>
          <w:lang w:eastAsia="cs-CZ"/>
        </w:rPr>
        <w:t xml:space="preserve">ů </w:t>
      </w:r>
      <w:r w:rsidRPr="008B6480">
        <w:rPr>
          <w:rFonts w:ascii="Times New Roman" w:eastAsia="Times New Roman" w:hAnsi="Times New Roman"/>
          <w:sz w:val="24"/>
          <w:szCs w:val="24"/>
          <w:lang w:eastAsia="cs-CZ"/>
        </w:rPr>
        <w:t>a jejich vzájemné poloze v rovin</w:t>
      </w:r>
      <w:r w:rsidRPr="008B6480">
        <w:rPr>
          <w:rFonts w:ascii="Times New Roman" w:eastAsia="TimesNewRoman" w:hAnsi="Times New Roman"/>
          <w:sz w:val="24"/>
          <w:szCs w:val="24"/>
          <w:lang w:eastAsia="cs-CZ"/>
        </w:rPr>
        <w:t xml:space="preserve">ě </w:t>
      </w:r>
      <w:r w:rsidRPr="008B6480">
        <w:rPr>
          <w:rFonts w:ascii="Times New Roman" w:eastAsia="Times New Roman" w:hAnsi="Times New Roman"/>
          <w:sz w:val="24"/>
          <w:szCs w:val="24"/>
          <w:lang w:eastAsia="cs-CZ"/>
        </w:rPr>
        <w:t>i prostoru</w:t>
      </w:r>
    </w:p>
    <w:p w14:paraId="6CF7B820"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volí pro </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ešení úkolu odpovídající matematické postupy a techniky a používá vhodné algoritmy</w:t>
      </w:r>
    </w:p>
    <w:p w14:paraId="765FA70C" w14:textId="77777777" w:rsidR="006E6F8E"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w:t>
      </w:r>
      <w:r w:rsidRPr="008B6480">
        <w:rPr>
          <w:rFonts w:ascii="Times New Roman" w:eastAsia="TimesNewRoman" w:hAnsi="Times New Roman"/>
          <w:sz w:val="24"/>
          <w:szCs w:val="24"/>
          <w:lang w:eastAsia="cs-CZ"/>
        </w:rPr>
        <w:t xml:space="preserve">ě </w:t>
      </w:r>
      <w:r w:rsidRPr="008B6480">
        <w:rPr>
          <w:rFonts w:ascii="Times New Roman" w:eastAsia="Times New Roman" w:hAnsi="Times New Roman"/>
          <w:sz w:val="24"/>
          <w:szCs w:val="24"/>
          <w:lang w:eastAsia="cs-CZ"/>
        </w:rPr>
        <w:t>aplikuje matematické postupy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 xml:space="preserve">i </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ešení r</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zných praktických úkol</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w:t>
      </w:r>
    </w:p>
    <w:p w14:paraId="4E986847" w14:textId="77777777" w:rsidR="001C3482" w:rsidRPr="008B6480" w:rsidRDefault="006E6F8E" w:rsidP="006E6F8E">
      <w:pPr>
        <w:autoSpaceDE w:val="0"/>
        <w:autoSpaceDN w:val="0"/>
        <w:adjustRightInd w:val="0"/>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sz w:val="24"/>
          <w:szCs w:val="24"/>
          <w:lang w:eastAsia="cs-CZ"/>
        </w:rPr>
        <w:br w:type="page"/>
      </w:r>
      <w:r w:rsidR="001C3482" w:rsidRPr="008B6480">
        <w:rPr>
          <w:rFonts w:ascii="Times New Roman" w:eastAsia="Times New Roman" w:hAnsi="Times New Roman"/>
          <w:b/>
          <w:color w:val="000000"/>
          <w:sz w:val="24"/>
          <w:szCs w:val="24"/>
          <w:lang w:eastAsia="cs-CZ"/>
        </w:rPr>
        <w:lastRenderedPageBreak/>
        <w:t>Odborné kompetence absolventa.</w:t>
      </w:r>
    </w:p>
    <w:p w14:paraId="47E53B71" w14:textId="77777777" w:rsidR="00974B51" w:rsidRPr="008B6480" w:rsidRDefault="001C3482" w:rsidP="003D2C2E">
      <w:pPr>
        <w:autoSpaceDE w:val="0"/>
        <w:autoSpaceDN w:val="0"/>
        <w:adjustRightInd w:val="0"/>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 xml:space="preserve">Příprava, realizace a evaluace výchovně vzdělávací a zájmové činnosti. </w:t>
      </w:r>
    </w:p>
    <w:p w14:paraId="40263B1D"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Absolvent:</w:t>
      </w:r>
    </w:p>
    <w:p w14:paraId="15B691F1" w14:textId="77777777" w:rsidR="001C3482" w:rsidRPr="008B6480" w:rsidRDefault="001C3482" w:rsidP="00E4710A">
      <w:pPr>
        <w:numPr>
          <w:ilvl w:val="0"/>
          <w:numId w:val="62"/>
        </w:numPr>
        <w:autoSpaceDE w:val="0"/>
        <w:autoSpaceDN w:val="0"/>
        <w:adjustRightInd w:val="0"/>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color w:val="000000"/>
          <w:sz w:val="24"/>
          <w:szCs w:val="24"/>
          <w:lang w:eastAsia="cs-CZ"/>
        </w:rPr>
        <w:t>používá vzdělávací strategie v souladu se stanovenými cíli a podmínkami pedagogické práce</w:t>
      </w:r>
      <w:r w:rsidRPr="008B6480">
        <w:rPr>
          <w:rFonts w:ascii="Times New Roman" w:eastAsia="Times New Roman" w:hAnsi="Times New Roman"/>
          <w:b/>
          <w:color w:val="000000"/>
          <w:sz w:val="24"/>
          <w:szCs w:val="24"/>
          <w:lang w:eastAsia="cs-CZ"/>
        </w:rPr>
        <w:t xml:space="preserve"> </w:t>
      </w:r>
    </w:p>
    <w:p w14:paraId="18098C31"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je schopen připravit a realizovat samostatné i týmové projekty výchovně vzdělávací práce pro děti a provádět jejich evaluaci</w:t>
      </w:r>
    </w:p>
    <w:p w14:paraId="4153EBC6"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respektuje objektivní podmínky, při kterých je výchovně vzdělávací činnost realizována</w:t>
      </w:r>
      <w:r w:rsidR="00EC2D0D" w:rsidRPr="008B6480">
        <w:rPr>
          <w:rFonts w:ascii="Times New Roman" w:eastAsia="Times New Roman" w:hAnsi="Times New Roman"/>
          <w:color w:val="000000"/>
          <w:sz w:val="24"/>
          <w:szCs w:val="24"/>
          <w:lang w:eastAsia="cs-CZ"/>
        </w:rPr>
        <w:t xml:space="preserve"> </w:t>
      </w:r>
      <w:r w:rsidRPr="008B6480">
        <w:rPr>
          <w:rFonts w:ascii="Times New Roman" w:eastAsia="Times New Roman" w:hAnsi="Times New Roman"/>
          <w:color w:val="000000"/>
          <w:sz w:val="24"/>
          <w:szCs w:val="24"/>
          <w:lang w:eastAsia="cs-CZ"/>
        </w:rPr>
        <w:t>při práci zohledňuje individuální zvláštnosti a subjektivní potřeby dětí</w:t>
      </w:r>
    </w:p>
    <w:p w14:paraId="4B88D8B4"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dokáže analyzovat a systematicky rozvíjet vrozené a získané dispozice dětí a specificky se zaměřit na</w:t>
      </w:r>
      <w:r w:rsidR="00EC2D0D" w:rsidRPr="008B6480">
        <w:rPr>
          <w:rFonts w:ascii="Times New Roman" w:eastAsia="Times New Roman" w:hAnsi="Times New Roman"/>
          <w:color w:val="000000"/>
          <w:sz w:val="24"/>
          <w:szCs w:val="24"/>
          <w:lang w:eastAsia="cs-CZ"/>
        </w:rPr>
        <w:t xml:space="preserve"> </w:t>
      </w:r>
      <w:r w:rsidRPr="008B6480">
        <w:rPr>
          <w:rFonts w:ascii="Times New Roman" w:eastAsia="Times New Roman" w:hAnsi="Times New Roman"/>
          <w:color w:val="000000"/>
          <w:sz w:val="24"/>
          <w:szCs w:val="24"/>
          <w:lang w:eastAsia="cs-CZ"/>
        </w:rPr>
        <w:t>rozvoj jejich klíčových kompetencí</w:t>
      </w:r>
    </w:p>
    <w:p w14:paraId="5BEE600F"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sleduje a pravidelně vyhodnocuje změny ve vývoji dětí a dokáže na ně pozitivně reagovat</w:t>
      </w:r>
    </w:p>
    <w:p w14:paraId="62E80427"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dokáže řídit učební nebo zájmovou činnost, analyzovat pedagogické problémy, navrhovat a zdůvodňovat jejich řešení </w:t>
      </w:r>
    </w:p>
    <w:p w14:paraId="79F42ACD"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vede děti ke zdravému způsobu života a umožňuje jim maximum pohybu ve zdravém přírodním prostředí</w:t>
      </w:r>
    </w:p>
    <w:p w14:paraId="271AE420"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rozvíjí u dětí pozitivní hodnotovou orientaci, vede děti k sociálnímu jednání a vytváří v</w:t>
      </w:r>
      <w:r w:rsidR="00EC2D0D" w:rsidRPr="008B6480">
        <w:rPr>
          <w:rFonts w:ascii="Times New Roman" w:eastAsia="Times New Roman" w:hAnsi="Times New Roman"/>
          <w:color w:val="000000"/>
          <w:sz w:val="24"/>
          <w:szCs w:val="24"/>
          <w:lang w:eastAsia="cs-CZ"/>
        </w:rPr>
        <w:t> </w:t>
      </w:r>
      <w:r w:rsidRPr="008B6480">
        <w:rPr>
          <w:rFonts w:ascii="Times New Roman" w:eastAsia="Times New Roman" w:hAnsi="Times New Roman"/>
          <w:color w:val="000000"/>
          <w:sz w:val="24"/>
          <w:szCs w:val="24"/>
          <w:lang w:eastAsia="cs-CZ"/>
        </w:rPr>
        <w:t>kolektivu</w:t>
      </w:r>
      <w:r w:rsidR="00EC2D0D" w:rsidRPr="008B6480">
        <w:rPr>
          <w:rFonts w:ascii="Times New Roman" w:eastAsia="Times New Roman" w:hAnsi="Times New Roman"/>
          <w:color w:val="000000"/>
          <w:sz w:val="24"/>
          <w:szCs w:val="24"/>
          <w:lang w:eastAsia="cs-CZ"/>
        </w:rPr>
        <w:t xml:space="preserve"> </w:t>
      </w:r>
      <w:r w:rsidRPr="008B6480">
        <w:rPr>
          <w:rFonts w:ascii="Times New Roman" w:eastAsia="Times New Roman" w:hAnsi="Times New Roman"/>
          <w:color w:val="000000"/>
          <w:sz w:val="24"/>
          <w:szCs w:val="24"/>
          <w:lang w:eastAsia="cs-CZ"/>
        </w:rPr>
        <w:t>kladné sociální vztahy</w:t>
      </w:r>
    </w:p>
    <w:p w14:paraId="4DAE5799"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vytváří bezpečné, důvěryhodné a podnětné prostředí, které podporuje výchovně</w:t>
      </w:r>
      <w:r w:rsidR="00EC2D0D" w:rsidRPr="008B6480">
        <w:rPr>
          <w:rFonts w:ascii="Times New Roman" w:eastAsia="Times New Roman" w:hAnsi="Times New Roman"/>
          <w:color w:val="000000"/>
          <w:sz w:val="24"/>
          <w:szCs w:val="24"/>
          <w:lang w:eastAsia="cs-CZ"/>
        </w:rPr>
        <w:t xml:space="preserve"> –</w:t>
      </w:r>
      <w:r w:rsidRPr="008B6480">
        <w:rPr>
          <w:rFonts w:ascii="Times New Roman" w:eastAsia="Times New Roman" w:hAnsi="Times New Roman"/>
          <w:color w:val="000000"/>
          <w:sz w:val="24"/>
          <w:szCs w:val="24"/>
          <w:lang w:eastAsia="cs-CZ"/>
        </w:rPr>
        <w:t xml:space="preserve"> vzdělávací</w:t>
      </w:r>
      <w:r w:rsidR="00EC2D0D" w:rsidRPr="008B6480">
        <w:rPr>
          <w:rFonts w:ascii="Times New Roman" w:eastAsia="Times New Roman" w:hAnsi="Times New Roman"/>
          <w:color w:val="000000"/>
          <w:sz w:val="24"/>
          <w:szCs w:val="24"/>
          <w:lang w:eastAsia="cs-CZ"/>
        </w:rPr>
        <w:t xml:space="preserve"> </w:t>
      </w:r>
      <w:r w:rsidRPr="008B6480">
        <w:rPr>
          <w:rFonts w:ascii="Times New Roman" w:eastAsia="Times New Roman" w:hAnsi="Times New Roman"/>
          <w:color w:val="000000"/>
          <w:sz w:val="24"/>
          <w:szCs w:val="24"/>
          <w:lang w:eastAsia="cs-CZ"/>
        </w:rPr>
        <w:t>práci</w:t>
      </w:r>
    </w:p>
    <w:p w14:paraId="3463565C"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ovládá základní praktické činnosti v hudební, výtvarné, dramatické a jazykové výchově</w:t>
      </w:r>
    </w:p>
    <w:p w14:paraId="61F4CFBA"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ovládá metodické postupy základních praktických činností v hudební, výtvarné, dramatické a jazykové výchově</w:t>
      </w:r>
    </w:p>
    <w:p w14:paraId="07D1F747"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hraje na jeden hudební nástroj</w:t>
      </w:r>
    </w:p>
    <w:p w14:paraId="1D081711"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dokáže prakticky předvést jednoduché tělovýchovné činnosti, zdravotní cviky, sezónní činnosti atd</w:t>
      </w:r>
    </w:p>
    <w:p w14:paraId="5A69AA76"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je schopen sebereflexe a celoživotního profesního rozvoje</w:t>
      </w:r>
    </w:p>
    <w:p w14:paraId="22BD4F0E"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zvládá techniky komunikace s rodiči a institucemi</w:t>
      </w:r>
    </w:p>
    <w:p w14:paraId="538E8BED" w14:textId="77777777" w:rsidR="001C3482" w:rsidRPr="008B6480" w:rsidRDefault="001C3482" w:rsidP="00E4710A">
      <w:pPr>
        <w:numPr>
          <w:ilvl w:val="0"/>
          <w:numId w:val="63"/>
        </w:numPr>
        <w:autoSpaceDE w:val="0"/>
        <w:autoSpaceDN w:val="0"/>
        <w:adjustRightInd w:val="0"/>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color w:val="000000"/>
          <w:sz w:val="24"/>
          <w:szCs w:val="24"/>
          <w:lang w:eastAsia="cs-CZ"/>
        </w:rPr>
        <w:t>sleduje vývoj pedagogické teorie, změny ve vzdělávací politice a legislativní změny.</w:t>
      </w:r>
    </w:p>
    <w:p w14:paraId="1E9AD3A6" w14:textId="77777777" w:rsidR="00974B51" w:rsidRPr="008B6480" w:rsidRDefault="001C3482"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Bezpečnost a ochrana zdraví při práci. </w:t>
      </w:r>
    </w:p>
    <w:p w14:paraId="34B644E6"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Absolvent:</w:t>
      </w:r>
    </w:p>
    <w:p w14:paraId="4F7DEADE"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chápe bezpe</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nost práce jako nedílnou sou</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ást pé</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e o své zdraví, zdraví svěřených dětí a spolupracovník</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 xml:space="preserve"> </w:t>
      </w:r>
    </w:p>
    <w:p w14:paraId="2CA83325"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a dodržuje základní právní předpisy týkající se bezpečnosti a ochrany zdraví při práci, předpisy požární prevence a hygieny práce</w:t>
      </w:r>
    </w:p>
    <w:p w14:paraId="4BBEECE1"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má osvojené zásady a návyky bezpečných a zdraví neohrožujících pracovních činností včetně ochrany zdraví při práci se zobrazovacími jednotkami (monitory, displeje)</w:t>
      </w:r>
    </w:p>
    <w:p w14:paraId="769256CA"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dokáže rozpoznat rizika a nebezpečí úrazů nebo ohrožení zdraví při výchovně vzdělávacích činnostech (vycházky, výlety, exkurze) </w:t>
      </w:r>
    </w:p>
    <w:p w14:paraId="67188887"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spolupodílí se na vytvá</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ení bezpe</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ného pracovního prost</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edí, dbá na používání bezpečných pracovních nástroj</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 pom</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cek a technického vybavení v souladu s bezpe</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nostními a protipožárními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edpisy</w:t>
      </w:r>
    </w:p>
    <w:p w14:paraId="333A9AB4"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zvládá techniky dopomoci a záchrany při tělovýchovných činnostech</w:t>
      </w:r>
    </w:p>
    <w:p w14:paraId="6A4DC84D"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systém péče státu o zdraví dětí a pracovníků včetně preventivní péče, dokáže konzultovat tyto otázky s rodiči</w:t>
      </w:r>
    </w:p>
    <w:p w14:paraId="450A14CE"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uplatnit oprávn</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né nároky na ochranu zdraví v souvislosti s prací a pracovním prostředím</w:t>
      </w:r>
    </w:p>
    <w:p w14:paraId="2ECCECB7" w14:textId="77777777" w:rsidR="00EC2D0D"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dokáže administrativně vyřešit záležitosti s možným pracovním úrazem nebo úrazem svěřené osoby</w:t>
      </w:r>
    </w:p>
    <w:p w14:paraId="06A20612"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podílí se na tvorbě vnitřních bezpečnostních směrnic. </w:t>
      </w:r>
    </w:p>
    <w:p w14:paraId="10CF8EFF" w14:textId="77777777" w:rsidR="00974B51" w:rsidRPr="008B6480" w:rsidRDefault="001C3482"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lastRenderedPageBreak/>
        <w:t xml:space="preserve">Kompetence co nejvyšší kvality své práce. </w:t>
      </w:r>
    </w:p>
    <w:p w14:paraId="05AD97CB"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Absolvent:</w:t>
      </w:r>
    </w:p>
    <w:p w14:paraId="6FA50156"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chápe kvalitu své práce jako významný nástroj dobrého jména školy nebo jiného zařízení</w:t>
      </w:r>
    </w:p>
    <w:p w14:paraId="28314218"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dodržuje stanovené standardy,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 xml:space="preserve">edpisy a zásady evaluace ke zvýšení kvality výchovy a vzdělání </w:t>
      </w:r>
    </w:p>
    <w:p w14:paraId="04C16452"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dbá na zabezpe</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ování parametr</w:t>
      </w:r>
      <w:r w:rsidRPr="008B6480">
        <w:rPr>
          <w:rFonts w:ascii="Times New Roman" w:eastAsia="TimesNewRoman" w:hAnsi="Times New Roman"/>
          <w:sz w:val="24"/>
          <w:szCs w:val="24"/>
          <w:lang w:eastAsia="cs-CZ"/>
        </w:rPr>
        <w:t xml:space="preserve">ů </w:t>
      </w:r>
      <w:r w:rsidRPr="008B6480">
        <w:rPr>
          <w:rFonts w:ascii="Times New Roman" w:eastAsia="Times New Roman" w:hAnsi="Times New Roman"/>
          <w:sz w:val="24"/>
          <w:szCs w:val="24"/>
          <w:lang w:eastAsia="cs-CZ"/>
        </w:rPr>
        <w:t>(standard</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 kvality pedagogických proces</w:t>
      </w:r>
      <w:r w:rsidRPr="008B6480">
        <w:rPr>
          <w:rFonts w:ascii="Times New Roman" w:eastAsia="TimesNewRoman" w:hAnsi="Times New Roman"/>
          <w:sz w:val="24"/>
          <w:szCs w:val="24"/>
          <w:lang w:eastAsia="cs-CZ"/>
        </w:rPr>
        <w:t>ů</w:t>
      </w:r>
      <w:r w:rsidRPr="008B6480">
        <w:rPr>
          <w:rFonts w:ascii="Times New Roman" w:eastAsia="Times New Roman" w:hAnsi="Times New Roman"/>
          <w:sz w:val="24"/>
          <w:szCs w:val="24"/>
          <w:lang w:eastAsia="cs-CZ"/>
        </w:rPr>
        <w:t xml:space="preserve"> a dalších služeb</w:t>
      </w:r>
    </w:p>
    <w:p w14:paraId="0A3249DA" w14:textId="77777777" w:rsidR="001C3482" w:rsidRPr="008B6480" w:rsidRDefault="001C3482" w:rsidP="00E4710A">
      <w:pPr>
        <w:numPr>
          <w:ilvl w:val="0"/>
          <w:numId w:val="6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zohled</w:t>
      </w:r>
      <w:r w:rsidRPr="008B6480">
        <w:rPr>
          <w:rFonts w:ascii="Times New Roman" w:eastAsia="TimesNewRoman" w:hAnsi="Times New Roman"/>
          <w:sz w:val="24"/>
          <w:szCs w:val="24"/>
          <w:lang w:eastAsia="cs-CZ"/>
        </w:rPr>
        <w:t xml:space="preserve">ňuje </w:t>
      </w:r>
      <w:r w:rsidRPr="008B6480">
        <w:rPr>
          <w:rFonts w:ascii="Times New Roman" w:eastAsia="Times New Roman" w:hAnsi="Times New Roman"/>
          <w:sz w:val="24"/>
          <w:szCs w:val="24"/>
          <w:lang w:eastAsia="cs-CZ"/>
        </w:rPr>
        <w:t>oprávněné požadavky rodičů a dětí.</w:t>
      </w:r>
    </w:p>
    <w:p w14:paraId="4647DC2E" w14:textId="77777777" w:rsidR="00974B51" w:rsidRPr="008B6480" w:rsidRDefault="001C3482"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Ekonomické jednání v souladu se strategií trvale udržitelného rozvoje. </w:t>
      </w:r>
    </w:p>
    <w:p w14:paraId="4DD69C17" w14:textId="77777777" w:rsidR="001C3482" w:rsidRPr="008B6480" w:rsidRDefault="001C3482"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Absolvent:</w:t>
      </w:r>
    </w:p>
    <w:p w14:paraId="3D2EEDDB" w14:textId="77777777" w:rsidR="001C3482" w:rsidRPr="008B6480" w:rsidRDefault="001C3482" w:rsidP="00E4710A">
      <w:pPr>
        <w:numPr>
          <w:ilvl w:val="0"/>
          <w:numId w:val="6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a uv</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domuje si význam, ú</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el a užite</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nost vykonávané práce, její finan</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ní a spole</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enské</w:t>
      </w:r>
      <w:r w:rsidR="00EC2D0D"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ohodnocení</w:t>
      </w:r>
    </w:p>
    <w:p w14:paraId="4C67B9AF" w14:textId="77777777" w:rsidR="001C3482" w:rsidRPr="008B6480" w:rsidRDefault="001C3482" w:rsidP="00E4710A">
      <w:pPr>
        <w:numPr>
          <w:ilvl w:val="0"/>
          <w:numId w:val="6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posoud</w:t>
      </w:r>
      <w:r w:rsidR="00EC2D0D"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i plánování a posuzování ur</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 xml:space="preserve">ité </w:t>
      </w:r>
      <w:r w:rsidRPr="008B6480">
        <w:rPr>
          <w:rFonts w:ascii="Times New Roman" w:eastAsia="TimesNewRoman" w:hAnsi="Times New Roman"/>
          <w:sz w:val="24"/>
          <w:szCs w:val="24"/>
          <w:lang w:eastAsia="cs-CZ"/>
        </w:rPr>
        <w:t>č</w:t>
      </w:r>
      <w:r w:rsidRPr="008B6480">
        <w:rPr>
          <w:rFonts w:ascii="Times New Roman" w:eastAsia="Times New Roman" w:hAnsi="Times New Roman"/>
          <w:sz w:val="24"/>
          <w:szCs w:val="24"/>
          <w:lang w:eastAsia="cs-CZ"/>
        </w:rPr>
        <w:t>innosti (v pedagogickém procesu i v b</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žném život</w:t>
      </w:r>
      <w:r w:rsidRPr="008B6480">
        <w:rPr>
          <w:rFonts w:ascii="Times New Roman" w:eastAsia="TimesNewRoman" w:hAnsi="Times New Roman"/>
          <w:sz w:val="24"/>
          <w:szCs w:val="24"/>
          <w:lang w:eastAsia="cs-CZ"/>
        </w:rPr>
        <w:t>ě</w:t>
      </w:r>
      <w:r w:rsidRPr="008B6480">
        <w:rPr>
          <w:rFonts w:ascii="Times New Roman" w:eastAsia="Times New Roman" w:hAnsi="Times New Roman"/>
          <w:sz w:val="24"/>
          <w:szCs w:val="24"/>
          <w:lang w:eastAsia="cs-CZ"/>
        </w:rPr>
        <w:t>)</w:t>
      </w:r>
    </w:p>
    <w:p w14:paraId="424B4138" w14:textId="77777777" w:rsidR="001C3482" w:rsidRPr="008B6480" w:rsidRDefault="001C3482" w:rsidP="00E4710A">
      <w:pPr>
        <w:numPr>
          <w:ilvl w:val="0"/>
          <w:numId w:val="6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možné náklady, vliv na životní prost</w:t>
      </w:r>
      <w:r w:rsidRPr="008B6480">
        <w:rPr>
          <w:rFonts w:ascii="Times New Roman" w:eastAsia="TimesNewRoman" w:hAnsi="Times New Roman"/>
          <w:sz w:val="24"/>
          <w:szCs w:val="24"/>
          <w:lang w:eastAsia="cs-CZ"/>
        </w:rPr>
        <w:t>ř</w:t>
      </w:r>
      <w:r w:rsidRPr="008B6480">
        <w:rPr>
          <w:rFonts w:ascii="Times New Roman" w:eastAsia="Times New Roman" w:hAnsi="Times New Roman"/>
          <w:sz w:val="24"/>
          <w:szCs w:val="24"/>
          <w:lang w:eastAsia="cs-CZ"/>
        </w:rPr>
        <w:t>edí, sociální dopady na rodinu atd.</w:t>
      </w:r>
    </w:p>
    <w:p w14:paraId="5C11E898" w14:textId="77777777" w:rsidR="001C3482" w:rsidRPr="008B6480" w:rsidRDefault="001C3482" w:rsidP="00E4710A">
      <w:pPr>
        <w:numPr>
          <w:ilvl w:val="0"/>
          <w:numId w:val="6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nakládá s materiály, energiemi, odpady, vodou a jinými látkami ekonomicky s ohledem na prostředí</w:t>
      </w:r>
    </w:p>
    <w:p w14:paraId="3614F499" w14:textId="77777777" w:rsidR="001C3482" w:rsidRPr="008B6480" w:rsidRDefault="001C3482" w:rsidP="00E4710A">
      <w:pPr>
        <w:numPr>
          <w:ilvl w:val="0"/>
          <w:numId w:val="6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 ekonomickému a ekologickému jednání vede děti a efektivně nakládá se svými finančními prostředky</w:t>
      </w:r>
    </w:p>
    <w:p w14:paraId="5CF86234" w14:textId="77777777" w:rsidR="001C3482" w:rsidRPr="008B6480" w:rsidRDefault="001C3482" w:rsidP="00E4710A">
      <w:pPr>
        <w:numPr>
          <w:ilvl w:val="0"/>
          <w:numId w:val="6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průhledně hospodaří se svěřenými finančními prostředky školy, rodičů nebo žáků</w:t>
      </w:r>
    </w:p>
    <w:p w14:paraId="3FDC4FD0" w14:textId="77777777" w:rsidR="001C3482" w:rsidRPr="008B6480" w:rsidRDefault="001C3482" w:rsidP="00E4710A">
      <w:pPr>
        <w:numPr>
          <w:ilvl w:val="0"/>
          <w:numId w:val="6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provádět finanční kalkulace pro nejrůznější pedagogické činnosti a akce.</w:t>
      </w:r>
    </w:p>
    <w:p w14:paraId="01EEC020" w14:textId="77777777" w:rsidR="00E05AC8" w:rsidRPr="008B6480" w:rsidRDefault="00E05AC8" w:rsidP="003D2C2E">
      <w:pPr>
        <w:pStyle w:val="Odstavecseseznamem"/>
        <w:autoSpaceDE w:val="0"/>
        <w:autoSpaceDN w:val="0"/>
        <w:adjustRightInd w:val="0"/>
        <w:spacing w:after="120" w:line="240" w:lineRule="auto"/>
        <w:ind w:left="360"/>
        <w:rPr>
          <w:rFonts w:ascii="Times New Roman" w:hAnsi="Times New Roman"/>
          <w:b/>
          <w:sz w:val="24"/>
          <w:szCs w:val="24"/>
        </w:rPr>
      </w:pPr>
      <w:r w:rsidRPr="008B6480">
        <w:rPr>
          <w:rFonts w:ascii="Times New Roman" w:hAnsi="Times New Roman"/>
          <w:b/>
          <w:sz w:val="24"/>
          <w:szCs w:val="24"/>
        </w:rPr>
        <w:t>Kompetence využívat prostředky digitálních technologií a pracovat s</w:t>
      </w:r>
      <w:r w:rsidR="00EC2D0D" w:rsidRPr="008B6480">
        <w:rPr>
          <w:rFonts w:ascii="Times New Roman" w:hAnsi="Times New Roman"/>
          <w:b/>
          <w:sz w:val="24"/>
          <w:szCs w:val="24"/>
        </w:rPr>
        <w:t> </w:t>
      </w:r>
      <w:r w:rsidRPr="008B6480">
        <w:rPr>
          <w:rFonts w:ascii="Times New Roman" w:hAnsi="Times New Roman"/>
          <w:b/>
          <w:sz w:val="24"/>
          <w:szCs w:val="24"/>
        </w:rPr>
        <w:t>informacemi</w:t>
      </w:r>
      <w:r w:rsidR="00EC2D0D" w:rsidRPr="008B6480">
        <w:rPr>
          <w:rFonts w:ascii="Times New Roman" w:hAnsi="Times New Roman"/>
          <w:b/>
          <w:sz w:val="24"/>
          <w:szCs w:val="24"/>
        </w:rPr>
        <w:t>. Absolvent:</w:t>
      </w:r>
      <w:r w:rsidRPr="008B6480">
        <w:rPr>
          <w:rFonts w:ascii="Times New Roman" w:hAnsi="Times New Roman"/>
          <w:b/>
          <w:sz w:val="24"/>
          <w:szCs w:val="24"/>
        </w:rPr>
        <w:t xml:space="preserve"> </w:t>
      </w:r>
    </w:p>
    <w:p w14:paraId="3F4D2BC5" w14:textId="77777777" w:rsidR="00E05AC8" w:rsidRPr="008B6480" w:rsidRDefault="00E05AC8" w:rsidP="00E4710A">
      <w:pPr>
        <w:pStyle w:val="Odstavecseseznamem"/>
        <w:numPr>
          <w:ilvl w:val="0"/>
          <w:numId w:val="47"/>
        </w:numPr>
        <w:autoSpaceDE w:val="0"/>
        <w:autoSpaceDN w:val="0"/>
        <w:adjustRightInd w:val="0"/>
        <w:spacing w:after="120" w:line="240" w:lineRule="auto"/>
        <w:ind w:left="851"/>
        <w:rPr>
          <w:rFonts w:ascii="Times New Roman" w:hAnsi="Times New Roman"/>
          <w:bCs/>
          <w:sz w:val="24"/>
          <w:szCs w:val="24"/>
        </w:rPr>
      </w:pPr>
      <w:r w:rsidRPr="008B6480">
        <w:rPr>
          <w:rFonts w:ascii="Times New Roman" w:hAnsi="Times New Roman"/>
          <w:bCs/>
          <w:sz w:val="24"/>
          <w:szCs w:val="24"/>
        </w:rPr>
        <w:t>prac</w:t>
      </w:r>
      <w:r w:rsidR="00EC2D0D" w:rsidRPr="008B6480">
        <w:rPr>
          <w:rFonts w:ascii="Times New Roman" w:hAnsi="Times New Roman"/>
          <w:bCs/>
          <w:sz w:val="24"/>
          <w:szCs w:val="24"/>
        </w:rPr>
        <w:t>uje</w:t>
      </w:r>
      <w:r w:rsidRPr="008B6480">
        <w:rPr>
          <w:rFonts w:ascii="Times New Roman" w:hAnsi="Times New Roman"/>
          <w:bCs/>
          <w:sz w:val="24"/>
          <w:szCs w:val="24"/>
        </w:rPr>
        <w:t xml:space="preserve"> s osobním počítačem a dalšími prostředky </w:t>
      </w:r>
      <w:r w:rsidR="00EC2D0D" w:rsidRPr="008B6480">
        <w:rPr>
          <w:rFonts w:ascii="Times New Roman" w:hAnsi="Times New Roman"/>
          <w:bCs/>
          <w:sz w:val="24"/>
          <w:szCs w:val="24"/>
        </w:rPr>
        <w:t>digitálních</w:t>
      </w:r>
      <w:r w:rsidRPr="008B6480">
        <w:rPr>
          <w:rFonts w:ascii="Times New Roman" w:hAnsi="Times New Roman"/>
          <w:bCs/>
          <w:sz w:val="24"/>
          <w:szCs w:val="24"/>
        </w:rPr>
        <w:t xml:space="preserve"> technologií; </w:t>
      </w:r>
    </w:p>
    <w:p w14:paraId="0E94FB7D" w14:textId="77777777" w:rsidR="00E05AC8" w:rsidRPr="008B6480" w:rsidRDefault="00E05AC8" w:rsidP="00E4710A">
      <w:pPr>
        <w:pStyle w:val="Odstavecseseznamem"/>
        <w:numPr>
          <w:ilvl w:val="0"/>
          <w:numId w:val="47"/>
        </w:numPr>
        <w:autoSpaceDE w:val="0"/>
        <w:autoSpaceDN w:val="0"/>
        <w:adjustRightInd w:val="0"/>
        <w:spacing w:after="120" w:line="240" w:lineRule="auto"/>
        <w:ind w:left="851"/>
        <w:rPr>
          <w:rFonts w:ascii="Times New Roman" w:hAnsi="Times New Roman"/>
          <w:bCs/>
          <w:sz w:val="24"/>
          <w:szCs w:val="24"/>
        </w:rPr>
      </w:pPr>
      <w:r w:rsidRPr="008B6480">
        <w:rPr>
          <w:rFonts w:ascii="Times New Roman" w:hAnsi="Times New Roman"/>
          <w:bCs/>
          <w:sz w:val="24"/>
          <w:szCs w:val="24"/>
        </w:rPr>
        <w:t>prac</w:t>
      </w:r>
      <w:r w:rsidR="00EC2D0D" w:rsidRPr="008B6480">
        <w:rPr>
          <w:rFonts w:ascii="Times New Roman" w:hAnsi="Times New Roman"/>
          <w:bCs/>
          <w:sz w:val="24"/>
          <w:szCs w:val="24"/>
        </w:rPr>
        <w:t>uje</w:t>
      </w:r>
      <w:r w:rsidRPr="008B6480">
        <w:rPr>
          <w:rFonts w:ascii="Times New Roman" w:hAnsi="Times New Roman"/>
          <w:bCs/>
          <w:sz w:val="24"/>
          <w:szCs w:val="24"/>
        </w:rPr>
        <w:t xml:space="preserve"> s běžným základním a aplikačním programovým vybavením; </w:t>
      </w:r>
    </w:p>
    <w:p w14:paraId="0480A981" w14:textId="77777777" w:rsidR="00E05AC8" w:rsidRPr="008B6480" w:rsidRDefault="00E05AC8" w:rsidP="00E4710A">
      <w:pPr>
        <w:pStyle w:val="Odstavecseseznamem"/>
        <w:numPr>
          <w:ilvl w:val="0"/>
          <w:numId w:val="47"/>
        </w:numPr>
        <w:autoSpaceDE w:val="0"/>
        <w:autoSpaceDN w:val="0"/>
        <w:adjustRightInd w:val="0"/>
        <w:spacing w:after="120" w:line="240" w:lineRule="auto"/>
        <w:ind w:left="851"/>
        <w:rPr>
          <w:rFonts w:ascii="Times New Roman" w:hAnsi="Times New Roman"/>
          <w:bCs/>
          <w:sz w:val="24"/>
          <w:szCs w:val="24"/>
        </w:rPr>
      </w:pPr>
      <w:r w:rsidRPr="008B6480">
        <w:rPr>
          <w:rFonts w:ascii="Times New Roman" w:hAnsi="Times New Roman"/>
          <w:bCs/>
          <w:sz w:val="24"/>
          <w:szCs w:val="24"/>
        </w:rPr>
        <w:t xml:space="preserve"> uč</w:t>
      </w:r>
      <w:r w:rsidR="00EC2D0D" w:rsidRPr="008B6480">
        <w:rPr>
          <w:rFonts w:ascii="Times New Roman" w:hAnsi="Times New Roman"/>
          <w:bCs/>
          <w:sz w:val="24"/>
          <w:szCs w:val="24"/>
        </w:rPr>
        <w:t>í</w:t>
      </w:r>
      <w:r w:rsidRPr="008B6480">
        <w:rPr>
          <w:rFonts w:ascii="Times New Roman" w:hAnsi="Times New Roman"/>
          <w:bCs/>
          <w:sz w:val="24"/>
          <w:szCs w:val="24"/>
        </w:rPr>
        <w:t xml:space="preserve"> se používat nové aplikace; </w:t>
      </w:r>
    </w:p>
    <w:p w14:paraId="56F36B17" w14:textId="77777777" w:rsidR="00E05AC8" w:rsidRPr="008B6480" w:rsidRDefault="00E05AC8" w:rsidP="00E4710A">
      <w:pPr>
        <w:pStyle w:val="Odstavecseseznamem"/>
        <w:numPr>
          <w:ilvl w:val="0"/>
          <w:numId w:val="47"/>
        </w:numPr>
        <w:autoSpaceDE w:val="0"/>
        <w:autoSpaceDN w:val="0"/>
        <w:adjustRightInd w:val="0"/>
        <w:spacing w:after="120" w:line="240" w:lineRule="auto"/>
        <w:ind w:left="851"/>
        <w:rPr>
          <w:rFonts w:ascii="Times New Roman" w:hAnsi="Times New Roman"/>
          <w:bCs/>
          <w:sz w:val="24"/>
          <w:szCs w:val="24"/>
        </w:rPr>
      </w:pPr>
      <w:r w:rsidRPr="008B6480">
        <w:rPr>
          <w:rFonts w:ascii="Times New Roman" w:hAnsi="Times New Roman"/>
          <w:bCs/>
          <w:sz w:val="24"/>
          <w:szCs w:val="24"/>
        </w:rPr>
        <w:t xml:space="preserve"> komunik</w:t>
      </w:r>
      <w:r w:rsidR="00EC2D0D" w:rsidRPr="008B6480">
        <w:rPr>
          <w:rFonts w:ascii="Times New Roman" w:hAnsi="Times New Roman"/>
          <w:bCs/>
          <w:sz w:val="24"/>
          <w:szCs w:val="24"/>
        </w:rPr>
        <w:t>uje</w:t>
      </w:r>
      <w:r w:rsidRPr="008B6480">
        <w:rPr>
          <w:rFonts w:ascii="Times New Roman" w:hAnsi="Times New Roman"/>
          <w:bCs/>
          <w:sz w:val="24"/>
          <w:szCs w:val="24"/>
        </w:rPr>
        <w:t xml:space="preserve"> elektronickou poštou a využív</w:t>
      </w:r>
      <w:r w:rsidR="00EC2D0D" w:rsidRPr="008B6480">
        <w:rPr>
          <w:rFonts w:ascii="Times New Roman" w:hAnsi="Times New Roman"/>
          <w:bCs/>
          <w:sz w:val="24"/>
          <w:szCs w:val="24"/>
        </w:rPr>
        <w:t>á</w:t>
      </w:r>
      <w:r w:rsidRPr="008B6480">
        <w:rPr>
          <w:rFonts w:ascii="Times New Roman" w:hAnsi="Times New Roman"/>
          <w:bCs/>
          <w:sz w:val="24"/>
          <w:szCs w:val="24"/>
        </w:rPr>
        <w:t xml:space="preserve"> další prostředky online a offline komunikace; </w:t>
      </w:r>
    </w:p>
    <w:p w14:paraId="53603828" w14:textId="77777777" w:rsidR="00E05AC8" w:rsidRPr="008B6480" w:rsidRDefault="00E05AC8" w:rsidP="00E4710A">
      <w:pPr>
        <w:pStyle w:val="Odstavecseseznamem"/>
        <w:numPr>
          <w:ilvl w:val="0"/>
          <w:numId w:val="47"/>
        </w:numPr>
        <w:autoSpaceDE w:val="0"/>
        <w:autoSpaceDN w:val="0"/>
        <w:adjustRightInd w:val="0"/>
        <w:spacing w:after="120" w:line="240" w:lineRule="auto"/>
        <w:ind w:left="851"/>
        <w:rPr>
          <w:rFonts w:ascii="Times New Roman" w:hAnsi="Times New Roman"/>
          <w:bCs/>
          <w:sz w:val="24"/>
          <w:szCs w:val="24"/>
        </w:rPr>
      </w:pPr>
      <w:r w:rsidRPr="008B6480">
        <w:rPr>
          <w:rFonts w:ascii="Times New Roman" w:hAnsi="Times New Roman"/>
          <w:bCs/>
          <w:sz w:val="24"/>
          <w:szCs w:val="24"/>
        </w:rPr>
        <w:t xml:space="preserve"> získáv</w:t>
      </w:r>
      <w:r w:rsidR="00EC2D0D" w:rsidRPr="008B6480">
        <w:rPr>
          <w:rFonts w:ascii="Times New Roman" w:hAnsi="Times New Roman"/>
          <w:bCs/>
          <w:sz w:val="24"/>
          <w:szCs w:val="24"/>
        </w:rPr>
        <w:t>á</w:t>
      </w:r>
      <w:r w:rsidRPr="008B6480">
        <w:rPr>
          <w:rFonts w:ascii="Times New Roman" w:hAnsi="Times New Roman"/>
          <w:bCs/>
          <w:sz w:val="24"/>
          <w:szCs w:val="24"/>
        </w:rPr>
        <w:t xml:space="preserve"> informace z otevřených zdrojů, zejména pak s využitím celosvětové sítě Internet; </w:t>
      </w:r>
    </w:p>
    <w:p w14:paraId="2D573877" w14:textId="77777777" w:rsidR="00E05AC8" w:rsidRPr="008B6480" w:rsidRDefault="00E05AC8" w:rsidP="00E4710A">
      <w:pPr>
        <w:pStyle w:val="Odstavecseseznamem"/>
        <w:numPr>
          <w:ilvl w:val="0"/>
          <w:numId w:val="47"/>
        </w:numPr>
        <w:autoSpaceDE w:val="0"/>
        <w:autoSpaceDN w:val="0"/>
        <w:adjustRightInd w:val="0"/>
        <w:spacing w:after="120" w:line="240" w:lineRule="auto"/>
        <w:ind w:left="851"/>
        <w:rPr>
          <w:rFonts w:ascii="Times New Roman" w:hAnsi="Times New Roman"/>
          <w:bCs/>
          <w:sz w:val="24"/>
          <w:szCs w:val="24"/>
        </w:rPr>
      </w:pPr>
      <w:r w:rsidRPr="008B6480">
        <w:rPr>
          <w:rFonts w:ascii="Times New Roman" w:hAnsi="Times New Roman"/>
          <w:bCs/>
          <w:sz w:val="24"/>
          <w:szCs w:val="24"/>
        </w:rPr>
        <w:t>prac</w:t>
      </w:r>
      <w:r w:rsidR="00EC2D0D" w:rsidRPr="008B6480">
        <w:rPr>
          <w:rFonts w:ascii="Times New Roman" w:hAnsi="Times New Roman"/>
          <w:bCs/>
          <w:sz w:val="24"/>
          <w:szCs w:val="24"/>
        </w:rPr>
        <w:t>uje</w:t>
      </w:r>
      <w:r w:rsidRPr="008B6480">
        <w:rPr>
          <w:rFonts w:ascii="Times New Roman" w:hAnsi="Times New Roman"/>
          <w:bCs/>
          <w:sz w:val="24"/>
          <w:szCs w:val="24"/>
        </w:rPr>
        <w:t xml:space="preserve"> s informacemi z různých zdrojů nesenými na různých médiích (tištěných, elektronických, audiovizuálních), a to i s využitím prostředků digitálních technologií; </w:t>
      </w:r>
    </w:p>
    <w:p w14:paraId="061DF038" w14:textId="77777777" w:rsidR="00E05AC8" w:rsidRPr="008B6480" w:rsidRDefault="00E05AC8" w:rsidP="00E4710A">
      <w:pPr>
        <w:pStyle w:val="Odstavecseseznamem"/>
        <w:numPr>
          <w:ilvl w:val="0"/>
          <w:numId w:val="47"/>
        </w:numPr>
        <w:autoSpaceDE w:val="0"/>
        <w:autoSpaceDN w:val="0"/>
        <w:adjustRightInd w:val="0"/>
        <w:spacing w:after="120" w:line="240" w:lineRule="auto"/>
        <w:ind w:left="851"/>
        <w:rPr>
          <w:rFonts w:ascii="Times New Roman" w:hAnsi="Times New Roman"/>
          <w:bCs/>
          <w:sz w:val="24"/>
          <w:szCs w:val="24"/>
        </w:rPr>
      </w:pPr>
      <w:r w:rsidRPr="008B6480">
        <w:rPr>
          <w:rFonts w:ascii="Times New Roman" w:hAnsi="Times New Roman"/>
          <w:bCs/>
          <w:sz w:val="24"/>
          <w:szCs w:val="24"/>
        </w:rPr>
        <w:t>uvědom</w:t>
      </w:r>
      <w:r w:rsidR="00C327A0" w:rsidRPr="008B6480">
        <w:rPr>
          <w:rFonts w:ascii="Times New Roman" w:hAnsi="Times New Roman"/>
          <w:bCs/>
          <w:sz w:val="24"/>
          <w:szCs w:val="24"/>
        </w:rPr>
        <w:t>uje</w:t>
      </w:r>
      <w:r w:rsidRPr="008B6480">
        <w:rPr>
          <w:rFonts w:ascii="Times New Roman" w:hAnsi="Times New Roman"/>
          <w:bCs/>
          <w:sz w:val="24"/>
          <w:szCs w:val="24"/>
        </w:rPr>
        <w:t xml:space="preserve"> si nutnost posuzovat rozdílnou věrohodnost různých informačních zdrojů a kriticky přistupovat k získaným informacím, být mediálně gramotní.</w:t>
      </w:r>
    </w:p>
    <w:p w14:paraId="459556A8" w14:textId="77777777" w:rsidR="00E05AC8" w:rsidRPr="008B6480" w:rsidRDefault="00E05AC8" w:rsidP="00E4710A">
      <w:pPr>
        <w:pStyle w:val="Odstavecseseznamem"/>
        <w:numPr>
          <w:ilvl w:val="0"/>
          <w:numId w:val="46"/>
        </w:numPr>
        <w:autoSpaceDE w:val="0"/>
        <w:autoSpaceDN w:val="0"/>
        <w:adjustRightInd w:val="0"/>
        <w:spacing w:after="120" w:line="240" w:lineRule="auto"/>
        <w:ind w:left="426"/>
        <w:rPr>
          <w:rFonts w:ascii="TimesNewRoman,Bold" w:eastAsia="Calibri" w:hAnsi="TimesNewRoman,Bold" w:cs="TimesNewRoman,Bold"/>
          <w:b/>
          <w:bCs/>
          <w:sz w:val="24"/>
          <w:szCs w:val="24"/>
        </w:rPr>
      </w:pPr>
      <w:r w:rsidRPr="008B6480">
        <w:rPr>
          <w:rFonts w:ascii="Times New Roman" w:hAnsi="Times New Roman"/>
          <w:b/>
          <w:bCs/>
          <w:color w:val="000000"/>
          <w:sz w:val="24"/>
          <w:szCs w:val="24"/>
        </w:rPr>
        <w:br w:type="page"/>
      </w:r>
      <w:r w:rsidRPr="008B6480">
        <w:rPr>
          <w:rFonts w:ascii="TimesNewRoman,Bold" w:eastAsia="Calibri" w:hAnsi="TimesNewRoman,Bold" w:cs="TimesNewRoman,Bold"/>
          <w:b/>
          <w:bCs/>
          <w:sz w:val="24"/>
          <w:szCs w:val="24"/>
        </w:rPr>
        <w:lastRenderedPageBreak/>
        <w:t>Charakteristika školního vzdělávacího programu</w:t>
      </w:r>
    </w:p>
    <w:p w14:paraId="0D2A3B5C" w14:textId="77777777" w:rsidR="00E05AC8" w:rsidRPr="008B6480" w:rsidRDefault="00E05AC8" w:rsidP="003D2C2E">
      <w:pPr>
        <w:tabs>
          <w:tab w:val="left" w:pos="3402"/>
        </w:tabs>
        <w:spacing w:after="120" w:line="240" w:lineRule="auto"/>
        <w:ind w:left="3400" w:hanging="3400"/>
        <w:contextualSpacing/>
        <w:rPr>
          <w:rFonts w:ascii="Times New Roman" w:hAnsi="Times New Roman"/>
          <w:bCs/>
          <w:sz w:val="24"/>
          <w:szCs w:val="24"/>
        </w:rPr>
      </w:pPr>
      <w:r w:rsidRPr="008B6480">
        <w:rPr>
          <w:rFonts w:ascii="Times New Roman" w:hAnsi="Times New Roman"/>
          <w:b/>
          <w:bCs/>
          <w:sz w:val="24"/>
          <w:szCs w:val="24"/>
        </w:rPr>
        <w:t>Název a adresa školy:</w:t>
      </w:r>
      <w:r w:rsidRPr="008B6480">
        <w:rPr>
          <w:rFonts w:ascii="Times New Roman" w:hAnsi="Times New Roman"/>
          <w:b/>
          <w:bCs/>
          <w:sz w:val="24"/>
          <w:szCs w:val="24"/>
        </w:rPr>
        <w:tab/>
      </w:r>
      <w:r w:rsidRPr="008B6480">
        <w:rPr>
          <w:rFonts w:ascii="Times New Roman" w:hAnsi="Times New Roman"/>
          <w:bCs/>
          <w:sz w:val="24"/>
          <w:szCs w:val="24"/>
        </w:rPr>
        <w:t xml:space="preserve">Obchodní akademie, Střední pedagogická škola a Jazyková škola s právem státní jazykové zkoušky Beroun, </w:t>
      </w:r>
    </w:p>
    <w:p w14:paraId="2833E11C" w14:textId="77777777" w:rsidR="00E05AC8" w:rsidRPr="008B6480" w:rsidRDefault="00E05AC8" w:rsidP="003D2C2E">
      <w:pPr>
        <w:tabs>
          <w:tab w:val="left" w:pos="3402"/>
        </w:tabs>
        <w:spacing w:after="120" w:line="240" w:lineRule="auto"/>
        <w:ind w:left="3400" w:hanging="3400"/>
        <w:contextualSpacing/>
        <w:rPr>
          <w:rFonts w:ascii="Times New Roman" w:hAnsi="Times New Roman"/>
          <w:bCs/>
          <w:sz w:val="24"/>
          <w:szCs w:val="24"/>
        </w:rPr>
      </w:pPr>
      <w:r w:rsidRPr="008B6480">
        <w:rPr>
          <w:rFonts w:ascii="Times New Roman" w:hAnsi="Times New Roman"/>
          <w:bCs/>
          <w:sz w:val="24"/>
          <w:szCs w:val="24"/>
        </w:rPr>
        <w:tab/>
        <w:t>U Stadionu 486, 266 37 Beroun</w:t>
      </w:r>
    </w:p>
    <w:p w14:paraId="694FBAD9" w14:textId="77777777" w:rsidR="00E05AC8" w:rsidRPr="008B6480" w:rsidRDefault="00E05AC8" w:rsidP="003D2C2E">
      <w:pPr>
        <w:tabs>
          <w:tab w:val="left" w:pos="3402"/>
        </w:tabs>
        <w:spacing w:after="120" w:line="240" w:lineRule="auto"/>
        <w:contextualSpacing/>
        <w:rPr>
          <w:rFonts w:ascii="Times New Roman" w:hAnsi="Times New Roman"/>
          <w:bCs/>
          <w:sz w:val="24"/>
          <w:szCs w:val="24"/>
        </w:rPr>
      </w:pPr>
      <w:r w:rsidRPr="008B6480">
        <w:rPr>
          <w:rFonts w:ascii="Times New Roman" w:hAnsi="Times New Roman"/>
          <w:b/>
          <w:bCs/>
          <w:sz w:val="24"/>
          <w:szCs w:val="24"/>
        </w:rPr>
        <w:t>Zřizovatel:</w:t>
      </w:r>
      <w:r w:rsidRPr="008B6480">
        <w:rPr>
          <w:rFonts w:ascii="Times New Roman" w:hAnsi="Times New Roman"/>
          <w:b/>
          <w:bCs/>
          <w:sz w:val="24"/>
          <w:szCs w:val="24"/>
        </w:rPr>
        <w:tab/>
      </w:r>
      <w:r w:rsidRPr="008B6480">
        <w:rPr>
          <w:rFonts w:ascii="Times New Roman" w:hAnsi="Times New Roman"/>
          <w:bCs/>
          <w:sz w:val="24"/>
          <w:szCs w:val="24"/>
        </w:rPr>
        <w:t>Středočeský kraj, Zborovská 11, 150 21 Praha 5</w:t>
      </w:r>
    </w:p>
    <w:p w14:paraId="32C00235" w14:textId="77777777" w:rsidR="00E05AC8" w:rsidRPr="008B6480" w:rsidRDefault="00E05AC8" w:rsidP="003D2C2E">
      <w:pPr>
        <w:tabs>
          <w:tab w:val="left" w:pos="3402"/>
        </w:tabs>
        <w:spacing w:after="120" w:line="240" w:lineRule="auto"/>
        <w:contextualSpacing/>
        <w:rPr>
          <w:rFonts w:ascii="Times New Roman" w:hAnsi="Times New Roman"/>
          <w:sz w:val="24"/>
          <w:szCs w:val="24"/>
        </w:rPr>
      </w:pPr>
      <w:r w:rsidRPr="008B6480">
        <w:rPr>
          <w:rFonts w:ascii="Times New Roman" w:hAnsi="Times New Roman"/>
          <w:b/>
          <w:bCs/>
          <w:sz w:val="24"/>
          <w:szCs w:val="24"/>
        </w:rPr>
        <w:t>Název ŠVP:</w:t>
      </w:r>
      <w:r w:rsidRPr="008B6480">
        <w:rPr>
          <w:rFonts w:ascii="Times New Roman" w:hAnsi="Times New Roman"/>
          <w:b/>
          <w:bCs/>
          <w:sz w:val="24"/>
          <w:szCs w:val="24"/>
        </w:rPr>
        <w:tab/>
      </w:r>
      <w:r w:rsidRPr="008B6480">
        <w:rPr>
          <w:rFonts w:ascii="Times New Roman" w:hAnsi="Times New Roman"/>
          <w:sz w:val="24"/>
          <w:szCs w:val="24"/>
        </w:rPr>
        <w:t>Předškolní a mimoškolní pedagogika Beroun</w:t>
      </w:r>
    </w:p>
    <w:p w14:paraId="0B2169E6" w14:textId="77777777" w:rsidR="00E05AC8" w:rsidRPr="008B6480" w:rsidRDefault="00E05AC8" w:rsidP="003D2C2E">
      <w:pPr>
        <w:tabs>
          <w:tab w:val="left" w:pos="3402"/>
        </w:tabs>
        <w:spacing w:after="120" w:line="240" w:lineRule="auto"/>
        <w:contextualSpacing/>
        <w:rPr>
          <w:rFonts w:ascii="Times New Roman" w:hAnsi="Times New Roman"/>
          <w:sz w:val="24"/>
          <w:szCs w:val="24"/>
        </w:rPr>
      </w:pPr>
      <w:r w:rsidRPr="008B6480">
        <w:rPr>
          <w:rFonts w:ascii="Times New Roman" w:hAnsi="Times New Roman"/>
          <w:b/>
          <w:bCs/>
          <w:sz w:val="24"/>
          <w:szCs w:val="24"/>
        </w:rPr>
        <w:t>Kód a název oboru vzdělání:</w:t>
      </w:r>
      <w:r w:rsidRPr="008B6480">
        <w:rPr>
          <w:rFonts w:ascii="Times New Roman" w:hAnsi="Times New Roman"/>
          <w:b/>
          <w:bCs/>
          <w:sz w:val="24"/>
          <w:szCs w:val="24"/>
        </w:rPr>
        <w:tab/>
      </w:r>
      <w:r w:rsidRPr="008B6480">
        <w:rPr>
          <w:rFonts w:ascii="Times New Roman" w:hAnsi="Times New Roman"/>
          <w:sz w:val="24"/>
          <w:szCs w:val="24"/>
        </w:rPr>
        <w:t>75-31-M/01 Předškolní a mimoškolní pedagogika</w:t>
      </w:r>
    </w:p>
    <w:p w14:paraId="1BE84A57" w14:textId="77777777" w:rsidR="00E05AC8" w:rsidRPr="008B6480" w:rsidRDefault="00E05AC8" w:rsidP="003D2C2E">
      <w:pPr>
        <w:tabs>
          <w:tab w:val="left" w:pos="3402"/>
        </w:tabs>
        <w:spacing w:after="120" w:line="240" w:lineRule="auto"/>
        <w:contextualSpacing/>
        <w:rPr>
          <w:rFonts w:ascii="Times New Roman" w:hAnsi="Times New Roman"/>
          <w:sz w:val="24"/>
          <w:szCs w:val="24"/>
        </w:rPr>
      </w:pPr>
      <w:r w:rsidRPr="008B6480">
        <w:rPr>
          <w:rFonts w:ascii="Times New Roman" w:hAnsi="Times New Roman"/>
          <w:b/>
          <w:bCs/>
          <w:sz w:val="24"/>
          <w:szCs w:val="24"/>
        </w:rPr>
        <w:t xml:space="preserve">Dosažený stupeň vzdělání: </w:t>
      </w:r>
      <w:r w:rsidRPr="008B6480">
        <w:rPr>
          <w:rFonts w:ascii="Times New Roman" w:hAnsi="Times New Roman"/>
          <w:b/>
          <w:bCs/>
          <w:sz w:val="24"/>
          <w:szCs w:val="24"/>
        </w:rPr>
        <w:tab/>
      </w:r>
      <w:r w:rsidRPr="008B6480">
        <w:rPr>
          <w:rFonts w:ascii="Times New Roman" w:hAnsi="Times New Roman"/>
          <w:sz w:val="24"/>
          <w:szCs w:val="24"/>
        </w:rPr>
        <w:t>střední vzdělání s maturitní zkouškou</w:t>
      </w:r>
    </w:p>
    <w:p w14:paraId="39789E68" w14:textId="77777777" w:rsidR="00E05AC8" w:rsidRPr="008B6480" w:rsidRDefault="00E05AC8" w:rsidP="003D2C2E">
      <w:pPr>
        <w:tabs>
          <w:tab w:val="left" w:pos="3402"/>
        </w:tabs>
        <w:spacing w:after="120" w:line="240" w:lineRule="auto"/>
        <w:contextualSpacing/>
        <w:rPr>
          <w:rFonts w:ascii="Times New Roman" w:hAnsi="Times New Roman"/>
          <w:sz w:val="24"/>
          <w:szCs w:val="24"/>
        </w:rPr>
      </w:pPr>
      <w:r w:rsidRPr="008B6480">
        <w:rPr>
          <w:rFonts w:ascii="Times New Roman" w:hAnsi="Times New Roman"/>
          <w:b/>
          <w:bCs/>
          <w:sz w:val="24"/>
          <w:szCs w:val="24"/>
        </w:rPr>
        <w:t xml:space="preserve">Délka a forma vzdělání: </w:t>
      </w:r>
      <w:r w:rsidRPr="008B6480">
        <w:rPr>
          <w:rFonts w:ascii="Times New Roman" w:hAnsi="Times New Roman"/>
          <w:b/>
          <w:bCs/>
          <w:sz w:val="24"/>
          <w:szCs w:val="24"/>
        </w:rPr>
        <w:tab/>
      </w:r>
      <w:r w:rsidRPr="008B6480">
        <w:rPr>
          <w:rFonts w:ascii="Times New Roman" w:hAnsi="Times New Roman"/>
          <w:sz w:val="24"/>
          <w:szCs w:val="24"/>
        </w:rPr>
        <w:t>čtyřleté denní</w:t>
      </w:r>
    </w:p>
    <w:p w14:paraId="6361DB76" w14:textId="77777777" w:rsidR="00E05AC8" w:rsidRPr="008B6480" w:rsidRDefault="00E05AC8" w:rsidP="003D2C2E">
      <w:pPr>
        <w:tabs>
          <w:tab w:val="left" w:pos="3402"/>
        </w:tabs>
        <w:spacing w:after="120" w:line="240" w:lineRule="auto"/>
        <w:contextualSpacing/>
        <w:rPr>
          <w:rFonts w:ascii="Times New Roman" w:hAnsi="Times New Roman"/>
          <w:sz w:val="24"/>
          <w:szCs w:val="24"/>
        </w:rPr>
      </w:pPr>
      <w:r w:rsidRPr="008B6480">
        <w:rPr>
          <w:rFonts w:ascii="Times New Roman" w:hAnsi="Times New Roman"/>
          <w:b/>
          <w:bCs/>
          <w:sz w:val="24"/>
          <w:szCs w:val="24"/>
        </w:rPr>
        <w:t xml:space="preserve">Způsob ukončení a certifikace: </w:t>
      </w:r>
      <w:r w:rsidRPr="008B6480">
        <w:rPr>
          <w:rFonts w:ascii="Times New Roman" w:hAnsi="Times New Roman"/>
          <w:b/>
          <w:bCs/>
          <w:sz w:val="24"/>
          <w:szCs w:val="24"/>
        </w:rPr>
        <w:tab/>
      </w:r>
      <w:r w:rsidRPr="008B6480">
        <w:rPr>
          <w:rFonts w:ascii="Times New Roman" w:hAnsi="Times New Roman"/>
          <w:sz w:val="24"/>
          <w:szCs w:val="24"/>
        </w:rPr>
        <w:t>maturitní zkouška – vysvědčení o maturitní zkoušce</w:t>
      </w:r>
    </w:p>
    <w:p w14:paraId="3C2D3C59" w14:textId="77777777" w:rsidR="00E05AC8" w:rsidRPr="008B6480" w:rsidRDefault="00E05AC8" w:rsidP="003D2C2E">
      <w:pPr>
        <w:tabs>
          <w:tab w:val="left" w:pos="3402"/>
        </w:tabs>
        <w:spacing w:after="120" w:line="240" w:lineRule="auto"/>
        <w:contextualSpacing/>
        <w:rPr>
          <w:rFonts w:ascii="Times New Roman" w:hAnsi="Times New Roman"/>
          <w:sz w:val="24"/>
          <w:szCs w:val="24"/>
        </w:rPr>
      </w:pPr>
      <w:r w:rsidRPr="008B6480">
        <w:rPr>
          <w:rFonts w:ascii="Times New Roman" w:hAnsi="Times New Roman"/>
          <w:b/>
          <w:bCs/>
          <w:sz w:val="24"/>
          <w:szCs w:val="24"/>
        </w:rPr>
        <w:t>Platnost:</w:t>
      </w:r>
      <w:r w:rsidRPr="008B6480">
        <w:rPr>
          <w:rFonts w:ascii="Times New Roman" w:hAnsi="Times New Roman"/>
          <w:b/>
          <w:bCs/>
          <w:sz w:val="24"/>
          <w:szCs w:val="24"/>
        </w:rPr>
        <w:tab/>
      </w:r>
      <w:r w:rsidRPr="008B6480">
        <w:rPr>
          <w:rFonts w:ascii="Times New Roman" w:hAnsi="Times New Roman"/>
          <w:sz w:val="24"/>
          <w:szCs w:val="24"/>
        </w:rPr>
        <w:t>od 1. 9. 2025</w:t>
      </w:r>
    </w:p>
    <w:p w14:paraId="2E70ED30" w14:textId="77777777" w:rsidR="004A519A" w:rsidRPr="008B6480" w:rsidRDefault="004A519A" w:rsidP="00E4710A">
      <w:pPr>
        <w:numPr>
          <w:ilvl w:val="1"/>
          <w:numId w:val="3"/>
        </w:numPr>
        <w:autoSpaceDE w:val="0"/>
        <w:autoSpaceDN w:val="0"/>
        <w:adjustRightInd w:val="0"/>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bCs/>
          <w:color w:val="000000"/>
          <w:sz w:val="24"/>
          <w:szCs w:val="24"/>
          <w:lang w:eastAsia="cs-CZ"/>
        </w:rPr>
        <w:t>Kritéria přijímacího řízení, předpoklady, podmínky</w:t>
      </w:r>
    </w:p>
    <w:p w14:paraId="3D480F86" w14:textId="77777777" w:rsidR="004A519A" w:rsidRPr="008B6480" w:rsidRDefault="004A519A"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 xml:space="preserve">ijímání ke studiu se </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 xml:space="preserve">ídí zákonem </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 561/2004 Sb., o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edškolním, základním, st</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edním, vyšším</w:t>
      </w:r>
    </w:p>
    <w:p w14:paraId="10884D4B" w14:textId="77777777" w:rsidR="004A519A" w:rsidRPr="008B6480" w:rsidRDefault="004A519A"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odborném a jiném vzd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lávání (školský zákon) v platném zn</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ní. Základní podmínkou je absolvování</w:t>
      </w:r>
    </w:p>
    <w:p w14:paraId="5809DFE8" w14:textId="77777777" w:rsidR="004A519A" w:rsidRPr="008B6480" w:rsidRDefault="004A519A"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základního vzd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lání a složení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ijímacích zkoušek podle pravidel stanovených na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íslušný školní rok.</w:t>
      </w:r>
    </w:p>
    <w:p w14:paraId="0DDFA0D3" w14:textId="77777777" w:rsidR="004A519A" w:rsidRPr="008B6480" w:rsidRDefault="004A519A"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b/>
          <w:color w:val="000000"/>
          <w:sz w:val="24"/>
          <w:szCs w:val="24"/>
          <w:lang w:eastAsia="cs-CZ"/>
        </w:rPr>
        <w:t>Zdravotní způsobilost</w:t>
      </w:r>
      <w:r w:rsidRPr="008B6480">
        <w:rPr>
          <w:rFonts w:ascii="Times New Roman" w:eastAsia="Times New Roman" w:hAnsi="Times New Roman"/>
          <w:color w:val="000000"/>
          <w:sz w:val="24"/>
          <w:szCs w:val="24"/>
          <w:lang w:eastAsia="cs-CZ"/>
        </w:rPr>
        <w:t xml:space="preserve">: Na základě nařízení vlády č.211/2010 o soustavě oborů vzdělání nemohou být na obor vzdělání „Předškolní a mimoškolní pedagogika“ přijati žáci s prognosticky závažnými poruchami mechanismu imunity a závažnými duševními nemocemi a poruchami chování. </w:t>
      </w:r>
    </w:p>
    <w:p w14:paraId="57297473" w14:textId="77777777" w:rsidR="004A519A" w:rsidRPr="008B6480" w:rsidRDefault="004A519A"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Kritéria přijímacího řízení:</w:t>
      </w:r>
      <w:r w:rsidRPr="008B6480">
        <w:rPr>
          <w:rFonts w:ascii="Times New Roman" w:eastAsia="Times New Roman" w:hAnsi="Times New Roman"/>
          <w:sz w:val="24"/>
          <w:szCs w:val="24"/>
          <w:lang w:eastAsia="cs-CZ"/>
        </w:rPr>
        <w:t xml:space="preserve"> Žák musí úspěšné vykonat přijímací zkoušky z hudební, tělesné, výtvarné a jazykové výchovy. Aby uchazeč úspěšně složil přijímací zkoušku, musí získat z každé výchovy minimálně 5 bodů. </w:t>
      </w:r>
    </w:p>
    <w:p w14:paraId="6C6549A6" w14:textId="77777777" w:rsidR="004A519A" w:rsidRPr="008B6480" w:rsidRDefault="004A519A"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Konečné pořadí přijímaných žáků je určeno součtem bodů z přijímacích zkoušek a získaných bodů za přijímací zkoušky z výchov.</w:t>
      </w:r>
    </w:p>
    <w:p w14:paraId="04C75866"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 xml:space="preserve">Celkové pojetí vzdělávání </w:t>
      </w:r>
    </w:p>
    <w:p w14:paraId="6E96F487"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Zám</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rem vzd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lávání v oboru „Předškolní a mimoškolní pedagogika“ je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ipravit žáka na úsp</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šný, smysluplný a odpov</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dný osobní a ob</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anský život, umožnit mu uplatn</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 xml:space="preserve">ní na trhu práce, a to vše </w:t>
      </w:r>
    </w:p>
    <w:p w14:paraId="302FD714"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 podmínkách m</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nícího se sv</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ta.</w:t>
      </w:r>
    </w:p>
    <w:p w14:paraId="365AF3CE"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Vzd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lávání sm</w:t>
      </w:r>
      <w:r w:rsidRPr="008B6480">
        <w:rPr>
          <w:rFonts w:ascii="Times New Roman" w:eastAsia="TimesNewRoman" w:hAnsi="Times New Roman"/>
          <w:color w:val="000000"/>
          <w:sz w:val="24"/>
          <w:szCs w:val="24"/>
          <w:lang w:eastAsia="cs-CZ"/>
        </w:rPr>
        <w:t>ěř</w:t>
      </w:r>
      <w:r w:rsidRPr="008B6480">
        <w:rPr>
          <w:rFonts w:ascii="Times New Roman" w:eastAsia="Times New Roman" w:hAnsi="Times New Roman"/>
          <w:color w:val="000000"/>
          <w:sz w:val="24"/>
          <w:szCs w:val="24"/>
          <w:lang w:eastAsia="cs-CZ"/>
        </w:rPr>
        <w:t>uje k tomu, aby student v co možná nejv</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 xml:space="preserve">tším rozsahu naplnil </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ty</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i základní cíle</w:t>
      </w:r>
    </w:p>
    <w:p w14:paraId="5A4801FF"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vzd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lávání pro 21. století, tj. u</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it se poznávat, u</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it se pracovat a jednat, u</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it se být a u</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it se žít spole</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n</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w:t>
      </w:r>
    </w:p>
    <w:p w14:paraId="17817D83"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Výjimečnost oboru preferuje další dva cíle – vypěstovat u žáků lásku k dětem a naučit se je učit </w:t>
      </w:r>
    </w:p>
    <w:p w14:paraId="5DB8D751"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a vychovávat. </w:t>
      </w:r>
    </w:p>
    <w:p w14:paraId="17291845"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Aby byly napln</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ny základní cíle, používají se r</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 xml:space="preserve">zné metody výuky. </w:t>
      </w:r>
    </w:p>
    <w:p w14:paraId="1E94BA61"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Nejv</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tší d</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 xml:space="preserve">raz je kladen na metody aktivizující celý průběh studia zejména v oblasti pedagogické praxe, jednotlivých výchov, praktických činností, sportovních a jiných kurzů, mimoškolních aktivit </w:t>
      </w:r>
    </w:p>
    <w:p w14:paraId="4ABECE44"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a podobně.</w:t>
      </w:r>
    </w:p>
    <w:p w14:paraId="14FBD4EE"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Jejich součástí je také systém kreditů.  Na základě těchto kreditů žák podle svých zájmů a individuální volby získává nové poznatky, zkušenosti a dovednosti zejména v praktických činnostech pedagogického charakteru. </w:t>
      </w:r>
    </w:p>
    <w:p w14:paraId="1C247A37"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Jako dopl</w:t>
      </w:r>
      <w:r w:rsidRPr="008B6480">
        <w:rPr>
          <w:rFonts w:ascii="Times New Roman" w:eastAsia="TimesNewRoman" w:hAnsi="Times New Roman"/>
          <w:color w:val="000000"/>
          <w:sz w:val="24"/>
          <w:szCs w:val="24"/>
          <w:lang w:eastAsia="cs-CZ"/>
        </w:rPr>
        <w:t>ň</w:t>
      </w:r>
      <w:r w:rsidRPr="008B6480">
        <w:rPr>
          <w:rFonts w:ascii="Times New Roman" w:eastAsia="Times New Roman" w:hAnsi="Times New Roman"/>
          <w:color w:val="000000"/>
          <w:sz w:val="24"/>
          <w:szCs w:val="24"/>
          <w:lang w:eastAsia="cs-CZ"/>
        </w:rPr>
        <w:t>kové se využívají metody pasivní,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i nichž žák pouze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ejímá hotové poznatky.</w:t>
      </w:r>
    </w:p>
    <w:p w14:paraId="3E715BF5"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Během studia žáci rozvíjejí své kompetence v oblasti českého jazyka a jazykové a literární výchovy. Jeho dokonalá znalost je základem profesní dráhy pedagogického pracovníka.</w:t>
      </w:r>
    </w:p>
    <w:p w14:paraId="1DE1A6E3"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lastRenderedPageBreak/>
        <w:t>Vzd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lávání je v pr</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b</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hu studia podporováno prost</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 xml:space="preserve">edky </w:t>
      </w:r>
      <w:r w:rsidR="00587533" w:rsidRPr="008B6480">
        <w:rPr>
          <w:rFonts w:ascii="Times New Roman" w:eastAsia="Times New Roman" w:hAnsi="Times New Roman"/>
          <w:color w:val="000000"/>
          <w:sz w:val="24"/>
          <w:szCs w:val="24"/>
          <w:lang w:eastAsia="cs-CZ"/>
        </w:rPr>
        <w:t>digitálních</w:t>
      </w:r>
      <w:r w:rsidRPr="008B6480">
        <w:rPr>
          <w:rFonts w:ascii="Times New Roman" w:eastAsia="Times New Roman" w:hAnsi="Times New Roman"/>
          <w:color w:val="000000"/>
          <w:sz w:val="24"/>
          <w:szCs w:val="24"/>
          <w:lang w:eastAsia="cs-CZ"/>
        </w:rPr>
        <w:t xml:space="preserve"> technologií s důrazem na</w:t>
      </w:r>
      <w:r w:rsidR="00587533" w:rsidRPr="008B6480">
        <w:rPr>
          <w:rFonts w:ascii="Times New Roman" w:eastAsia="Times New Roman" w:hAnsi="Times New Roman"/>
          <w:color w:val="000000"/>
          <w:sz w:val="24"/>
          <w:szCs w:val="24"/>
          <w:lang w:eastAsia="cs-CZ"/>
        </w:rPr>
        <w:t> </w:t>
      </w:r>
      <w:r w:rsidRPr="008B6480">
        <w:rPr>
          <w:rFonts w:ascii="Times New Roman" w:eastAsia="Times New Roman" w:hAnsi="Times New Roman"/>
          <w:color w:val="000000"/>
          <w:sz w:val="24"/>
          <w:szCs w:val="24"/>
          <w:lang w:eastAsia="cs-CZ"/>
        </w:rPr>
        <w:t>didaktické využití této techniky v budoucí pedagogické praxi. Řada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edm</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t</w:t>
      </w:r>
      <w:r w:rsidRPr="008B6480">
        <w:rPr>
          <w:rFonts w:ascii="Times New Roman" w:eastAsia="TimesNewRoman" w:hAnsi="Times New Roman"/>
          <w:color w:val="000000"/>
          <w:sz w:val="24"/>
          <w:szCs w:val="24"/>
          <w:lang w:eastAsia="cs-CZ"/>
        </w:rPr>
        <w:t xml:space="preserve">ů je </w:t>
      </w:r>
      <w:r w:rsidRPr="008B6480">
        <w:rPr>
          <w:rFonts w:ascii="Times New Roman" w:eastAsia="Times New Roman" w:hAnsi="Times New Roman"/>
          <w:color w:val="000000"/>
          <w:sz w:val="24"/>
          <w:szCs w:val="24"/>
          <w:lang w:eastAsia="cs-CZ"/>
        </w:rPr>
        <w:t>podporována r</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znými multimediálními výukovými programy nebo prací na internetu. Jedná se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edevším o výuku cizího jazyk</w:t>
      </w:r>
      <w:r w:rsidRPr="008B6480">
        <w:rPr>
          <w:rFonts w:ascii="Times New Roman" w:eastAsia="TimesNewRoman" w:hAnsi="Times New Roman"/>
          <w:color w:val="000000"/>
          <w:sz w:val="24"/>
          <w:szCs w:val="24"/>
          <w:lang w:eastAsia="cs-CZ"/>
        </w:rPr>
        <w:t>a a metodik výchov</w:t>
      </w:r>
      <w:r w:rsidRPr="008B6480">
        <w:rPr>
          <w:rFonts w:ascii="Times New Roman" w:eastAsia="Times New Roman" w:hAnsi="Times New Roman"/>
          <w:color w:val="000000"/>
          <w:sz w:val="24"/>
          <w:szCs w:val="24"/>
          <w:lang w:eastAsia="cs-CZ"/>
        </w:rPr>
        <w:t>. Cílem výuky v t</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chto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edm</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tech je mimo jiné prohloubení dovedností práce s po</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íta</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em, vyhledávání, t</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íd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ní a zpracovávání informací a dat z moderních zdroj</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w:t>
      </w:r>
    </w:p>
    <w:p w14:paraId="74CC26FB" w14:textId="77777777" w:rsidR="00DE6F8F"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Velký d</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raz je kladen také na výuku cizího jazyka. Žáci mohou za zvýhodn</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ných podmínek využít služeb jazykové školy a procvi</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ovat, upev</w:t>
      </w:r>
      <w:r w:rsidRPr="008B6480">
        <w:rPr>
          <w:rFonts w:ascii="Times New Roman" w:eastAsia="TimesNewRoman" w:hAnsi="Times New Roman"/>
          <w:color w:val="000000"/>
          <w:sz w:val="24"/>
          <w:szCs w:val="24"/>
          <w:lang w:eastAsia="cs-CZ"/>
        </w:rPr>
        <w:t>ň</w:t>
      </w:r>
      <w:r w:rsidRPr="008B6480">
        <w:rPr>
          <w:rFonts w:ascii="Times New Roman" w:eastAsia="Times New Roman" w:hAnsi="Times New Roman"/>
          <w:color w:val="000000"/>
          <w:sz w:val="24"/>
          <w:szCs w:val="24"/>
          <w:lang w:eastAsia="cs-CZ"/>
        </w:rPr>
        <w:t>ovat, posilovat a zdokonalovat tak svoje jazykové kompetence. Škola jim umožňuje získat také státní zkoušku úrovn</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 xml:space="preserve"> odpovídající jejich pot</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ebám</w:t>
      </w:r>
      <w:r w:rsidR="00974B51" w:rsidRPr="008B6480">
        <w:rPr>
          <w:rFonts w:ascii="Times New Roman" w:eastAsia="Times New Roman" w:hAnsi="Times New Roman"/>
          <w:color w:val="000000"/>
          <w:sz w:val="24"/>
          <w:szCs w:val="24"/>
          <w:lang w:eastAsia="cs-CZ"/>
        </w:rPr>
        <w:t xml:space="preserve"> </w:t>
      </w:r>
      <w:r w:rsidRPr="008B6480">
        <w:rPr>
          <w:rFonts w:ascii="Times New Roman" w:eastAsia="Times New Roman" w:hAnsi="Times New Roman"/>
          <w:color w:val="000000"/>
          <w:sz w:val="24"/>
          <w:szCs w:val="24"/>
          <w:lang w:eastAsia="cs-CZ"/>
        </w:rPr>
        <w:t>a požadavk</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m.</w:t>
      </w:r>
    </w:p>
    <w:p w14:paraId="57006730"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Pro formování žáků a ověřování získaných dovedností, teoretických a metodických poznatků je nezbytnou součástí průběžná a souvislá pedagogická praxe žáků, která je organizována rovnoměrně v předškolních, školních a mnoha mimoškolních zařízeních. Zařazení průběžné pedagogické praxe do 2. a 3. ročníku plynule navazuje na souvislou pedagogickou praxi v 1. ročníku a vytváří lepší podmínky pro souvislou </w:t>
      </w:r>
      <w:r w:rsidR="004A519A" w:rsidRPr="008B6480">
        <w:rPr>
          <w:rFonts w:ascii="Times New Roman" w:eastAsia="Times New Roman" w:hAnsi="Times New Roman"/>
          <w:color w:val="000000"/>
          <w:sz w:val="24"/>
          <w:szCs w:val="24"/>
          <w:lang w:eastAsia="cs-CZ"/>
        </w:rPr>
        <w:t>čtyř</w:t>
      </w:r>
      <w:r w:rsidRPr="008B6480">
        <w:rPr>
          <w:rFonts w:ascii="Times New Roman" w:eastAsia="Times New Roman" w:hAnsi="Times New Roman"/>
          <w:color w:val="000000"/>
          <w:sz w:val="24"/>
          <w:szCs w:val="24"/>
          <w:lang w:eastAsia="cs-CZ"/>
        </w:rPr>
        <w:t xml:space="preserve">týdenní pedagogickou praxi ve čtvrtém ročníku. </w:t>
      </w:r>
      <w:r w:rsidR="004A519A" w:rsidRPr="008B6480">
        <w:rPr>
          <w:rFonts w:ascii="Times New Roman" w:eastAsia="Times New Roman" w:hAnsi="Times New Roman"/>
          <w:color w:val="000000"/>
          <w:sz w:val="24"/>
          <w:szCs w:val="24"/>
          <w:lang w:eastAsia="cs-CZ"/>
        </w:rPr>
        <w:t>Souvislá pedagogická praxe probíhá též ve druhém a třetím ročníku.</w:t>
      </w:r>
    </w:p>
    <w:p w14:paraId="45838DF4"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Výstupem z obou druhů pedagogické praxe a individuálně nabytých dovedností a znalostí jsou veřejné prezentované závěrečné práce „Pedagogické inspirace“</w:t>
      </w:r>
      <w:r w:rsidR="004A519A" w:rsidRPr="008B6480">
        <w:rPr>
          <w:rFonts w:ascii="Times New Roman" w:eastAsia="Times New Roman" w:hAnsi="Times New Roman"/>
          <w:color w:val="000000"/>
          <w:sz w:val="24"/>
          <w:szCs w:val="24"/>
          <w:lang w:eastAsia="cs-CZ"/>
        </w:rPr>
        <w:t xml:space="preserve">, které </w:t>
      </w:r>
      <w:r w:rsidR="00587533" w:rsidRPr="008B6480">
        <w:rPr>
          <w:rFonts w:ascii="Times New Roman" w:eastAsia="Times New Roman" w:hAnsi="Times New Roman"/>
          <w:color w:val="000000"/>
          <w:sz w:val="24"/>
          <w:szCs w:val="24"/>
          <w:lang w:eastAsia="cs-CZ"/>
        </w:rPr>
        <w:t>probíhají na konci třetího ročníku</w:t>
      </w:r>
      <w:r w:rsidRPr="008B6480">
        <w:rPr>
          <w:rFonts w:ascii="Times New Roman" w:eastAsia="Times New Roman" w:hAnsi="Times New Roman"/>
          <w:color w:val="000000"/>
          <w:sz w:val="24"/>
          <w:szCs w:val="24"/>
          <w:lang w:eastAsia="cs-CZ"/>
        </w:rPr>
        <w:t>.</w:t>
      </w:r>
    </w:p>
    <w:p w14:paraId="62E9AA99"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 pr</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b</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hu studia jsou sestavovány žákovské skupiny pro zajišt</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ní konkrétních akcí, jako je nap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w:t>
      </w:r>
      <w:r w:rsidR="00974B51" w:rsidRPr="008B6480">
        <w:rPr>
          <w:rFonts w:ascii="Times New Roman" w:eastAsia="Times New Roman" w:hAnsi="Times New Roman"/>
          <w:color w:val="000000"/>
          <w:sz w:val="24"/>
          <w:szCs w:val="24"/>
          <w:lang w:eastAsia="cs-CZ"/>
        </w:rPr>
        <w:t xml:space="preserve"> </w:t>
      </w:r>
      <w:r w:rsidRPr="008B6480">
        <w:rPr>
          <w:rFonts w:ascii="Times New Roman" w:eastAsia="Times New Roman" w:hAnsi="Times New Roman"/>
          <w:color w:val="000000"/>
          <w:sz w:val="24"/>
          <w:szCs w:val="24"/>
          <w:lang w:eastAsia="cs-CZ"/>
        </w:rPr>
        <w:t>prezentace školy na ve</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ejnosti, den otev</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ených dve</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í, ú</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ast v týmových sout</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žích, komplexní zajišt</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 xml:space="preserve">ní charitativních akcí apod. </w:t>
      </w:r>
    </w:p>
    <w:p w14:paraId="39428B12"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oblasti výuky cizích jazyk</w:t>
      </w:r>
      <w:r w:rsidRPr="008B6480">
        <w:rPr>
          <w:rFonts w:ascii="TimesNewRoman" w:eastAsia="Times New Roman" w:hAnsi="TimesNewRoman" w:cs="TimesNewRoman"/>
          <w:sz w:val="24"/>
          <w:szCs w:val="24"/>
          <w:lang w:eastAsia="cs-CZ"/>
        </w:rPr>
        <w:t>ů</w:t>
      </w:r>
      <w:r w:rsidRPr="008B6480">
        <w:rPr>
          <w:rFonts w:ascii="Times New Roman" w:eastAsia="Times New Roman" w:hAnsi="Times New Roman"/>
          <w:sz w:val="24"/>
          <w:szCs w:val="24"/>
          <w:lang w:eastAsia="cs-CZ"/>
        </w:rPr>
        <w:t xml:space="preserve"> jsou organizovány pravidelné výukové a poznávací zájezdy do Anglie, Francie a</w:t>
      </w:r>
      <w:r w:rsidRPr="008B6480">
        <w:rPr>
          <w:rFonts w:ascii="TimesNewRoman" w:eastAsia="Times New Roman" w:hAnsi="TimesNewRoman" w:cs="TimesNewRoman"/>
          <w:sz w:val="24"/>
          <w:szCs w:val="24"/>
          <w:lang w:eastAsia="cs-CZ"/>
        </w:rPr>
        <w:t xml:space="preserve"> </w:t>
      </w:r>
      <w:r w:rsidRPr="008B6480">
        <w:rPr>
          <w:rFonts w:ascii="Times New Roman" w:eastAsia="Times New Roman" w:hAnsi="Times New Roman"/>
          <w:sz w:val="24"/>
          <w:szCs w:val="24"/>
          <w:lang w:eastAsia="cs-CZ"/>
        </w:rPr>
        <w:t>n</w:t>
      </w:r>
      <w:r w:rsidRPr="008B6480">
        <w:rPr>
          <w:rFonts w:ascii="TimesNewRoman" w:eastAsia="Times New Roman" w:hAnsi="TimesNewRoman" w:cs="TimesNewRoman"/>
          <w:sz w:val="24"/>
          <w:szCs w:val="24"/>
          <w:lang w:eastAsia="cs-CZ"/>
        </w:rPr>
        <w:t>ě</w:t>
      </w:r>
      <w:r w:rsidRPr="008B6480">
        <w:rPr>
          <w:rFonts w:ascii="Times New Roman" w:eastAsia="Times New Roman" w:hAnsi="Times New Roman"/>
          <w:sz w:val="24"/>
          <w:szCs w:val="24"/>
          <w:lang w:eastAsia="cs-CZ"/>
        </w:rPr>
        <w:t>mecky mluvících zemí.</w:t>
      </w:r>
    </w:p>
    <w:p w14:paraId="48DE0310" w14:textId="77777777" w:rsidR="00BC6234" w:rsidRPr="008B6480" w:rsidRDefault="00BC6234"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Metody a postupy výuky se vyvíjejí v závislosti na úrovni žák</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 zkušenostech pedagog</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 nových</w:t>
      </w:r>
      <w:r w:rsidR="00974B51" w:rsidRPr="008B6480">
        <w:rPr>
          <w:rFonts w:ascii="Times New Roman" w:eastAsia="Times New Roman" w:hAnsi="Times New Roman"/>
          <w:color w:val="000000"/>
          <w:sz w:val="24"/>
          <w:szCs w:val="24"/>
          <w:lang w:eastAsia="cs-CZ"/>
        </w:rPr>
        <w:t xml:space="preserve"> </w:t>
      </w:r>
      <w:r w:rsidRPr="008B6480">
        <w:rPr>
          <w:rFonts w:ascii="Times New Roman" w:eastAsia="Times New Roman" w:hAnsi="Times New Roman"/>
          <w:color w:val="000000"/>
          <w:sz w:val="24"/>
          <w:szCs w:val="24"/>
          <w:lang w:eastAsia="cs-CZ"/>
        </w:rPr>
        <w:t>poznatcích pedagogické v</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dy a reakci sociálních partner</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w:t>
      </w:r>
    </w:p>
    <w:p w14:paraId="08284845" w14:textId="77777777" w:rsidR="00587533" w:rsidRPr="008B6480" w:rsidRDefault="00587533" w:rsidP="00974B51">
      <w:pPr>
        <w:autoSpaceDE w:val="0"/>
        <w:autoSpaceDN w:val="0"/>
        <w:adjustRightInd w:val="0"/>
        <w:spacing w:after="120" w:line="240" w:lineRule="auto"/>
        <w:contextualSpacing/>
        <w:rPr>
          <w:rFonts w:ascii="TimesNewRoman,Bold" w:hAnsi="TimesNewRoman,Bold" w:cs="TimesNewRoman,Bold"/>
          <w:b/>
          <w:bCs/>
          <w:sz w:val="24"/>
          <w:szCs w:val="24"/>
        </w:rPr>
      </w:pPr>
      <w:r w:rsidRPr="008B6480">
        <w:rPr>
          <w:rFonts w:ascii="TimesNewRoman,Bold" w:hAnsi="TimesNewRoman,Bold" w:cs="TimesNewRoman,Bold"/>
          <w:b/>
          <w:bCs/>
          <w:sz w:val="24"/>
          <w:szCs w:val="24"/>
        </w:rPr>
        <w:t xml:space="preserve">Celkové pojetí vzdělávání žáků se specifickými vzdělávacími potřebami </w:t>
      </w:r>
    </w:p>
    <w:p w14:paraId="0C692F2D" w14:textId="77777777" w:rsidR="00587533" w:rsidRPr="008B6480" w:rsidRDefault="00587533" w:rsidP="003D2C2E">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t>Způsob zajišťování vzdělávání žáků se speciálními vzdělávacími potřebami a žáků mimořádně nadaných vychází z novely</w:t>
      </w:r>
      <w:r w:rsidRPr="008B6480">
        <w:rPr>
          <w:rFonts w:ascii="Times New Roman" w:eastAsia="Times New Roman" w:hAnsi="Times New Roman"/>
          <w:bCs/>
          <w:sz w:val="24"/>
          <w:szCs w:val="24"/>
          <w:lang w:eastAsia="cs-CZ"/>
        </w:rPr>
        <w:t xml:space="preserve"> školského zákona č. 82/2015 Sb.</w:t>
      </w:r>
      <w:r w:rsidRPr="008B6480">
        <w:rPr>
          <w:rFonts w:ascii="Times New Roman" w:eastAsia="Times New Roman" w:hAnsi="Times New Roman"/>
          <w:sz w:val="24"/>
          <w:szCs w:val="24"/>
          <w:lang w:eastAsia="cs-CZ"/>
        </w:rPr>
        <w:t xml:space="preserve"> Výuka žáků se specifickými poruchami učení, jako je dyslexie, dysgrafie, dysortografie apod., je zabezpečována v souladu s vyhláškou MŠMT ČR č. 73/2005 o vzdělávání dětí žáků a studentů se specifickými vzdělávacími potřebami a dětí, žáků a studentů mimořádně nadaných.</w:t>
      </w:r>
    </w:p>
    <w:p w14:paraId="3A4375FD" w14:textId="77777777" w:rsidR="00587533" w:rsidRPr="008B6480" w:rsidRDefault="00587533"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Charakter oboru vzdělání, požadavky na zdravotní způsobilost uchazečů o studium pedagogických oborů a možnosti pracovního uplatnění jejich absolventů se řídí nařízením vlády č.211/2010 o soustavě oborů vzdělání nemohou být na obor vzdělávání „Předškolní a mimoškolní pedagogika“ přijatí žáci se závažnými duševními nemocemi a poruchami chování. </w:t>
      </w:r>
    </w:p>
    <w:p w14:paraId="49123DEE" w14:textId="77777777" w:rsidR="00587533" w:rsidRPr="008B6480" w:rsidRDefault="00587533"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se speciálními vzdělávacími potřebami jsou integrováni do běžných tříd. Tato integrace přispívá jak k socializaci těchto žáků, k připravenosti na běžný občanský život, tak i k lepšímu přístupu majoritní společnosti k lidem se zdravotním postižením, sociálním či jiným znevýhodněním. </w:t>
      </w:r>
    </w:p>
    <w:p w14:paraId="5BDEB730" w14:textId="77777777" w:rsidR="00587533" w:rsidRPr="008B6480" w:rsidRDefault="00587533"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 žáky se speciálními vzdělávacími potřebami jsou vytvářeny vhodné podmínky již při přijímacím řízení, v průběhu vzdělávání i při ukončování studia. Vzdělávání žáků se speciálními vzdělávacími potřebami je zajišťováno formou individuální integrace.</w:t>
      </w:r>
    </w:p>
    <w:p w14:paraId="0A26A394" w14:textId="77777777" w:rsidR="00587533" w:rsidRPr="008B6480" w:rsidRDefault="00587533"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Vedení školy a výchovná poradkyně sledují legislativu a shromažďují informace o přijímání žáků se speciálními vzdělávacími potřebami ke vzdělávání a o ukončování vzdělávání těchto žáků, spolupracují se školským poradenským zařízením.</w:t>
      </w:r>
    </w:p>
    <w:p w14:paraId="075E10E7" w14:textId="77777777" w:rsidR="00974B51" w:rsidRPr="008B6480" w:rsidRDefault="00587533"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Vzdělávání žáků se speciálními vzdělávacími potřebami zajišťují ve spolupráci s pedagogicko-psychologickou poradnou a výchovným poradcem pedagogové v rámci běžné výuky.</w:t>
      </w:r>
    </w:p>
    <w:p w14:paraId="3EBB20DF" w14:textId="77777777" w:rsidR="00587533" w:rsidRPr="008B6480" w:rsidRDefault="00974B51" w:rsidP="00974B51">
      <w:pPr>
        <w:spacing w:after="120" w:line="240" w:lineRule="auto"/>
        <w:contextualSpacing/>
        <w:rPr>
          <w:rFonts w:ascii="Times New Roman" w:hAnsi="Times New Roman"/>
          <w:sz w:val="24"/>
          <w:szCs w:val="24"/>
        </w:rPr>
      </w:pPr>
      <w:r w:rsidRPr="008B6480">
        <w:rPr>
          <w:rFonts w:ascii="Times New Roman" w:eastAsia="Times New Roman" w:hAnsi="Times New Roman"/>
          <w:sz w:val="24"/>
          <w:szCs w:val="24"/>
          <w:lang w:eastAsia="cs-CZ"/>
        </w:rPr>
        <w:br w:type="page"/>
      </w:r>
      <w:r w:rsidR="00587533" w:rsidRPr="008B6480">
        <w:rPr>
          <w:rFonts w:ascii="Times New Roman" w:hAnsi="Times New Roman"/>
          <w:b/>
          <w:bCs/>
          <w:sz w:val="24"/>
          <w:szCs w:val="24"/>
        </w:rPr>
        <w:lastRenderedPageBreak/>
        <w:t xml:space="preserve">Vzdělávání žáků se zdravotním postižením a zdravotním znevýhodněním </w:t>
      </w:r>
    </w:p>
    <w:p w14:paraId="2BE8D245" w14:textId="77777777" w:rsidR="00587533" w:rsidRPr="008B6480" w:rsidRDefault="00587533"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Tělesné postižení nemůže zahrnovat celkovou pohyblivost, protože podmínky na škole znemožňují zajištění bezbariérového přístupu. V případě žáků se zdravotním znevýhodněním, tj. žáků dlouhodobě nemocných, zdravotně oslabených či s lehčími zdravotními poruchami, které vedou k poruchám učení a chování, je vždy volen individuální postup vzhledem k druhu a rozsahu omezení. Žáci jsou vzděláváni stejně jako ostatní žáci. </w:t>
      </w:r>
    </w:p>
    <w:p w14:paraId="1DD770F1" w14:textId="77777777" w:rsidR="00587533" w:rsidRPr="008B6480" w:rsidRDefault="00587533" w:rsidP="00974B51">
      <w:pPr>
        <w:pStyle w:val="Odstavecseseznamem"/>
        <w:spacing w:after="120" w:line="240" w:lineRule="auto"/>
        <w:ind w:left="0"/>
        <w:jc w:val="both"/>
        <w:rPr>
          <w:rFonts w:ascii="Times New Roman" w:hAnsi="Times New Roman"/>
          <w:sz w:val="24"/>
          <w:szCs w:val="24"/>
        </w:rPr>
      </w:pPr>
      <w:r w:rsidRPr="008B6480">
        <w:rPr>
          <w:rFonts w:ascii="Times New Roman" w:hAnsi="Times New Roman"/>
          <w:b/>
          <w:bCs/>
          <w:sz w:val="24"/>
          <w:szCs w:val="24"/>
        </w:rPr>
        <w:t>Vzdělávání žáků se speciálními vzdělávacími potřebami</w:t>
      </w:r>
    </w:p>
    <w:p w14:paraId="6D149927" w14:textId="77777777" w:rsidR="00587533" w:rsidRPr="008B6480" w:rsidRDefault="00587533"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Pedagogové jsou podrobně informováni o žácích s těmito poruchami, o úskalích ve výuce, o individuálních potřebách konkrétního žáka. Výchovný poradce ve svých návrzích individuálního přístupu či individuálního plánu vychází vždy z konkrétních doporučení příslušné pedagogicko-psychologické poradny. Na základě toho volí učitelé vhodné metody a formy výuky a hodnocení. </w:t>
      </w:r>
    </w:p>
    <w:p w14:paraId="4A445192" w14:textId="77777777" w:rsidR="00587533" w:rsidRPr="008B6480" w:rsidRDefault="00587533"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 hodnocení žáků se speciálními vzdělávacími potřebami se přihlíží k povaze postižení nebo znevýhodnění. Vyučující vždy vycházejí z konkrétních doporučení odborníků poradenských zařízení či lékařů. Dle nich přistupují individuálně k jednotlivým žákům se speciálními vzdělávacími potřebami. Prioritou je hodnotit žáka tak, aby byl motivován k dalšímu rozvoji ve všech oblastech, tedy i tam, kde je omezen svými speciálními vzdělávacími potřebami, a vyzdvihnout pozitivní výkony žáka. </w:t>
      </w:r>
    </w:p>
    <w:p w14:paraId="39FA372A" w14:textId="77777777" w:rsidR="00587533" w:rsidRPr="008B6480" w:rsidRDefault="00587533"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Pro žáky se speciálními vzdělávacími potřebami jsou uzpůsobeny podmínky též v závěru studia při maturitní zkoušce. Jsou vyškoleni zadavatelé pro státní maturitu žáků se speciálními vzdělávacími potřebami. S ohledem na stupeň znevýhodnění, který posoudí pracovníci pedagogicko-psychologické poradny, mají tito žáci přiměřeně delší čas na zpracování písemných prací či didaktických testů. </w:t>
      </w:r>
    </w:p>
    <w:p w14:paraId="4F231A07" w14:textId="77777777" w:rsidR="00587533" w:rsidRPr="008B6480" w:rsidRDefault="00587533" w:rsidP="00974B51">
      <w:pPr>
        <w:pStyle w:val="Odstavecseseznamem"/>
        <w:spacing w:after="120" w:line="240" w:lineRule="auto"/>
        <w:ind w:left="0"/>
        <w:jc w:val="both"/>
        <w:rPr>
          <w:rFonts w:ascii="Times New Roman" w:hAnsi="Times New Roman"/>
          <w:sz w:val="24"/>
          <w:szCs w:val="24"/>
        </w:rPr>
      </w:pPr>
      <w:r w:rsidRPr="008B6480">
        <w:rPr>
          <w:rFonts w:ascii="Times New Roman" w:hAnsi="Times New Roman"/>
          <w:b/>
          <w:bCs/>
          <w:sz w:val="24"/>
          <w:szCs w:val="24"/>
        </w:rPr>
        <w:t xml:space="preserve">Vzdělávání žáků se sociálním znevýhodněním </w:t>
      </w:r>
    </w:p>
    <w:p w14:paraId="10AA5B3C" w14:textId="77777777" w:rsidR="00587533" w:rsidRPr="008B6480" w:rsidRDefault="00587533"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případě žáků z odlišného sociálně kulturního prostředí se učitelé seznamují se sociálně kulturními zvláštnostmi těchto žáků, aby mohli lépe pochopit jejich projevy a problémy a volit vhodné vyučovací metody a společenský přístup k nim. Vždy se vychází z konkrétní situace a vzdělávacích schopností žáka. Se sociálně kulturními zvláštnostmi těchto dětí jsou seznámeni i ostatní žáci. Soustavná pozornost je věnována prevenci nežádoucích sociálních projevů v chování celé třídy, popř. žáků celé školy.</w:t>
      </w:r>
    </w:p>
    <w:p w14:paraId="727AB45B" w14:textId="77777777" w:rsidR="00587533" w:rsidRPr="008B6480" w:rsidRDefault="00587533" w:rsidP="00974B51">
      <w:pPr>
        <w:pStyle w:val="Odstavecseseznamem"/>
        <w:spacing w:after="120" w:line="240" w:lineRule="auto"/>
        <w:ind w:left="0"/>
        <w:jc w:val="both"/>
        <w:rPr>
          <w:rFonts w:ascii="Times New Roman" w:hAnsi="Times New Roman"/>
          <w:sz w:val="24"/>
          <w:szCs w:val="24"/>
        </w:rPr>
      </w:pPr>
      <w:r w:rsidRPr="008B6480">
        <w:rPr>
          <w:rFonts w:ascii="Times New Roman" w:hAnsi="Times New Roman"/>
          <w:b/>
          <w:bCs/>
          <w:sz w:val="24"/>
          <w:szCs w:val="24"/>
        </w:rPr>
        <w:t xml:space="preserve">Vzdělávání mimořádně nadaných žáků </w:t>
      </w:r>
    </w:p>
    <w:p w14:paraId="686603AA" w14:textId="77777777" w:rsidR="00587533" w:rsidRPr="008B6480" w:rsidRDefault="00587533"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Škola identifikuje mimořádně nadané a nadané žáky, podporuje je a vytváří podmínky pro jejich další rozvoj. Do identifikace jsou zapojeni všichni učitelé, kteří tyto žáky v rámci výuky jednotlivých předmětů registrují a navrhují další postup, popřípadě škola kontaktuje koordinátorku poradenské podpory v oblasti péče o nadané žáky, která žáka diagnostikuje a pomáhá při sestavování individuálního vzdělávacího plánu. V případě mimořádně nadaných a nadaných žáků je nejen zjišťováno, v čem žák vyniká, ale zároveň i to, jaké má nedostatky a problémy zvláště v sociálně komunikativní oblasti. K žákům je přistupováno diferencovaně tak, aby bylo jejich nadání rozvíjeno v předmětech, kde ho žák uplatní. Konkrétními formami práce s nadanými či zvlášť nadanými žáky jsou specifické úkoly zadávané v daném předmětu, využití žáka v projektovém vyučování, a to i při jeho přípravě, využití žáka při pomoci slabším spolužákům (např. při prohlubování učiva ve dvojicích či skupinách), zúčastňují se různých soutěží, olympiád a projektů. Škola u těchto žáků vytváří podmínky pro prevenci konfliktů mezi nimi a pedagogy stejně jako konfliktů mezi nimi a ostatními žáky zvýšeným důrazem na správnou komunikaci. </w:t>
      </w:r>
    </w:p>
    <w:p w14:paraId="2CA76D4C" w14:textId="77777777" w:rsidR="00587533" w:rsidRPr="008B6480" w:rsidRDefault="00587533"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Mimořádně nadaní žáci jsou klasifikováni stejně jako ostatní dle Pravidel pro hodnocení výsledků vzdělávání žáků, která jsou v souladu se Školním řádem OA, SPgŠ a JŠ Beroun platným pro daný školní rok. Ve slovním hodnocení žáka je však nutno vyzdvihnout jeho nadprůměrné schopnosti a dovednosti z důvodu motivace k dalšímu rozvoji a sebereflexi žáka</w:t>
      </w:r>
    </w:p>
    <w:p w14:paraId="2E18BC99" w14:textId="77777777" w:rsidR="00587533" w:rsidRPr="008B6480" w:rsidRDefault="00587533" w:rsidP="00E4710A">
      <w:pPr>
        <w:pStyle w:val="Odstavecseseznamem"/>
        <w:numPr>
          <w:ilvl w:val="1"/>
          <w:numId w:val="46"/>
        </w:numPr>
        <w:autoSpaceDE w:val="0"/>
        <w:autoSpaceDN w:val="0"/>
        <w:adjustRightInd w:val="0"/>
        <w:spacing w:after="120" w:line="240" w:lineRule="auto"/>
        <w:ind w:left="426"/>
        <w:rPr>
          <w:rFonts w:ascii="Times New Roman" w:eastAsia="Calibri" w:hAnsi="Times New Roman"/>
          <w:b/>
          <w:bCs/>
          <w:sz w:val="24"/>
          <w:szCs w:val="24"/>
        </w:rPr>
      </w:pPr>
      <w:r w:rsidRPr="008B6480">
        <w:rPr>
          <w:rFonts w:ascii="Times New Roman" w:eastAsia="Calibri" w:hAnsi="Times New Roman"/>
          <w:b/>
          <w:bCs/>
          <w:sz w:val="24"/>
          <w:szCs w:val="24"/>
        </w:rPr>
        <w:lastRenderedPageBreak/>
        <w:t>Organizace vzdělávání</w:t>
      </w:r>
    </w:p>
    <w:p w14:paraId="06081812" w14:textId="77777777" w:rsidR="00587533" w:rsidRPr="008B6480" w:rsidRDefault="00587533"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b/>
          <w:bCs/>
          <w:sz w:val="24"/>
          <w:szCs w:val="24"/>
        </w:rPr>
        <w:t xml:space="preserve">Délka a forma vzdělávání: </w:t>
      </w:r>
      <w:r w:rsidRPr="008B6480">
        <w:rPr>
          <w:rFonts w:ascii="Times New Roman" w:hAnsi="Times New Roman"/>
          <w:bCs/>
          <w:sz w:val="24"/>
          <w:szCs w:val="24"/>
        </w:rPr>
        <w:t>O</w:t>
      </w:r>
      <w:r w:rsidRPr="008B6480">
        <w:rPr>
          <w:rFonts w:ascii="Times New Roman" w:hAnsi="Times New Roman"/>
          <w:sz w:val="24"/>
          <w:szCs w:val="24"/>
        </w:rPr>
        <w:t xml:space="preserve">bor vzdělání lze se realizuje 4 roky v denní formě vzdělání ukončených maturitní zkouškou. </w:t>
      </w:r>
    </w:p>
    <w:p w14:paraId="7F901FE2" w14:textId="77777777" w:rsidR="00587533" w:rsidRPr="008B6480" w:rsidRDefault="00587533" w:rsidP="00974B51">
      <w:pPr>
        <w:pStyle w:val="Odstavecseseznamem"/>
        <w:autoSpaceDE w:val="0"/>
        <w:autoSpaceDN w:val="0"/>
        <w:adjustRightInd w:val="0"/>
        <w:spacing w:after="120" w:line="240" w:lineRule="auto"/>
        <w:ind w:left="0"/>
        <w:rPr>
          <w:rFonts w:ascii="TimesNewRoman,Bold" w:eastAsia="Calibri" w:hAnsi="TimesNewRoman,Bold" w:cs="TimesNewRoman,Bold"/>
          <w:b/>
          <w:bCs/>
          <w:sz w:val="24"/>
          <w:szCs w:val="24"/>
        </w:rPr>
      </w:pPr>
      <w:r w:rsidRPr="008B6480">
        <w:rPr>
          <w:rFonts w:ascii="TimesNewRoman,Bold" w:eastAsia="Calibri" w:hAnsi="TimesNewRoman,Bold" w:cs="TimesNewRoman,Bold"/>
          <w:b/>
          <w:bCs/>
          <w:sz w:val="24"/>
          <w:szCs w:val="24"/>
        </w:rPr>
        <w:t>Realizace praktického vyučování</w:t>
      </w:r>
    </w:p>
    <w:p w14:paraId="57242DE4" w14:textId="77777777" w:rsidR="00587533" w:rsidRPr="008B6480" w:rsidRDefault="00587533" w:rsidP="003D2C2E">
      <w:pPr>
        <w:autoSpaceDE w:val="0"/>
        <w:autoSpaceDN w:val="0"/>
        <w:adjustRightInd w:val="0"/>
        <w:spacing w:after="120" w:line="240" w:lineRule="auto"/>
        <w:contextualSpacing/>
        <w:rPr>
          <w:rFonts w:ascii="Times New Roman" w:hAnsi="Times New Roman"/>
          <w:sz w:val="24"/>
          <w:szCs w:val="24"/>
        </w:rPr>
      </w:pPr>
      <w:r w:rsidRPr="008B6480">
        <w:rPr>
          <w:rFonts w:ascii="TimesNewRoman,Bold" w:hAnsi="TimesNewRoman,Bold" w:cs="TimesNewRoman,Bold"/>
          <w:sz w:val="24"/>
          <w:szCs w:val="24"/>
        </w:rPr>
        <w:t xml:space="preserve">Výuka na oboru předškolní a mimoškolní pedagogika je organizována jako čtyřleté denní studium, zakončené maturitní zkouškou. Výuka je rozvržena do čtyř po sobě jdoucích ročníků, přičemž v jednotlivých ročnících je stanoven počet vyučovacích hodin týdně v souladu s rámcovým vzdělávacím programem. Vyučování probíhá v pětidenním pracovním týdnu a školní rok je rozdělen do dvou pololetí. Organizace výuky zohledňuje termíny školních prázdnin, klasifikačních období i závěrečných zkoušek. Učební plán obsahuje přehled vyučovacích předmětů podle RVP, které jsou rovnoměrně rozloženy do jednotlivých ročníků s ohledem na návaznost učiva a rozvoj klíčových kompetencí. Vyučované předměty jsou rozděleny na všeobecně vzdělávací (např. český jazyk, cizí jazyky, matematika) a odborné (např. pedagogika, psychologie). Vyučovací proces je realizován formou teoretické výuky, praktických cvičení, seminářů i samostatné práce žáků. Tyto formy jsou vhodně kombinovány s cílem podpořit aktivní zapojení žáků a propojení teorie s praxí. Metodické přístupy k výuce v jednotlivých třídách a ročnících jsou průběžně vyhodnocovány a přizpůsobovány </w:t>
      </w:r>
      <w:r w:rsidRPr="008B6480">
        <w:rPr>
          <w:rFonts w:ascii="Times New Roman" w:hAnsi="Times New Roman"/>
          <w:sz w:val="24"/>
          <w:szCs w:val="24"/>
        </w:rPr>
        <w:t>konkrétním cílům vzdělávání a úrovni studentů.</w:t>
      </w:r>
    </w:p>
    <w:p w14:paraId="2201695C" w14:textId="77777777" w:rsidR="00587533" w:rsidRPr="008B6480" w:rsidRDefault="00587533"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sz w:val="24"/>
          <w:szCs w:val="24"/>
          <w:lang w:eastAsia="cs-CZ"/>
        </w:rPr>
        <w:t>Výuka je realizována z velké části v rámci systému vyučovacích hodin. Vyučovací předměty obsahující větší míru konkrétních praktických poznatků, které je třeba soustavně procvičovat a upevňovat, jsou vyučovány v rozdělených třídách s nejvíce 18 žáky ve skupině. Výuka probíhá v učebnách, vybavených potřebnou technikou. Kromě toho jsou do vyučování začleněny další organizační formy.</w:t>
      </w:r>
    </w:p>
    <w:p w14:paraId="2B33A69F" w14:textId="77777777" w:rsidR="00587533" w:rsidRPr="008B6480" w:rsidRDefault="00587533" w:rsidP="003D2C2E">
      <w:pPr>
        <w:autoSpaceDE w:val="0"/>
        <w:autoSpaceDN w:val="0"/>
        <w:adjustRightInd w:val="0"/>
        <w:spacing w:after="120" w:line="240" w:lineRule="auto"/>
        <w:contextualSpacing/>
        <w:rPr>
          <w:rFonts w:ascii="TimesNewRoman,Bold" w:hAnsi="TimesNewRoman,Bold" w:cs="TimesNewRoman,Bold"/>
          <w:bCs/>
          <w:sz w:val="24"/>
          <w:szCs w:val="24"/>
        </w:rPr>
      </w:pPr>
      <w:r w:rsidRPr="008B6480">
        <w:rPr>
          <w:rFonts w:ascii="TimesNewRoman,Bold" w:hAnsi="TimesNewRoman,Bold" w:cs="TimesNewRoman,Bold"/>
          <w:bCs/>
          <w:sz w:val="24"/>
          <w:szCs w:val="24"/>
        </w:rPr>
        <w:t xml:space="preserve">Realizace všech klíčových i odborných kompetencí se uskutečňuje v dalších aktivitách. Některé jsou součástí nepovinných předmětů, jiné jsou samostatnými aktivitami žák, další mohou probíhat během kurzů, exkurzí a charitativních akcí. Jiné aktivity směřující k naplnění profilu absolventa probíhají prostřednictvím kreditního systému. Zde je maximálně využita kreativita a nápaditost jednotlivých žáků. Každý si může zvolit oblast nejvíce vyhovující jeho zájmům a zaměření. </w:t>
      </w:r>
    </w:p>
    <w:p w14:paraId="778BDE13" w14:textId="77777777" w:rsidR="0098321D" w:rsidRPr="008B6480" w:rsidRDefault="00587533" w:rsidP="003D2C2E">
      <w:pPr>
        <w:autoSpaceDE w:val="0"/>
        <w:autoSpaceDN w:val="0"/>
        <w:adjustRightInd w:val="0"/>
        <w:spacing w:after="120" w:line="240" w:lineRule="auto"/>
        <w:contextualSpacing/>
        <w:rPr>
          <w:rFonts w:ascii="Times New Roman" w:eastAsia="TimesNew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Pro formování žáků a ověřování získaných dovedností, teoretických a didaktických poznatků je nezbytnou součástí souvislá pedagogická praxe žáků, která je organizována v předškolních, školních a mnoha mimoškolních zařízeních. Pedagogická praxe je zařazena do </w:t>
      </w:r>
      <w:r w:rsidR="007531E7" w:rsidRPr="008B6480">
        <w:rPr>
          <w:rFonts w:ascii="Times New Roman" w:eastAsia="Times New Roman" w:hAnsi="Times New Roman"/>
          <w:color w:val="000000"/>
          <w:sz w:val="24"/>
          <w:szCs w:val="24"/>
          <w:lang w:eastAsia="cs-CZ"/>
        </w:rPr>
        <w:t xml:space="preserve">1., 2., </w:t>
      </w:r>
      <w:r w:rsidRPr="008B6480">
        <w:rPr>
          <w:rFonts w:ascii="Times New Roman" w:eastAsia="Times New Roman" w:hAnsi="Times New Roman"/>
          <w:color w:val="000000"/>
          <w:sz w:val="24"/>
          <w:szCs w:val="24"/>
          <w:lang w:eastAsia="cs-CZ"/>
        </w:rPr>
        <w:t>3. a 4. ročníku a navazuje na teoretické poznatky z psychologie a pedagogiky. Tato praxe je zaměřena na získání reálných pracovních zkušeností v prostředí odpovídajícím jejich studijnímu zaměření.</w:t>
      </w:r>
      <w:r w:rsidR="0098321D" w:rsidRPr="008B6480">
        <w:rPr>
          <w:rFonts w:ascii="Times New Roman" w:eastAsia="TimesNewRoman" w:hAnsi="Times New Roman"/>
          <w:color w:val="000000"/>
          <w:sz w:val="24"/>
          <w:szCs w:val="24"/>
          <w:lang w:eastAsia="cs-CZ"/>
        </w:rPr>
        <w:t xml:space="preserve"> Pedagogická praxe se realizuje dvěma různými formami. </w:t>
      </w:r>
    </w:p>
    <w:p w14:paraId="4BD38792" w14:textId="77777777" w:rsidR="0098321D" w:rsidRPr="008B6480" w:rsidRDefault="0098321D" w:rsidP="003D2C2E">
      <w:pPr>
        <w:autoSpaceDE w:val="0"/>
        <w:autoSpaceDN w:val="0"/>
        <w:adjustRightInd w:val="0"/>
        <w:spacing w:after="120" w:line="240" w:lineRule="auto"/>
        <w:contextualSpacing/>
        <w:rPr>
          <w:rFonts w:ascii="Times New Roman" w:eastAsia="TimesNewRoman" w:hAnsi="Times New Roman"/>
          <w:color w:val="000000"/>
          <w:sz w:val="24"/>
          <w:szCs w:val="24"/>
          <w:lang w:eastAsia="cs-CZ"/>
        </w:rPr>
      </w:pPr>
      <w:r w:rsidRPr="008B6480">
        <w:rPr>
          <w:rFonts w:ascii="Times New Roman" w:eastAsia="TimesNewRoman" w:hAnsi="Times New Roman"/>
          <w:color w:val="000000"/>
          <w:sz w:val="24"/>
          <w:szCs w:val="24"/>
          <w:lang w:eastAsia="cs-CZ"/>
        </w:rPr>
        <w:t>Souvislá pedagogická praxe probíhá v každém ročníku v některém předškolním nebo školním zařízení podle vlastního výběru zpravidla v blízkosti svého bydliště. Vždy musí respektovat zásady stanovené ŠVP pro předmět pedagogická praxe. Hodnocení pedagogické praxe v 1. ročníku je součástí klasifikace v předmětu pedagogika.</w:t>
      </w:r>
    </w:p>
    <w:p w14:paraId="0D04D1DF" w14:textId="77777777" w:rsidR="0098321D" w:rsidRPr="008B6480" w:rsidRDefault="0098321D"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NewRoman" w:hAnsi="Times New Roman"/>
          <w:color w:val="000000"/>
          <w:sz w:val="24"/>
          <w:szCs w:val="24"/>
          <w:lang w:eastAsia="cs-CZ"/>
        </w:rPr>
        <w:t xml:space="preserve">Průběžná pedagogická praxe je organizována školou a probíhá v rámci vyučování v některé mateřské škole nebo družině základní školy v Berouně nebo blízkém okolí. </w:t>
      </w:r>
    </w:p>
    <w:p w14:paraId="0CF405B9" w14:textId="77777777" w:rsidR="00587533" w:rsidRPr="008B6480" w:rsidRDefault="0098321D"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Nedílnou součástí studia je možnost konzultací s jednotlivými vyučujícími</w:t>
      </w:r>
      <w:r w:rsidR="00287CD7" w:rsidRPr="008B6480">
        <w:rPr>
          <w:rFonts w:ascii="Times New Roman" w:eastAsia="Times New Roman" w:hAnsi="Times New Roman"/>
          <w:color w:val="000000"/>
          <w:sz w:val="24"/>
          <w:szCs w:val="24"/>
          <w:lang w:eastAsia="cs-CZ"/>
        </w:rPr>
        <w:t>.</w:t>
      </w:r>
    </w:p>
    <w:p w14:paraId="088C360B" w14:textId="77777777" w:rsidR="00287CD7" w:rsidRPr="008B6480" w:rsidRDefault="00287CD7"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Povinné a volitelné kurzy se mohou uskutečňovat i o sobotách nebo nedělích (případně o svátcích), pokud je to z organizačních důvodů nebo délky kurzů nezbytné. Dobrovolné a mimoškolní činnosti v rámci kreditů mohou být konány i v době prázdnin.</w:t>
      </w:r>
    </w:p>
    <w:p w14:paraId="06020171" w14:textId="77777777" w:rsidR="00587533" w:rsidRPr="008B6480" w:rsidRDefault="00587533"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Výuka je v průběhu studia doplněna systémem exkurzí, výletů a dalších aktivit, které doplňují běžnou výuku o praktické činnosti, zprostředkovávají poznávání reality a odborné i umělecké zážitky žáků, což vede k lepšímu naplnění vzdělávacích cílů. V oblasti estetické výchovy je to systém poznávacích exkurzí do kulturně významných míst České republiky, zejména do Prahy. </w:t>
      </w:r>
      <w:r w:rsidRPr="008B6480">
        <w:rPr>
          <w:rFonts w:ascii="Times New Roman" w:eastAsia="Times New Roman" w:hAnsi="Times New Roman"/>
          <w:sz w:val="24"/>
          <w:szCs w:val="24"/>
          <w:lang w:eastAsia="cs-CZ"/>
        </w:rPr>
        <w:lastRenderedPageBreak/>
        <w:t>Exkurze jsou zaměřeny na poznávání architektury, kultury a historie navštívených míst a jsou organizovány systematicky podle ročníků. Žáci jsou seznamováni i se zajímavostmi města Berouna a jeho blízkého okolí, zejména muzeem, knihovnou a architektonickými památkami, kterých je v této lokalitě velké množství. V oblasti výuky cizích jazyků jsou organizovány pravidelné výukové a poznávací zájezdy do Anglie.</w:t>
      </w:r>
    </w:p>
    <w:p w14:paraId="15FDFD6E" w14:textId="77777777" w:rsidR="00587533" w:rsidRPr="008B6480" w:rsidRDefault="00587533"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 usnadnění přechodu žáků ze základních škol a pro co nejrychlejší vytvoření fungujícího školního kolektivu jsou pro žáky prvních ročníků organizovány adaptační kurzy v příjemném prostředí. Kurzy jsou připravovány a vedeny na profesionální úrovni odborně proškolenými učiteli. Kurzů se vždy zúčastňují třídní učitelé.</w:t>
      </w:r>
    </w:p>
    <w:p w14:paraId="4BF03356" w14:textId="77777777" w:rsidR="00587533" w:rsidRPr="008B6480" w:rsidRDefault="00587533" w:rsidP="00E4710A">
      <w:pPr>
        <w:pStyle w:val="Odstavecseseznamem"/>
        <w:numPr>
          <w:ilvl w:val="1"/>
          <w:numId w:val="46"/>
        </w:numPr>
        <w:autoSpaceDE w:val="0"/>
        <w:autoSpaceDN w:val="0"/>
        <w:adjustRightInd w:val="0"/>
        <w:spacing w:after="120" w:line="240" w:lineRule="auto"/>
        <w:ind w:left="426"/>
        <w:rPr>
          <w:rFonts w:ascii="TimesNewRoman,Bold" w:eastAsia="Calibri" w:hAnsi="TimesNewRoman,Bold" w:cs="TimesNewRoman,Bold"/>
          <w:b/>
          <w:bCs/>
          <w:sz w:val="24"/>
          <w:szCs w:val="24"/>
        </w:rPr>
      </w:pPr>
      <w:r w:rsidRPr="008B6480">
        <w:rPr>
          <w:rFonts w:ascii="TimesNewRoman,Bold" w:eastAsia="Calibri" w:hAnsi="TimesNewRoman,Bold" w:cs="TimesNewRoman,Bold"/>
          <w:b/>
          <w:bCs/>
          <w:sz w:val="24"/>
          <w:szCs w:val="24"/>
        </w:rPr>
        <w:t>Způsob a kritéria hodnocení žáků a</w:t>
      </w:r>
      <w:r w:rsidRPr="008B6480">
        <w:rPr>
          <w:rFonts w:ascii="Times New Roman" w:hAnsi="Times New Roman"/>
          <w:b/>
          <w:bCs/>
          <w:color w:val="000000"/>
          <w:sz w:val="24"/>
          <w:szCs w:val="24"/>
        </w:rPr>
        <w:t xml:space="preserve"> diagnostika</w:t>
      </w:r>
    </w:p>
    <w:p w14:paraId="58EE43EE" w14:textId="77777777" w:rsidR="00587533" w:rsidRPr="008B6480" w:rsidRDefault="00587533" w:rsidP="003D2C2E">
      <w:pPr>
        <w:autoSpaceDE w:val="0"/>
        <w:autoSpaceDN w:val="0"/>
        <w:adjustRightInd w:val="0"/>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Hodnocení žák</w:t>
      </w:r>
      <w:r w:rsidRPr="008B6480">
        <w:rPr>
          <w:rFonts w:ascii="Times New Roman" w:eastAsia="TimesNewRoman" w:hAnsi="Times New Roman"/>
          <w:color w:val="000000"/>
          <w:sz w:val="24"/>
          <w:szCs w:val="24"/>
          <w:lang w:eastAsia="cs-CZ"/>
        </w:rPr>
        <w:t xml:space="preserve">ů </w:t>
      </w:r>
      <w:r w:rsidRPr="008B6480">
        <w:rPr>
          <w:rFonts w:ascii="Times New Roman" w:eastAsia="Times New Roman" w:hAnsi="Times New Roman"/>
          <w:color w:val="000000"/>
          <w:sz w:val="24"/>
          <w:szCs w:val="24"/>
          <w:lang w:eastAsia="cs-CZ"/>
        </w:rPr>
        <w:t xml:space="preserve">je stanoveno školním </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ádem, který v této oblasti vychází ze školského zákona a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íslušných provád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cích p</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edpis</w:t>
      </w:r>
      <w:r w:rsidRPr="008B6480">
        <w:rPr>
          <w:rFonts w:ascii="Times New Roman" w:eastAsia="TimesNewRoman" w:hAnsi="Times New Roman"/>
          <w:color w:val="000000"/>
          <w:sz w:val="24"/>
          <w:szCs w:val="24"/>
          <w:lang w:eastAsia="cs-CZ"/>
        </w:rPr>
        <w:t>ů</w:t>
      </w:r>
      <w:r w:rsidRPr="008B6480">
        <w:rPr>
          <w:rFonts w:ascii="Times New Roman" w:eastAsia="Times New Roman" w:hAnsi="Times New Roman"/>
          <w:color w:val="000000"/>
          <w:sz w:val="24"/>
          <w:szCs w:val="24"/>
          <w:lang w:eastAsia="cs-CZ"/>
        </w:rPr>
        <w:t>. K hodnocení výsledk</w:t>
      </w:r>
      <w:r w:rsidRPr="008B6480">
        <w:rPr>
          <w:rFonts w:ascii="Times New Roman" w:eastAsia="TimesNewRoman" w:hAnsi="Times New Roman"/>
          <w:color w:val="000000"/>
          <w:sz w:val="24"/>
          <w:szCs w:val="24"/>
          <w:lang w:eastAsia="cs-CZ"/>
        </w:rPr>
        <w:t xml:space="preserve">ů </w:t>
      </w:r>
      <w:r w:rsidRPr="008B6480">
        <w:rPr>
          <w:rFonts w:ascii="Times New Roman" w:eastAsia="Times New Roman" w:hAnsi="Times New Roman"/>
          <w:color w:val="000000"/>
          <w:sz w:val="24"/>
          <w:szCs w:val="24"/>
          <w:lang w:eastAsia="cs-CZ"/>
        </w:rPr>
        <w:t>vzd</w:t>
      </w:r>
      <w:r w:rsidRPr="008B6480">
        <w:rPr>
          <w:rFonts w:ascii="Times New Roman" w:eastAsia="TimesNewRoman" w:hAnsi="Times New Roman"/>
          <w:color w:val="000000"/>
          <w:sz w:val="24"/>
          <w:szCs w:val="24"/>
          <w:lang w:eastAsia="cs-CZ"/>
        </w:rPr>
        <w:t>ě</w:t>
      </w:r>
      <w:r w:rsidRPr="008B6480">
        <w:rPr>
          <w:rFonts w:ascii="Times New Roman" w:eastAsia="Times New Roman" w:hAnsi="Times New Roman"/>
          <w:color w:val="000000"/>
          <w:sz w:val="24"/>
          <w:szCs w:val="24"/>
          <w:lang w:eastAsia="cs-CZ"/>
        </w:rPr>
        <w:t>lávání se využívá tradi</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ní stupnice 1-5, kritéria hodnocení jsou dána klí</w:t>
      </w:r>
      <w:r w:rsidRPr="008B6480">
        <w:rPr>
          <w:rFonts w:ascii="Times New Roman" w:eastAsia="TimesNewRoman" w:hAnsi="Times New Roman"/>
          <w:color w:val="000000"/>
          <w:sz w:val="24"/>
          <w:szCs w:val="24"/>
          <w:lang w:eastAsia="cs-CZ"/>
        </w:rPr>
        <w:t>č</w:t>
      </w:r>
      <w:r w:rsidRPr="008B6480">
        <w:rPr>
          <w:rFonts w:ascii="Times New Roman" w:eastAsia="Times New Roman" w:hAnsi="Times New Roman"/>
          <w:color w:val="000000"/>
          <w:sz w:val="24"/>
          <w:szCs w:val="24"/>
          <w:lang w:eastAsia="cs-CZ"/>
        </w:rPr>
        <w:t xml:space="preserve">ovými kompetencemi a klasifikačním </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 xml:space="preserve">ádem školy. </w:t>
      </w:r>
    </w:p>
    <w:p w14:paraId="47B0EB8F" w14:textId="77777777" w:rsidR="00587533" w:rsidRPr="008B6480" w:rsidRDefault="00587533" w:rsidP="003D2C2E">
      <w:p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uvedeny ve školském zákoně a dalších souvisejících normách. Hodnocení je veřejné a učitel známku vždy zdůvodní, žáci mají právo se ke známce vyjádřit. </w:t>
      </w:r>
    </w:p>
    <w:p w14:paraId="6949AE94" w14:textId="77777777" w:rsidR="00587533" w:rsidRPr="008B6480" w:rsidRDefault="00587533" w:rsidP="00974B51">
      <w:pPr>
        <w:pStyle w:val="Odstavecseseznamem"/>
        <w:autoSpaceDE w:val="0"/>
        <w:autoSpaceDN w:val="0"/>
        <w:adjustRightInd w:val="0"/>
        <w:spacing w:after="120" w:line="240" w:lineRule="auto"/>
        <w:ind w:left="0"/>
        <w:jc w:val="both"/>
        <w:rPr>
          <w:rFonts w:ascii="Times New Roman" w:hAnsi="Times New Roman"/>
          <w:sz w:val="24"/>
          <w:szCs w:val="24"/>
        </w:rPr>
      </w:pPr>
      <w:r w:rsidRPr="008B6480">
        <w:rPr>
          <w:rFonts w:ascii="Times New Roman" w:hAnsi="Times New Roman"/>
          <w:b/>
          <w:bCs/>
          <w:iCs/>
          <w:color w:val="000000"/>
          <w:sz w:val="24"/>
          <w:szCs w:val="24"/>
        </w:rPr>
        <w:t>Realizace bezpečnosti a ochrany zdraví při práci a požární prevence</w:t>
      </w:r>
    </w:p>
    <w:p w14:paraId="4ABB579B" w14:textId="77777777" w:rsidR="00587533" w:rsidRPr="008B6480" w:rsidRDefault="00587533"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Bezpečnost a ochrana zdraví žáků i zaměstnanců školy je zajišťována následujícími opatřeními:</w:t>
      </w:r>
    </w:p>
    <w:p w14:paraId="101CA81C"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Školením o Školním řádu</w:t>
      </w:r>
      <w:r w:rsidRPr="008B6480">
        <w:rPr>
          <w:rFonts w:ascii="Times New Roman" w:hAnsi="Times New Roman"/>
          <w:sz w:val="24"/>
          <w:szCs w:val="24"/>
        </w:rPr>
        <w:t xml:space="preserve"> – probíhá vždy první den školního vyučování pod vedením třídního učitele.</w:t>
      </w:r>
    </w:p>
    <w:p w14:paraId="3669E2A2"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Bezpečnostním školením v odborných učebnách</w:t>
      </w:r>
      <w:r w:rsidRPr="008B6480">
        <w:rPr>
          <w:rFonts w:ascii="Times New Roman" w:hAnsi="Times New Roman"/>
          <w:sz w:val="24"/>
          <w:szCs w:val="24"/>
        </w:rPr>
        <w:t xml:space="preserve"> – koná se při první vyučovací hodině v tělocvičně, bazénu nebo počítačových učebnách.</w:t>
      </w:r>
    </w:p>
    <w:p w14:paraId="17283DFE"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Poučením před rizikovými činnostmi</w:t>
      </w:r>
      <w:r w:rsidRPr="008B6480">
        <w:rPr>
          <w:rFonts w:ascii="Times New Roman" w:hAnsi="Times New Roman"/>
          <w:sz w:val="24"/>
          <w:szCs w:val="24"/>
        </w:rPr>
        <w:t xml:space="preserve"> – například před exkurzemi, výlety, sportovními kurzy a dalšími aktivitami s vyšší mírou rizika.</w:t>
      </w:r>
    </w:p>
    <w:p w14:paraId="7DDEE447"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color w:val="000000"/>
          <w:sz w:val="24"/>
          <w:szCs w:val="24"/>
        </w:rPr>
      </w:pPr>
      <w:r w:rsidRPr="008B6480">
        <w:rPr>
          <w:rFonts w:ascii="Times New Roman" w:hAnsi="Times New Roman"/>
          <w:bCs/>
          <w:color w:val="000000"/>
          <w:sz w:val="24"/>
          <w:szCs w:val="24"/>
        </w:rPr>
        <w:t>Instruktáží k používání ochranných pomůcek</w:t>
      </w:r>
      <w:r w:rsidRPr="008B6480">
        <w:rPr>
          <w:rFonts w:ascii="Times New Roman" w:hAnsi="Times New Roman"/>
          <w:color w:val="000000"/>
          <w:sz w:val="24"/>
          <w:szCs w:val="24"/>
        </w:rPr>
        <w:t xml:space="preserve"> – vždy, když to povaha činnosti vyžaduje.</w:t>
      </w:r>
    </w:p>
    <w:p w14:paraId="6AE88209"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Zajištěním dozoru nad žáky</w:t>
      </w:r>
      <w:r w:rsidRPr="008B6480">
        <w:rPr>
          <w:rFonts w:ascii="Times New Roman" w:hAnsi="Times New Roman"/>
          <w:sz w:val="24"/>
          <w:szCs w:val="24"/>
        </w:rPr>
        <w:t xml:space="preserve"> – během výuky, na školních akcích, výměnných pobytech, sportovních a lyžařských kurzech i v jídelně.</w:t>
      </w:r>
    </w:p>
    <w:p w14:paraId="74D1720D"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Pravidelnými ročními veřejnými prověrkami BOZP a požární ochrany</w:t>
      </w:r>
      <w:r w:rsidRPr="008B6480">
        <w:rPr>
          <w:rFonts w:ascii="Times New Roman" w:hAnsi="Times New Roman"/>
          <w:sz w:val="24"/>
          <w:szCs w:val="24"/>
        </w:rPr>
        <w:t xml:space="preserve"> – provádí ředitel školy ve spolupráci s odpovědnými pracovníky, o prověrce se pořizuje zápis s návrhem případných nápravných opatření.</w:t>
      </w:r>
    </w:p>
    <w:p w14:paraId="22115463"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Bezpečným stavebním řešením školy</w:t>
      </w:r>
      <w:r w:rsidRPr="008B6480">
        <w:rPr>
          <w:rFonts w:ascii="Times New Roman" w:hAnsi="Times New Roman"/>
          <w:sz w:val="24"/>
          <w:szCs w:val="24"/>
        </w:rPr>
        <w:t xml:space="preserve"> – budova má dvě požární únikové cesty, venkovní dveře jsou vybaveny elektronickým zámkem na čip.</w:t>
      </w:r>
    </w:p>
    <w:p w14:paraId="0DDF1097"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Dodržováním hygienických předpisů při výuce</w:t>
      </w:r>
      <w:r w:rsidRPr="008B6480">
        <w:rPr>
          <w:rFonts w:ascii="Times New Roman" w:hAnsi="Times New Roman"/>
          <w:sz w:val="24"/>
          <w:szCs w:val="24"/>
        </w:rPr>
        <w:t xml:space="preserve"> – zajištění vhodné teploty ve třídách, ergonomie při práci s PC, odpovídající osvětlení, vybavení učeben a správný cvičební úbor v bazénu.</w:t>
      </w:r>
    </w:p>
    <w:p w14:paraId="418C344B"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Pravidelnou kontrolou školního prostředí</w:t>
      </w:r>
      <w:r w:rsidRPr="008B6480">
        <w:rPr>
          <w:rFonts w:ascii="Times New Roman" w:hAnsi="Times New Roman"/>
          <w:sz w:val="24"/>
          <w:szCs w:val="24"/>
        </w:rPr>
        <w:t xml:space="preserve"> – revize zařízení, nábytku, podlah a schodišť pro zajištění bezpečí.</w:t>
      </w:r>
    </w:p>
    <w:p w14:paraId="3ABEE701"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Evidencí a řešením školních úrazů</w:t>
      </w:r>
      <w:r w:rsidRPr="008B6480">
        <w:rPr>
          <w:rFonts w:ascii="Times New Roman" w:hAnsi="Times New Roman"/>
          <w:sz w:val="24"/>
          <w:szCs w:val="24"/>
        </w:rPr>
        <w:t xml:space="preserve"> – každý úraz je zaznamenán do knihy úrazů a dále řešen dle závažnosti.</w:t>
      </w:r>
    </w:p>
    <w:p w14:paraId="48B0EF53"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Organizací výuky s ohledem na věk a psychickou zátěž žáků</w:t>
      </w:r>
      <w:r w:rsidRPr="008B6480">
        <w:rPr>
          <w:rFonts w:ascii="Times New Roman" w:hAnsi="Times New Roman"/>
          <w:sz w:val="24"/>
          <w:szCs w:val="24"/>
        </w:rPr>
        <w:t xml:space="preserve"> – zajišťuje dostatek času na odpočinek a regeneraci.</w:t>
      </w:r>
    </w:p>
    <w:p w14:paraId="46DA1473"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Úpravou rozvrhu a aktivit v souladu s RVP</w:t>
      </w:r>
      <w:r w:rsidRPr="008B6480">
        <w:rPr>
          <w:rFonts w:ascii="Times New Roman" w:hAnsi="Times New Roman"/>
          <w:sz w:val="24"/>
          <w:szCs w:val="24"/>
        </w:rPr>
        <w:t xml:space="preserve"> – tak, aby nedocházelo k přetěžování žáků a bylo zachováno zdravé pracovní prostředí.</w:t>
      </w:r>
    </w:p>
    <w:p w14:paraId="374F5CB0"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lastRenderedPageBreak/>
        <w:t>Prevencí rizikového chování</w:t>
      </w:r>
      <w:r w:rsidRPr="008B6480">
        <w:rPr>
          <w:rFonts w:ascii="Times New Roman" w:hAnsi="Times New Roman"/>
          <w:sz w:val="24"/>
          <w:szCs w:val="24"/>
        </w:rPr>
        <w:t xml:space="preserve"> – vytváření bezpečného a podporujícího klimatu, které brání šikaně, násilí a jiným rizikovým jevům.</w:t>
      </w:r>
    </w:p>
    <w:p w14:paraId="7AA3AEC4"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Pravidelným vzděláváním pedagogů</w:t>
      </w:r>
      <w:r w:rsidRPr="008B6480">
        <w:rPr>
          <w:rFonts w:ascii="Times New Roman" w:hAnsi="Times New Roman"/>
          <w:sz w:val="24"/>
          <w:szCs w:val="24"/>
        </w:rPr>
        <w:t xml:space="preserve"> – v oblasti prevence rizikového chování; při podezření na nevhodné jednání ihned jednají v souladu se školním preventivním programem.</w:t>
      </w:r>
    </w:p>
    <w:p w14:paraId="74748571"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Podporou zdravého životního stylu žáků</w:t>
      </w:r>
      <w:r w:rsidRPr="008B6480">
        <w:rPr>
          <w:rFonts w:ascii="Times New Roman" w:hAnsi="Times New Roman"/>
          <w:sz w:val="24"/>
          <w:szCs w:val="24"/>
        </w:rPr>
        <w:t xml:space="preserve"> – důraz na dostatečný pohyb, vyvážené stravování a duševní pohodu.</w:t>
      </w:r>
    </w:p>
    <w:p w14:paraId="35304426" w14:textId="77777777" w:rsidR="00587533" w:rsidRPr="008B6480" w:rsidRDefault="00587533" w:rsidP="00E4710A">
      <w:pPr>
        <w:pStyle w:val="Odstavecseseznamem"/>
        <w:numPr>
          <w:ilvl w:val="0"/>
          <w:numId w:val="52"/>
        </w:numPr>
        <w:spacing w:after="120" w:line="240" w:lineRule="auto"/>
        <w:ind w:left="567" w:hanging="357"/>
        <w:rPr>
          <w:rFonts w:ascii="Times New Roman" w:hAnsi="Times New Roman"/>
          <w:sz w:val="24"/>
          <w:szCs w:val="24"/>
        </w:rPr>
      </w:pPr>
      <w:r w:rsidRPr="008B6480">
        <w:rPr>
          <w:rFonts w:ascii="Times New Roman" w:hAnsi="Times New Roman"/>
          <w:bCs/>
          <w:sz w:val="24"/>
          <w:szCs w:val="24"/>
        </w:rPr>
        <w:t>Výchovou ke zdraví</w:t>
      </w:r>
      <w:r w:rsidRPr="008B6480">
        <w:rPr>
          <w:rFonts w:ascii="Times New Roman" w:hAnsi="Times New Roman"/>
          <w:sz w:val="24"/>
          <w:szCs w:val="24"/>
        </w:rPr>
        <w:t xml:space="preserve"> – realizovaná v souladu s principy Národního programu Zdraví pro 21. století.</w:t>
      </w:r>
    </w:p>
    <w:p w14:paraId="17B348A3" w14:textId="77777777" w:rsidR="00587533" w:rsidRPr="008B6480" w:rsidRDefault="00587533" w:rsidP="00974B51">
      <w:pPr>
        <w:pStyle w:val="Odstavecseseznamem"/>
        <w:autoSpaceDE w:val="0"/>
        <w:autoSpaceDN w:val="0"/>
        <w:adjustRightInd w:val="0"/>
        <w:spacing w:after="120" w:line="240" w:lineRule="auto"/>
        <w:ind w:left="0"/>
        <w:rPr>
          <w:rFonts w:ascii="Times New Roman" w:hAnsi="Times New Roman"/>
          <w:b/>
          <w:bCs/>
          <w:sz w:val="24"/>
          <w:szCs w:val="24"/>
        </w:rPr>
      </w:pPr>
      <w:r w:rsidRPr="008B6480">
        <w:rPr>
          <w:rFonts w:ascii="Times New Roman" w:hAnsi="Times New Roman"/>
          <w:b/>
          <w:bCs/>
          <w:sz w:val="24"/>
          <w:szCs w:val="24"/>
        </w:rPr>
        <w:t>Způsob ukončení vzdělávání a způsob certifikace</w:t>
      </w:r>
    </w:p>
    <w:p w14:paraId="53F65F18" w14:textId="77777777" w:rsidR="00587533" w:rsidRPr="008B6480" w:rsidRDefault="0058753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Studium oboru vzdělání p</w:t>
      </w:r>
      <w:r w:rsidR="007531E7" w:rsidRPr="008B6480">
        <w:rPr>
          <w:rFonts w:ascii="Times New Roman" w:hAnsi="Times New Roman"/>
          <w:sz w:val="24"/>
          <w:szCs w:val="24"/>
        </w:rPr>
        <w:t>ředškolní a mimoškolní</w:t>
      </w:r>
      <w:r w:rsidR="00287CD7" w:rsidRPr="008B6480">
        <w:rPr>
          <w:rFonts w:ascii="Times New Roman" w:hAnsi="Times New Roman"/>
          <w:sz w:val="24"/>
          <w:szCs w:val="24"/>
        </w:rPr>
        <w:t xml:space="preserve"> </w:t>
      </w:r>
      <w:r w:rsidR="007531E7" w:rsidRPr="008B6480">
        <w:rPr>
          <w:rFonts w:ascii="Times New Roman" w:hAnsi="Times New Roman"/>
          <w:sz w:val="24"/>
          <w:szCs w:val="24"/>
        </w:rPr>
        <w:t>pedagogika</w:t>
      </w:r>
      <w:r w:rsidRPr="008B6480">
        <w:rPr>
          <w:rFonts w:ascii="Times New Roman" w:hAnsi="Times New Roman"/>
          <w:sz w:val="24"/>
          <w:szCs w:val="24"/>
        </w:rPr>
        <w:t xml:space="preserve"> je ukončeno maturitní zkouškou. Dokladem o získání středního vzdělání s maturitní zkouškou je vysvědčení o maturitní zkoušce. Konání maturitní zkoušky se řídí zákonem č. 561/2004 Sb., o předškolním, základním, středním, vyšším odborném a jiném vzdělávání (školský zákon) v platném znění a dalšími prováděcími právními předpisy. </w:t>
      </w:r>
    </w:p>
    <w:p w14:paraId="2DAAF94E" w14:textId="77777777" w:rsidR="00587533" w:rsidRPr="008B6480" w:rsidRDefault="00587533"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Maturitní zkouška se skládá ze společné a profilové části.</w:t>
      </w:r>
    </w:p>
    <w:p w14:paraId="132AFA28" w14:textId="77777777" w:rsidR="00587533" w:rsidRPr="008B6480" w:rsidRDefault="00587533" w:rsidP="003D2C2E">
      <w:pPr>
        <w:autoSpaceDE w:val="0"/>
        <w:autoSpaceDN w:val="0"/>
        <w:adjustRightInd w:val="0"/>
        <w:spacing w:after="120" w:line="240" w:lineRule="auto"/>
        <w:contextualSpacing/>
        <w:rPr>
          <w:rFonts w:ascii="Times New Roman" w:hAnsi="Times New Roman"/>
          <w:i/>
          <w:iCs/>
          <w:sz w:val="24"/>
          <w:szCs w:val="24"/>
        </w:rPr>
      </w:pPr>
      <w:r w:rsidRPr="008B6480">
        <w:rPr>
          <w:rStyle w:val="Nadpis4Char"/>
          <w:rFonts w:ascii="Times New Roman" w:eastAsia="Calibri" w:hAnsi="Times New Roman"/>
          <w:sz w:val="24"/>
          <w:szCs w:val="24"/>
        </w:rPr>
        <w:t>Společná část maturitní zkoušky</w:t>
      </w:r>
      <w:r w:rsidRPr="008B6480">
        <w:rPr>
          <w:rFonts w:ascii="Times New Roman" w:hAnsi="Times New Roman"/>
          <w:i/>
          <w:iCs/>
          <w:sz w:val="24"/>
          <w:szCs w:val="24"/>
        </w:rPr>
        <w:t xml:space="preserve"> </w:t>
      </w:r>
    </w:p>
    <w:p w14:paraId="72CB9BAE" w14:textId="77777777" w:rsidR="00587533" w:rsidRPr="008B6480" w:rsidRDefault="0058753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Společná část maturitní zkoušky se skládá z povinných a nepovinných zkoušek skládaných z předmětů stanovených v zákoně č. 561/2004 Sb., o předškolním, základním, středním, vyšším odborném a jiném vzdělávání (školský zákon)</w:t>
      </w:r>
    </w:p>
    <w:p w14:paraId="08206989" w14:textId="77777777" w:rsidR="00587533" w:rsidRPr="008B6480" w:rsidRDefault="0058753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Zkušebními předměty společné části maturitní zkoušky jsou:</w:t>
      </w:r>
    </w:p>
    <w:p w14:paraId="5E7D620B" w14:textId="77777777" w:rsidR="00587533" w:rsidRPr="008B6480" w:rsidRDefault="00587533" w:rsidP="00E4710A">
      <w:pPr>
        <w:pStyle w:val="slovan-obyejn"/>
        <w:numPr>
          <w:ilvl w:val="0"/>
          <w:numId w:val="53"/>
        </w:numPr>
        <w:spacing w:before="0" w:line="240" w:lineRule="auto"/>
        <w:contextualSpacing/>
        <w:rPr>
          <w:sz w:val="24"/>
          <w:szCs w:val="24"/>
        </w:rPr>
      </w:pPr>
      <w:r w:rsidRPr="008B6480">
        <w:rPr>
          <w:sz w:val="24"/>
          <w:szCs w:val="24"/>
        </w:rPr>
        <w:t>Český jazyk a literatura – didaktický test</w:t>
      </w:r>
    </w:p>
    <w:p w14:paraId="0B271F75" w14:textId="77777777" w:rsidR="00587533" w:rsidRPr="008B6480" w:rsidRDefault="00587533" w:rsidP="003D2C2E">
      <w:pPr>
        <w:pStyle w:val="slovan-obyejn"/>
        <w:spacing w:before="0" w:line="240" w:lineRule="auto"/>
        <w:contextualSpacing/>
        <w:rPr>
          <w:sz w:val="24"/>
          <w:szCs w:val="24"/>
        </w:rPr>
      </w:pPr>
      <w:r w:rsidRPr="008B6480">
        <w:rPr>
          <w:sz w:val="24"/>
          <w:szCs w:val="24"/>
        </w:rPr>
        <w:t>Druhý předmět</w:t>
      </w:r>
    </w:p>
    <w:p w14:paraId="76EE8EB6" w14:textId="77777777" w:rsidR="00587533" w:rsidRPr="008B6480" w:rsidRDefault="00587533" w:rsidP="003D2C2E">
      <w:pPr>
        <w:pStyle w:val="OdstavecseseznamemII"/>
        <w:spacing w:after="120" w:line="240" w:lineRule="auto"/>
        <w:rPr>
          <w:sz w:val="24"/>
          <w:szCs w:val="24"/>
        </w:rPr>
      </w:pPr>
      <w:r w:rsidRPr="008B6480">
        <w:rPr>
          <w:sz w:val="24"/>
          <w:szCs w:val="24"/>
        </w:rPr>
        <w:t>Cizí jazyk dle volby žáka – anglický, německý, francouzský, ruský jazyk – didaktický test</w:t>
      </w:r>
    </w:p>
    <w:p w14:paraId="38E5D9B3" w14:textId="77777777" w:rsidR="00587533" w:rsidRPr="008B6480" w:rsidRDefault="00587533" w:rsidP="003D2C2E">
      <w:pPr>
        <w:pStyle w:val="OdstavecseseznamemII"/>
        <w:spacing w:after="120" w:line="240" w:lineRule="auto"/>
        <w:rPr>
          <w:sz w:val="24"/>
          <w:szCs w:val="24"/>
        </w:rPr>
      </w:pPr>
      <w:r w:rsidRPr="008B6480">
        <w:rPr>
          <w:sz w:val="24"/>
          <w:szCs w:val="24"/>
        </w:rPr>
        <w:t>Matematika – didaktický test</w:t>
      </w:r>
    </w:p>
    <w:p w14:paraId="64DD6BFC" w14:textId="77777777" w:rsidR="00587533" w:rsidRPr="008B6480" w:rsidRDefault="00587533" w:rsidP="003D2C2E">
      <w:pPr>
        <w:pStyle w:val="slovan-obyejn"/>
        <w:spacing w:before="0" w:line="240" w:lineRule="auto"/>
        <w:contextualSpacing/>
        <w:rPr>
          <w:sz w:val="24"/>
          <w:szCs w:val="24"/>
        </w:rPr>
      </w:pPr>
      <w:r w:rsidRPr="008B6480">
        <w:rPr>
          <w:sz w:val="24"/>
          <w:szCs w:val="24"/>
        </w:rPr>
        <w:t>Nepovinné předměty</w:t>
      </w:r>
    </w:p>
    <w:p w14:paraId="1D849916" w14:textId="77777777" w:rsidR="00587533" w:rsidRPr="008B6480" w:rsidRDefault="00587533" w:rsidP="00E4710A">
      <w:pPr>
        <w:pStyle w:val="OdstavecseseznamemII"/>
        <w:numPr>
          <w:ilvl w:val="0"/>
          <w:numId w:val="50"/>
        </w:numPr>
        <w:spacing w:after="120" w:line="240" w:lineRule="auto"/>
        <w:rPr>
          <w:sz w:val="24"/>
          <w:szCs w:val="24"/>
        </w:rPr>
      </w:pPr>
      <w:r w:rsidRPr="008B6480">
        <w:rPr>
          <w:sz w:val="24"/>
          <w:szCs w:val="24"/>
        </w:rPr>
        <w:t>Cizí jazyk dle volby žáka – anglický, německý, francouzský, ruský jazyk – didaktický test</w:t>
      </w:r>
    </w:p>
    <w:p w14:paraId="02F1A21C" w14:textId="77777777" w:rsidR="00587533" w:rsidRPr="008B6480" w:rsidRDefault="00587533" w:rsidP="00E4710A">
      <w:pPr>
        <w:pStyle w:val="OdstavecseseznamemII"/>
        <w:numPr>
          <w:ilvl w:val="0"/>
          <w:numId w:val="50"/>
        </w:numPr>
        <w:spacing w:after="120" w:line="240" w:lineRule="auto"/>
        <w:rPr>
          <w:sz w:val="24"/>
          <w:szCs w:val="24"/>
        </w:rPr>
      </w:pPr>
      <w:r w:rsidRPr="008B6480">
        <w:rPr>
          <w:sz w:val="24"/>
          <w:szCs w:val="24"/>
        </w:rPr>
        <w:t>Matematika – didaktický test</w:t>
      </w:r>
    </w:p>
    <w:p w14:paraId="0AE4B9BB" w14:textId="77777777" w:rsidR="00587533" w:rsidRPr="008B6480" w:rsidRDefault="00587533" w:rsidP="003D2C2E">
      <w:pPr>
        <w:pStyle w:val="OdstavecseseznamemII"/>
        <w:spacing w:after="120" w:line="240" w:lineRule="auto"/>
        <w:rPr>
          <w:sz w:val="24"/>
          <w:szCs w:val="24"/>
        </w:rPr>
      </w:pPr>
      <w:r w:rsidRPr="008B6480">
        <w:rPr>
          <w:sz w:val="24"/>
          <w:szCs w:val="24"/>
        </w:rPr>
        <w:t>Matematika rozšiřující – didaktický test</w:t>
      </w:r>
    </w:p>
    <w:p w14:paraId="03B5FF33" w14:textId="77777777" w:rsidR="00587533" w:rsidRPr="008B6480" w:rsidRDefault="0058753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si může vybrat maximálně dvě nepovinné zkoušky.</w:t>
      </w:r>
    </w:p>
    <w:p w14:paraId="780BFDD7" w14:textId="77777777" w:rsidR="00587533" w:rsidRPr="008B6480" w:rsidRDefault="00587533"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Profilová část</w:t>
      </w:r>
    </w:p>
    <w:p w14:paraId="7F160622" w14:textId="77777777" w:rsidR="00587533" w:rsidRPr="008B6480" w:rsidRDefault="00587533"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Profilová část maturitní zkoušky se skládá z</w:t>
      </w:r>
      <w:r w:rsidRPr="008B6480">
        <w:rPr>
          <w:rFonts w:ascii="Times New Roman" w:hAnsi="Times New Roman"/>
          <w:sz w:val="24"/>
          <w:szCs w:val="24"/>
        </w:rPr>
        <w:t xml:space="preserve">: </w:t>
      </w:r>
    </w:p>
    <w:p w14:paraId="0AF6485B" w14:textId="77777777" w:rsidR="00587533" w:rsidRPr="008B6480" w:rsidRDefault="00587533" w:rsidP="00E4710A">
      <w:pPr>
        <w:pStyle w:val="slovan-obyejn"/>
        <w:numPr>
          <w:ilvl w:val="0"/>
          <w:numId w:val="51"/>
        </w:numPr>
        <w:tabs>
          <w:tab w:val="clear" w:pos="357"/>
        </w:tabs>
        <w:spacing w:before="0" w:line="240" w:lineRule="auto"/>
        <w:ind w:left="284"/>
        <w:contextualSpacing/>
        <w:rPr>
          <w:sz w:val="24"/>
          <w:szCs w:val="24"/>
        </w:rPr>
      </w:pPr>
      <w:r w:rsidRPr="008B6480">
        <w:rPr>
          <w:sz w:val="24"/>
          <w:szCs w:val="24"/>
        </w:rPr>
        <w:t>písemné práce a ústní zkoušky z Českého jazyka a literatury,</w:t>
      </w:r>
    </w:p>
    <w:p w14:paraId="2542843B" w14:textId="77777777" w:rsidR="00587533" w:rsidRPr="008B6480" w:rsidRDefault="00587533" w:rsidP="00E4710A">
      <w:pPr>
        <w:pStyle w:val="slovan-obyejn"/>
        <w:numPr>
          <w:ilvl w:val="0"/>
          <w:numId w:val="51"/>
        </w:numPr>
        <w:tabs>
          <w:tab w:val="clear" w:pos="357"/>
        </w:tabs>
        <w:spacing w:before="0" w:line="240" w:lineRule="auto"/>
        <w:ind w:left="284"/>
        <w:contextualSpacing/>
        <w:rPr>
          <w:sz w:val="24"/>
          <w:szCs w:val="24"/>
        </w:rPr>
      </w:pPr>
      <w:r w:rsidRPr="008B6480">
        <w:rPr>
          <w:sz w:val="24"/>
          <w:szCs w:val="24"/>
        </w:rPr>
        <w:t>písemné a ústní zkoušky z Cizího jazyka (pokud si žák nevybral ve společné části MZ matematiku, dle volby žáka anglický, německý, francouzský, španělský, ruský jazyk),</w:t>
      </w:r>
    </w:p>
    <w:p w14:paraId="03D7959E" w14:textId="77777777" w:rsidR="00587533" w:rsidRPr="008B6480" w:rsidRDefault="00587533" w:rsidP="00E4710A">
      <w:pPr>
        <w:pStyle w:val="slovan-obyejn"/>
        <w:numPr>
          <w:ilvl w:val="0"/>
          <w:numId w:val="51"/>
        </w:numPr>
        <w:tabs>
          <w:tab w:val="clear" w:pos="357"/>
        </w:tabs>
        <w:spacing w:before="0" w:line="240" w:lineRule="auto"/>
        <w:ind w:left="284"/>
        <w:contextualSpacing/>
        <w:rPr>
          <w:sz w:val="24"/>
          <w:szCs w:val="24"/>
        </w:rPr>
      </w:pPr>
      <w:r w:rsidRPr="008B6480">
        <w:rPr>
          <w:sz w:val="24"/>
          <w:szCs w:val="24"/>
        </w:rPr>
        <w:t>praktické odborné zkoušky (STV, SVV, SHV, SDV),</w:t>
      </w:r>
    </w:p>
    <w:p w14:paraId="00937B23" w14:textId="77777777" w:rsidR="007531E7" w:rsidRPr="008B6480" w:rsidRDefault="007531E7" w:rsidP="00E4710A">
      <w:pPr>
        <w:pStyle w:val="slovan-obyejn"/>
        <w:numPr>
          <w:ilvl w:val="0"/>
          <w:numId w:val="51"/>
        </w:numPr>
        <w:tabs>
          <w:tab w:val="clear" w:pos="357"/>
        </w:tabs>
        <w:spacing w:before="0" w:line="240" w:lineRule="auto"/>
        <w:ind w:left="284"/>
        <w:contextualSpacing/>
        <w:rPr>
          <w:sz w:val="24"/>
          <w:szCs w:val="24"/>
        </w:rPr>
      </w:pPr>
      <w:r w:rsidRPr="008B6480">
        <w:rPr>
          <w:sz w:val="24"/>
          <w:szCs w:val="24"/>
        </w:rPr>
        <w:t>ústní zkouška z Pedagogiky</w:t>
      </w:r>
    </w:p>
    <w:p w14:paraId="34E78BB0" w14:textId="77777777" w:rsidR="00587533" w:rsidRPr="008B6480" w:rsidRDefault="00587533" w:rsidP="00E4710A">
      <w:pPr>
        <w:pStyle w:val="slovan-obyejn"/>
        <w:numPr>
          <w:ilvl w:val="0"/>
          <w:numId w:val="51"/>
        </w:numPr>
        <w:tabs>
          <w:tab w:val="clear" w:pos="357"/>
        </w:tabs>
        <w:spacing w:before="0" w:line="240" w:lineRule="auto"/>
        <w:ind w:left="284"/>
        <w:contextualSpacing/>
        <w:rPr>
          <w:sz w:val="24"/>
          <w:szCs w:val="24"/>
        </w:rPr>
      </w:pPr>
      <w:r w:rsidRPr="008B6480">
        <w:rPr>
          <w:sz w:val="24"/>
          <w:szCs w:val="24"/>
        </w:rPr>
        <w:t>povinně voliteln</w:t>
      </w:r>
      <w:r w:rsidR="007531E7" w:rsidRPr="008B6480">
        <w:rPr>
          <w:sz w:val="24"/>
          <w:szCs w:val="24"/>
        </w:rPr>
        <w:t>á</w:t>
      </w:r>
      <w:r w:rsidRPr="008B6480">
        <w:rPr>
          <w:sz w:val="24"/>
          <w:szCs w:val="24"/>
        </w:rPr>
        <w:t xml:space="preserve"> ústní zkouš</w:t>
      </w:r>
      <w:r w:rsidR="007531E7" w:rsidRPr="008B6480">
        <w:rPr>
          <w:sz w:val="24"/>
          <w:szCs w:val="24"/>
        </w:rPr>
        <w:t>ka</w:t>
      </w:r>
      <w:r w:rsidRPr="008B6480">
        <w:rPr>
          <w:sz w:val="24"/>
          <w:szCs w:val="24"/>
        </w:rPr>
        <w:t xml:space="preserve"> z</w:t>
      </w:r>
      <w:r w:rsidR="007531E7" w:rsidRPr="008B6480">
        <w:rPr>
          <w:sz w:val="24"/>
          <w:szCs w:val="24"/>
        </w:rPr>
        <w:t xml:space="preserve"> </w:t>
      </w:r>
      <w:r w:rsidRPr="008B6480">
        <w:rPr>
          <w:sz w:val="24"/>
          <w:szCs w:val="24"/>
        </w:rPr>
        <w:t>odborné</w:t>
      </w:r>
      <w:r w:rsidR="00313C1D" w:rsidRPr="008B6480">
        <w:rPr>
          <w:sz w:val="24"/>
          <w:szCs w:val="24"/>
        </w:rPr>
        <w:t>ho</w:t>
      </w:r>
      <w:r w:rsidRPr="008B6480">
        <w:rPr>
          <w:sz w:val="24"/>
          <w:szCs w:val="24"/>
        </w:rPr>
        <w:t xml:space="preserve"> zaměření (dle výběru žáka z tělesné výchovy, hudební výchovy, výtvarné výchovy a dramatické výchovy – tato zkouška je shodná s předmětem vybrané praktické odborné zkoušky)</w:t>
      </w:r>
    </w:p>
    <w:p w14:paraId="31E6AB97" w14:textId="77777777" w:rsidR="00587533" w:rsidRPr="008B6480" w:rsidRDefault="00587533" w:rsidP="003D2C2E">
      <w:pPr>
        <w:autoSpaceDE w:val="0"/>
        <w:autoSpaceDN w:val="0"/>
        <w:adjustRightInd w:val="0"/>
        <w:spacing w:after="120" w:line="240" w:lineRule="auto"/>
        <w:contextualSpacing/>
        <w:rPr>
          <w:rFonts w:ascii="TimesNewRoman" w:hAnsi="TimesNewRoman" w:cs="TimesNewRoman"/>
          <w:sz w:val="24"/>
          <w:szCs w:val="24"/>
        </w:rPr>
      </w:pPr>
      <w:r w:rsidRPr="008B6480">
        <w:rPr>
          <w:rFonts w:ascii="Times New Roman" w:hAnsi="Times New Roman"/>
          <w:sz w:val="24"/>
          <w:szCs w:val="24"/>
        </w:rPr>
        <w:t xml:space="preserve">Dokladem o získání středního vzdělání s maturitní zkouškou je vysvědčení o maturitní </w:t>
      </w:r>
      <w:r w:rsidRPr="008B6480">
        <w:rPr>
          <w:rFonts w:ascii="TimesNewRoman" w:hAnsi="TimesNewRoman" w:cs="TimesNewRoman"/>
          <w:sz w:val="24"/>
          <w:szCs w:val="24"/>
        </w:rPr>
        <w:t xml:space="preserve">zkoušce. </w:t>
      </w:r>
    </w:p>
    <w:p w14:paraId="79519E39" w14:textId="77777777" w:rsidR="00084B95" w:rsidRPr="008B6480" w:rsidRDefault="000944C7" w:rsidP="00E4710A">
      <w:pPr>
        <w:numPr>
          <w:ilvl w:val="0"/>
          <w:numId w:val="46"/>
        </w:numPr>
        <w:autoSpaceDE w:val="0"/>
        <w:autoSpaceDN w:val="0"/>
        <w:adjustRightInd w:val="0"/>
        <w:spacing w:after="120" w:line="240" w:lineRule="auto"/>
        <w:ind w:left="426"/>
        <w:rPr>
          <w:rFonts w:ascii="Times New Roman" w:eastAsia="Times New Roman" w:hAnsi="Times New Roman"/>
          <w:b/>
          <w:color w:val="000000"/>
          <w:sz w:val="24"/>
          <w:szCs w:val="24"/>
          <w:lang w:eastAsia="cs-CZ"/>
        </w:rPr>
      </w:pPr>
      <w:r w:rsidRPr="008B6480">
        <w:rPr>
          <w:rFonts w:ascii="Times New Roman" w:eastAsia="Times New Roman" w:hAnsi="Times New Roman"/>
          <w:color w:val="000000"/>
          <w:sz w:val="24"/>
          <w:szCs w:val="24"/>
          <w:lang w:eastAsia="cs-CZ"/>
        </w:rPr>
        <w:br w:type="page"/>
      </w:r>
      <w:r w:rsidR="00DE6F8F" w:rsidRPr="008B6480">
        <w:rPr>
          <w:rFonts w:ascii="Times New Roman" w:eastAsia="Times New Roman" w:hAnsi="Times New Roman"/>
          <w:b/>
          <w:color w:val="000000"/>
          <w:sz w:val="24"/>
          <w:szCs w:val="24"/>
          <w:lang w:eastAsia="cs-CZ"/>
        </w:rPr>
        <w:lastRenderedPageBreak/>
        <w:t xml:space="preserve"> </w:t>
      </w:r>
      <w:r w:rsidR="00084B95" w:rsidRPr="008B6480">
        <w:rPr>
          <w:rFonts w:ascii="Times New Roman" w:eastAsia="Times New Roman" w:hAnsi="Times New Roman"/>
          <w:b/>
          <w:color w:val="000000"/>
          <w:sz w:val="24"/>
          <w:szCs w:val="24"/>
          <w:lang w:eastAsia="cs-CZ"/>
        </w:rPr>
        <w:t xml:space="preserve">Učební plán oboru vzdělání „Předškolní a mimoškolní pedagogika“ </w:t>
      </w:r>
    </w:p>
    <w:p w14:paraId="4B2FFB83" w14:textId="77777777" w:rsidR="00084B95" w:rsidRPr="008B6480" w:rsidRDefault="00084B95" w:rsidP="003D2C2E">
      <w:pPr>
        <w:autoSpaceDE w:val="0"/>
        <w:autoSpaceDN w:val="0"/>
        <w:adjustRightInd w:val="0"/>
        <w:spacing w:after="120" w:line="240" w:lineRule="auto"/>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 xml:space="preserve">Název a adresa školy: </w:t>
      </w:r>
      <w:r w:rsidRPr="008B6480">
        <w:rPr>
          <w:rFonts w:ascii="Times New Roman" w:eastAsia="Times New Roman" w:hAnsi="Times New Roman"/>
          <w:color w:val="000000"/>
          <w:sz w:val="24"/>
          <w:szCs w:val="24"/>
          <w:lang w:eastAsia="cs-CZ"/>
        </w:rPr>
        <w:t>Obchodní akademie, St</w:t>
      </w:r>
      <w:r w:rsidRPr="008B6480">
        <w:rPr>
          <w:rFonts w:ascii="Times New Roman" w:eastAsia="TimesNewRoman" w:hAnsi="Times New Roman"/>
          <w:color w:val="000000"/>
          <w:sz w:val="24"/>
          <w:szCs w:val="24"/>
          <w:lang w:eastAsia="cs-CZ"/>
        </w:rPr>
        <w:t>ř</w:t>
      </w:r>
      <w:r w:rsidRPr="008B6480">
        <w:rPr>
          <w:rFonts w:ascii="Times New Roman" w:eastAsia="Times New Roman" w:hAnsi="Times New Roman"/>
          <w:color w:val="000000"/>
          <w:sz w:val="24"/>
          <w:szCs w:val="24"/>
          <w:lang w:eastAsia="cs-CZ"/>
        </w:rPr>
        <w:t>ední pedagogická škola a Jazyková školas právem státní jazykové zkoušky Beroun, U Stadionu 486, 266 37 Beroun.</w:t>
      </w:r>
    </w:p>
    <w:p w14:paraId="0AD0AA22" w14:textId="77777777" w:rsidR="00084B95" w:rsidRPr="008B6480" w:rsidRDefault="00084B95" w:rsidP="003D2C2E">
      <w:pPr>
        <w:autoSpaceDE w:val="0"/>
        <w:autoSpaceDN w:val="0"/>
        <w:adjustRightInd w:val="0"/>
        <w:spacing w:after="120" w:line="240" w:lineRule="auto"/>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 xml:space="preserve">Název ŠVP: </w:t>
      </w:r>
      <w:r w:rsidRPr="008B6480">
        <w:rPr>
          <w:rFonts w:ascii="Times New Roman" w:eastAsia="Times New Roman" w:hAnsi="Times New Roman"/>
          <w:bCs/>
          <w:color w:val="000000"/>
          <w:sz w:val="24"/>
          <w:szCs w:val="24"/>
          <w:lang w:eastAsia="cs-CZ"/>
        </w:rPr>
        <w:t>Předškolní a mimoškolní pedagogika.</w:t>
      </w:r>
    </w:p>
    <w:p w14:paraId="021B9027" w14:textId="77777777" w:rsidR="00084B95" w:rsidRPr="008B6480" w:rsidRDefault="00084B95" w:rsidP="003D2C2E">
      <w:pPr>
        <w:autoSpaceDE w:val="0"/>
        <w:autoSpaceDN w:val="0"/>
        <w:adjustRightInd w:val="0"/>
        <w:spacing w:after="120" w:line="240" w:lineRule="auto"/>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Kód a název oboru vzdělání:</w:t>
      </w:r>
      <w:r w:rsidRPr="008B6480">
        <w:rPr>
          <w:rFonts w:ascii="Times New Roman" w:eastAsia="Times New Roman" w:hAnsi="Times New Roman"/>
          <w:color w:val="000000"/>
          <w:sz w:val="24"/>
          <w:szCs w:val="24"/>
          <w:lang w:eastAsia="cs-CZ"/>
        </w:rPr>
        <w:t xml:space="preserve"> 75 – 31 – M/01 Předškolní a mimoškolní pedagogika.</w:t>
      </w:r>
    </w:p>
    <w:p w14:paraId="7675EBAD" w14:textId="77777777" w:rsidR="00084B95" w:rsidRPr="008B6480" w:rsidRDefault="00084B95" w:rsidP="003D2C2E">
      <w:pPr>
        <w:autoSpaceDE w:val="0"/>
        <w:autoSpaceDN w:val="0"/>
        <w:adjustRightInd w:val="0"/>
        <w:spacing w:after="120" w:line="240" w:lineRule="auto"/>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 xml:space="preserve">Délka a forma vzdělání: </w:t>
      </w:r>
      <w:r w:rsidRPr="008B6480">
        <w:rPr>
          <w:rFonts w:ascii="Times New Roman" w:eastAsia="Times New Roman" w:hAnsi="Times New Roman"/>
          <w:bCs/>
          <w:color w:val="000000"/>
          <w:sz w:val="24"/>
          <w:szCs w:val="24"/>
          <w:lang w:eastAsia="cs-CZ"/>
        </w:rPr>
        <w:t>4 roky</w:t>
      </w:r>
      <w:r w:rsidRPr="008B6480">
        <w:rPr>
          <w:rFonts w:ascii="Times New Roman" w:eastAsia="Times New Roman" w:hAnsi="Times New Roman"/>
          <w:b/>
          <w:bCs/>
          <w:color w:val="000000"/>
          <w:sz w:val="24"/>
          <w:szCs w:val="24"/>
          <w:lang w:eastAsia="cs-CZ"/>
        </w:rPr>
        <w:t xml:space="preserve">, </w:t>
      </w:r>
      <w:r w:rsidRPr="008B6480">
        <w:rPr>
          <w:rFonts w:ascii="Times New Roman" w:eastAsia="Times New Roman" w:hAnsi="Times New Roman"/>
          <w:color w:val="000000"/>
          <w:sz w:val="24"/>
          <w:szCs w:val="24"/>
          <w:lang w:eastAsia="cs-CZ"/>
        </w:rPr>
        <w:t>denní.</w:t>
      </w:r>
    </w:p>
    <w:p w14:paraId="24DF3EF1" w14:textId="77777777" w:rsidR="00084B95" w:rsidRPr="008B6480" w:rsidRDefault="00084B95" w:rsidP="003D2C2E">
      <w:pPr>
        <w:autoSpaceDE w:val="0"/>
        <w:autoSpaceDN w:val="0"/>
        <w:adjustRightInd w:val="0"/>
        <w:spacing w:after="120" w:line="240" w:lineRule="auto"/>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 xml:space="preserve">Platnost: </w:t>
      </w:r>
      <w:r w:rsidRPr="008B6480">
        <w:rPr>
          <w:rFonts w:ascii="Times New Roman" w:eastAsia="Times New Roman" w:hAnsi="Times New Roman"/>
          <w:color w:val="000000"/>
          <w:sz w:val="24"/>
          <w:szCs w:val="24"/>
          <w:lang w:eastAsia="cs-CZ"/>
        </w:rPr>
        <w:t>Od 1.9. 20</w:t>
      </w:r>
      <w:r w:rsidR="00FB2B28" w:rsidRPr="008B6480">
        <w:rPr>
          <w:rFonts w:ascii="Times New Roman" w:eastAsia="Times New Roman" w:hAnsi="Times New Roman"/>
          <w:color w:val="000000"/>
          <w:sz w:val="24"/>
          <w:szCs w:val="24"/>
          <w:lang w:eastAsia="cs-CZ"/>
        </w:rPr>
        <w:t>25</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119"/>
        <w:gridCol w:w="2381"/>
        <w:gridCol w:w="709"/>
        <w:gridCol w:w="567"/>
        <w:gridCol w:w="567"/>
        <w:gridCol w:w="567"/>
        <w:gridCol w:w="567"/>
        <w:gridCol w:w="816"/>
      </w:tblGrid>
      <w:tr w:rsidR="00084B95" w:rsidRPr="008B6480" w14:paraId="43129DED" w14:textId="77777777" w:rsidTr="00CF1548">
        <w:tc>
          <w:tcPr>
            <w:tcW w:w="562" w:type="dxa"/>
          </w:tcPr>
          <w:p w14:paraId="237E6E1B"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ř.1</w:t>
            </w:r>
          </w:p>
        </w:tc>
        <w:tc>
          <w:tcPr>
            <w:tcW w:w="3119" w:type="dxa"/>
          </w:tcPr>
          <w:p w14:paraId="4452D162"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S1. 1</w:t>
            </w:r>
          </w:p>
        </w:tc>
        <w:tc>
          <w:tcPr>
            <w:tcW w:w="2381" w:type="dxa"/>
          </w:tcPr>
          <w:p w14:paraId="383772B2"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Sl. 2</w:t>
            </w:r>
          </w:p>
        </w:tc>
        <w:tc>
          <w:tcPr>
            <w:tcW w:w="709" w:type="dxa"/>
          </w:tcPr>
          <w:p w14:paraId="4237E530"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Sl. 3</w:t>
            </w:r>
          </w:p>
        </w:tc>
        <w:tc>
          <w:tcPr>
            <w:tcW w:w="567" w:type="dxa"/>
          </w:tcPr>
          <w:p w14:paraId="75604A0F"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Sl.4</w:t>
            </w:r>
          </w:p>
        </w:tc>
        <w:tc>
          <w:tcPr>
            <w:tcW w:w="567" w:type="dxa"/>
          </w:tcPr>
          <w:p w14:paraId="0A0629AC"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Sl.5</w:t>
            </w:r>
          </w:p>
        </w:tc>
        <w:tc>
          <w:tcPr>
            <w:tcW w:w="567" w:type="dxa"/>
          </w:tcPr>
          <w:p w14:paraId="297967A7"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Sl.6</w:t>
            </w:r>
          </w:p>
        </w:tc>
        <w:tc>
          <w:tcPr>
            <w:tcW w:w="567" w:type="dxa"/>
          </w:tcPr>
          <w:p w14:paraId="318A460A"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Sl.7</w:t>
            </w:r>
          </w:p>
        </w:tc>
        <w:tc>
          <w:tcPr>
            <w:tcW w:w="816" w:type="dxa"/>
          </w:tcPr>
          <w:p w14:paraId="20ADB557"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Sl8</w:t>
            </w:r>
          </w:p>
        </w:tc>
      </w:tr>
      <w:tr w:rsidR="00084B95" w:rsidRPr="008B6480" w14:paraId="609DB40F" w14:textId="77777777" w:rsidTr="00CF1548">
        <w:tc>
          <w:tcPr>
            <w:tcW w:w="562" w:type="dxa"/>
          </w:tcPr>
          <w:p w14:paraId="3C416656"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ř.2</w:t>
            </w:r>
          </w:p>
        </w:tc>
        <w:tc>
          <w:tcPr>
            <w:tcW w:w="3119" w:type="dxa"/>
          </w:tcPr>
          <w:p w14:paraId="33FFD7E5"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Vzdělávací</w:t>
            </w:r>
          </w:p>
          <w:p w14:paraId="790A402F"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Oblast</w:t>
            </w:r>
          </w:p>
        </w:tc>
        <w:tc>
          <w:tcPr>
            <w:tcW w:w="2381" w:type="dxa"/>
          </w:tcPr>
          <w:p w14:paraId="194D3CAB"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 xml:space="preserve">Kategorie a název </w:t>
            </w:r>
          </w:p>
          <w:p w14:paraId="431D2DAF"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vyučovacího předmětu</w:t>
            </w:r>
          </w:p>
        </w:tc>
        <w:tc>
          <w:tcPr>
            <w:tcW w:w="709" w:type="dxa"/>
          </w:tcPr>
          <w:p w14:paraId="516E69F1"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Zkr.</w:t>
            </w:r>
          </w:p>
        </w:tc>
        <w:tc>
          <w:tcPr>
            <w:tcW w:w="2268" w:type="dxa"/>
            <w:gridSpan w:val="4"/>
          </w:tcPr>
          <w:p w14:paraId="13E31473"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Počet týdenních</w:t>
            </w:r>
          </w:p>
          <w:p w14:paraId="099447B6"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vyučovacích hodin</w:t>
            </w:r>
          </w:p>
        </w:tc>
        <w:tc>
          <w:tcPr>
            <w:tcW w:w="816" w:type="dxa"/>
          </w:tcPr>
          <w:p w14:paraId="188FD2FB"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r>
      <w:tr w:rsidR="00084B95" w:rsidRPr="008B6480" w14:paraId="236D023D" w14:textId="77777777" w:rsidTr="00CF1548">
        <w:tc>
          <w:tcPr>
            <w:tcW w:w="562" w:type="dxa"/>
          </w:tcPr>
          <w:p w14:paraId="1D118B3A"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ř.3</w:t>
            </w:r>
          </w:p>
        </w:tc>
        <w:tc>
          <w:tcPr>
            <w:tcW w:w="3119" w:type="dxa"/>
          </w:tcPr>
          <w:p w14:paraId="4516F980"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2381" w:type="dxa"/>
          </w:tcPr>
          <w:p w14:paraId="1D6E7DA4" w14:textId="77777777" w:rsidR="00084B95" w:rsidRPr="008B6480" w:rsidRDefault="00084B95" w:rsidP="003D2C2E">
            <w:pPr>
              <w:autoSpaceDE w:val="0"/>
              <w:autoSpaceDN w:val="0"/>
              <w:adjustRightInd w:val="0"/>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Povinné předměty</w:t>
            </w:r>
          </w:p>
        </w:tc>
        <w:tc>
          <w:tcPr>
            <w:tcW w:w="709" w:type="dxa"/>
          </w:tcPr>
          <w:p w14:paraId="32D6C3C3"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567" w:type="dxa"/>
          </w:tcPr>
          <w:p w14:paraId="7420D8BE"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1.r</w:t>
            </w:r>
          </w:p>
        </w:tc>
        <w:tc>
          <w:tcPr>
            <w:tcW w:w="567" w:type="dxa"/>
          </w:tcPr>
          <w:p w14:paraId="2B27E71D"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2.r</w:t>
            </w:r>
          </w:p>
        </w:tc>
        <w:tc>
          <w:tcPr>
            <w:tcW w:w="567" w:type="dxa"/>
          </w:tcPr>
          <w:p w14:paraId="34DA0134"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3.r</w:t>
            </w:r>
          </w:p>
        </w:tc>
        <w:tc>
          <w:tcPr>
            <w:tcW w:w="567" w:type="dxa"/>
          </w:tcPr>
          <w:p w14:paraId="2A6CEE2D"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4.r</w:t>
            </w:r>
          </w:p>
        </w:tc>
        <w:tc>
          <w:tcPr>
            <w:tcW w:w="816" w:type="dxa"/>
          </w:tcPr>
          <w:p w14:paraId="2FF9F65C"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Celkem</w:t>
            </w:r>
          </w:p>
        </w:tc>
      </w:tr>
      <w:tr w:rsidR="00084B95" w:rsidRPr="008B6480" w14:paraId="5690817B" w14:textId="77777777" w:rsidTr="00CF1548">
        <w:tc>
          <w:tcPr>
            <w:tcW w:w="562" w:type="dxa"/>
          </w:tcPr>
          <w:p w14:paraId="27FB9755"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ř.4</w:t>
            </w:r>
          </w:p>
        </w:tc>
        <w:tc>
          <w:tcPr>
            <w:tcW w:w="3119" w:type="dxa"/>
            <w:vMerge w:val="restart"/>
          </w:tcPr>
          <w:p w14:paraId="79E9620E"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Jazykové  vzdělávání a didaktika pedagogických činností</w:t>
            </w:r>
          </w:p>
        </w:tc>
        <w:tc>
          <w:tcPr>
            <w:tcW w:w="2381" w:type="dxa"/>
          </w:tcPr>
          <w:p w14:paraId="0963AC8C"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 xml:space="preserve">Český jazyk a literatura </w:t>
            </w:r>
          </w:p>
        </w:tc>
        <w:tc>
          <w:tcPr>
            <w:tcW w:w="709" w:type="dxa"/>
          </w:tcPr>
          <w:p w14:paraId="4FDF3B45"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ČJL</w:t>
            </w:r>
          </w:p>
        </w:tc>
        <w:tc>
          <w:tcPr>
            <w:tcW w:w="567" w:type="dxa"/>
          </w:tcPr>
          <w:p w14:paraId="41F199B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6CA1C3A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14DD0D1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7F4C9A7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4</w:t>
            </w:r>
          </w:p>
        </w:tc>
        <w:tc>
          <w:tcPr>
            <w:tcW w:w="816" w:type="dxa"/>
          </w:tcPr>
          <w:p w14:paraId="38CE1F3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13</w:t>
            </w:r>
          </w:p>
        </w:tc>
      </w:tr>
      <w:tr w:rsidR="00084B95" w:rsidRPr="008B6480" w14:paraId="215A3EA5" w14:textId="77777777" w:rsidTr="00CF1548">
        <w:tc>
          <w:tcPr>
            <w:tcW w:w="562" w:type="dxa"/>
          </w:tcPr>
          <w:p w14:paraId="00C4393C"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3119" w:type="dxa"/>
            <w:vMerge/>
          </w:tcPr>
          <w:p w14:paraId="02D45558"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2381" w:type="dxa"/>
          </w:tcPr>
          <w:p w14:paraId="26DABA55"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Jazykové a literární praktikum</w:t>
            </w:r>
          </w:p>
        </w:tc>
        <w:tc>
          <w:tcPr>
            <w:tcW w:w="709" w:type="dxa"/>
          </w:tcPr>
          <w:p w14:paraId="302B180C"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567" w:type="dxa"/>
          </w:tcPr>
          <w:p w14:paraId="0046424B"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2269DC6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523815A5"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4CA3457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816" w:type="dxa"/>
          </w:tcPr>
          <w:p w14:paraId="2EAC418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4</w:t>
            </w:r>
          </w:p>
        </w:tc>
      </w:tr>
      <w:tr w:rsidR="00084B95" w:rsidRPr="008B6480" w14:paraId="4B630B16" w14:textId="77777777" w:rsidTr="00CF1548">
        <w:tc>
          <w:tcPr>
            <w:tcW w:w="562" w:type="dxa"/>
          </w:tcPr>
          <w:p w14:paraId="1E2203AE"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ř.5</w:t>
            </w:r>
          </w:p>
        </w:tc>
        <w:tc>
          <w:tcPr>
            <w:tcW w:w="3119" w:type="dxa"/>
            <w:vMerge/>
          </w:tcPr>
          <w:p w14:paraId="19F3E57B"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3CB76D29"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Cizí jazyk</w:t>
            </w:r>
          </w:p>
        </w:tc>
        <w:tc>
          <w:tcPr>
            <w:tcW w:w="709" w:type="dxa"/>
          </w:tcPr>
          <w:p w14:paraId="63E390B0"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CJ</w:t>
            </w:r>
          </w:p>
        </w:tc>
        <w:tc>
          <w:tcPr>
            <w:tcW w:w="567" w:type="dxa"/>
          </w:tcPr>
          <w:p w14:paraId="2C32A52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2DF599C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42189F36"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45A0BE7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816" w:type="dxa"/>
          </w:tcPr>
          <w:p w14:paraId="42B8ECD9"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12</w:t>
            </w:r>
          </w:p>
        </w:tc>
      </w:tr>
      <w:tr w:rsidR="00084B95" w:rsidRPr="008B6480" w14:paraId="34D0B0A0" w14:textId="77777777" w:rsidTr="00CF1548">
        <w:tc>
          <w:tcPr>
            <w:tcW w:w="562" w:type="dxa"/>
          </w:tcPr>
          <w:p w14:paraId="31AD250F"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ř.6</w:t>
            </w:r>
          </w:p>
        </w:tc>
        <w:tc>
          <w:tcPr>
            <w:tcW w:w="3119" w:type="dxa"/>
            <w:vMerge w:val="restart"/>
          </w:tcPr>
          <w:p w14:paraId="5A7370A9"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Společenskovědní vzdělávání</w:t>
            </w:r>
          </w:p>
        </w:tc>
        <w:tc>
          <w:tcPr>
            <w:tcW w:w="2381" w:type="dxa"/>
          </w:tcPr>
          <w:p w14:paraId="19B5F6C9"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Občanská  nauka</w:t>
            </w:r>
          </w:p>
        </w:tc>
        <w:tc>
          <w:tcPr>
            <w:tcW w:w="709" w:type="dxa"/>
          </w:tcPr>
          <w:p w14:paraId="74C94C5E"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ON</w:t>
            </w:r>
          </w:p>
        </w:tc>
        <w:tc>
          <w:tcPr>
            <w:tcW w:w="567" w:type="dxa"/>
          </w:tcPr>
          <w:p w14:paraId="698399B2"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78AC431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0395B14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20BDC895"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816" w:type="dxa"/>
          </w:tcPr>
          <w:p w14:paraId="2BC4B7E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4</w:t>
            </w:r>
          </w:p>
        </w:tc>
      </w:tr>
      <w:tr w:rsidR="00084B95" w:rsidRPr="008B6480" w14:paraId="40CF07F8" w14:textId="77777777" w:rsidTr="00CF1548">
        <w:tc>
          <w:tcPr>
            <w:tcW w:w="562" w:type="dxa"/>
          </w:tcPr>
          <w:p w14:paraId="4514C670"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ř.7</w:t>
            </w:r>
          </w:p>
        </w:tc>
        <w:tc>
          <w:tcPr>
            <w:tcW w:w="3119" w:type="dxa"/>
            <w:vMerge/>
          </w:tcPr>
          <w:p w14:paraId="490D8822"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272C6B33"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Dějepis</w:t>
            </w:r>
          </w:p>
        </w:tc>
        <w:tc>
          <w:tcPr>
            <w:tcW w:w="709" w:type="dxa"/>
          </w:tcPr>
          <w:p w14:paraId="6E195E1D"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DEJ</w:t>
            </w:r>
          </w:p>
        </w:tc>
        <w:tc>
          <w:tcPr>
            <w:tcW w:w="567" w:type="dxa"/>
          </w:tcPr>
          <w:p w14:paraId="5E3C6F87"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4F8F6496"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4B12A077"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24A2C422"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816" w:type="dxa"/>
          </w:tcPr>
          <w:p w14:paraId="134B0A1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4</w:t>
            </w:r>
          </w:p>
        </w:tc>
      </w:tr>
      <w:tr w:rsidR="00084B95" w:rsidRPr="008B6480" w14:paraId="364EED54" w14:textId="77777777" w:rsidTr="00CF1548">
        <w:tc>
          <w:tcPr>
            <w:tcW w:w="562" w:type="dxa"/>
          </w:tcPr>
          <w:p w14:paraId="61719959"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ř.8</w:t>
            </w:r>
          </w:p>
        </w:tc>
        <w:tc>
          <w:tcPr>
            <w:tcW w:w="3119" w:type="dxa"/>
          </w:tcPr>
          <w:p w14:paraId="5E14C685"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Ekonomické vzdělávání</w:t>
            </w:r>
          </w:p>
        </w:tc>
        <w:tc>
          <w:tcPr>
            <w:tcW w:w="2381" w:type="dxa"/>
          </w:tcPr>
          <w:p w14:paraId="5E10B854"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Ekonomika</w:t>
            </w:r>
          </w:p>
        </w:tc>
        <w:tc>
          <w:tcPr>
            <w:tcW w:w="709" w:type="dxa"/>
          </w:tcPr>
          <w:p w14:paraId="427C4A74"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EKO</w:t>
            </w:r>
          </w:p>
        </w:tc>
        <w:tc>
          <w:tcPr>
            <w:tcW w:w="567" w:type="dxa"/>
          </w:tcPr>
          <w:p w14:paraId="3541191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1D6D204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7E7B830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635F8C52"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816" w:type="dxa"/>
          </w:tcPr>
          <w:p w14:paraId="639716B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w:t>
            </w:r>
            <w:r w:rsidR="003D5B0D" w:rsidRPr="008B6480">
              <w:rPr>
                <w:rFonts w:ascii="Times New Roman" w:eastAsia="Times New Roman" w:hAnsi="Times New Roman"/>
                <w:color w:val="000000"/>
                <w:sz w:val="20"/>
                <w:szCs w:val="20"/>
                <w:lang w:eastAsia="cs-CZ"/>
              </w:rPr>
              <w:t>3</w:t>
            </w:r>
          </w:p>
        </w:tc>
      </w:tr>
      <w:tr w:rsidR="00084B95" w:rsidRPr="008B6480" w14:paraId="42E63E7E" w14:textId="77777777" w:rsidTr="00CF1548">
        <w:tc>
          <w:tcPr>
            <w:tcW w:w="562" w:type="dxa"/>
          </w:tcPr>
          <w:p w14:paraId="0CF3859D"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ř.9</w:t>
            </w:r>
          </w:p>
        </w:tc>
        <w:tc>
          <w:tcPr>
            <w:tcW w:w="3119" w:type="dxa"/>
          </w:tcPr>
          <w:p w14:paraId="75598032"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Matematické vzdělávání</w:t>
            </w:r>
          </w:p>
        </w:tc>
        <w:tc>
          <w:tcPr>
            <w:tcW w:w="2381" w:type="dxa"/>
          </w:tcPr>
          <w:p w14:paraId="0597E5CB"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Matematika</w:t>
            </w:r>
          </w:p>
        </w:tc>
        <w:tc>
          <w:tcPr>
            <w:tcW w:w="709" w:type="dxa"/>
          </w:tcPr>
          <w:p w14:paraId="2F575851"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MAT</w:t>
            </w:r>
          </w:p>
        </w:tc>
        <w:tc>
          <w:tcPr>
            <w:tcW w:w="567" w:type="dxa"/>
          </w:tcPr>
          <w:p w14:paraId="44E3DE69" w14:textId="77777777" w:rsidR="00084B95" w:rsidRPr="008B6480" w:rsidRDefault="003D5B0D"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74D84AD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28BB2A9D" w14:textId="77777777" w:rsidR="00084B95" w:rsidRPr="008B6480" w:rsidRDefault="003D5B0D"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2F5E9816" w14:textId="77777777" w:rsidR="00084B95" w:rsidRPr="008B6480" w:rsidRDefault="003D5B0D"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816" w:type="dxa"/>
          </w:tcPr>
          <w:p w14:paraId="5AFD4FAB"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w:t>
            </w:r>
            <w:r w:rsidR="003D5B0D" w:rsidRPr="008B6480">
              <w:rPr>
                <w:rFonts w:ascii="Times New Roman" w:eastAsia="Times New Roman" w:hAnsi="Times New Roman"/>
                <w:color w:val="000000"/>
                <w:sz w:val="20"/>
                <w:szCs w:val="20"/>
                <w:lang w:eastAsia="cs-CZ"/>
              </w:rPr>
              <w:t>11</w:t>
            </w:r>
          </w:p>
        </w:tc>
      </w:tr>
      <w:tr w:rsidR="00084B95" w:rsidRPr="008B6480" w14:paraId="20E219A2" w14:textId="77777777" w:rsidTr="00CF1548">
        <w:tc>
          <w:tcPr>
            <w:tcW w:w="562" w:type="dxa"/>
          </w:tcPr>
          <w:p w14:paraId="15F84CC8"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ř.10</w:t>
            </w:r>
          </w:p>
        </w:tc>
        <w:tc>
          <w:tcPr>
            <w:tcW w:w="3119" w:type="dxa"/>
            <w:vMerge w:val="restart"/>
          </w:tcPr>
          <w:p w14:paraId="71A6426F"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Přírodovědné vzdělávání</w:t>
            </w:r>
          </w:p>
        </w:tc>
        <w:tc>
          <w:tcPr>
            <w:tcW w:w="2381" w:type="dxa"/>
          </w:tcPr>
          <w:p w14:paraId="124F9BDB"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Fyzika</w:t>
            </w:r>
          </w:p>
        </w:tc>
        <w:tc>
          <w:tcPr>
            <w:tcW w:w="709" w:type="dxa"/>
          </w:tcPr>
          <w:p w14:paraId="131ADA08"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FYZ</w:t>
            </w:r>
          </w:p>
        </w:tc>
        <w:tc>
          <w:tcPr>
            <w:tcW w:w="567" w:type="dxa"/>
          </w:tcPr>
          <w:p w14:paraId="082B2499"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7A27C43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629E77F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746E569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816" w:type="dxa"/>
          </w:tcPr>
          <w:p w14:paraId="47FBC5D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2</w:t>
            </w:r>
          </w:p>
        </w:tc>
      </w:tr>
      <w:tr w:rsidR="00084B95" w:rsidRPr="008B6480" w14:paraId="52418FD2" w14:textId="77777777" w:rsidTr="00CF1548">
        <w:tc>
          <w:tcPr>
            <w:tcW w:w="562" w:type="dxa"/>
          </w:tcPr>
          <w:p w14:paraId="1CFE22BC"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ř.11</w:t>
            </w:r>
          </w:p>
        </w:tc>
        <w:tc>
          <w:tcPr>
            <w:tcW w:w="3119" w:type="dxa"/>
            <w:vMerge/>
          </w:tcPr>
          <w:p w14:paraId="5C8759B1"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4F88BB82"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Chemie</w:t>
            </w:r>
          </w:p>
        </w:tc>
        <w:tc>
          <w:tcPr>
            <w:tcW w:w="709" w:type="dxa"/>
          </w:tcPr>
          <w:p w14:paraId="4B8E4CC2"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CHE</w:t>
            </w:r>
          </w:p>
        </w:tc>
        <w:tc>
          <w:tcPr>
            <w:tcW w:w="567" w:type="dxa"/>
          </w:tcPr>
          <w:p w14:paraId="2D2382D9"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465F868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59B92F7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305E4E62"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816" w:type="dxa"/>
          </w:tcPr>
          <w:p w14:paraId="2CF1C5E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2</w:t>
            </w:r>
          </w:p>
        </w:tc>
      </w:tr>
      <w:tr w:rsidR="00084B95" w:rsidRPr="008B6480" w14:paraId="037DE080" w14:textId="77777777" w:rsidTr="00CF1548">
        <w:tc>
          <w:tcPr>
            <w:tcW w:w="562" w:type="dxa"/>
          </w:tcPr>
          <w:p w14:paraId="38375CE2"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ř.12</w:t>
            </w:r>
          </w:p>
        </w:tc>
        <w:tc>
          <w:tcPr>
            <w:tcW w:w="3119" w:type="dxa"/>
            <w:vMerge/>
          </w:tcPr>
          <w:p w14:paraId="3EF30BAA"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0D135021"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Zeměpis</w:t>
            </w:r>
          </w:p>
        </w:tc>
        <w:tc>
          <w:tcPr>
            <w:tcW w:w="709" w:type="dxa"/>
          </w:tcPr>
          <w:p w14:paraId="38F5AD86"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ZEM</w:t>
            </w:r>
          </w:p>
        </w:tc>
        <w:tc>
          <w:tcPr>
            <w:tcW w:w="567" w:type="dxa"/>
          </w:tcPr>
          <w:p w14:paraId="440EB59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035A09E7"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p>
        </w:tc>
        <w:tc>
          <w:tcPr>
            <w:tcW w:w="567" w:type="dxa"/>
          </w:tcPr>
          <w:p w14:paraId="303A896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p>
        </w:tc>
        <w:tc>
          <w:tcPr>
            <w:tcW w:w="567" w:type="dxa"/>
          </w:tcPr>
          <w:p w14:paraId="50B728B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p>
        </w:tc>
        <w:tc>
          <w:tcPr>
            <w:tcW w:w="816" w:type="dxa"/>
          </w:tcPr>
          <w:p w14:paraId="1DA2A41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2</w:t>
            </w:r>
          </w:p>
        </w:tc>
      </w:tr>
      <w:tr w:rsidR="00084B95" w:rsidRPr="008B6480" w14:paraId="07F75C47" w14:textId="77777777" w:rsidTr="00CF1548">
        <w:tc>
          <w:tcPr>
            <w:tcW w:w="562" w:type="dxa"/>
          </w:tcPr>
          <w:p w14:paraId="0F1A2F52"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ř.13</w:t>
            </w:r>
          </w:p>
        </w:tc>
        <w:tc>
          <w:tcPr>
            <w:tcW w:w="3119" w:type="dxa"/>
            <w:vMerge/>
          </w:tcPr>
          <w:p w14:paraId="7A9625B1"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6D30ED63"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Biologie a hygiena</w:t>
            </w:r>
          </w:p>
        </w:tc>
        <w:tc>
          <w:tcPr>
            <w:tcW w:w="709" w:type="dxa"/>
          </w:tcPr>
          <w:p w14:paraId="090FD2FF"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BH</w:t>
            </w:r>
          </w:p>
        </w:tc>
        <w:tc>
          <w:tcPr>
            <w:tcW w:w="567" w:type="dxa"/>
          </w:tcPr>
          <w:p w14:paraId="3F1E46F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07966D9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30F81D17" w14:textId="77777777" w:rsidR="00084B95" w:rsidRPr="008B6480" w:rsidRDefault="003D5B0D"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1</w:t>
            </w:r>
          </w:p>
        </w:tc>
        <w:tc>
          <w:tcPr>
            <w:tcW w:w="567" w:type="dxa"/>
          </w:tcPr>
          <w:p w14:paraId="3980DB44" w14:textId="77777777" w:rsidR="00084B95" w:rsidRPr="008B6480" w:rsidRDefault="003D5B0D"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1</w:t>
            </w:r>
          </w:p>
        </w:tc>
        <w:tc>
          <w:tcPr>
            <w:tcW w:w="816" w:type="dxa"/>
          </w:tcPr>
          <w:p w14:paraId="1F68865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6</w:t>
            </w:r>
          </w:p>
        </w:tc>
      </w:tr>
      <w:tr w:rsidR="00084B95" w:rsidRPr="008B6480" w14:paraId="7A13429F" w14:textId="77777777" w:rsidTr="00CF1548">
        <w:tc>
          <w:tcPr>
            <w:tcW w:w="562" w:type="dxa"/>
          </w:tcPr>
          <w:p w14:paraId="379BD600"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ř.14</w:t>
            </w:r>
          </w:p>
        </w:tc>
        <w:tc>
          <w:tcPr>
            <w:tcW w:w="3119" w:type="dxa"/>
          </w:tcPr>
          <w:p w14:paraId="706D9F67"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Vzdělávání v informačních a komunikačních technologiích</w:t>
            </w:r>
          </w:p>
        </w:tc>
        <w:tc>
          <w:tcPr>
            <w:tcW w:w="2381" w:type="dxa"/>
          </w:tcPr>
          <w:p w14:paraId="388937B7"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Informační a komunikační technologie</w:t>
            </w:r>
          </w:p>
        </w:tc>
        <w:tc>
          <w:tcPr>
            <w:tcW w:w="709" w:type="dxa"/>
          </w:tcPr>
          <w:p w14:paraId="032B46B8"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IKT</w:t>
            </w:r>
          </w:p>
        </w:tc>
        <w:tc>
          <w:tcPr>
            <w:tcW w:w="567" w:type="dxa"/>
          </w:tcPr>
          <w:p w14:paraId="2E44AF27"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1C00286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4D1A37CE" w14:textId="77777777" w:rsidR="00084B95" w:rsidRPr="008B6480" w:rsidRDefault="003D5B0D"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01DBAB83" w14:textId="77777777" w:rsidR="00084B95" w:rsidRPr="008B6480" w:rsidRDefault="003D5B0D"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1</w:t>
            </w:r>
          </w:p>
        </w:tc>
        <w:tc>
          <w:tcPr>
            <w:tcW w:w="816" w:type="dxa"/>
          </w:tcPr>
          <w:p w14:paraId="634F739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4</w:t>
            </w:r>
          </w:p>
        </w:tc>
      </w:tr>
      <w:tr w:rsidR="00084B95" w:rsidRPr="008B6480" w14:paraId="46464652" w14:textId="77777777" w:rsidTr="00CF1548">
        <w:tc>
          <w:tcPr>
            <w:tcW w:w="562" w:type="dxa"/>
          </w:tcPr>
          <w:p w14:paraId="4FEFD6E1"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ř.15</w:t>
            </w:r>
          </w:p>
        </w:tc>
        <w:tc>
          <w:tcPr>
            <w:tcW w:w="3119" w:type="dxa"/>
            <w:vMerge w:val="restart"/>
          </w:tcPr>
          <w:p w14:paraId="3F135F2A"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Pedagogicko-psychologické vzdělávání a didaktika pedagogických činností</w:t>
            </w:r>
          </w:p>
        </w:tc>
        <w:tc>
          <w:tcPr>
            <w:tcW w:w="2381" w:type="dxa"/>
          </w:tcPr>
          <w:p w14:paraId="65369789"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Pedagogika</w:t>
            </w:r>
          </w:p>
        </w:tc>
        <w:tc>
          <w:tcPr>
            <w:tcW w:w="709" w:type="dxa"/>
          </w:tcPr>
          <w:p w14:paraId="7A605555"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PED</w:t>
            </w:r>
          </w:p>
        </w:tc>
        <w:tc>
          <w:tcPr>
            <w:tcW w:w="567" w:type="dxa"/>
          </w:tcPr>
          <w:p w14:paraId="5CB693A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634BCF46"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6E5BAD8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4E1E2DD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816" w:type="dxa"/>
          </w:tcPr>
          <w:p w14:paraId="76D0E0A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8</w:t>
            </w:r>
          </w:p>
        </w:tc>
      </w:tr>
      <w:tr w:rsidR="00084B95" w:rsidRPr="008B6480" w14:paraId="3DA2FECE" w14:textId="77777777" w:rsidTr="00CF1548">
        <w:tc>
          <w:tcPr>
            <w:tcW w:w="562" w:type="dxa"/>
          </w:tcPr>
          <w:p w14:paraId="11049CB8"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ř.16</w:t>
            </w:r>
          </w:p>
        </w:tc>
        <w:tc>
          <w:tcPr>
            <w:tcW w:w="3119" w:type="dxa"/>
            <w:vMerge/>
          </w:tcPr>
          <w:p w14:paraId="78FD0C04"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1EC2F91B"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Psychologie</w:t>
            </w:r>
          </w:p>
        </w:tc>
        <w:tc>
          <w:tcPr>
            <w:tcW w:w="709" w:type="dxa"/>
          </w:tcPr>
          <w:p w14:paraId="38DB39D4"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PSY</w:t>
            </w:r>
          </w:p>
        </w:tc>
        <w:tc>
          <w:tcPr>
            <w:tcW w:w="567" w:type="dxa"/>
          </w:tcPr>
          <w:p w14:paraId="4D465C9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1F5C1B1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2B88780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2D719E9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816" w:type="dxa"/>
          </w:tcPr>
          <w:p w14:paraId="7ADE4FA9"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8</w:t>
            </w:r>
          </w:p>
        </w:tc>
      </w:tr>
      <w:tr w:rsidR="00084B95" w:rsidRPr="008B6480" w14:paraId="649BEA0A" w14:textId="77777777" w:rsidTr="00CF1548">
        <w:tc>
          <w:tcPr>
            <w:tcW w:w="562" w:type="dxa"/>
          </w:tcPr>
          <w:p w14:paraId="3115FAC8"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ř.17</w:t>
            </w:r>
          </w:p>
        </w:tc>
        <w:tc>
          <w:tcPr>
            <w:tcW w:w="3119" w:type="dxa"/>
            <w:vMerge/>
          </w:tcPr>
          <w:p w14:paraId="33428B3F"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1AE4B965"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Pedagogická praxe</w:t>
            </w:r>
          </w:p>
        </w:tc>
        <w:tc>
          <w:tcPr>
            <w:tcW w:w="709" w:type="dxa"/>
          </w:tcPr>
          <w:p w14:paraId="53A9126F"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PEP</w:t>
            </w:r>
          </w:p>
        </w:tc>
        <w:tc>
          <w:tcPr>
            <w:tcW w:w="567" w:type="dxa"/>
          </w:tcPr>
          <w:p w14:paraId="183515C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4790300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018F6F1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4</w:t>
            </w:r>
          </w:p>
        </w:tc>
        <w:tc>
          <w:tcPr>
            <w:tcW w:w="567" w:type="dxa"/>
          </w:tcPr>
          <w:p w14:paraId="76A6549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816" w:type="dxa"/>
          </w:tcPr>
          <w:p w14:paraId="660839B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7</w:t>
            </w:r>
          </w:p>
        </w:tc>
      </w:tr>
      <w:tr w:rsidR="00084B95" w:rsidRPr="008B6480" w14:paraId="73C93B50" w14:textId="77777777" w:rsidTr="00CF1548">
        <w:tc>
          <w:tcPr>
            <w:tcW w:w="562" w:type="dxa"/>
          </w:tcPr>
          <w:p w14:paraId="4C6E6E6E"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ř.18</w:t>
            </w:r>
          </w:p>
        </w:tc>
        <w:tc>
          <w:tcPr>
            <w:tcW w:w="3119" w:type="dxa"/>
            <w:vMerge w:val="restart"/>
          </w:tcPr>
          <w:p w14:paraId="438F41E9"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Estetické vzdělávání a didaktika pedagogických činností</w:t>
            </w:r>
          </w:p>
        </w:tc>
        <w:tc>
          <w:tcPr>
            <w:tcW w:w="2381" w:type="dxa"/>
          </w:tcPr>
          <w:p w14:paraId="69E05A37"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Dramatická výchova s didaktikou</w:t>
            </w:r>
          </w:p>
        </w:tc>
        <w:tc>
          <w:tcPr>
            <w:tcW w:w="709" w:type="dxa"/>
          </w:tcPr>
          <w:p w14:paraId="5EF1D043"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DVD</w:t>
            </w:r>
          </w:p>
        </w:tc>
        <w:tc>
          <w:tcPr>
            <w:tcW w:w="567" w:type="dxa"/>
          </w:tcPr>
          <w:p w14:paraId="7DCF83D6"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1D019F5B"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624B2E36"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7938CAB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816" w:type="dxa"/>
          </w:tcPr>
          <w:p w14:paraId="12C6E84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4</w:t>
            </w:r>
          </w:p>
        </w:tc>
      </w:tr>
      <w:tr w:rsidR="00084B95" w:rsidRPr="008B6480" w14:paraId="235091DA" w14:textId="77777777" w:rsidTr="00CF1548">
        <w:tc>
          <w:tcPr>
            <w:tcW w:w="562" w:type="dxa"/>
          </w:tcPr>
          <w:p w14:paraId="09F55843"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ř.19</w:t>
            </w:r>
          </w:p>
        </w:tc>
        <w:tc>
          <w:tcPr>
            <w:tcW w:w="3119" w:type="dxa"/>
            <w:vMerge/>
          </w:tcPr>
          <w:p w14:paraId="2447C0E8"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6FC05174"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Hudební výchova s didaktikou</w:t>
            </w:r>
          </w:p>
        </w:tc>
        <w:tc>
          <w:tcPr>
            <w:tcW w:w="709" w:type="dxa"/>
          </w:tcPr>
          <w:p w14:paraId="4001D2CA"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HVD</w:t>
            </w:r>
          </w:p>
        </w:tc>
        <w:tc>
          <w:tcPr>
            <w:tcW w:w="567" w:type="dxa"/>
          </w:tcPr>
          <w:p w14:paraId="21006EC5"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28A637C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0BB7DB8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276E00B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816" w:type="dxa"/>
          </w:tcPr>
          <w:p w14:paraId="421E668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9</w:t>
            </w:r>
          </w:p>
        </w:tc>
      </w:tr>
      <w:tr w:rsidR="00084B95" w:rsidRPr="008B6480" w14:paraId="64227384" w14:textId="77777777" w:rsidTr="00CF1548">
        <w:tc>
          <w:tcPr>
            <w:tcW w:w="562" w:type="dxa"/>
          </w:tcPr>
          <w:p w14:paraId="64F82A3D"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ř.20</w:t>
            </w:r>
          </w:p>
        </w:tc>
        <w:tc>
          <w:tcPr>
            <w:tcW w:w="3119" w:type="dxa"/>
            <w:vMerge/>
          </w:tcPr>
          <w:p w14:paraId="1F796265"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0EC07651"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Hra na hudební nástroj</w:t>
            </w:r>
          </w:p>
        </w:tc>
        <w:tc>
          <w:tcPr>
            <w:tcW w:w="709" w:type="dxa"/>
          </w:tcPr>
          <w:p w14:paraId="0887A8B1"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HHN</w:t>
            </w:r>
          </w:p>
        </w:tc>
        <w:tc>
          <w:tcPr>
            <w:tcW w:w="567" w:type="dxa"/>
          </w:tcPr>
          <w:p w14:paraId="575F48AB"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7D73B51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5AF62B0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30DECF3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816" w:type="dxa"/>
          </w:tcPr>
          <w:p w14:paraId="6EC058F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8</w:t>
            </w:r>
          </w:p>
        </w:tc>
      </w:tr>
      <w:tr w:rsidR="00084B95" w:rsidRPr="008B6480" w14:paraId="610F5942" w14:textId="77777777" w:rsidTr="00CF1548">
        <w:tc>
          <w:tcPr>
            <w:tcW w:w="562" w:type="dxa"/>
          </w:tcPr>
          <w:p w14:paraId="18B6832B"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ř.21</w:t>
            </w:r>
          </w:p>
        </w:tc>
        <w:tc>
          <w:tcPr>
            <w:tcW w:w="3119" w:type="dxa"/>
            <w:vMerge/>
          </w:tcPr>
          <w:p w14:paraId="2CD2D7E6"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2FB14CC6"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Výtvarná výchova</w:t>
            </w:r>
          </w:p>
          <w:p w14:paraId="3FDB26F0"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s didaktikou</w:t>
            </w:r>
          </w:p>
        </w:tc>
        <w:tc>
          <w:tcPr>
            <w:tcW w:w="709" w:type="dxa"/>
          </w:tcPr>
          <w:p w14:paraId="5571AB50"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VVM</w:t>
            </w:r>
          </w:p>
        </w:tc>
        <w:tc>
          <w:tcPr>
            <w:tcW w:w="567" w:type="dxa"/>
          </w:tcPr>
          <w:p w14:paraId="04C60C02"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3CC76A7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494B2FF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647CECE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816" w:type="dxa"/>
          </w:tcPr>
          <w:p w14:paraId="279A2F25"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8</w:t>
            </w:r>
          </w:p>
        </w:tc>
      </w:tr>
      <w:tr w:rsidR="00084B95" w:rsidRPr="008B6480" w14:paraId="53F3CC90" w14:textId="77777777" w:rsidTr="00CF1548">
        <w:tc>
          <w:tcPr>
            <w:tcW w:w="562" w:type="dxa"/>
          </w:tcPr>
          <w:p w14:paraId="24E0295F"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ř.22</w:t>
            </w:r>
          </w:p>
        </w:tc>
        <w:tc>
          <w:tcPr>
            <w:tcW w:w="3119" w:type="dxa"/>
          </w:tcPr>
          <w:p w14:paraId="469FE6AC"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Vzdělávání pro zdraví a didaktika pedagogických činností</w:t>
            </w:r>
          </w:p>
        </w:tc>
        <w:tc>
          <w:tcPr>
            <w:tcW w:w="2381" w:type="dxa"/>
          </w:tcPr>
          <w:p w14:paraId="7F61210F"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Tělesná výchova</w:t>
            </w:r>
          </w:p>
          <w:p w14:paraId="4C3E2EB7"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s didaktikou</w:t>
            </w:r>
          </w:p>
        </w:tc>
        <w:tc>
          <w:tcPr>
            <w:tcW w:w="709" w:type="dxa"/>
          </w:tcPr>
          <w:p w14:paraId="0892FC79"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TVM</w:t>
            </w:r>
          </w:p>
        </w:tc>
        <w:tc>
          <w:tcPr>
            <w:tcW w:w="567" w:type="dxa"/>
          </w:tcPr>
          <w:p w14:paraId="09EC6735" w14:textId="77777777" w:rsidR="00084B95" w:rsidRPr="008B6480" w:rsidRDefault="003D5B0D"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567" w:type="dxa"/>
          </w:tcPr>
          <w:p w14:paraId="4D40070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2C5AD99C" w14:textId="77777777" w:rsidR="00084B95" w:rsidRPr="008B6480" w:rsidRDefault="003D5B0D"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567" w:type="dxa"/>
          </w:tcPr>
          <w:p w14:paraId="345AFA62"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816" w:type="dxa"/>
          </w:tcPr>
          <w:p w14:paraId="21444AB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10</w:t>
            </w:r>
          </w:p>
        </w:tc>
      </w:tr>
      <w:tr w:rsidR="00084B95" w:rsidRPr="008B6480" w14:paraId="50FEC815" w14:textId="77777777" w:rsidTr="00CF1548">
        <w:tc>
          <w:tcPr>
            <w:tcW w:w="562" w:type="dxa"/>
          </w:tcPr>
          <w:p w14:paraId="4AFB87FA"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3119" w:type="dxa"/>
          </w:tcPr>
          <w:p w14:paraId="2E9C6F97"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4271D1AA"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709" w:type="dxa"/>
          </w:tcPr>
          <w:p w14:paraId="2385507C"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567" w:type="dxa"/>
          </w:tcPr>
          <w:p w14:paraId="4C6D63D6" w14:textId="77777777" w:rsidR="00084B95" w:rsidRPr="008B6480" w:rsidRDefault="00084B95" w:rsidP="003D2C2E">
            <w:pPr>
              <w:autoSpaceDE w:val="0"/>
              <w:autoSpaceDN w:val="0"/>
              <w:adjustRightInd w:val="0"/>
              <w:spacing w:after="0" w:line="240" w:lineRule="auto"/>
              <w:rPr>
                <w:rFonts w:ascii="Times New Roman" w:eastAsia="Times New Roman" w:hAnsi="Times New Roman"/>
                <w:color w:val="000000"/>
                <w:sz w:val="20"/>
                <w:szCs w:val="20"/>
                <w:lang w:eastAsia="cs-CZ"/>
              </w:rPr>
            </w:pPr>
          </w:p>
        </w:tc>
        <w:tc>
          <w:tcPr>
            <w:tcW w:w="567" w:type="dxa"/>
          </w:tcPr>
          <w:p w14:paraId="1B9BEAD3" w14:textId="77777777" w:rsidR="00084B95" w:rsidRPr="008B6480" w:rsidRDefault="00084B95" w:rsidP="003D2C2E">
            <w:pPr>
              <w:autoSpaceDE w:val="0"/>
              <w:autoSpaceDN w:val="0"/>
              <w:adjustRightInd w:val="0"/>
              <w:spacing w:after="0" w:line="240" w:lineRule="auto"/>
              <w:rPr>
                <w:rFonts w:ascii="Times New Roman" w:eastAsia="Times New Roman" w:hAnsi="Times New Roman"/>
                <w:color w:val="000000"/>
                <w:sz w:val="20"/>
                <w:szCs w:val="20"/>
                <w:lang w:eastAsia="cs-CZ"/>
              </w:rPr>
            </w:pPr>
          </w:p>
        </w:tc>
        <w:tc>
          <w:tcPr>
            <w:tcW w:w="567" w:type="dxa"/>
          </w:tcPr>
          <w:p w14:paraId="478C7193" w14:textId="77777777" w:rsidR="00084B95" w:rsidRPr="008B6480" w:rsidRDefault="00084B95" w:rsidP="003D2C2E">
            <w:pPr>
              <w:autoSpaceDE w:val="0"/>
              <w:autoSpaceDN w:val="0"/>
              <w:adjustRightInd w:val="0"/>
              <w:spacing w:after="0" w:line="240" w:lineRule="auto"/>
              <w:rPr>
                <w:rFonts w:ascii="Times New Roman" w:eastAsia="Times New Roman" w:hAnsi="Times New Roman"/>
                <w:color w:val="000000"/>
                <w:sz w:val="20"/>
                <w:szCs w:val="20"/>
                <w:lang w:eastAsia="cs-CZ"/>
              </w:rPr>
            </w:pPr>
          </w:p>
        </w:tc>
        <w:tc>
          <w:tcPr>
            <w:tcW w:w="567" w:type="dxa"/>
          </w:tcPr>
          <w:p w14:paraId="71EDF4D5" w14:textId="77777777" w:rsidR="00084B95" w:rsidRPr="008B6480" w:rsidRDefault="00084B95" w:rsidP="003D2C2E">
            <w:pPr>
              <w:autoSpaceDE w:val="0"/>
              <w:autoSpaceDN w:val="0"/>
              <w:adjustRightInd w:val="0"/>
              <w:spacing w:after="0" w:line="240" w:lineRule="auto"/>
              <w:rPr>
                <w:rFonts w:ascii="Times New Roman" w:eastAsia="Times New Roman" w:hAnsi="Times New Roman"/>
                <w:color w:val="000000"/>
                <w:sz w:val="20"/>
                <w:szCs w:val="20"/>
                <w:lang w:eastAsia="cs-CZ"/>
              </w:rPr>
            </w:pPr>
          </w:p>
        </w:tc>
        <w:tc>
          <w:tcPr>
            <w:tcW w:w="816" w:type="dxa"/>
          </w:tcPr>
          <w:p w14:paraId="50D686D0" w14:textId="77777777" w:rsidR="00084B95" w:rsidRPr="008B6480" w:rsidRDefault="00084B95" w:rsidP="003D2C2E">
            <w:pPr>
              <w:autoSpaceDE w:val="0"/>
              <w:autoSpaceDN w:val="0"/>
              <w:adjustRightInd w:val="0"/>
              <w:spacing w:after="0" w:line="240" w:lineRule="auto"/>
              <w:rPr>
                <w:rFonts w:ascii="Times New Roman" w:eastAsia="Times New Roman" w:hAnsi="Times New Roman"/>
                <w:color w:val="000000"/>
                <w:sz w:val="20"/>
                <w:szCs w:val="20"/>
                <w:lang w:eastAsia="cs-CZ"/>
              </w:rPr>
            </w:pPr>
          </w:p>
        </w:tc>
      </w:tr>
      <w:tr w:rsidR="00084B95" w:rsidRPr="008B6480" w14:paraId="44A166FE" w14:textId="77777777" w:rsidTr="00CF1548">
        <w:tc>
          <w:tcPr>
            <w:tcW w:w="562" w:type="dxa"/>
          </w:tcPr>
          <w:p w14:paraId="594EA465"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ř..</w:t>
            </w:r>
            <w:r w:rsidR="00CA1F3E" w:rsidRPr="008B6480">
              <w:rPr>
                <w:rFonts w:ascii="Times New Roman" w:eastAsia="Times New Roman" w:hAnsi="Times New Roman"/>
                <w:b/>
                <w:sz w:val="20"/>
                <w:szCs w:val="20"/>
                <w:lang w:eastAsia="cs-CZ"/>
              </w:rPr>
              <w:t>23</w:t>
            </w:r>
          </w:p>
        </w:tc>
        <w:tc>
          <w:tcPr>
            <w:tcW w:w="3119" w:type="dxa"/>
          </w:tcPr>
          <w:p w14:paraId="39059D92"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Rozvoj odborných kompetencí</w:t>
            </w:r>
          </w:p>
        </w:tc>
        <w:tc>
          <w:tcPr>
            <w:tcW w:w="2381" w:type="dxa"/>
          </w:tcPr>
          <w:p w14:paraId="277AAC94"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Volitelné předměty</w:t>
            </w:r>
          </w:p>
        </w:tc>
        <w:tc>
          <w:tcPr>
            <w:tcW w:w="709" w:type="dxa"/>
          </w:tcPr>
          <w:p w14:paraId="283B68A2" w14:textId="77777777" w:rsidR="00084B95" w:rsidRPr="008B6480" w:rsidRDefault="00084B95" w:rsidP="003D2C2E">
            <w:pPr>
              <w:autoSpaceDE w:val="0"/>
              <w:autoSpaceDN w:val="0"/>
              <w:adjustRightInd w:val="0"/>
              <w:spacing w:after="0" w:line="240" w:lineRule="auto"/>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Xxx</w:t>
            </w:r>
          </w:p>
        </w:tc>
        <w:tc>
          <w:tcPr>
            <w:tcW w:w="567" w:type="dxa"/>
          </w:tcPr>
          <w:p w14:paraId="0A29D18B" w14:textId="77777777" w:rsidR="00084B95" w:rsidRPr="008B6480" w:rsidRDefault="00926E85" w:rsidP="003D2C2E">
            <w:pPr>
              <w:autoSpaceDE w:val="0"/>
              <w:autoSpaceDN w:val="0"/>
              <w:adjustRightInd w:val="0"/>
              <w:spacing w:after="0" w:line="240" w:lineRule="auto"/>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w:t>
            </w:r>
            <w:r w:rsidR="00084B95" w:rsidRPr="008B6480">
              <w:rPr>
                <w:rFonts w:ascii="Times New Roman" w:eastAsia="Times New Roman" w:hAnsi="Times New Roman"/>
                <w:sz w:val="20"/>
                <w:szCs w:val="20"/>
                <w:lang w:eastAsia="cs-CZ"/>
              </w:rPr>
              <w:t>xx</w:t>
            </w:r>
          </w:p>
        </w:tc>
        <w:tc>
          <w:tcPr>
            <w:tcW w:w="567" w:type="dxa"/>
          </w:tcPr>
          <w:p w14:paraId="015867F0" w14:textId="77777777" w:rsidR="00084B95" w:rsidRPr="008B6480" w:rsidRDefault="00084B95" w:rsidP="003D2C2E">
            <w:pPr>
              <w:autoSpaceDE w:val="0"/>
              <w:autoSpaceDN w:val="0"/>
              <w:adjustRightInd w:val="0"/>
              <w:spacing w:after="0" w:line="240" w:lineRule="auto"/>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xxx</w:t>
            </w:r>
          </w:p>
        </w:tc>
        <w:tc>
          <w:tcPr>
            <w:tcW w:w="567" w:type="dxa"/>
          </w:tcPr>
          <w:p w14:paraId="37981CA2" w14:textId="77777777" w:rsidR="00084B95" w:rsidRPr="008B6480" w:rsidRDefault="003D5B0D" w:rsidP="003D2C2E">
            <w:pPr>
              <w:autoSpaceDE w:val="0"/>
              <w:autoSpaceDN w:val="0"/>
              <w:adjustRightInd w:val="0"/>
              <w:spacing w:after="0" w:line="240" w:lineRule="auto"/>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w:t>
            </w:r>
            <w:r w:rsidR="00084B95" w:rsidRPr="008B6480">
              <w:rPr>
                <w:rFonts w:ascii="Times New Roman" w:eastAsia="Times New Roman" w:hAnsi="Times New Roman"/>
                <w:sz w:val="20"/>
                <w:szCs w:val="20"/>
                <w:lang w:eastAsia="cs-CZ"/>
              </w:rPr>
              <w:t>xx</w:t>
            </w:r>
          </w:p>
        </w:tc>
        <w:tc>
          <w:tcPr>
            <w:tcW w:w="567" w:type="dxa"/>
          </w:tcPr>
          <w:p w14:paraId="618F4067" w14:textId="77777777" w:rsidR="00084B95" w:rsidRPr="008B6480" w:rsidRDefault="00084B95" w:rsidP="003D2C2E">
            <w:pPr>
              <w:autoSpaceDE w:val="0"/>
              <w:autoSpaceDN w:val="0"/>
              <w:adjustRightInd w:val="0"/>
              <w:spacing w:after="0" w:line="240" w:lineRule="auto"/>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xxx</w:t>
            </w:r>
          </w:p>
        </w:tc>
        <w:tc>
          <w:tcPr>
            <w:tcW w:w="816" w:type="dxa"/>
          </w:tcPr>
          <w:p w14:paraId="4FA694A5" w14:textId="77777777" w:rsidR="00084B95" w:rsidRPr="008B6480" w:rsidRDefault="00084B95" w:rsidP="003D2C2E">
            <w:pPr>
              <w:autoSpaceDE w:val="0"/>
              <w:autoSpaceDN w:val="0"/>
              <w:adjustRightInd w:val="0"/>
              <w:spacing w:after="0" w:line="240" w:lineRule="auto"/>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Xxx</w:t>
            </w:r>
          </w:p>
        </w:tc>
      </w:tr>
      <w:tr w:rsidR="00084B95" w:rsidRPr="008B6480" w14:paraId="5C3B8F7B" w14:textId="77777777" w:rsidTr="00CF1548">
        <w:tc>
          <w:tcPr>
            <w:tcW w:w="562" w:type="dxa"/>
          </w:tcPr>
          <w:p w14:paraId="7EF8EB12"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3119" w:type="dxa"/>
          </w:tcPr>
          <w:p w14:paraId="2E5F18B6"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1143CBAC"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Volitelný předmět  1</w:t>
            </w:r>
          </w:p>
        </w:tc>
        <w:tc>
          <w:tcPr>
            <w:tcW w:w="709" w:type="dxa"/>
          </w:tcPr>
          <w:p w14:paraId="70E938E2" w14:textId="77777777" w:rsidR="00084B95" w:rsidRPr="008B6480" w:rsidRDefault="00084B95" w:rsidP="003D2C2E">
            <w:pPr>
              <w:autoSpaceDE w:val="0"/>
              <w:autoSpaceDN w:val="0"/>
              <w:adjustRightInd w:val="0"/>
              <w:spacing w:after="0" w:line="240" w:lineRule="auto"/>
              <w:rPr>
                <w:rFonts w:ascii="Times New Roman" w:eastAsia="Times New Roman" w:hAnsi="Times New Roman"/>
                <w:color w:val="000000"/>
                <w:sz w:val="20"/>
                <w:szCs w:val="20"/>
                <w:lang w:eastAsia="cs-CZ"/>
              </w:rPr>
            </w:pPr>
          </w:p>
        </w:tc>
        <w:tc>
          <w:tcPr>
            <w:tcW w:w="567" w:type="dxa"/>
          </w:tcPr>
          <w:p w14:paraId="3E38272B"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0B437A36"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36B4181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360C5C0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816" w:type="dxa"/>
          </w:tcPr>
          <w:p w14:paraId="1334660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2</w:t>
            </w:r>
          </w:p>
        </w:tc>
      </w:tr>
      <w:tr w:rsidR="00084B95" w:rsidRPr="008B6480" w14:paraId="1341AC6A" w14:textId="77777777" w:rsidTr="00CF1548">
        <w:tc>
          <w:tcPr>
            <w:tcW w:w="562" w:type="dxa"/>
          </w:tcPr>
          <w:p w14:paraId="73FC5991"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3119" w:type="dxa"/>
          </w:tcPr>
          <w:p w14:paraId="3305017E" w14:textId="77777777" w:rsidR="00084B95" w:rsidRPr="008B6480" w:rsidRDefault="00084B95" w:rsidP="003D2C2E">
            <w:pPr>
              <w:spacing w:after="0" w:line="240" w:lineRule="auto"/>
              <w:rPr>
                <w:rFonts w:ascii="Times New Roman" w:eastAsia="Times New Roman" w:hAnsi="Times New Roman"/>
                <w:b/>
                <w:sz w:val="20"/>
                <w:szCs w:val="20"/>
                <w:lang w:eastAsia="cs-CZ"/>
              </w:rPr>
            </w:pPr>
          </w:p>
        </w:tc>
        <w:tc>
          <w:tcPr>
            <w:tcW w:w="2381" w:type="dxa"/>
          </w:tcPr>
          <w:p w14:paraId="62171550"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Volitelný předmět  2</w:t>
            </w:r>
          </w:p>
        </w:tc>
        <w:tc>
          <w:tcPr>
            <w:tcW w:w="709" w:type="dxa"/>
          </w:tcPr>
          <w:p w14:paraId="2A999666" w14:textId="77777777" w:rsidR="00084B95" w:rsidRPr="008B6480" w:rsidRDefault="00084B95" w:rsidP="003D2C2E">
            <w:pPr>
              <w:autoSpaceDE w:val="0"/>
              <w:autoSpaceDN w:val="0"/>
              <w:adjustRightInd w:val="0"/>
              <w:spacing w:after="0" w:line="240" w:lineRule="auto"/>
              <w:rPr>
                <w:rFonts w:ascii="Times New Roman" w:eastAsia="Times New Roman" w:hAnsi="Times New Roman"/>
                <w:color w:val="000000"/>
                <w:sz w:val="20"/>
                <w:szCs w:val="20"/>
                <w:lang w:eastAsia="cs-CZ"/>
              </w:rPr>
            </w:pPr>
          </w:p>
        </w:tc>
        <w:tc>
          <w:tcPr>
            <w:tcW w:w="567" w:type="dxa"/>
          </w:tcPr>
          <w:p w14:paraId="612B95F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602495B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76918DA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48F38A7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2</w:t>
            </w:r>
          </w:p>
        </w:tc>
        <w:tc>
          <w:tcPr>
            <w:tcW w:w="816" w:type="dxa"/>
          </w:tcPr>
          <w:p w14:paraId="4213F8E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2</w:t>
            </w:r>
          </w:p>
        </w:tc>
      </w:tr>
      <w:tr w:rsidR="00084B95" w:rsidRPr="008B6480" w14:paraId="4EC13DBD" w14:textId="77777777" w:rsidTr="00CF1548">
        <w:tc>
          <w:tcPr>
            <w:tcW w:w="562" w:type="dxa"/>
          </w:tcPr>
          <w:p w14:paraId="59800BD7"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3119" w:type="dxa"/>
          </w:tcPr>
          <w:p w14:paraId="20530CD3"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2381" w:type="dxa"/>
          </w:tcPr>
          <w:p w14:paraId="2D1FCCB3" w14:textId="77777777" w:rsidR="00084B95" w:rsidRPr="008B6480" w:rsidRDefault="00084B95" w:rsidP="003D2C2E">
            <w:pPr>
              <w:spacing w:after="0" w:line="240" w:lineRule="auto"/>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Specializace ( TV, HV, VV)</w:t>
            </w:r>
          </w:p>
        </w:tc>
        <w:tc>
          <w:tcPr>
            <w:tcW w:w="709" w:type="dxa"/>
          </w:tcPr>
          <w:p w14:paraId="37FCC4E5" w14:textId="77777777" w:rsidR="00084B95" w:rsidRPr="008B6480" w:rsidRDefault="00084B95" w:rsidP="003D2C2E">
            <w:pPr>
              <w:autoSpaceDE w:val="0"/>
              <w:autoSpaceDN w:val="0"/>
              <w:adjustRightInd w:val="0"/>
              <w:spacing w:after="0" w:line="240" w:lineRule="auto"/>
              <w:rPr>
                <w:rFonts w:ascii="Times New Roman" w:eastAsia="Times New Roman" w:hAnsi="Times New Roman"/>
                <w:color w:val="000000"/>
                <w:sz w:val="20"/>
                <w:szCs w:val="20"/>
                <w:lang w:eastAsia="cs-CZ"/>
              </w:rPr>
            </w:pPr>
          </w:p>
        </w:tc>
        <w:tc>
          <w:tcPr>
            <w:tcW w:w="567" w:type="dxa"/>
          </w:tcPr>
          <w:p w14:paraId="771A652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4AA83CF9"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3337FD3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w:t>
            </w:r>
          </w:p>
        </w:tc>
        <w:tc>
          <w:tcPr>
            <w:tcW w:w="567" w:type="dxa"/>
          </w:tcPr>
          <w:p w14:paraId="05F9076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3</w:t>
            </w:r>
          </w:p>
        </w:tc>
        <w:tc>
          <w:tcPr>
            <w:tcW w:w="816" w:type="dxa"/>
          </w:tcPr>
          <w:p w14:paraId="3D9D187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color w:val="000000"/>
                <w:sz w:val="20"/>
                <w:szCs w:val="20"/>
                <w:lang w:eastAsia="cs-CZ"/>
              </w:rPr>
            </w:pPr>
            <w:r w:rsidRPr="008B6480">
              <w:rPr>
                <w:rFonts w:ascii="Times New Roman" w:eastAsia="Times New Roman" w:hAnsi="Times New Roman"/>
                <w:color w:val="000000"/>
                <w:sz w:val="20"/>
                <w:szCs w:val="20"/>
                <w:lang w:eastAsia="cs-CZ"/>
              </w:rPr>
              <w:t xml:space="preserve">  3</w:t>
            </w:r>
          </w:p>
        </w:tc>
      </w:tr>
      <w:tr w:rsidR="00084B95" w:rsidRPr="008B6480" w14:paraId="1853624C" w14:textId="77777777" w:rsidTr="00CF1548">
        <w:tc>
          <w:tcPr>
            <w:tcW w:w="562" w:type="dxa"/>
          </w:tcPr>
          <w:p w14:paraId="666A5CB1"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3119" w:type="dxa"/>
          </w:tcPr>
          <w:p w14:paraId="1972D4C2"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2381" w:type="dxa"/>
          </w:tcPr>
          <w:p w14:paraId="6558E3E0"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 xml:space="preserve">Celkem - </w:t>
            </w:r>
          </w:p>
        </w:tc>
        <w:tc>
          <w:tcPr>
            <w:tcW w:w="709" w:type="dxa"/>
          </w:tcPr>
          <w:p w14:paraId="1E2AFA91" w14:textId="77777777" w:rsidR="00084B95" w:rsidRPr="008B6480" w:rsidRDefault="00084B95"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567" w:type="dxa"/>
          </w:tcPr>
          <w:p w14:paraId="71DB5F9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34</w:t>
            </w:r>
          </w:p>
        </w:tc>
        <w:tc>
          <w:tcPr>
            <w:tcW w:w="567" w:type="dxa"/>
          </w:tcPr>
          <w:p w14:paraId="07F03387"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34</w:t>
            </w:r>
          </w:p>
        </w:tc>
        <w:tc>
          <w:tcPr>
            <w:tcW w:w="567" w:type="dxa"/>
          </w:tcPr>
          <w:p w14:paraId="24F570B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3</w:t>
            </w:r>
            <w:r w:rsidR="00ED5EBA" w:rsidRPr="008B6480">
              <w:rPr>
                <w:rFonts w:ascii="Times New Roman" w:eastAsia="Times New Roman" w:hAnsi="Times New Roman"/>
                <w:b/>
                <w:color w:val="000000"/>
                <w:sz w:val="20"/>
                <w:szCs w:val="20"/>
                <w:lang w:eastAsia="cs-CZ"/>
              </w:rPr>
              <w:t>4</w:t>
            </w:r>
          </w:p>
        </w:tc>
        <w:tc>
          <w:tcPr>
            <w:tcW w:w="567" w:type="dxa"/>
          </w:tcPr>
          <w:p w14:paraId="76F2494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3</w:t>
            </w:r>
            <w:r w:rsidR="00ED5EBA" w:rsidRPr="008B6480">
              <w:rPr>
                <w:rFonts w:ascii="Times New Roman" w:eastAsia="Times New Roman" w:hAnsi="Times New Roman"/>
                <w:b/>
                <w:color w:val="000000"/>
                <w:sz w:val="20"/>
                <w:szCs w:val="20"/>
                <w:lang w:eastAsia="cs-CZ"/>
              </w:rPr>
              <w:t>4</w:t>
            </w:r>
          </w:p>
        </w:tc>
        <w:tc>
          <w:tcPr>
            <w:tcW w:w="816" w:type="dxa"/>
          </w:tcPr>
          <w:p w14:paraId="47F18A4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 xml:space="preserve"> 13</w:t>
            </w:r>
            <w:r w:rsidR="00ED5EBA" w:rsidRPr="008B6480">
              <w:rPr>
                <w:rFonts w:ascii="Times New Roman" w:eastAsia="Times New Roman" w:hAnsi="Times New Roman"/>
                <w:b/>
                <w:color w:val="000000"/>
                <w:sz w:val="20"/>
                <w:szCs w:val="20"/>
                <w:lang w:eastAsia="cs-CZ"/>
              </w:rPr>
              <w:t>6</w:t>
            </w:r>
          </w:p>
        </w:tc>
      </w:tr>
      <w:tr w:rsidR="00CA1F3E" w:rsidRPr="008B6480" w14:paraId="7FAA3AB6" w14:textId="77777777" w:rsidTr="00CF1548">
        <w:tc>
          <w:tcPr>
            <w:tcW w:w="562" w:type="dxa"/>
          </w:tcPr>
          <w:p w14:paraId="51EECB89" w14:textId="77777777" w:rsidR="00CA1F3E" w:rsidRPr="008B6480" w:rsidRDefault="00CA1F3E" w:rsidP="003D2C2E">
            <w:pPr>
              <w:autoSpaceDE w:val="0"/>
              <w:autoSpaceDN w:val="0"/>
              <w:adjustRightInd w:val="0"/>
              <w:spacing w:after="0" w:line="240" w:lineRule="auto"/>
              <w:rPr>
                <w:rFonts w:ascii="Times New Roman" w:eastAsia="Times New Roman" w:hAnsi="Times New Roman"/>
                <w:b/>
                <w:color w:val="000000"/>
                <w:sz w:val="20"/>
                <w:szCs w:val="20"/>
                <w:lang w:eastAsia="cs-CZ"/>
              </w:rPr>
            </w:pPr>
            <w:r w:rsidRPr="008B6480">
              <w:rPr>
                <w:rFonts w:ascii="Times New Roman" w:eastAsia="Times New Roman" w:hAnsi="Times New Roman"/>
                <w:b/>
                <w:color w:val="000000"/>
                <w:sz w:val="20"/>
                <w:szCs w:val="20"/>
                <w:lang w:eastAsia="cs-CZ"/>
              </w:rPr>
              <w:t>ř.24</w:t>
            </w:r>
          </w:p>
        </w:tc>
        <w:tc>
          <w:tcPr>
            <w:tcW w:w="3119" w:type="dxa"/>
          </w:tcPr>
          <w:p w14:paraId="51031D03" w14:textId="77777777" w:rsidR="00CA1F3E" w:rsidRPr="008B6480" w:rsidRDefault="00CA1F3E"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2381" w:type="dxa"/>
          </w:tcPr>
          <w:p w14:paraId="7F7CD88C" w14:textId="77777777" w:rsidR="00CA1F3E" w:rsidRPr="008B6480" w:rsidRDefault="00CA1F3E"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709" w:type="dxa"/>
          </w:tcPr>
          <w:p w14:paraId="738C789B" w14:textId="77777777" w:rsidR="00CA1F3E" w:rsidRPr="008B6480" w:rsidRDefault="00CA1F3E" w:rsidP="003D2C2E">
            <w:pPr>
              <w:autoSpaceDE w:val="0"/>
              <w:autoSpaceDN w:val="0"/>
              <w:adjustRightInd w:val="0"/>
              <w:spacing w:after="0" w:line="240" w:lineRule="auto"/>
              <w:rPr>
                <w:rFonts w:ascii="Times New Roman" w:eastAsia="Times New Roman" w:hAnsi="Times New Roman"/>
                <w:b/>
                <w:color w:val="000000"/>
                <w:sz w:val="20"/>
                <w:szCs w:val="20"/>
                <w:lang w:eastAsia="cs-CZ"/>
              </w:rPr>
            </w:pPr>
          </w:p>
        </w:tc>
        <w:tc>
          <w:tcPr>
            <w:tcW w:w="567" w:type="dxa"/>
          </w:tcPr>
          <w:p w14:paraId="6EFBB4FD" w14:textId="77777777" w:rsidR="00CA1F3E" w:rsidRPr="008B6480" w:rsidRDefault="00CA1F3E"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p>
        </w:tc>
        <w:tc>
          <w:tcPr>
            <w:tcW w:w="567" w:type="dxa"/>
          </w:tcPr>
          <w:p w14:paraId="495B304A" w14:textId="77777777" w:rsidR="00CA1F3E" w:rsidRPr="008B6480" w:rsidRDefault="00CA1F3E"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p>
        </w:tc>
        <w:tc>
          <w:tcPr>
            <w:tcW w:w="567" w:type="dxa"/>
          </w:tcPr>
          <w:p w14:paraId="4A5873C1" w14:textId="77777777" w:rsidR="00CA1F3E" w:rsidRPr="008B6480" w:rsidRDefault="00CA1F3E"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p>
        </w:tc>
        <w:tc>
          <w:tcPr>
            <w:tcW w:w="567" w:type="dxa"/>
          </w:tcPr>
          <w:p w14:paraId="3E5D8A08" w14:textId="77777777" w:rsidR="00CA1F3E" w:rsidRPr="008B6480" w:rsidRDefault="00CA1F3E"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p>
        </w:tc>
        <w:tc>
          <w:tcPr>
            <w:tcW w:w="816" w:type="dxa"/>
          </w:tcPr>
          <w:p w14:paraId="2585235C" w14:textId="77777777" w:rsidR="00CA1F3E" w:rsidRPr="008B6480" w:rsidRDefault="00CA1F3E" w:rsidP="003D2C2E">
            <w:pPr>
              <w:autoSpaceDE w:val="0"/>
              <w:autoSpaceDN w:val="0"/>
              <w:adjustRightInd w:val="0"/>
              <w:spacing w:after="0" w:line="240" w:lineRule="auto"/>
              <w:jc w:val="right"/>
              <w:rPr>
                <w:rFonts w:ascii="Times New Roman" w:eastAsia="Times New Roman" w:hAnsi="Times New Roman"/>
                <w:b/>
                <w:color w:val="000000"/>
                <w:sz w:val="20"/>
                <w:szCs w:val="20"/>
                <w:lang w:eastAsia="cs-CZ"/>
              </w:rPr>
            </w:pPr>
          </w:p>
        </w:tc>
      </w:tr>
    </w:tbl>
    <w:p w14:paraId="409B6475" w14:textId="77777777" w:rsidR="00084B95" w:rsidRPr="008B6480" w:rsidRDefault="00084B95" w:rsidP="003D2C2E">
      <w:pPr>
        <w:autoSpaceDE w:val="0"/>
        <w:autoSpaceDN w:val="0"/>
        <w:adjustRightInd w:val="0"/>
        <w:spacing w:after="0" w:line="240" w:lineRule="auto"/>
        <w:rPr>
          <w:rFonts w:ascii="Times New Roman" w:eastAsia="Times New Roman" w:hAnsi="Times New Roman"/>
          <w:b/>
          <w:i/>
          <w:color w:val="000000"/>
          <w:sz w:val="24"/>
          <w:szCs w:val="24"/>
          <w:lang w:eastAsia="cs-CZ"/>
        </w:rPr>
      </w:pPr>
    </w:p>
    <w:p w14:paraId="2469BE96" w14:textId="77777777" w:rsidR="00084B95" w:rsidRPr="008B6480" w:rsidRDefault="00060525" w:rsidP="003D2C2E">
      <w:pPr>
        <w:autoSpaceDE w:val="0"/>
        <w:autoSpaceDN w:val="0"/>
        <w:adjustRightInd w:val="0"/>
        <w:spacing w:after="120" w:line="240" w:lineRule="auto"/>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br w:type="page"/>
      </w:r>
      <w:r w:rsidR="00084B95" w:rsidRPr="008B6480">
        <w:rPr>
          <w:rFonts w:ascii="Times New Roman" w:eastAsia="Times New Roman" w:hAnsi="Times New Roman"/>
          <w:b/>
          <w:color w:val="000000"/>
          <w:sz w:val="24"/>
          <w:szCs w:val="24"/>
          <w:lang w:eastAsia="cs-CZ"/>
        </w:rPr>
        <w:lastRenderedPageBreak/>
        <w:t>Poznámky k učebnímu plánu.</w:t>
      </w:r>
    </w:p>
    <w:p w14:paraId="07C1516B"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Předměty v učebním plánu se dělí na povinné, volitelné a nepovinné. Každý předmět musí mít v učebním plánu každý rok minimální počet hodin uvedených v daném řádku. </w:t>
      </w:r>
    </w:p>
    <w:p w14:paraId="1E5D2FF1"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Volitelný předmět 1. Žák si volí jeden ze skupiny předmětů speciální pedagogika, společenskovědní seminář, </w:t>
      </w:r>
      <w:r w:rsidR="00060525" w:rsidRPr="008B6480">
        <w:rPr>
          <w:rFonts w:ascii="Times New Roman" w:eastAsia="Times New Roman" w:hAnsi="Times New Roman"/>
          <w:sz w:val="24"/>
          <w:szCs w:val="24"/>
          <w:lang w:eastAsia="cs-CZ"/>
        </w:rPr>
        <w:t>seminář z historie, biologické praktikum, h</w:t>
      </w:r>
      <w:r w:rsidR="00EA22B9" w:rsidRPr="008B6480">
        <w:rPr>
          <w:rFonts w:ascii="Times New Roman" w:eastAsia="Times New Roman" w:hAnsi="Times New Roman"/>
          <w:sz w:val="24"/>
          <w:szCs w:val="24"/>
          <w:lang w:eastAsia="cs-CZ"/>
        </w:rPr>
        <w:t>u</w:t>
      </w:r>
      <w:r w:rsidR="00060525" w:rsidRPr="008B6480">
        <w:rPr>
          <w:rFonts w:ascii="Times New Roman" w:eastAsia="Times New Roman" w:hAnsi="Times New Roman"/>
          <w:sz w:val="24"/>
          <w:szCs w:val="24"/>
          <w:lang w:eastAsia="cs-CZ"/>
        </w:rPr>
        <w:t>dební seminář, výtvarný seminář</w:t>
      </w:r>
      <w:r w:rsidRPr="008B6480">
        <w:rPr>
          <w:rFonts w:ascii="Times New Roman" w:eastAsia="Times New Roman" w:hAnsi="Times New Roman"/>
          <w:sz w:val="24"/>
          <w:szCs w:val="24"/>
          <w:lang w:eastAsia="cs-CZ"/>
        </w:rPr>
        <w:t>.</w:t>
      </w:r>
    </w:p>
    <w:p w14:paraId="7805019F"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Předměty druhého volitelného předmětu určuje ředitel školy podle zájmu žáků a možností školy.</w:t>
      </w:r>
    </w:p>
    <w:p w14:paraId="731C1F21"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Ve čtvrtém ročníku si žák volí jeden předmět z nabídky specializace hudební, tělesná nebo výtvarná výchova.</w:t>
      </w:r>
    </w:p>
    <w:p w14:paraId="18E32442"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sz w:val="24"/>
          <w:szCs w:val="24"/>
          <w:lang w:eastAsia="cs-CZ"/>
        </w:rPr>
      </w:pPr>
      <w:r w:rsidRPr="008B6480">
        <w:rPr>
          <w:rFonts w:ascii="Times New Roman" w:eastAsia="Times New Roman" w:hAnsi="Times New Roman"/>
          <w:color w:val="000000"/>
          <w:sz w:val="24"/>
          <w:szCs w:val="24"/>
          <w:lang w:eastAsia="cs-CZ"/>
        </w:rPr>
        <w:t xml:space="preserve">Povinnou součástí učebního plánu jsou tělovýchovné kurzy plavání v rozsahu 35 hodin, </w:t>
      </w:r>
      <w:r w:rsidRPr="008B6480">
        <w:rPr>
          <w:rFonts w:ascii="Times New Roman" w:eastAsia="Times New Roman" w:hAnsi="Times New Roman"/>
          <w:sz w:val="24"/>
          <w:szCs w:val="24"/>
          <w:lang w:eastAsia="cs-CZ"/>
        </w:rPr>
        <w:t xml:space="preserve">kurz lyžování (7-8 dní ) a sportovně-turistický (7 - 8 dní) a vodácký (4  dny).  Hodnocení žáků na těchto kurzech a jejich absolvování v plném rozsahu je součástí hodnocení předmětu tělesná výchova s didaktikou ve druhém pololetí čtvrtého ročníku. </w:t>
      </w:r>
    </w:p>
    <w:p w14:paraId="5CF2C7C6"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Povinnou součástí učebního plánu je </w:t>
      </w:r>
      <w:r w:rsidR="00060525" w:rsidRPr="008B6480">
        <w:rPr>
          <w:rFonts w:ascii="Times New Roman" w:eastAsia="Times New Roman" w:hAnsi="Times New Roman"/>
          <w:sz w:val="24"/>
          <w:szCs w:val="24"/>
          <w:lang w:eastAsia="cs-CZ"/>
        </w:rPr>
        <w:t>kurz výchov</w:t>
      </w:r>
      <w:r w:rsidRPr="008B6480">
        <w:rPr>
          <w:rFonts w:ascii="Times New Roman" w:eastAsia="Times New Roman" w:hAnsi="Times New Roman"/>
          <w:color w:val="FF0000"/>
          <w:sz w:val="24"/>
          <w:szCs w:val="24"/>
          <w:lang w:eastAsia="cs-CZ"/>
        </w:rPr>
        <w:t xml:space="preserve"> </w:t>
      </w:r>
      <w:r w:rsidRPr="008B6480">
        <w:rPr>
          <w:rFonts w:ascii="Times New Roman" w:eastAsia="Times New Roman" w:hAnsi="Times New Roman"/>
          <w:sz w:val="24"/>
          <w:szCs w:val="24"/>
          <w:lang w:eastAsia="cs-CZ"/>
        </w:rPr>
        <w:t>(didaktika výtvarných činností v přírodě,</w:t>
      </w:r>
      <w:r w:rsidR="00060525"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didaktiky hudebních činností</w:t>
      </w:r>
      <w:r w:rsidR="00060525"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dramatické výchovy s didaktikou).</w:t>
      </w:r>
    </w:p>
    <w:p w14:paraId="68E6E1ED"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 1. a 2. ročníku konají žáci odbornou pedagogickou praxi v rozsahu 3 týdnů, ve třetím a ve čtvrtém ročníku v rozsahu 4 týdnů.</w:t>
      </w:r>
    </w:p>
    <w:p w14:paraId="7C76299F"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Nepovinné předměty vypisuje ředitel školy podle možností školy a zájmu žáků.</w:t>
      </w:r>
    </w:p>
    <w:p w14:paraId="5C27A183"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K naplnění klíčových i odborných kompetencí přispívá také kreditní systém.  Jeho splnění je součástí hodnocení předmětu pedagogika za druhé pololetí čtvrtého ročníku.</w:t>
      </w:r>
    </w:p>
    <w:p w14:paraId="776BF607" w14:textId="77777777" w:rsidR="00084B95" w:rsidRPr="008B6480" w:rsidRDefault="00084B95" w:rsidP="00E4710A">
      <w:pPr>
        <w:numPr>
          <w:ilvl w:val="0"/>
          <w:numId w:val="1"/>
        </w:numPr>
        <w:autoSpaceDE w:val="0"/>
        <w:autoSpaceDN w:val="0"/>
        <w:adjustRightInd w:val="0"/>
        <w:spacing w:after="120" w:line="240" w:lineRule="auto"/>
        <w:ind w:left="502"/>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V rámci předmětu pedagogická praxe žáci zpracovávají „Pedagogické inspirace“, které jsou výsledkem </w:t>
      </w:r>
      <w:r w:rsidR="00E32163" w:rsidRPr="008B6480">
        <w:rPr>
          <w:rFonts w:ascii="Times New Roman" w:eastAsia="Times New Roman" w:hAnsi="Times New Roman"/>
          <w:color w:val="000000"/>
          <w:sz w:val="24"/>
          <w:szCs w:val="24"/>
          <w:lang w:eastAsia="cs-CZ"/>
        </w:rPr>
        <w:t>tří</w:t>
      </w:r>
      <w:r w:rsidRPr="008B6480">
        <w:rPr>
          <w:rFonts w:ascii="Times New Roman" w:eastAsia="Times New Roman" w:hAnsi="Times New Roman"/>
          <w:color w:val="000000"/>
          <w:sz w:val="24"/>
          <w:szCs w:val="24"/>
          <w:lang w:eastAsia="cs-CZ"/>
        </w:rPr>
        <w:t>leté pedagogické praxe v nejrůznějších zařízeních. Tato práce je zpracována v elektronické podobě a žáci při ní využívají odborné kompetence, které jsou součástí vzdělávací oblasti „Vzdělávání v informačních a komunikačních technologií“ dle RVP.</w:t>
      </w:r>
    </w:p>
    <w:p w14:paraId="03CA69C6" w14:textId="77777777" w:rsidR="00084B95" w:rsidRPr="008B6480" w:rsidRDefault="00060525" w:rsidP="003D2C2E">
      <w:pPr>
        <w:pStyle w:val="Odstavecseseznamem"/>
        <w:autoSpaceDE w:val="0"/>
        <w:autoSpaceDN w:val="0"/>
        <w:adjustRightInd w:val="0"/>
        <w:spacing w:after="120" w:line="240" w:lineRule="auto"/>
        <w:ind w:left="0"/>
        <w:contextualSpacing w:val="0"/>
        <w:rPr>
          <w:rFonts w:ascii="Times New Roman" w:hAnsi="Times New Roman"/>
          <w:b/>
          <w:sz w:val="24"/>
          <w:szCs w:val="24"/>
        </w:rPr>
      </w:pPr>
      <w:r w:rsidRPr="008B6480">
        <w:rPr>
          <w:rFonts w:ascii="Times New Roman" w:hAnsi="Times New Roman"/>
          <w:color w:val="000000"/>
          <w:sz w:val="24"/>
          <w:szCs w:val="24"/>
        </w:rPr>
        <w:br w:type="page"/>
      </w:r>
      <w:r w:rsidR="00084B95" w:rsidRPr="008B6480">
        <w:rPr>
          <w:rFonts w:ascii="Times New Roman" w:hAnsi="Times New Roman"/>
          <w:b/>
          <w:sz w:val="24"/>
          <w:szCs w:val="24"/>
        </w:rPr>
        <w:lastRenderedPageBreak/>
        <w:t>P</w:t>
      </w:r>
      <w:r w:rsidR="00084B95" w:rsidRPr="008B6480">
        <w:rPr>
          <w:rFonts w:ascii="Times New Roman" w:eastAsia="TimesNewRoman" w:hAnsi="Times New Roman"/>
          <w:b/>
          <w:sz w:val="24"/>
          <w:szCs w:val="24"/>
        </w:rPr>
        <w:t>ř</w:t>
      </w:r>
      <w:r w:rsidR="00084B95" w:rsidRPr="008B6480">
        <w:rPr>
          <w:rFonts w:ascii="Times New Roman" w:hAnsi="Times New Roman"/>
          <w:b/>
          <w:sz w:val="24"/>
          <w:szCs w:val="24"/>
        </w:rPr>
        <w:t>ehled využití týdn</w:t>
      </w:r>
      <w:r w:rsidR="00084B95" w:rsidRPr="008B6480">
        <w:rPr>
          <w:rFonts w:ascii="Times New Roman" w:eastAsia="TimesNewRoman" w:hAnsi="Times New Roman"/>
          <w:b/>
          <w:sz w:val="24"/>
          <w:szCs w:val="24"/>
        </w:rPr>
        <w:t xml:space="preserve">ů </w:t>
      </w:r>
      <w:r w:rsidR="00084B95" w:rsidRPr="008B6480">
        <w:rPr>
          <w:rFonts w:ascii="Times New Roman" w:hAnsi="Times New Roman"/>
          <w:b/>
          <w:sz w:val="24"/>
          <w:szCs w:val="24"/>
        </w:rPr>
        <w:t>v období zá</w:t>
      </w:r>
      <w:r w:rsidR="00084B95" w:rsidRPr="008B6480">
        <w:rPr>
          <w:rFonts w:ascii="Times New Roman" w:eastAsia="TimesNewRoman" w:hAnsi="Times New Roman"/>
          <w:b/>
          <w:sz w:val="24"/>
          <w:szCs w:val="24"/>
        </w:rPr>
        <w:t>ř</w:t>
      </w:r>
      <w:r w:rsidR="00084B95" w:rsidRPr="008B6480">
        <w:rPr>
          <w:rFonts w:ascii="Times New Roman" w:hAnsi="Times New Roman"/>
          <w:b/>
          <w:sz w:val="24"/>
          <w:szCs w:val="24"/>
        </w:rPr>
        <w:t xml:space="preserve">í – </w:t>
      </w:r>
      <w:r w:rsidR="00084B95" w:rsidRPr="008B6480">
        <w:rPr>
          <w:rFonts w:ascii="Times New Roman" w:eastAsia="TimesNewRoman" w:hAnsi="Times New Roman"/>
          <w:b/>
          <w:sz w:val="24"/>
          <w:szCs w:val="24"/>
        </w:rPr>
        <w:t>č</w:t>
      </w:r>
      <w:r w:rsidR="00084B95" w:rsidRPr="008B6480">
        <w:rPr>
          <w:rFonts w:ascii="Times New Roman" w:hAnsi="Times New Roman"/>
          <w:b/>
          <w:sz w:val="24"/>
          <w:szCs w:val="24"/>
        </w:rPr>
        <w:t>erven školního roku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567"/>
        <w:gridCol w:w="567"/>
        <w:gridCol w:w="567"/>
        <w:gridCol w:w="567"/>
        <w:gridCol w:w="992"/>
        <w:gridCol w:w="2551"/>
      </w:tblGrid>
      <w:tr w:rsidR="00084B95" w:rsidRPr="008B6480" w14:paraId="1F8106DC" w14:textId="77777777" w:rsidTr="00E64138">
        <w:tc>
          <w:tcPr>
            <w:tcW w:w="3369" w:type="dxa"/>
          </w:tcPr>
          <w:p w14:paraId="074894E5"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Přehled vyžití týdnů</w:t>
            </w:r>
          </w:p>
        </w:tc>
        <w:tc>
          <w:tcPr>
            <w:tcW w:w="567" w:type="dxa"/>
          </w:tcPr>
          <w:p w14:paraId="0684BF0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1.r</w:t>
            </w:r>
          </w:p>
        </w:tc>
        <w:tc>
          <w:tcPr>
            <w:tcW w:w="567" w:type="dxa"/>
          </w:tcPr>
          <w:p w14:paraId="2DA04A7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2.r</w:t>
            </w:r>
          </w:p>
        </w:tc>
        <w:tc>
          <w:tcPr>
            <w:tcW w:w="567" w:type="dxa"/>
          </w:tcPr>
          <w:p w14:paraId="7955FE3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3.r</w:t>
            </w:r>
          </w:p>
        </w:tc>
        <w:tc>
          <w:tcPr>
            <w:tcW w:w="567" w:type="dxa"/>
          </w:tcPr>
          <w:p w14:paraId="730754C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4.r</w:t>
            </w:r>
          </w:p>
        </w:tc>
        <w:tc>
          <w:tcPr>
            <w:tcW w:w="992" w:type="dxa"/>
          </w:tcPr>
          <w:p w14:paraId="7B4C68C6"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Celkem</w:t>
            </w:r>
          </w:p>
        </w:tc>
        <w:tc>
          <w:tcPr>
            <w:tcW w:w="2551" w:type="dxa"/>
          </w:tcPr>
          <w:p w14:paraId="3D5C7854"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Poznámka</w:t>
            </w:r>
          </w:p>
        </w:tc>
      </w:tr>
      <w:tr w:rsidR="00084B95" w:rsidRPr="008B6480" w14:paraId="3AB40583" w14:textId="77777777" w:rsidTr="00E64138">
        <w:tc>
          <w:tcPr>
            <w:tcW w:w="9180" w:type="dxa"/>
            <w:gridSpan w:val="7"/>
          </w:tcPr>
          <w:p w14:paraId="33F0DF5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p>
        </w:tc>
      </w:tr>
      <w:tr w:rsidR="00084B95" w:rsidRPr="008B6480" w14:paraId="4711240E" w14:textId="77777777" w:rsidTr="00E64138">
        <w:tc>
          <w:tcPr>
            <w:tcW w:w="3369" w:type="dxa"/>
          </w:tcPr>
          <w:p w14:paraId="27443953"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Vyučování podle rozpisu ŠVP</w:t>
            </w:r>
          </w:p>
        </w:tc>
        <w:tc>
          <w:tcPr>
            <w:tcW w:w="567" w:type="dxa"/>
          </w:tcPr>
          <w:p w14:paraId="7F57EA9B"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3</w:t>
            </w:r>
            <w:r w:rsidR="00502F47" w:rsidRPr="008B6480">
              <w:rPr>
                <w:rFonts w:ascii="Times New Roman" w:eastAsia="Times New Roman" w:hAnsi="Times New Roman"/>
                <w:bCs/>
                <w:color w:val="000000"/>
                <w:sz w:val="24"/>
                <w:szCs w:val="24"/>
                <w:lang w:eastAsia="cs-CZ"/>
              </w:rPr>
              <w:t>2</w:t>
            </w:r>
          </w:p>
        </w:tc>
        <w:tc>
          <w:tcPr>
            <w:tcW w:w="567" w:type="dxa"/>
          </w:tcPr>
          <w:p w14:paraId="6AD04B1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3</w:t>
            </w:r>
            <w:r w:rsidR="00502F47" w:rsidRPr="008B6480">
              <w:rPr>
                <w:rFonts w:ascii="Times New Roman" w:eastAsia="Times New Roman" w:hAnsi="Times New Roman"/>
                <w:bCs/>
                <w:color w:val="000000"/>
                <w:sz w:val="24"/>
                <w:szCs w:val="24"/>
                <w:lang w:eastAsia="cs-CZ"/>
              </w:rPr>
              <w:t>2</w:t>
            </w:r>
          </w:p>
        </w:tc>
        <w:tc>
          <w:tcPr>
            <w:tcW w:w="567" w:type="dxa"/>
          </w:tcPr>
          <w:p w14:paraId="53DEC63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34</w:t>
            </w:r>
          </w:p>
        </w:tc>
        <w:tc>
          <w:tcPr>
            <w:tcW w:w="567" w:type="dxa"/>
          </w:tcPr>
          <w:p w14:paraId="24662F3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28</w:t>
            </w:r>
          </w:p>
        </w:tc>
        <w:tc>
          <w:tcPr>
            <w:tcW w:w="992" w:type="dxa"/>
          </w:tcPr>
          <w:p w14:paraId="7F2E8D59"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r w:rsidR="005F3942" w:rsidRPr="008B6480">
              <w:rPr>
                <w:rFonts w:ascii="Times New Roman" w:eastAsia="Times New Roman" w:hAnsi="Times New Roman"/>
                <w:bCs/>
                <w:color w:val="000000"/>
                <w:sz w:val="24"/>
                <w:szCs w:val="24"/>
                <w:lang w:eastAsia="cs-CZ"/>
              </w:rPr>
              <w:t>26</w:t>
            </w:r>
          </w:p>
        </w:tc>
        <w:tc>
          <w:tcPr>
            <w:tcW w:w="2551" w:type="dxa"/>
          </w:tcPr>
          <w:p w14:paraId="37F181E6"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p>
        </w:tc>
      </w:tr>
      <w:tr w:rsidR="00084B95" w:rsidRPr="008B6480" w14:paraId="049B37E7" w14:textId="77777777" w:rsidTr="00E64138">
        <w:tc>
          <w:tcPr>
            <w:tcW w:w="3369" w:type="dxa"/>
          </w:tcPr>
          <w:p w14:paraId="77A0FC35"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Adaptační kurz</w:t>
            </w:r>
          </w:p>
        </w:tc>
        <w:tc>
          <w:tcPr>
            <w:tcW w:w="567" w:type="dxa"/>
          </w:tcPr>
          <w:p w14:paraId="75F8764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p>
        </w:tc>
        <w:tc>
          <w:tcPr>
            <w:tcW w:w="567" w:type="dxa"/>
          </w:tcPr>
          <w:p w14:paraId="57DDCFA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7374992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5B254D2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992" w:type="dxa"/>
          </w:tcPr>
          <w:p w14:paraId="410EC50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p>
        </w:tc>
        <w:tc>
          <w:tcPr>
            <w:tcW w:w="2551" w:type="dxa"/>
          </w:tcPr>
          <w:p w14:paraId="6EA9D69D"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p>
        </w:tc>
      </w:tr>
      <w:tr w:rsidR="00084B95" w:rsidRPr="008B6480" w14:paraId="25C9ACB3" w14:textId="77777777" w:rsidTr="00E64138">
        <w:tc>
          <w:tcPr>
            <w:tcW w:w="3369" w:type="dxa"/>
          </w:tcPr>
          <w:p w14:paraId="51BC5DED"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Pedagogická praxe</w:t>
            </w:r>
          </w:p>
        </w:tc>
        <w:tc>
          <w:tcPr>
            <w:tcW w:w="567" w:type="dxa"/>
          </w:tcPr>
          <w:p w14:paraId="426C321A"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3 </w:t>
            </w:r>
          </w:p>
        </w:tc>
        <w:tc>
          <w:tcPr>
            <w:tcW w:w="567" w:type="dxa"/>
          </w:tcPr>
          <w:p w14:paraId="4BCAE397"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3</w:t>
            </w:r>
          </w:p>
        </w:tc>
        <w:tc>
          <w:tcPr>
            <w:tcW w:w="567" w:type="dxa"/>
          </w:tcPr>
          <w:p w14:paraId="4189F105"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4</w:t>
            </w:r>
          </w:p>
        </w:tc>
        <w:tc>
          <w:tcPr>
            <w:tcW w:w="567" w:type="dxa"/>
          </w:tcPr>
          <w:p w14:paraId="63F02C7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4</w:t>
            </w:r>
          </w:p>
        </w:tc>
        <w:tc>
          <w:tcPr>
            <w:tcW w:w="992" w:type="dxa"/>
          </w:tcPr>
          <w:p w14:paraId="0FE8029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14</w:t>
            </w:r>
          </w:p>
        </w:tc>
        <w:tc>
          <w:tcPr>
            <w:tcW w:w="2551" w:type="dxa"/>
          </w:tcPr>
          <w:p w14:paraId="52B93240"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p>
        </w:tc>
      </w:tr>
      <w:tr w:rsidR="00084B95" w:rsidRPr="008B6480" w14:paraId="1C67A4D1" w14:textId="77777777" w:rsidTr="00E64138">
        <w:tc>
          <w:tcPr>
            <w:tcW w:w="3369" w:type="dxa"/>
          </w:tcPr>
          <w:p w14:paraId="44F314A3"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Sportovně-turistický kurz</w:t>
            </w:r>
          </w:p>
        </w:tc>
        <w:tc>
          <w:tcPr>
            <w:tcW w:w="567" w:type="dxa"/>
          </w:tcPr>
          <w:p w14:paraId="3C6B813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w:t>
            </w:r>
          </w:p>
        </w:tc>
        <w:tc>
          <w:tcPr>
            <w:tcW w:w="567" w:type="dxa"/>
          </w:tcPr>
          <w:p w14:paraId="0349DAB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p>
        </w:tc>
        <w:tc>
          <w:tcPr>
            <w:tcW w:w="567" w:type="dxa"/>
          </w:tcPr>
          <w:p w14:paraId="4357E13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1D66D85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992" w:type="dxa"/>
          </w:tcPr>
          <w:p w14:paraId="0D8558C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p>
        </w:tc>
        <w:tc>
          <w:tcPr>
            <w:tcW w:w="2551" w:type="dxa"/>
          </w:tcPr>
          <w:p w14:paraId="4FAC3485"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p>
        </w:tc>
      </w:tr>
      <w:tr w:rsidR="00084B95" w:rsidRPr="008B6480" w14:paraId="22D7D165" w14:textId="77777777" w:rsidTr="00E64138">
        <w:tc>
          <w:tcPr>
            <w:tcW w:w="3369" w:type="dxa"/>
          </w:tcPr>
          <w:p w14:paraId="4F2A98E0"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Plavecký kurz</w:t>
            </w:r>
          </w:p>
        </w:tc>
        <w:tc>
          <w:tcPr>
            <w:tcW w:w="567" w:type="dxa"/>
          </w:tcPr>
          <w:p w14:paraId="3037B6FF"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64742482"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56A9813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3FCE193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992" w:type="dxa"/>
          </w:tcPr>
          <w:p w14:paraId="60A9C90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0</w:t>
            </w:r>
          </w:p>
        </w:tc>
        <w:tc>
          <w:tcPr>
            <w:tcW w:w="2551" w:type="dxa"/>
          </w:tcPr>
          <w:p w14:paraId="6C917238"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V rámci školní výuky</w:t>
            </w:r>
          </w:p>
        </w:tc>
      </w:tr>
      <w:tr w:rsidR="00084B95" w:rsidRPr="008B6480" w14:paraId="198F93B7" w14:textId="77777777" w:rsidTr="00E64138">
        <w:tc>
          <w:tcPr>
            <w:tcW w:w="3369" w:type="dxa"/>
          </w:tcPr>
          <w:p w14:paraId="4C88DDB1"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Lyžařský kurz</w:t>
            </w:r>
          </w:p>
        </w:tc>
        <w:tc>
          <w:tcPr>
            <w:tcW w:w="567" w:type="dxa"/>
          </w:tcPr>
          <w:p w14:paraId="39ADAC83"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p>
        </w:tc>
        <w:tc>
          <w:tcPr>
            <w:tcW w:w="567" w:type="dxa"/>
          </w:tcPr>
          <w:p w14:paraId="56BFF5E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1D4A8B39"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4FCBC26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992" w:type="dxa"/>
          </w:tcPr>
          <w:p w14:paraId="56EEBCB1"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p>
        </w:tc>
        <w:tc>
          <w:tcPr>
            <w:tcW w:w="2551" w:type="dxa"/>
          </w:tcPr>
          <w:p w14:paraId="1FC9BE20"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p>
        </w:tc>
      </w:tr>
      <w:tr w:rsidR="00084B95" w:rsidRPr="008B6480" w14:paraId="1468745B" w14:textId="77777777" w:rsidTr="00E64138">
        <w:tc>
          <w:tcPr>
            <w:tcW w:w="3369" w:type="dxa"/>
          </w:tcPr>
          <w:p w14:paraId="34228EE6"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Vodácký kurz</w:t>
            </w:r>
          </w:p>
        </w:tc>
        <w:tc>
          <w:tcPr>
            <w:tcW w:w="567" w:type="dxa"/>
          </w:tcPr>
          <w:p w14:paraId="2CD0E8F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65863CA5" w14:textId="77777777" w:rsidR="00084B95" w:rsidRPr="008B6480" w:rsidRDefault="00502F47"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69D17BE0"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p>
        </w:tc>
        <w:tc>
          <w:tcPr>
            <w:tcW w:w="567" w:type="dxa"/>
          </w:tcPr>
          <w:p w14:paraId="248A3CD5"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992" w:type="dxa"/>
          </w:tcPr>
          <w:p w14:paraId="664C85E7"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p>
        </w:tc>
        <w:tc>
          <w:tcPr>
            <w:tcW w:w="2551" w:type="dxa"/>
          </w:tcPr>
          <w:p w14:paraId="20B9D68C"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p>
        </w:tc>
      </w:tr>
      <w:tr w:rsidR="00084B95" w:rsidRPr="008B6480" w14:paraId="21D982E1" w14:textId="77777777" w:rsidTr="00E64138">
        <w:tc>
          <w:tcPr>
            <w:tcW w:w="3369" w:type="dxa"/>
          </w:tcPr>
          <w:p w14:paraId="06448314" w14:textId="77777777" w:rsidR="00084B95" w:rsidRPr="008B6480" w:rsidRDefault="00502F47"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Kurz výchov</w:t>
            </w:r>
          </w:p>
        </w:tc>
        <w:tc>
          <w:tcPr>
            <w:tcW w:w="567" w:type="dxa"/>
          </w:tcPr>
          <w:p w14:paraId="0D655CB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04A20EFB"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1</w:t>
            </w:r>
          </w:p>
        </w:tc>
        <w:tc>
          <w:tcPr>
            <w:tcW w:w="567" w:type="dxa"/>
          </w:tcPr>
          <w:p w14:paraId="58255F6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567" w:type="dxa"/>
          </w:tcPr>
          <w:p w14:paraId="2CC95F9D"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w:t>
            </w:r>
          </w:p>
        </w:tc>
        <w:tc>
          <w:tcPr>
            <w:tcW w:w="992" w:type="dxa"/>
          </w:tcPr>
          <w:p w14:paraId="4465CD2C"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1</w:t>
            </w:r>
          </w:p>
        </w:tc>
        <w:tc>
          <w:tcPr>
            <w:tcW w:w="2551" w:type="dxa"/>
          </w:tcPr>
          <w:p w14:paraId="107CE13C"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p>
        </w:tc>
      </w:tr>
      <w:tr w:rsidR="00084B95" w:rsidRPr="008B6480" w14:paraId="28F508ED" w14:textId="77777777" w:rsidTr="00E64138">
        <w:tc>
          <w:tcPr>
            <w:tcW w:w="3369" w:type="dxa"/>
          </w:tcPr>
          <w:p w14:paraId="307EC18A"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Rezerva</w:t>
            </w:r>
          </w:p>
        </w:tc>
        <w:tc>
          <w:tcPr>
            <w:tcW w:w="567" w:type="dxa"/>
          </w:tcPr>
          <w:p w14:paraId="09D38FC5" w14:textId="77777777" w:rsidR="00084B95" w:rsidRPr="008B6480" w:rsidRDefault="00502F47"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3</w:t>
            </w:r>
            <w:r w:rsidR="00084B95" w:rsidRPr="008B6480">
              <w:rPr>
                <w:rFonts w:ascii="Times New Roman" w:eastAsia="Times New Roman" w:hAnsi="Times New Roman"/>
                <w:bCs/>
                <w:color w:val="000000"/>
                <w:sz w:val="24"/>
                <w:szCs w:val="24"/>
                <w:lang w:eastAsia="cs-CZ"/>
              </w:rPr>
              <w:t xml:space="preserve">    </w:t>
            </w:r>
          </w:p>
        </w:tc>
        <w:tc>
          <w:tcPr>
            <w:tcW w:w="567" w:type="dxa"/>
          </w:tcPr>
          <w:p w14:paraId="143F3ABB"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w:t>
            </w:r>
            <w:r w:rsidR="005F3942" w:rsidRPr="008B6480">
              <w:rPr>
                <w:rFonts w:ascii="Times New Roman" w:eastAsia="Times New Roman" w:hAnsi="Times New Roman"/>
                <w:bCs/>
                <w:color w:val="000000"/>
                <w:sz w:val="24"/>
                <w:szCs w:val="24"/>
                <w:lang w:eastAsia="cs-CZ"/>
              </w:rPr>
              <w:t>3</w:t>
            </w:r>
          </w:p>
        </w:tc>
        <w:tc>
          <w:tcPr>
            <w:tcW w:w="567" w:type="dxa"/>
          </w:tcPr>
          <w:p w14:paraId="58BCDA52"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w:t>
            </w:r>
            <w:r w:rsidR="005F3942" w:rsidRPr="008B6480">
              <w:rPr>
                <w:rFonts w:ascii="Times New Roman" w:eastAsia="Times New Roman" w:hAnsi="Times New Roman"/>
                <w:bCs/>
                <w:color w:val="000000"/>
                <w:sz w:val="24"/>
                <w:szCs w:val="24"/>
                <w:lang w:eastAsia="cs-CZ"/>
              </w:rPr>
              <w:t>1</w:t>
            </w:r>
          </w:p>
        </w:tc>
        <w:tc>
          <w:tcPr>
            <w:tcW w:w="567" w:type="dxa"/>
          </w:tcPr>
          <w:p w14:paraId="60105314"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0</w:t>
            </w:r>
          </w:p>
        </w:tc>
        <w:tc>
          <w:tcPr>
            <w:tcW w:w="992" w:type="dxa"/>
          </w:tcPr>
          <w:p w14:paraId="6D50178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2</w:t>
            </w:r>
          </w:p>
        </w:tc>
        <w:tc>
          <w:tcPr>
            <w:tcW w:w="2551" w:type="dxa"/>
          </w:tcPr>
          <w:p w14:paraId="34A49501"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p>
        </w:tc>
      </w:tr>
      <w:tr w:rsidR="00084B95" w:rsidRPr="008B6480" w14:paraId="307CFE21" w14:textId="77777777" w:rsidTr="00E64138">
        <w:tc>
          <w:tcPr>
            <w:tcW w:w="9180" w:type="dxa"/>
            <w:gridSpan w:val="7"/>
          </w:tcPr>
          <w:p w14:paraId="5B644376"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p>
        </w:tc>
      </w:tr>
      <w:tr w:rsidR="00084B95" w:rsidRPr="008B6480" w14:paraId="2E239E1E" w14:textId="77777777" w:rsidTr="00E64138">
        <w:tc>
          <w:tcPr>
            <w:tcW w:w="3369" w:type="dxa"/>
          </w:tcPr>
          <w:p w14:paraId="462DFFEB"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Rozpis MŠMT</w:t>
            </w:r>
          </w:p>
        </w:tc>
        <w:tc>
          <w:tcPr>
            <w:tcW w:w="567" w:type="dxa"/>
          </w:tcPr>
          <w:p w14:paraId="6DBFC29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40</w:t>
            </w:r>
          </w:p>
        </w:tc>
        <w:tc>
          <w:tcPr>
            <w:tcW w:w="567" w:type="dxa"/>
          </w:tcPr>
          <w:p w14:paraId="70993475"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 xml:space="preserve">  40</w:t>
            </w:r>
          </w:p>
        </w:tc>
        <w:tc>
          <w:tcPr>
            <w:tcW w:w="567" w:type="dxa"/>
          </w:tcPr>
          <w:p w14:paraId="407E546E"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40</w:t>
            </w:r>
          </w:p>
        </w:tc>
        <w:tc>
          <w:tcPr>
            <w:tcW w:w="567" w:type="dxa"/>
          </w:tcPr>
          <w:p w14:paraId="4979D767"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32</w:t>
            </w:r>
          </w:p>
        </w:tc>
        <w:tc>
          <w:tcPr>
            <w:tcW w:w="992" w:type="dxa"/>
          </w:tcPr>
          <w:p w14:paraId="62496348" w14:textId="77777777" w:rsidR="00084B95" w:rsidRPr="008B6480" w:rsidRDefault="00084B95" w:rsidP="003D2C2E">
            <w:pPr>
              <w:autoSpaceDE w:val="0"/>
              <w:autoSpaceDN w:val="0"/>
              <w:adjustRightInd w:val="0"/>
              <w:spacing w:after="0" w:line="240" w:lineRule="auto"/>
              <w:jc w:val="right"/>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15</w:t>
            </w:r>
            <w:r w:rsidR="005F3942" w:rsidRPr="008B6480">
              <w:rPr>
                <w:rFonts w:ascii="Times New Roman" w:eastAsia="Times New Roman" w:hAnsi="Times New Roman"/>
                <w:bCs/>
                <w:color w:val="000000"/>
                <w:sz w:val="24"/>
                <w:szCs w:val="24"/>
                <w:lang w:eastAsia="cs-CZ"/>
              </w:rPr>
              <w:t>2</w:t>
            </w:r>
          </w:p>
        </w:tc>
        <w:tc>
          <w:tcPr>
            <w:tcW w:w="2551" w:type="dxa"/>
          </w:tcPr>
          <w:p w14:paraId="3472AB55"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color w:val="000000"/>
                <w:sz w:val="24"/>
                <w:szCs w:val="24"/>
                <w:lang w:eastAsia="cs-CZ"/>
              </w:rPr>
            </w:pPr>
          </w:p>
        </w:tc>
      </w:tr>
    </w:tbl>
    <w:p w14:paraId="2775AE41" w14:textId="77777777" w:rsidR="00084B95" w:rsidRPr="008B6480" w:rsidRDefault="00084B95" w:rsidP="003D2C2E">
      <w:pPr>
        <w:autoSpaceDE w:val="0"/>
        <w:autoSpaceDN w:val="0"/>
        <w:adjustRightInd w:val="0"/>
        <w:spacing w:after="0" w:line="240" w:lineRule="auto"/>
        <w:rPr>
          <w:rFonts w:ascii="Times New Roman" w:eastAsia="Times New Roman" w:hAnsi="Times New Roman"/>
          <w:bCs/>
          <w:i/>
          <w:color w:val="000000"/>
          <w:sz w:val="24"/>
          <w:szCs w:val="24"/>
          <w:lang w:eastAsia="cs-CZ"/>
        </w:rPr>
      </w:pPr>
    </w:p>
    <w:p w14:paraId="68AAC6C8" w14:textId="77777777" w:rsidR="0062505E" w:rsidRPr="008B6480" w:rsidRDefault="003C6C06" w:rsidP="00E4710A">
      <w:pPr>
        <w:numPr>
          <w:ilvl w:val="0"/>
          <w:numId w:val="46"/>
        </w:numPr>
        <w:autoSpaceDE w:val="0"/>
        <w:autoSpaceDN w:val="0"/>
        <w:adjustRightInd w:val="0"/>
        <w:spacing w:after="0" w:line="240" w:lineRule="auto"/>
        <w:ind w:left="283" w:hanging="357"/>
        <w:rPr>
          <w:rFonts w:ascii="Times New Roman" w:hAnsi="Times New Roman"/>
          <w:b/>
        </w:rPr>
      </w:pPr>
      <w:r w:rsidRPr="008B6480">
        <w:rPr>
          <w:rFonts w:ascii="Times New Roman" w:eastAsia="Times New Roman" w:hAnsi="Times New Roman"/>
          <w:b/>
          <w:color w:val="000000"/>
          <w:sz w:val="24"/>
          <w:szCs w:val="24"/>
          <w:lang w:eastAsia="cs-CZ"/>
        </w:rPr>
        <w:br w:type="page"/>
      </w:r>
      <w:r w:rsidR="0062505E" w:rsidRPr="008B6480">
        <w:rPr>
          <w:rFonts w:ascii="Times New Roman" w:hAnsi="Times New Roman"/>
          <w:b/>
        </w:rPr>
        <w:lastRenderedPageBreak/>
        <w:t xml:space="preserve">Přehled rozpracování obsahu vzdělávání z RVP do ŠVP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701"/>
        <w:gridCol w:w="425"/>
        <w:gridCol w:w="567"/>
        <w:gridCol w:w="426"/>
        <w:gridCol w:w="425"/>
        <w:gridCol w:w="567"/>
        <w:gridCol w:w="709"/>
        <w:gridCol w:w="850"/>
        <w:gridCol w:w="567"/>
        <w:gridCol w:w="1843"/>
      </w:tblGrid>
      <w:tr w:rsidR="0062505E" w:rsidRPr="008B6480" w14:paraId="478F825E" w14:textId="77777777" w:rsidTr="00364EE9">
        <w:tc>
          <w:tcPr>
            <w:tcW w:w="1951" w:type="dxa"/>
          </w:tcPr>
          <w:p w14:paraId="7A98D85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Vzdělávací oblasti </w:t>
            </w:r>
          </w:p>
          <w:p w14:paraId="54AFB0A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a  obsahové  okruhy </w:t>
            </w:r>
          </w:p>
          <w:p w14:paraId="7319FCD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1701" w:type="dxa"/>
          </w:tcPr>
          <w:p w14:paraId="4704D68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Kategorie a název </w:t>
            </w:r>
          </w:p>
          <w:p w14:paraId="1FA816E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vyučovacího předmětu</w:t>
            </w:r>
          </w:p>
        </w:tc>
        <w:tc>
          <w:tcPr>
            <w:tcW w:w="1843" w:type="dxa"/>
            <w:gridSpan w:val="4"/>
          </w:tcPr>
          <w:p w14:paraId="0E824A9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Počet týdenních</w:t>
            </w:r>
          </w:p>
          <w:p w14:paraId="3773898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vyučovacích hodin</w:t>
            </w:r>
          </w:p>
        </w:tc>
        <w:tc>
          <w:tcPr>
            <w:tcW w:w="567" w:type="dxa"/>
          </w:tcPr>
          <w:p w14:paraId="667096C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709" w:type="dxa"/>
          </w:tcPr>
          <w:p w14:paraId="08551EB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850" w:type="dxa"/>
          </w:tcPr>
          <w:p w14:paraId="44893FA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567" w:type="dxa"/>
          </w:tcPr>
          <w:p w14:paraId="605CDC3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1843" w:type="dxa"/>
          </w:tcPr>
          <w:p w14:paraId="6577FF7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r>
      <w:tr w:rsidR="0062505E" w:rsidRPr="008B6480" w14:paraId="40A7CE2F" w14:textId="77777777" w:rsidTr="00364EE9">
        <w:tc>
          <w:tcPr>
            <w:tcW w:w="1951" w:type="dxa"/>
          </w:tcPr>
          <w:p w14:paraId="678934B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1701" w:type="dxa"/>
          </w:tcPr>
          <w:p w14:paraId="15B7AE1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Povinné předměty</w:t>
            </w:r>
          </w:p>
        </w:tc>
        <w:tc>
          <w:tcPr>
            <w:tcW w:w="425" w:type="dxa"/>
          </w:tcPr>
          <w:p w14:paraId="429E73E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1.r</w:t>
            </w:r>
          </w:p>
        </w:tc>
        <w:tc>
          <w:tcPr>
            <w:tcW w:w="567" w:type="dxa"/>
          </w:tcPr>
          <w:p w14:paraId="53D0828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2.r</w:t>
            </w:r>
          </w:p>
        </w:tc>
        <w:tc>
          <w:tcPr>
            <w:tcW w:w="426" w:type="dxa"/>
          </w:tcPr>
          <w:p w14:paraId="012CAF0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3.r</w:t>
            </w:r>
          </w:p>
        </w:tc>
        <w:tc>
          <w:tcPr>
            <w:tcW w:w="425" w:type="dxa"/>
          </w:tcPr>
          <w:p w14:paraId="2A42FFD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4.r</w:t>
            </w:r>
          </w:p>
        </w:tc>
        <w:tc>
          <w:tcPr>
            <w:tcW w:w="567" w:type="dxa"/>
          </w:tcPr>
          <w:p w14:paraId="675E080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Cel</w:t>
            </w:r>
          </w:p>
        </w:tc>
        <w:tc>
          <w:tcPr>
            <w:tcW w:w="709" w:type="dxa"/>
          </w:tcPr>
          <w:p w14:paraId="1D6755A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RVP</w:t>
            </w:r>
          </w:p>
          <w:p w14:paraId="204E3DD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týdně /</w:t>
            </w:r>
          </w:p>
          <w:p w14:paraId="74A6335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hodin</w:t>
            </w:r>
          </w:p>
        </w:tc>
        <w:tc>
          <w:tcPr>
            <w:tcW w:w="850" w:type="dxa"/>
          </w:tcPr>
          <w:p w14:paraId="270CAE8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 ŠVP</w:t>
            </w:r>
          </w:p>
          <w:p w14:paraId="2C91538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týdně /hodin</w:t>
            </w:r>
          </w:p>
        </w:tc>
        <w:tc>
          <w:tcPr>
            <w:tcW w:w="567" w:type="dxa"/>
          </w:tcPr>
          <w:p w14:paraId="5E3E48F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Skut</w:t>
            </w:r>
          </w:p>
        </w:tc>
        <w:tc>
          <w:tcPr>
            <w:tcW w:w="1843" w:type="dxa"/>
          </w:tcPr>
          <w:p w14:paraId="1683282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Výpočet</w:t>
            </w:r>
          </w:p>
        </w:tc>
      </w:tr>
      <w:tr w:rsidR="0062505E" w:rsidRPr="008B6480" w14:paraId="248B6711" w14:textId="77777777" w:rsidTr="00364EE9">
        <w:tc>
          <w:tcPr>
            <w:tcW w:w="1951" w:type="dxa"/>
            <w:vMerge w:val="restart"/>
          </w:tcPr>
          <w:p w14:paraId="009DCA81"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Jazykové vzdělávání</w:t>
            </w:r>
          </w:p>
        </w:tc>
        <w:tc>
          <w:tcPr>
            <w:tcW w:w="1701" w:type="dxa"/>
          </w:tcPr>
          <w:p w14:paraId="406E59C8"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Český jazyk </w:t>
            </w:r>
          </w:p>
        </w:tc>
        <w:tc>
          <w:tcPr>
            <w:tcW w:w="425" w:type="dxa"/>
          </w:tcPr>
          <w:p w14:paraId="647719D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567" w:type="dxa"/>
          </w:tcPr>
          <w:p w14:paraId="4827E7C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426" w:type="dxa"/>
          </w:tcPr>
          <w:p w14:paraId="3DF4D6B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425" w:type="dxa"/>
          </w:tcPr>
          <w:p w14:paraId="74DD7D7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4</w:t>
            </w:r>
          </w:p>
        </w:tc>
        <w:tc>
          <w:tcPr>
            <w:tcW w:w="567" w:type="dxa"/>
          </w:tcPr>
          <w:p w14:paraId="7022783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13</w:t>
            </w:r>
          </w:p>
        </w:tc>
        <w:tc>
          <w:tcPr>
            <w:tcW w:w="709" w:type="dxa"/>
          </w:tcPr>
          <w:p w14:paraId="756BF03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5/160</w:t>
            </w:r>
          </w:p>
        </w:tc>
        <w:tc>
          <w:tcPr>
            <w:tcW w:w="850" w:type="dxa"/>
          </w:tcPr>
          <w:p w14:paraId="48EB340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13/4</w:t>
            </w:r>
            <w:r w:rsidR="008450B4" w:rsidRPr="008B6480">
              <w:rPr>
                <w:rFonts w:ascii="Times New Roman" w:eastAsia="Times New Roman" w:hAnsi="Times New Roman"/>
                <w:sz w:val="20"/>
                <w:szCs w:val="20"/>
                <w:lang w:eastAsia="cs-CZ"/>
              </w:rPr>
              <w:t>06</w:t>
            </w:r>
          </w:p>
        </w:tc>
        <w:tc>
          <w:tcPr>
            <w:tcW w:w="567" w:type="dxa"/>
          </w:tcPr>
          <w:p w14:paraId="0238372F" w14:textId="77777777" w:rsidR="0062505E" w:rsidRPr="008B6480" w:rsidRDefault="008450B4"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406</w:t>
            </w:r>
          </w:p>
        </w:tc>
        <w:tc>
          <w:tcPr>
            <w:tcW w:w="1843" w:type="dxa"/>
          </w:tcPr>
          <w:p w14:paraId="41A9A77E" w14:textId="77777777" w:rsidR="0062505E" w:rsidRPr="008B6480" w:rsidRDefault="008450B4"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96</w:t>
            </w:r>
            <w:r w:rsidR="0062505E" w:rsidRPr="008B6480">
              <w:rPr>
                <w:rFonts w:ascii="Times New Roman" w:eastAsia="Times New Roman" w:hAnsi="Times New Roman"/>
                <w:sz w:val="20"/>
                <w:szCs w:val="20"/>
                <w:lang w:eastAsia="cs-CZ"/>
              </w:rPr>
              <w:t>+</w:t>
            </w:r>
            <w:r w:rsidRPr="008B6480">
              <w:rPr>
                <w:rFonts w:ascii="Times New Roman" w:eastAsia="Times New Roman" w:hAnsi="Times New Roman"/>
                <w:sz w:val="20"/>
                <w:szCs w:val="20"/>
                <w:lang w:eastAsia="cs-CZ"/>
              </w:rPr>
              <w:t>96</w:t>
            </w:r>
            <w:r w:rsidR="0062505E" w:rsidRPr="008B6480">
              <w:rPr>
                <w:rFonts w:ascii="Times New Roman" w:eastAsia="Times New Roman" w:hAnsi="Times New Roman"/>
                <w:sz w:val="20"/>
                <w:szCs w:val="20"/>
                <w:lang w:eastAsia="cs-CZ"/>
              </w:rPr>
              <w:t>+</w:t>
            </w:r>
            <w:r w:rsidR="000F19CE" w:rsidRPr="008B6480">
              <w:rPr>
                <w:rFonts w:ascii="Times New Roman" w:eastAsia="Times New Roman" w:hAnsi="Times New Roman"/>
                <w:sz w:val="20"/>
                <w:szCs w:val="20"/>
                <w:lang w:eastAsia="cs-CZ"/>
              </w:rPr>
              <w:t>102</w:t>
            </w:r>
            <w:r w:rsidR="0062505E" w:rsidRPr="008B6480">
              <w:rPr>
                <w:rFonts w:ascii="Times New Roman" w:eastAsia="Times New Roman" w:hAnsi="Times New Roman"/>
                <w:sz w:val="20"/>
                <w:szCs w:val="20"/>
                <w:lang w:eastAsia="cs-CZ"/>
              </w:rPr>
              <w:t>+1</w:t>
            </w:r>
            <w:r w:rsidR="000F19CE" w:rsidRPr="008B6480">
              <w:rPr>
                <w:rFonts w:ascii="Times New Roman" w:eastAsia="Times New Roman" w:hAnsi="Times New Roman"/>
                <w:sz w:val="20"/>
                <w:szCs w:val="20"/>
                <w:lang w:eastAsia="cs-CZ"/>
              </w:rPr>
              <w:t>12</w:t>
            </w:r>
          </w:p>
        </w:tc>
      </w:tr>
      <w:tr w:rsidR="0062505E" w:rsidRPr="008B6480" w14:paraId="3F16100D" w14:textId="77777777" w:rsidTr="00364EE9">
        <w:tc>
          <w:tcPr>
            <w:tcW w:w="1951" w:type="dxa"/>
            <w:vMerge/>
          </w:tcPr>
          <w:p w14:paraId="12FDBCF0"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2B45FAC9"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Cizí jazyk</w:t>
            </w:r>
          </w:p>
        </w:tc>
        <w:tc>
          <w:tcPr>
            <w:tcW w:w="425" w:type="dxa"/>
          </w:tcPr>
          <w:p w14:paraId="36B2C25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567" w:type="dxa"/>
          </w:tcPr>
          <w:p w14:paraId="02D57A5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426" w:type="dxa"/>
          </w:tcPr>
          <w:p w14:paraId="52C3181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425" w:type="dxa"/>
          </w:tcPr>
          <w:p w14:paraId="217F5AC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567" w:type="dxa"/>
          </w:tcPr>
          <w:p w14:paraId="2DCA9F3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12</w:t>
            </w:r>
          </w:p>
        </w:tc>
        <w:tc>
          <w:tcPr>
            <w:tcW w:w="709" w:type="dxa"/>
          </w:tcPr>
          <w:p w14:paraId="514BFFA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10/320</w:t>
            </w:r>
          </w:p>
        </w:tc>
        <w:tc>
          <w:tcPr>
            <w:tcW w:w="850" w:type="dxa"/>
          </w:tcPr>
          <w:p w14:paraId="6B9B028E" w14:textId="77777777" w:rsidR="0062505E"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12/390</w:t>
            </w:r>
          </w:p>
        </w:tc>
        <w:tc>
          <w:tcPr>
            <w:tcW w:w="567" w:type="dxa"/>
          </w:tcPr>
          <w:p w14:paraId="34BDE278" w14:textId="77777777" w:rsidR="0062505E"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390</w:t>
            </w:r>
          </w:p>
        </w:tc>
        <w:tc>
          <w:tcPr>
            <w:tcW w:w="1843" w:type="dxa"/>
          </w:tcPr>
          <w:p w14:paraId="73A5EA2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r>
      <w:tr w:rsidR="001F535D" w:rsidRPr="008B6480" w14:paraId="34FBE7DD" w14:textId="77777777" w:rsidTr="00364EE9">
        <w:tc>
          <w:tcPr>
            <w:tcW w:w="1951" w:type="dxa"/>
            <w:vMerge w:val="restart"/>
          </w:tcPr>
          <w:p w14:paraId="4C7289AE" w14:textId="77777777" w:rsidR="001F535D" w:rsidRPr="008B6480" w:rsidRDefault="001F535D"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Společenskovědní vzdělávání</w:t>
            </w:r>
          </w:p>
        </w:tc>
        <w:tc>
          <w:tcPr>
            <w:tcW w:w="1701" w:type="dxa"/>
          </w:tcPr>
          <w:p w14:paraId="6118B293" w14:textId="77777777" w:rsidR="001F535D" w:rsidRPr="008B6480" w:rsidRDefault="001F535D"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Občanská nauka</w:t>
            </w:r>
          </w:p>
        </w:tc>
        <w:tc>
          <w:tcPr>
            <w:tcW w:w="425" w:type="dxa"/>
          </w:tcPr>
          <w:p w14:paraId="0B878D7E"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6A4BD750"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7A900F45"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5" w:type="dxa"/>
          </w:tcPr>
          <w:p w14:paraId="03A6C9E6"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309C2B89"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4</w:t>
            </w:r>
          </w:p>
        </w:tc>
        <w:tc>
          <w:tcPr>
            <w:tcW w:w="709" w:type="dxa"/>
            <w:vMerge w:val="restart"/>
          </w:tcPr>
          <w:p w14:paraId="723EFC56"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5/160</w:t>
            </w:r>
          </w:p>
        </w:tc>
        <w:tc>
          <w:tcPr>
            <w:tcW w:w="850" w:type="dxa"/>
            <w:vMerge w:val="restart"/>
          </w:tcPr>
          <w:p w14:paraId="756359B6"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8/2</w:t>
            </w:r>
            <w:r w:rsidR="008450B4" w:rsidRPr="008B6480">
              <w:rPr>
                <w:rFonts w:ascii="Times New Roman" w:eastAsia="Times New Roman" w:hAnsi="Times New Roman"/>
                <w:sz w:val="20"/>
                <w:szCs w:val="20"/>
                <w:lang w:eastAsia="cs-CZ"/>
              </w:rPr>
              <w:t>64</w:t>
            </w:r>
          </w:p>
        </w:tc>
        <w:tc>
          <w:tcPr>
            <w:tcW w:w="567" w:type="dxa"/>
            <w:vMerge w:val="restart"/>
          </w:tcPr>
          <w:p w14:paraId="7F759FA9"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r w:rsidR="008450B4" w:rsidRPr="008B6480">
              <w:rPr>
                <w:rFonts w:ascii="Times New Roman" w:eastAsia="Times New Roman" w:hAnsi="Times New Roman"/>
                <w:sz w:val="20"/>
                <w:szCs w:val="20"/>
                <w:lang w:eastAsia="cs-CZ"/>
              </w:rPr>
              <w:t>64</w:t>
            </w:r>
          </w:p>
        </w:tc>
        <w:tc>
          <w:tcPr>
            <w:tcW w:w="1843" w:type="dxa"/>
          </w:tcPr>
          <w:p w14:paraId="5E7B2309" w14:textId="77777777" w:rsidR="001F535D" w:rsidRPr="008B6480" w:rsidRDefault="008450B4"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(2x32) + (2x34)</w:t>
            </w:r>
            <w:r w:rsidR="001F535D" w:rsidRPr="008B6480">
              <w:rPr>
                <w:rFonts w:ascii="Times New Roman" w:eastAsia="Times New Roman" w:hAnsi="Times New Roman"/>
                <w:sz w:val="20"/>
                <w:szCs w:val="20"/>
                <w:lang w:eastAsia="cs-CZ"/>
              </w:rPr>
              <w:t xml:space="preserve"> =</w:t>
            </w:r>
            <w:r w:rsidRPr="008B6480">
              <w:rPr>
                <w:rFonts w:ascii="Times New Roman" w:eastAsia="Times New Roman" w:hAnsi="Times New Roman"/>
                <w:sz w:val="20"/>
                <w:szCs w:val="20"/>
                <w:lang w:eastAsia="cs-CZ"/>
              </w:rPr>
              <w:t>132</w:t>
            </w:r>
            <w:r w:rsidR="001F535D" w:rsidRPr="008B6480">
              <w:rPr>
                <w:rFonts w:ascii="Times New Roman" w:eastAsia="Times New Roman" w:hAnsi="Times New Roman"/>
                <w:sz w:val="20"/>
                <w:szCs w:val="20"/>
                <w:lang w:eastAsia="cs-CZ"/>
              </w:rPr>
              <w:t xml:space="preserve"> </w:t>
            </w:r>
          </w:p>
        </w:tc>
      </w:tr>
      <w:tr w:rsidR="001F535D" w:rsidRPr="008B6480" w14:paraId="3D3F986C" w14:textId="77777777" w:rsidTr="00364EE9">
        <w:tc>
          <w:tcPr>
            <w:tcW w:w="1951" w:type="dxa"/>
            <w:vMerge/>
          </w:tcPr>
          <w:p w14:paraId="3EFAC9B9" w14:textId="77777777" w:rsidR="001F535D" w:rsidRPr="008B6480" w:rsidRDefault="001F535D" w:rsidP="00364EE9">
            <w:pPr>
              <w:spacing w:after="0" w:line="240" w:lineRule="auto"/>
              <w:contextualSpacing/>
              <w:rPr>
                <w:rFonts w:ascii="Times New Roman" w:eastAsia="Times New Roman" w:hAnsi="Times New Roman"/>
                <w:b/>
                <w:sz w:val="20"/>
                <w:szCs w:val="20"/>
                <w:lang w:eastAsia="cs-CZ"/>
              </w:rPr>
            </w:pPr>
          </w:p>
        </w:tc>
        <w:tc>
          <w:tcPr>
            <w:tcW w:w="1701" w:type="dxa"/>
          </w:tcPr>
          <w:p w14:paraId="3619A024" w14:textId="77777777" w:rsidR="001F535D" w:rsidRPr="008B6480" w:rsidRDefault="001F535D"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Dějepis</w:t>
            </w:r>
          </w:p>
        </w:tc>
        <w:tc>
          <w:tcPr>
            <w:tcW w:w="425" w:type="dxa"/>
          </w:tcPr>
          <w:p w14:paraId="10214811"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67D6767C"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298C69BC"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5" w:type="dxa"/>
          </w:tcPr>
          <w:p w14:paraId="0AC1205A"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2E02C203"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4</w:t>
            </w:r>
          </w:p>
        </w:tc>
        <w:tc>
          <w:tcPr>
            <w:tcW w:w="709" w:type="dxa"/>
            <w:vMerge/>
          </w:tcPr>
          <w:p w14:paraId="3AD9B219"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4C924E16"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23CA7624"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2922F5E2" w14:textId="77777777" w:rsidR="001F535D" w:rsidRPr="008B6480" w:rsidRDefault="001F535D"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r w:rsidR="008450B4" w:rsidRPr="008B6480">
              <w:rPr>
                <w:rFonts w:ascii="Times New Roman" w:eastAsia="Times New Roman" w:hAnsi="Times New Roman"/>
                <w:sz w:val="20"/>
                <w:szCs w:val="20"/>
                <w:lang w:eastAsia="cs-CZ"/>
              </w:rPr>
              <w:t>x32</w:t>
            </w:r>
            <w:r w:rsidRPr="008B6480">
              <w:rPr>
                <w:rFonts w:ascii="Times New Roman" w:eastAsia="Times New Roman" w:hAnsi="Times New Roman"/>
                <w:sz w:val="20"/>
                <w:szCs w:val="20"/>
                <w:lang w:eastAsia="cs-CZ"/>
              </w:rPr>
              <w:t>) + (2x34) =</w:t>
            </w:r>
            <w:r w:rsidR="008450B4" w:rsidRPr="008B6480">
              <w:rPr>
                <w:rFonts w:ascii="Times New Roman" w:eastAsia="Times New Roman" w:hAnsi="Times New Roman"/>
                <w:sz w:val="20"/>
                <w:szCs w:val="20"/>
                <w:lang w:eastAsia="cs-CZ"/>
              </w:rPr>
              <w:t>132</w:t>
            </w:r>
            <w:r w:rsidRPr="008B6480">
              <w:rPr>
                <w:rFonts w:ascii="Times New Roman" w:eastAsia="Times New Roman" w:hAnsi="Times New Roman"/>
                <w:sz w:val="20"/>
                <w:szCs w:val="20"/>
                <w:lang w:eastAsia="cs-CZ"/>
              </w:rPr>
              <w:t xml:space="preserve"> </w:t>
            </w:r>
          </w:p>
        </w:tc>
      </w:tr>
      <w:tr w:rsidR="0062505E" w:rsidRPr="008B6480" w14:paraId="6CA31D7E" w14:textId="77777777" w:rsidTr="00364EE9">
        <w:tc>
          <w:tcPr>
            <w:tcW w:w="1951" w:type="dxa"/>
          </w:tcPr>
          <w:p w14:paraId="4BC73F5A"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Ekonomické vzdělávání</w:t>
            </w:r>
          </w:p>
        </w:tc>
        <w:tc>
          <w:tcPr>
            <w:tcW w:w="1701" w:type="dxa"/>
          </w:tcPr>
          <w:p w14:paraId="35D62A8D"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Ekonomika</w:t>
            </w:r>
          </w:p>
        </w:tc>
        <w:tc>
          <w:tcPr>
            <w:tcW w:w="425" w:type="dxa"/>
          </w:tcPr>
          <w:p w14:paraId="742B284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36B6244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6" w:type="dxa"/>
          </w:tcPr>
          <w:p w14:paraId="049BBAC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5" w:type="dxa"/>
          </w:tcPr>
          <w:p w14:paraId="655A049D"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567" w:type="dxa"/>
          </w:tcPr>
          <w:p w14:paraId="496FF970"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709" w:type="dxa"/>
          </w:tcPr>
          <w:p w14:paraId="67C127EF"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62505E" w:rsidRPr="008B6480">
              <w:rPr>
                <w:rFonts w:ascii="Times New Roman" w:eastAsia="Times New Roman" w:hAnsi="Times New Roman"/>
                <w:sz w:val="20"/>
                <w:szCs w:val="20"/>
                <w:lang w:eastAsia="cs-CZ"/>
              </w:rPr>
              <w:t>/</w:t>
            </w:r>
            <w:r w:rsidRPr="008B6480">
              <w:rPr>
                <w:rFonts w:ascii="Times New Roman" w:eastAsia="Times New Roman" w:hAnsi="Times New Roman"/>
                <w:sz w:val="20"/>
                <w:szCs w:val="20"/>
                <w:lang w:eastAsia="cs-CZ"/>
              </w:rPr>
              <w:t>96</w:t>
            </w:r>
          </w:p>
        </w:tc>
        <w:tc>
          <w:tcPr>
            <w:tcW w:w="850" w:type="dxa"/>
          </w:tcPr>
          <w:p w14:paraId="7825EB64"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62505E" w:rsidRPr="008B6480">
              <w:rPr>
                <w:rFonts w:ascii="Times New Roman" w:eastAsia="Times New Roman" w:hAnsi="Times New Roman"/>
                <w:sz w:val="20"/>
                <w:szCs w:val="20"/>
                <w:lang w:eastAsia="cs-CZ"/>
              </w:rPr>
              <w:t>/</w:t>
            </w:r>
            <w:r w:rsidR="00F10872" w:rsidRPr="008B6480">
              <w:rPr>
                <w:rFonts w:ascii="Times New Roman" w:eastAsia="Times New Roman" w:hAnsi="Times New Roman"/>
                <w:sz w:val="20"/>
                <w:szCs w:val="20"/>
                <w:lang w:eastAsia="cs-CZ"/>
              </w:rPr>
              <w:t>84</w:t>
            </w:r>
          </w:p>
        </w:tc>
        <w:tc>
          <w:tcPr>
            <w:tcW w:w="567" w:type="dxa"/>
          </w:tcPr>
          <w:p w14:paraId="61C446E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w:t>
            </w:r>
            <w:r w:rsidR="00F10872" w:rsidRPr="008B6480">
              <w:rPr>
                <w:rFonts w:ascii="Times New Roman" w:eastAsia="Times New Roman" w:hAnsi="Times New Roman"/>
                <w:sz w:val="20"/>
                <w:szCs w:val="20"/>
                <w:lang w:eastAsia="cs-CZ"/>
              </w:rPr>
              <w:t>84</w:t>
            </w:r>
          </w:p>
        </w:tc>
        <w:tc>
          <w:tcPr>
            <w:tcW w:w="1843" w:type="dxa"/>
          </w:tcPr>
          <w:p w14:paraId="41E1C5A5" w14:textId="77777777" w:rsidR="0062505E" w:rsidRPr="008B6480" w:rsidRDefault="00F10872"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62505E" w:rsidRPr="008B6480">
              <w:rPr>
                <w:rFonts w:ascii="Times New Roman" w:eastAsia="Times New Roman" w:hAnsi="Times New Roman"/>
                <w:sz w:val="20"/>
                <w:szCs w:val="20"/>
                <w:lang w:eastAsia="cs-CZ"/>
              </w:rPr>
              <w:t xml:space="preserve"> x 2</w:t>
            </w:r>
            <w:r w:rsidR="001F535D" w:rsidRPr="008B6480">
              <w:rPr>
                <w:rFonts w:ascii="Times New Roman" w:eastAsia="Times New Roman" w:hAnsi="Times New Roman"/>
                <w:sz w:val="20"/>
                <w:szCs w:val="20"/>
                <w:lang w:eastAsia="cs-CZ"/>
              </w:rPr>
              <w:t>8</w:t>
            </w:r>
            <w:r w:rsidR="0062505E" w:rsidRPr="008B6480">
              <w:rPr>
                <w:rFonts w:ascii="Times New Roman" w:eastAsia="Times New Roman" w:hAnsi="Times New Roman"/>
                <w:sz w:val="20"/>
                <w:szCs w:val="20"/>
                <w:lang w:eastAsia="cs-CZ"/>
              </w:rPr>
              <w:t xml:space="preserve"> = </w:t>
            </w:r>
            <w:r w:rsidRPr="008B6480">
              <w:rPr>
                <w:rFonts w:ascii="Times New Roman" w:eastAsia="Times New Roman" w:hAnsi="Times New Roman"/>
                <w:sz w:val="20"/>
                <w:szCs w:val="20"/>
                <w:lang w:eastAsia="cs-CZ"/>
              </w:rPr>
              <w:t>84</w:t>
            </w:r>
          </w:p>
          <w:p w14:paraId="0D6812BA" w14:textId="77777777" w:rsidR="0062505E" w:rsidRPr="008B6480" w:rsidRDefault="00CA1F3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+4 (</w:t>
            </w:r>
            <w:r w:rsidR="00E97369" w:rsidRPr="008B6480">
              <w:rPr>
                <w:rFonts w:ascii="Times New Roman" w:eastAsia="Times New Roman" w:hAnsi="Times New Roman"/>
                <w:sz w:val="20"/>
                <w:szCs w:val="20"/>
                <w:lang w:eastAsia="cs-CZ"/>
              </w:rPr>
              <w:t>ZEM</w:t>
            </w:r>
            <w:r w:rsidRPr="008B6480">
              <w:rPr>
                <w:rFonts w:ascii="Times New Roman" w:eastAsia="Times New Roman" w:hAnsi="Times New Roman"/>
                <w:sz w:val="20"/>
                <w:szCs w:val="20"/>
                <w:lang w:eastAsia="cs-CZ"/>
              </w:rPr>
              <w:t>)+8 MAT</w:t>
            </w:r>
          </w:p>
        </w:tc>
      </w:tr>
      <w:tr w:rsidR="0062505E" w:rsidRPr="008B6480" w14:paraId="7D73216A" w14:textId="77777777" w:rsidTr="00364EE9">
        <w:tc>
          <w:tcPr>
            <w:tcW w:w="1951" w:type="dxa"/>
          </w:tcPr>
          <w:p w14:paraId="48AF6641"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Matematické vzdělávání</w:t>
            </w:r>
          </w:p>
        </w:tc>
        <w:tc>
          <w:tcPr>
            <w:tcW w:w="1701" w:type="dxa"/>
          </w:tcPr>
          <w:p w14:paraId="0BF2B2A5"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Matematika</w:t>
            </w:r>
          </w:p>
        </w:tc>
        <w:tc>
          <w:tcPr>
            <w:tcW w:w="425" w:type="dxa"/>
          </w:tcPr>
          <w:p w14:paraId="78BC0E0C"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567" w:type="dxa"/>
          </w:tcPr>
          <w:p w14:paraId="6173E5B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36403AA1"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425" w:type="dxa"/>
          </w:tcPr>
          <w:p w14:paraId="5915FF37"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567" w:type="dxa"/>
          </w:tcPr>
          <w:p w14:paraId="3BECBAD2"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11</w:t>
            </w:r>
          </w:p>
        </w:tc>
        <w:tc>
          <w:tcPr>
            <w:tcW w:w="709" w:type="dxa"/>
          </w:tcPr>
          <w:p w14:paraId="03C7DBF7"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10</w:t>
            </w:r>
            <w:r w:rsidR="0062505E" w:rsidRPr="008B6480">
              <w:rPr>
                <w:rFonts w:ascii="Times New Roman" w:eastAsia="Times New Roman" w:hAnsi="Times New Roman"/>
                <w:sz w:val="20"/>
                <w:szCs w:val="20"/>
                <w:lang w:eastAsia="cs-CZ"/>
              </w:rPr>
              <w:t>/</w:t>
            </w:r>
            <w:r w:rsidRPr="008B6480">
              <w:rPr>
                <w:rFonts w:ascii="Times New Roman" w:eastAsia="Times New Roman" w:hAnsi="Times New Roman"/>
                <w:sz w:val="20"/>
                <w:szCs w:val="20"/>
                <w:lang w:eastAsia="cs-CZ"/>
              </w:rPr>
              <w:t>320</w:t>
            </w:r>
          </w:p>
        </w:tc>
        <w:tc>
          <w:tcPr>
            <w:tcW w:w="850" w:type="dxa"/>
          </w:tcPr>
          <w:p w14:paraId="254E45C2"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11</w:t>
            </w:r>
            <w:r w:rsidR="0062505E" w:rsidRPr="008B6480">
              <w:rPr>
                <w:rFonts w:ascii="Times New Roman" w:eastAsia="Times New Roman" w:hAnsi="Times New Roman"/>
                <w:sz w:val="20"/>
                <w:szCs w:val="20"/>
                <w:lang w:eastAsia="cs-CZ"/>
              </w:rPr>
              <w:t>/</w:t>
            </w:r>
            <w:r w:rsidR="008450B4" w:rsidRPr="008B6480">
              <w:rPr>
                <w:rFonts w:ascii="Times New Roman" w:eastAsia="Times New Roman" w:hAnsi="Times New Roman"/>
                <w:sz w:val="20"/>
                <w:szCs w:val="20"/>
                <w:lang w:eastAsia="cs-CZ"/>
              </w:rPr>
              <w:t>346</w:t>
            </w:r>
          </w:p>
        </w:tc>
        <w:tc>
          <w:tcPr>
            <w:tcW w:w="567" w:type="dxa"/>
          </w:tcPr>
          <w:p w14:paraId="46D6F1B4" w14:textId="77777777" w:rsidR="0062505E" w:rsidRPr="008B6480" w:rsidRDefault="008450B4"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346</w:t>
            </w:r>
          </w:p>
        </w:tc>
        <w:tc>
          <w:tcPr>
            <w:tcW w:w="1843" w:type="dxa"/>
          </w:tcPr>
          <w:p w14:paraId="3F035225" w14:textId="77777777" w:rsidR="0062505E" w:rsidRPr="008B6480" w:rsidRDefault="008450B4"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96+64+102+84</w:t>
            </w:r>
          </w:p>
        </w:tc>
      </w:tr>
      <w:tr w:rsidR="0062505E" w:rsidRPr="008B6480" w14:paraId="50041CD5" w14:textId="77777777" w:rsidTr="00364EE9">
        <w:tc>
          <w:tcPr>
            <w:tcW w:w="1951" w:type="dxa"/>
            <w:vMerge w:val="restart"/>
          </w:tcPr>
          <w:p w14:paraId="44D5E6C1"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Přírodovědné vzdělávání</w:t>
            </w:r>
          </w:p>
        </w:tc>
        <w:tc>
          <w:tcPr>
            <w:tcW w:w="1701" w:type="dxa"/>
          </w:tcPr>
          <w:p w14:paraId="5D024EB5"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Fyzika</w:t>
            </w:r>
          </w:p>
        </w:tc>
        <w:tc>
          <w:tcPr>
            <w:tcW w:w="425" w:type="dxa"/>
          </w:tcPr>
          <w:p w14:paraId="3C92525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546EA71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6" w:type="dxa"/>
          </w:tcPr>
          <w:p w14:paraId="340D912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5" w:type="dxa"/>
          </w:tcPr>
          <w:p w14:paraId="0787211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660C927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2</w:t>
            </w:r>
          </w:p>
        </w:tc>
        <w:tc>
          <w:tcPr>
            <w:tcW w:w="709" w:type="dxa"/>
            <w:vMerge w:val="restart"/>
          </w:tcPr>
          <w:p w14:paraId="0B5AF04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p w14:paraId="3AC013C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p w14:paraId="75C49B0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p w14:paraId="127C498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4/128</w:t>
            </w:r>
          </w:p>
        </w:tc>
        <w:tc>
          <w:tcPr>
            <w:tcW w:w="850" w:type="dxa"/>
            <w:vMerge w:val="restart"/>
          </w:tcPr>
          <w:p w14:paraId="451DFF7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p w14:paraId="2ADF156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p w14:paraId="4B451D0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p w14:paraId="35789FF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12/3</w:t>
            </w:r>
            <w:r w:rsidR="008450B4" w:rsidRPr="008B6480">
              <w:rPr>
                <w:rFonts w:ascii="Times New Roman" w:eastAsia="Times New Roman" w:hAnsi="Times New Roman"/>
                <w:sz w:val="20"/>
                <w:szCs w:val="20"/>
                <w:lang w:eastAsia="cs-CZ"/>
              </w:rPr>
              <w:t>82</w:t>
            </w:r>
          </w:p>
        </w:tc>
        <w:tc>
          <w:tcPr>
            <w:tcW w:w="567" w:type="dxa"/>
            <w:vMerge w:val="restart"/>
          </w:tcPr>
          <w:p w14:paraId="6F9DA69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p w14:paraId="0E0BC85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p w14:paraId="751280E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p w14:paraId="61E83E6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8450B4" w:rsidRPr="008B6480">
              <w:rPr>
                <w:rFonts w:ascii="Times New Roman" w:eastAsia="Times New Roman" w:hAnsi="Times New Roman"/>
                <w:sz w:val="20"/>
                <w:szCs w:val="20"/>
                <w:lang w:eastAsia="cs-CZ"/>
              </w:rPr>
              <w:t>82</w:t>
            </w:r>
          </w:p>
        </w:tc>
        <w:tc>
          <w:tcPr>
            <w:tcW w:w="1843" w:type="dxa"/>
          </w:tcPr>
          <w:p w14:paraId="25AF455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 x 3</w:t>
            </w:r>
            <w:r w:rsidR="008450B4" w:rsidRPr="008B6480">
              <w:rPr>
                <w:rFonts w:ascii="Times New Roman" w:eastAsia="Times New Roman" w:hAnsi="Times New Roman"/>
                <w:sz w:val="20"/>
                <w:szCs w:val="20"/>
                <w:lang w:eastAsia="cs-CZ"/>
              </w:rPr>
              <w:t>2</w:t>
            </w:r>
            <w:r w:rsidR="00C90D46" w:rsidRPr="008B6480">
              <w:rPr>
                <w:rFonts w:ascii="Times New Roman" w:eastAsia="Times New Roman" w:hAnsi="Times New Roman"/>
                <w:sz w:val="20"/>
                <w:szCs w:val="20"/>
                <w:lang w:eastAsia="cs-CZ"/>
              </w:rPr>
              <w:t>=6</w:t>
            </w:r>
            <w:r w:rsidR="008450B4" w:rsidRPr="008B6480">
              <w:rPr>
                <w:rFonts w:ascii="Times New Roman" w:eastAsia="Times New Roman" w:hAnsi="Times New Roman"/>
                <w:sz w:val="20"/>
                <w:szCs w:val="20"/>
                <w:lang w:eastAsia="cs-CZ"/>
              </w:rPr>
              <w:t>4</w:t>
            </w:r>
          </w:p>
        </w:tc>
      </w:tr>
      <w:tr w:rsidR="0062505E" w:rsidRPr="008B6480" w14:paraId="32106879" w14:textId="77777777" w:rsidTr="00364EE9">
        <w:tc>
          <w:tcPr>
            <w:tcW w:w="1951" w:type="dxa"/>
            <w:vMerge/>
          </w:tcPr>
          <w:p w14:paraId="48D2E561"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5DB69773"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Chemie</w:t>
            </w:r>
          </w:p>
        </w:tc>
        <w:tc>
          <w:tcPr>
            <w:tcW w:w="425" w:type="dxa"/>
          </w:tcPr>
          <w:p w14:paraId="40DCEF1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76CE31A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6" w:type="dxa"/>
          </w:tcPr>
          <w:p w14:paraId="5F53D91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5" w:type="dxa"/>
          </w:tcPr>
          <w:p w14:paraId="2EBD1AB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27B65E2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2</w:t>
            </w:r>
          </w:p>
        </w:tc>
        <w:tc>
          <w:tcPr>
            <w:tcW w:w="709" w:type="dxa"/>
            <w:vMerge/>
          </w:tcPr>
          <w:p w14:paraId="1A47EF0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54AA34C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20B8014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4E15B6B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 x 3</w:t>
            </w:r>
            <w:r w:rsidR="008450B4" w:rsidRPr="008B6480">
              <w:rPr>
                <w:rFonts w:ascii="Times New Roman" w:eastAsia="Times New Roman" w:hAnsi="Times New Roman"/>
                <w:sz w:val="20"/>
                <w:szCs w:val="20"/>
                <w:lang w:eastAsia="cs-CZ"/>
              </w:rPr>
              <w:t>2</w:t>
            </w:r>
            <w:r w:rsidR="00C90D46" w:rsidRPr="008B6480">
              <w:rPr>
                <w:rFonts w:ascii="Times New Roman" w:eastAsia="Times New Roman" w:hAnsi="Times New Roman"/>
                <w:sz w:val="20"/>
                <w:szCs w:val="20"/>
                <w:lang w:eastAsia="cs-CZ"/>
              </w:rPr>
              <w:t>=6</w:t>
            </w:r>
            <w:r w:rsidR="008450B4" w:rsidRPr="008B6480">
              <w:rPr>
                <w:rFonts w:ascii="Times New Roman" w:eastAsia="Times New Roman" w:hAnsi="Times New Roman"/>
                <w:sz w:val="20"/>
                <w:szCs w:val="20"/>
                <w:lang w:eastAsia="cs-CZ"/>
              </w:rPr>
              <w:t>4</w:t>
            </w:r>
          </w:p>
        </w:tc>
      </w:tr>
      <w:tr w:rsidR="0062505E" w:rsidRPr="008B6480" w14:paraId="38F9E985" w14:textId="77777777" w:rsidTr="00364EE9">
        <w:tc>
          <w:tcPr>
            <w:tcW w:w="1951" w:type="dxa"/>
            <w:vMerge/>
          </w:tcPr>
          <w:p w14:paraId="3A84AE71"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0F24FFA4"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Zeměpis</w:t>
            </w:r>
          </w:p>
        </w:tc>
        <w:tc>
          <w:tcPr>
            <w:tcW w:w="425" w:type="dxa"/>
          </w:tcPr>
          <w:p w14:paraId="1970013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78EB24C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6" w:type="dxa"/>
          </w:tcPr>
          <w:p w14:paraId="6FEF781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5" w:type="dxa"/>
          </w:tcPr>
          <w:p w14:paraId="50DE8CA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04C7BAF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2</w:t>
            </w:r>
          </w:p>
        </w:tc>
        <w:tc>
          <w:tcPr>
            <w:tcW w:w="709" w:type="dxa"/>
            <w:vMerge/>
          </w:tcPr>
          <w:p w14:paraId="7D5C61B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5C1D3DA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68D26AC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6B5863C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 x 3</w:t>
            </w:r>
            <w:r w:rsidR="008450B4" w:rsidRPr="008B6480">
              <w:rPr>
                <w:rFonts w:ascii="Times New Roman" w:eastAsia="Times New Roman" w:hAnsi="Times New Roman"/>
                <w:sz w:val="20"/>
                <w:szCs w:val="20"/>
                <w:lang w:eastAsia="cs-CZ"/>
              </w:rPr>
              <w:t>2</w:t>
            </w:r>
            <w:r w:rsidR="00C90D46" w:rsidRPr="008B6480">
              <w:rPr>
                <w:rFonts w:ascii="Times New Roman" w:eastAsia="Times New Roman" w:hAnsi="Times New Roman"/>
                <w:sz w:val="20"/>
                <w:szCs w:val="20"/>
                <w:lang w:eastAsia="cs-CZ"/>
              </w:rPr>
              <w:t>=6</w:t>
            </w:r>
            <w:r w:rsidR="008450B4" w:rsidRPr="008B6480">
              <w:rPr>
                <w:rFonts w:ascii="Times New Roman" w:eastAsia="Times New Roman" w:hAnsi="Times New Roman"/>
                <w:sz w:val="20"/>
                <w:szCs w:val="20"/>
                <w:lang w:eastAsia="cs-CZ"/>
              </w:rPr>
              <w:t>4</w:t>
            </w:r>
          </w:p>
        </w:tc>
      </w:tr>
      <w:tr w:rsidR="0062505E" w:rsidRPr="008B6480" w14:paraId="0E0E9CAC" w14:textId="77777777" w:rsidTr="00364EE9">
        <w:tc>
          <w:tcPr>
            <w:tcW w:w="1951" w:type="dxa"/>
            <w:vMerge/>
          </w:tcPr>
          <w:p w14:paraId="66806DC1"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67FF682B"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Biologie a hygiena</w:t>
            </w:r>
          </w:p>
        </w:tc>
        <w:tc>
          <w:tcPr>
            <w:tcW w:w="425" w:type="dxa"/>
          </w:tcPr>
          <w:p w14:paraId="4C4C186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1E511F0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291F3F4F" w14:textId="77777777" w:rsidR="0062505E" w:rsidRPr="008B6480" w:rsidRDefault="008450B4"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5" w:type="dxa"/>
          </w:tcPr>
          <w:p w14:paraId="2ECC7A4A" w14:textId="77777777" w:rsidR="0062505E" w:rsidRPr="008B6480" w:rsidRDefault="008450B4"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567" w:type="dxa"/>
          </w:tcPr>
          <w:p w14:paraId="757C326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6</w:t>
            </w:r>
          </w:p>
        </w:tc>
        <w:tc>
          <w:tcPr>
            <w:tcW w:w="709" w:type="dxa"/>
            <w:vMerge/>
          </w:tcPr>
          <w:p w14:paraId="38A5E11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4EB858F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1139C50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7047D04A" w14:textId="77777777" w:rsidR="0062505E" w:rsidRPr="008B6480" w:rsidRDefault="008450B4"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64+64+34+28=190</w:t>
            </w:r>
          </w:p>
        </w:tc>
      </w:tr>
      <w:tr w:rsidR="0062505E" w:rsidRPr="008B6480" w14:paraId="3ABFFC06" w14:textId="77777777" w:rsidTr="00364EE9">
        <w:tc>
          <w:tcPr>
            <w:tcW w:w="1951" w:type="dxa"/>
          </w:tcPr>
          <w:p w14:paraId="619D3AA3"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Vzdělávání  v informačních a komunikačních technologiích</w:t>
            </w:r>
          </w:p>
        </w:tc>
        <w:tc>
          <w:tcPr>
            <w:tcW w:w="1701" w:type="dxa"/>
          </w:tcPr>
          <w:p w14:paraId="67DF7C58"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Informační   a komunikační technologie</w:t>
            </w:r>
          </w:p>
        </w:tc>
        <w:tc>
          <w:tcPr>
            <w:tcW w:w="425" w:type="dxa"/>
          </w:tcPr>
          <w:p w14:paraId="03B222D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63EFA15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6" w:type="dxa"/>
          </w:tcPr>
          <w:p w14:paraId="7B0E7860"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425" w:type="dxa"/>
          </w:tcPr>
          <w:p w14:paraId="752CE3EC"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567" w:type="dxa"/>
          </w:tcPr>
          <w:p w14:paraId="5630C80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4</w:t>
            </w:r>
          </w:p>
        </w:tc>
        <w:tc>
          <w:tcPr>
            <w:tcW w:w="709" w:type="dxa"/>
          </w:tcPr>
          <w:p w14:paraId="2877632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4/128</w:t>
            </w:r>
          </w:p>
        </w:tc>
        <w:tc>
          <w:tcPr>
            <w:tcW w:w="850" w:type="dxa"/>
          </w:tcPr>
          <w:p w14:paraId="0724A7FE" w14:textId="77777777" w:rsidR="0062505E" w:rsidRPr="008B6480" w:rsidRDefault="00C90D4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4/1</w:t>
            </w:r>
            <w:r w:rsidR="008450B4" w:rsidRPr="008B6480">
              <w:rPr>
                <w:rFonts w:ascii="Times New Roman" w:eastAsia="Times New Roman" w:hAnsi="Times New Roman"/>
                <w:sz w:val="20"/>
                <w:szCs w:val="20"/>
                <w:lang w:eastAsia="cs-CZ"/>
              </w:rPr>
              <w:t>30</w:t>
            </w:r>
          </w:p>
        </w:tc>
        <w:tc>
          <w:tcPr>
            <w:tcW w:w="567" w:type="dxa"/>
          </w:tcPr>
          <w:p w14:paraId="244D6B4E" w14:textId="77777777" w:rsidR="0062505E" w:rsidRPr="008B6480" w:rsidRDefault="00C90D4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r w:rsidR="008450B4" w:rsidRPr="008B6480">
              <w:rPr>
                <w:rFonts w:ascii="Times New Roman" w:eastAsia="Times New Roman" w:hAnsi="Times New Roman"/>
                <w:sz w:val="20"/>
                <w:szCs w:val="20"/>
                <w:lang w:eastAsia="cs-CZ"/>
              </w:rPr>
              <w:t>30</w:t>
            </w:r>
          </w:p>
        </w:tc>
        <w:tc>
          <w:tcPr>
            <w:tcW w:w="1843" w:type="dxa"/>
          </w:tcPr>
          <w:p w14:paraId="491A535F" w14:textId="77777777" w:rsidR="0062505E" w:rsidRPr="008B6480" w:rsidRDefault="008450B4"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102+28</w:t>
            </w:r>
          </w:p>
          <w:p w14:paraId="11FD3AA8" w14:textId="77777777" w:rsidR="00C90D46" w:rsidRPr="008B6480" w:rsidRDefault="00C90D46"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r>
      <w:tr w:rsidR="0062505E" w:rsidRPr="008B6480" w14:paraId="13E00BD9" w14:textId="77777777" w:rsidTr="00364EE9">
        <w:tc>
          <w:tcPr>
            <w:tcW w:w="1951" w:type="dxa"/>
            <w:vMerge w:val="restart"/>
          </w:tcPr>
          <w:p w14:paraId="72344679" w14:textId="77777777" w:rsidR="0062505E" w:rsidRPr="008B6480" w:rsidRDefault="00EF58E4"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Estetická výchova</w:t>
            </w:r>
          </w:p>
        </w:tc>
        <w:tc>
          <w:tcPr>
            <w:tcW w:w="1701" w:type="dxa"/>
          </w:tcPr>
          <w:p w14:paraId="5A80770F"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Hudební výchova </w:t>
            </w:r>
          </w:p>
        </w:tc>
        <w:tc>
          <w:tcPr>
            <w:tcW w:w="425" w:type="dxa"/>
          </w:tcPr>
          <w:p w14:paraId="0D6451E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567" w:type="dxa"/>
          </w:tcPr>
          <w:p w14:paraId="5CA670B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6" w:type="dxa"/>
          </w:tcPr>
          <w:p w14:paraId="783E207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5" w:type="dxa"/>
          </w:tcPr>
          <w:p w14:paraId="0270AA9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567" w:type="dxa"/>
          </w:tcPr>
          <w:p w14:paraId="374BF94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4</w:t>
            </w:r>
          </w:p>
        </w:tc>
        <w:tc>
          <w:tcPr>
            <w:tcW w:w="709" w:type="dxa"/>
            <w:vMerge w:val="restart"/>
          </w:tcPr>
          <w:p w14:paraId="78A7F88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5/160</w:t>
            </w:r>
          </w:p>
        </w:tc>
        <w:tc>
          <w:tcPr>
            <w:tcW w:w="850" w:type="dxa"/>
            <w:vMerge w:val="restart"/>
          </w:tcPr>
          <w:p w14:paraId="5EF5758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8/</w:t>
            </w:r>
            <w:r w:rsidR="008450B4" w:rsidRPr="008B6480">
              <w:rPr>
                <w:rFonts w:ascii="Times New Roman" w:eastAsia="Times New Roman" w:hAnsi="Times New Roman"/>
                <w:sz w:val="20"/>
                <w:szCs w:val="20"/>
                <w:lang w:eastAsia="cs-CZ"/>
              </w:rPr>
              <w:t>252</w:t>
            </w:r>
          </w:p>
        </w:tc>
        <w:tc>
          <w:tcPr>
            <w:tcW w:w="567" w:type="dxa"/>
            <w:vMerge w:val="restart"/>
          </w:tcPr>
          <w:p w14:paraId="09AAC83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r w:rsidR="008450B4" w:rsidRPr="008B6480">
              <w:rPr>
                <w:rFonts w:ascii="Times New Roman" w:eastAsia="Times New Roman" w:hAnsi="Times New Roman"/>
                <w:sz w:val="20"/>
                <w:szCs w:val="20"/>
                <w:lang w:eastAsia="cs-CZ"/>
              </w:rPr>
              <w:t>52</w:t>
            </w:r>
          </w:p>
        </w:tc>
        <w:tc>
          <w:tcPr>
            <w:tcW w:w="1843" w:type="dxa"/>
          </w:tcPr>
          <w:p w14:paraId="77D079D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8450B4" w:rsidRPr="008B6480">
              <w:rPr>
                <w:rFonts w:ascii="Times New Roman" w:eastAsia="Times New Roman" w:hAnsi="Times New Roman"/>
                <w:sz w:val="20"/>
                <w:szCs w:val="20"/>
                <w:lang w:eastAsia="cs-CZ"/>
              </w:rPr>
              <w:t>2</w:t>
            </w:r>
            <w:r w:rsidRPr="008B6480">
              <w:rPr>
                <w:rFonts w:ascii="Times New Roman" w:eastAsia="Times New Roman" w:hAnsi="Times New Roman"/>
                <w:sz w:val="20"/>
                <w:szCs w:val="20"/>
                <w:lang w:eastAsia="cs-CZ"/>
              </w:rPr>
              <w:t>+3</w:t>
            </w:r>
            <w:r w:rsidR="008450B4" w:rsidRPr="008B6480">
              <w:rPr>
                <w:rFonts w:ascii="Times New Roman" w:eastAsia="Times New Roman" w:hAnsi="Times New Roman"/>
                <w:sz w:val="20"/>
                <w:szCs w:val="20"/>
                <w:lang w:eastAsia="cs-CZ"/>
              </w:rPr>
              <w:t>2</w:t>
            </w:r>
            <w:r w:rsidRPr="008B6480">
              <w:rPr>
                <w:rFonts w:ascii="Times New Roman" w:eastAsia="Times New Roman" w:hAnsi="Times New Roman"/>
                <w:sz w:val="20"/>
                <w:szCs w:val="20"/>
                <w:lang w:eastAsia="cs-CZ"/>
              </w:rPr>
              <w:t>+3</w:t>
            </w:r>
            <w:r w:rsidR="008450B4"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+2</w:t>
            </w:r>
            <w:r w:rsidR="00C90D46" w:rsidRPr="008B6480">
              <w:rPr>
                <w:rFonts w:ascii="Times New Roman" w:eastAsia="Times New Roman" w:hAnsi="Times New Roman"/>
                <w:sz w:val="20"/>
                <w:szCs w:val="20"/>
                <w:lang w:eastAsia="cs-CZ"/>
              </w:rPr>
              <w:t>8</w:t>
            </w:r>
            <w:r w:rsidRPr="008B6480">
              <w:rPr>
                <w:rFonts w:ascii="Times New Roman" w:eastAsia="Times New Roman" w:hAnsi="Times New Roman"/>
                <w:sz w:val="20"/>
                <w:szCs w:val="20"/>
                <w:lang w:eastAsia="cs-CZ"/>
              </w:rPr>
              <w:t>= 1</w:t>
            </w:r>
            <w:r w:rsidR="008450B4" w:rsidRPr="008B6480">
              <w:rPr>
                <w:rFonts w:ascii="Times New Roman" w:eastAsia="Times New Roman" w:hAnsi="Times New Roman"/>
                <w:sz w:val="20"/>
                <w:szCs w:val="20"/>
                <w:lang w:eastAsia="cs-CZ"/>
              </w:rPr>
              <w:t>26</w:t>
            </w:r>
          </w:p>
        </w:tc>
      </w:tr>
      <w:tr w:rsidR="0062505E" w:rsidRPr="008B6480" w14:paraId="294ED995" w14:textId="77777777" w:rsidTr="00364EE9">
        <w:trPr>
          <w:trHeight w:val="276"/>
        </w:trPr>
        <w:tc>
          <w:tcPr>
            <w:tcW w:w="1951" w:type="dxa"/>
            <w:vMerge/>
          </w:tcPr>
          <w:p w14:paraId="1533415A"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6A5ED20A"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Výtvarná výchova </w:t>
            </w:r>
          </w:p>
        </w:tc>
        <w:tc>
          <w:tcPr>
            <w:tcW w:w="425" w:type="dxa"/>
          </w:tcPr>
          <w:p w14:paraId="52ACBA4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567" w:type="dxa"/>
          </w:tcPr>
          <w:p w14:paraId="4772035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6" w:type="dxa"/>
          </w:tcPr>
          <w:p w14:paraId="7BF5FAA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5" w:type="dxa"/>
          </w:tcPr>
          <w:p w14:paraId="269D329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567" w:type="dxa"/>
          </w:tcPr>
          <w:p w14:paraId="77AB33A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4</w:t>
            </w:r>
          </w:p>
        </w:tc>
        <w:tc>
          <w:tcPr>
            <w:tcW w:w="709" w:type="dxa"/>
            <w:vMerge/>
          </w:tcPr>
          <w:p w14:paraId="7DE99B9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06027E2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28AF05C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5D7D41B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8450B4" w:rsidRPr="008B6480">
              <w:rPr>
                <w:rFonts w:ascii="Times New Roman" w:eastAsia="Times New Roman" w:hAnsi="Times New Roman"/>
                <w:sz w:val="20"/>
                <w:szCs w:val="20"/>
                <w:lang w:eastAsia="cs-CZ"/>
              </w:rPr>
              <w:t>2</w:t>
            </w:r>
            <w:r w:rsidRPr="008B6480">
              <w:rPr>
                <w:rFonts w:ascii="Times New Roman" w:eastAsia="Times New Roman" w:hAnsi="Times New Roman"/>
                <w:sz w:val="20"/>
                <w:szCs w:val="20"/>
                <w:lang w:eastAsia="cs-CZ"/>
              </w:rPr>
              <w:t>+3</w:t>
            </w:r>
            <w:r w:rsidR="008450B4" w:rsidRPr="008B6480">
              <w:rPr>
                <w:rFonts w:ascii="Times New Roman" w:eastAsia="Times New Roman" w:hAnsi="Times New Roman"/>
                <w:sz w:val="20"/>
                <w:szCs w:val="20"/>
                <w:lang w:eastAsia="cs-CZ"/>
              </w:rPr>
              <w:t>2</w:t>
            </w:r>
            <w:r w:rsidRPr="008B6480">
              <w:rPr>
                <w:rFonts w:ascii="Times New Roman" w:eastAsia="Times New Roman" w:hAnsi="Times New Roman"/>
                <w:sz w:val="20"/>
                <w:szCs w:val="20"/>
                <w:lang w:eastAsia="cs-CZ"/>
              </w:rPr>
              <w:t>+3</w:t>
            </w:r>
            <w:r w:rsidR="00C90D46"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+2</w:t>
            </w:r>
            <w:r w:rsidR="00C90D46" w:rsidRPr="008B6480">
              <w:rPr>
                <w:rFonts w:ascii="Times New Roman" w:eastAsia="Times New Roman" w:hAnsi="Times New Roman"/>
                <w:sz w:val="20"/>
                <w:szCs w:val="20"/>
                <w:lang w:eastAsia="cs-CZ"/>
              </w:rPr>
              <w:t>8</w:t>
            </w:r>
            <w:r w:rsidRPr="008B6480">
              <w:rPr>
                <w:rFonts w:ascii="Times New Roman" w:eastAsia="Times New Roman" w:hAnsi="Times New Roman"/>
                <w:sz w:val="20"/>
                <w:szCs w:val="20"/>
                <w:lang w:eastAsia="cs-CZ"/>
              </w:rPr>
              <w:t xml:space="preserve">= </w:t>
            </w:r>
            <w:r w:rsidR="00C90D46" w:rsidRPr="008B6480">
              <w:rPr>
                <w:rFonts w:ascii="Times New Roman" w:eastAsia="Times New Roman" w:hAnsi="Times New Roman"/>
                <w:sz w:val="20"/>
                <w:szCs w:val="20"/>
                <w:lang w:eastAsia="cs-CZ"/>
              </w:rPr>
              <w:t>1</w:t>
            </w:r>
            <w:r w:rsidR="008450B4" w:rsidRPr="008B6480">
              <w:rPr>
                <w:rFonts w:ascii="Times New Roman" w:eastAsia="Times New Roman" w:hAnsi="Times New Roman"/>
                <w:sz w:val="20"/>
                <w:szCs w:val="20"/>
                <w:lang w:eastAsia="cs-CZ"/>
              </w:rPr>
              <w:t>26</w:t>
            </w:r>
          </w:p>
        </w:tc>
      </w:tr>
      <w:tr w:rsidR="0062505E" w:rsidRPr="008B6480" w14:paraId="1C91EBDD" w14:textId="77777777" w:rsidTr="00364EE9">
        <w:tc>
          <w:tcPr>
            <w:tcW w:w="1951" w:type="dxa"/>
          </w:tcPr>
          <w:p w14:paraId="50FDE346"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Vzdělávání  pro zdraví </w:t>
            </w:r>
          </w:p>
        </w:tc>
        <w:tc>
          <w:tcPr>
            <w:tcW w:w="1701" w:type="dxa"/>
          </w:tcPr>
          <w:p w14:paraId="3704CC79"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Tělesná výchova</w:t>
            </w:r>
          </w:p>
        </w:tc>
        <w:tc>
          <w:tcPr>
            <w:tcW w:w="425" w:type="dxa"/>
          </w:tcPr>
          <w:p w14:paraId="4E2501D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7CC484A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1A22A61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5" w:type="dxa"/>
          </w:tcPr>
          <w:p w14:paraId="3E4A472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4299512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w:t>
            </w:r>
            <w:r w:rsidR="003C6C06" w:rsidRPr="008B6480">
              <w:rPr>
                <w:rFonts w:ascii="Times New Roman" w:eastAsia="Times New Roman" w:hAnsi="Times New Roman"/>
                <w:sz w:val="20"/>
                <w:szCs w:val="20"/>
                <w:lang w:eastAsia="cs-CZ"/>
              </w:rPr>
              <w:t>8</w:t>
            </w:r>
          </w:p>
        </w:tc>
        <w:tc>
          <w:tcPr>
            <w:tcW w:w="709" w:type="dxa"/>
          </w:tcPr>
          <w:p w14:paraId="0ECA394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8/256</w:t>
            </w:r>
          </w:p>
        </w:tc>
        <w:tc>
          <w:tcPr>
            <w:tcW w:w="850" w:type="dxa"/>
          </w:tcPr>
          <w:p w14:paraId="7F042DE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8/3</w:t>
            </w:r>
            <w:r w:rsidR="00C90D46" w:rsidRPr="008B6480">
              <w:rPr>
                <w:rFonts w:ascii="Times New Roman" w:eastAsia="Times New Roman" w:hAnsi="Times New Roman"/>
                <w:sz w:val="20"/>
                <w:szCs w:val="20"/>
                <w:lang w:eastAsia="cs-CZ"/>
              </w:rPr>
              <w:t>72</w:t>
            </w:r>
          </w:p>
        </w:tc>
        <w:tc>
          <w:tcPr>
            <w:tcW w:w="567" w:type="dxa"/>
          </w:tcPr>
          <w:p w14:paraId="5E622AA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C90D46" w:rsidRPr="008B6480">
              <w:rPr>
                <w:rFonts w:ascii="Times New Roman" w:eastAsia="Times New Roman" w:hAnsi="Times New Roman"/>
                <w:sz w:val="20"/>
                <w:szCs w:val="20"/>
                <w:lang w:eastAsia="cs-CZ"/>
              </w:rPr>
              <w:t>72</w:t>
            </w:r>
          </w:p>
        </w:tc>
        <w:tc>
          <w:tcPr>
            <w:tcW w:w="1843" w:type="dxa"/>
          </w:tcPr>
          <w:p w14:paraId="770BD90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6</w:t>
            </w:r>
            <w:r w:rsidR="008450B4"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+6</w:t>
            </w:r>
            <w:r w:rsidR="008450B4"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+6</w:t>
            </w:r>
            <w:r w:rsidR="00C90D46" w:rsidRPr="008B6480">
              <w:rPr>
                <w:rFonts w:ascii="Times New Roman" w:eastAsia="Times New Roman" w:hAnsi="Times New Roman"/>
                <w:sz w:val="20"/>
                <w:szCs w:val="20"/>
                <w:lang w:eastAsia="cs-CZ"/>
              </w:rPr>
              <w:t>8</w:t>
            </w:r>
            <w:r w:rsidRPr="008B6480">
              <w:rPr>
                <w:rFonts w:ascii="Times New Roman" w:eastAsia="Times New Roman" w:hAnsi="Times New Roman"/>
                <w:sz w:val="20"/>
                <w:szCs w:val="20"/>
                <w:lang w:eastAsia="cs-CZ"/>
              </w:rPr>
              <w:t>+5</w:t>
            </w:r>
            <w:r w:rsidR="00C90D46" w:rsidRPr="008B6480">
              <w:rPr>
                <w:rFonts w:ascii="Times New Roman" w:eastAsia="Times New Roman" w:hAnsi="Times New Roman"/>
                <w:sz w:val="20"/>
                <w:szCs w:val="20"/>
                <w:lang w:eastAsia="cs-CZ"/>
              </w:rPr>
              <w:t>6</w:t>
            </w:r>
            <w:r w:rsidRPr="008B6480">
              <w:rPr>
                <w:rFonts w:ascii="Times New Roman" w:eastAsia="Times New Roman" w:hAnsi="Times New Roman"/>
                <w:sz w:val="20"/>
                <w:szCs w:val="20"/>
                <w:lang w:eastAsia="cs-CZ"/>
              </w:rPr>
              <w:t>=  2</w:t>
            </w:r>
            <w:r w:rsidR="008450B4" w:rsidRPr="008B6480">
              <w:rPr>
                <w:rFonts w:ascii="Times New Roman" w:eastAsia="Times New Roman" w:hAnsi="Times New Roman"/>
                <w:sz w:val="20"/>
                <w:szCs w:val="20"/>
                <w:lang w:eastAsia="cs-CZ"/>
              </w:rPr>
              <w:t xml:space="preserve">52 </w:t>
            </w:r>
            <w:r w:rsidRPr="008B6480">
              <w:rPr>
                <w:rFonts w:ascii="Times New Roman" w:eastAsia="Times New Roman" w:hAnsi="Times New Roman"/>
                <w:sz w:val="20"/>
                <w:szCs w:val="20"/>
                <w:lang w:eastAsia="cs-CZ"/>
              </w:rPr>
              <w:t>Kurzy – 35+37+40= 112</w:t>
            </w:r>
          </w:p>
        </w:tc>
      </w:tr>
      <w:tr w:rsidR="0062505E" w:rsidRPr="008B6480" w14:paraId="3C5FD2AB" w14:textId="77777777" w:rsidTr="00364EE9">
        <w:tc>
          <w:tcPr>
            <w:tcW w:w="1951" w:type="dxa"/>
            <w:vMerge w:val="restart"/>
          </w:tcPr>
          <w:p w14:paraId="25123CC0"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Pedagogicko –psychologické  vzdělávání </w:t>
            </w:r>
          </w:p>
        </w:tc>
        <w:tc>
          <w:tcPr>
            <w:tcW w:w="1701" w:type="dxa"/>
          </w:tcPr>
          <w:p w14:paraId="47B165D2"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Pedagogika</w:t>
            </w:r>
          </w:p>
        </w:tc>
        <w:tc>
          <w:tcPr>
            <w:tcW w:w="425" w:type="dxa"/>
          </w:tcPr>
          <w:p w14:paraId="7B9BFB7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2A0BA7D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1C332DF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5" w:type="dxa"/>
          </w:tcPr>
          <w:p w14:paraId="72761E8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387F540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8</w:t>
            </w:r>
          </w:p>
        </w:tc>
        <w:tc>
          <w:tcPr>
            <w:tcW w:w="709" w:type="dxa"/>
            <w:vMerge w:val="restart"/>
          </w:tcPr>
          <w:p w14:paraId="07C66E2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21/672</w:t>
            </w:r>
          </w:p>
        </w:tc>
        <w:tc>
          <w:tcPr>
            <w:tcW w:w="850" w:type="dxa"/>
            <w:vMerge w:val="restart"/>
          </w:tcPr>
          <w:p w14:paraId="627D769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23/7</w:t>
            </w:r>
            <w:r w:rsidR="009F115C" w:rsidRPr="008B6480">
              <w:rPr>
                <w:rFonts w:ascii="Times New Roman" w:eastAsia="Times New Roman" w:hAnsi="Times New Roman"/>
                <w:sz w:val="20"/>
                <w:szCs w:val="20"/>
                <w:lang w:eastAsia="cs-CZ"/>
              </w:rPr>
              <w:t>42</w:t>
            </w:r>
          </w:p>
        </w:tc>
        <w:tc>
          <w:tcPr>
            <w:tcW w:w="567" w:type="dxa"/>
            <w:vMerge w:val="restart"/>
          </w:tcPr>
          <w:p w14:paraId="023B21D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7</w:t>
            </w:r>
            <w:r w:rsidR="009F115C" w:rsidRPr="008B6480">
              <w:rPr>
                <w:rFonts w:ascii="Times New Roman" w:eastAsia="Times New Roman" w:hAnsi="Times New Roman"/>
                <w:sz w:val="20"/>
                <w:szCs w:val="20"/>
                <w:lang w:eastAsia="cs-CZ"/>
              </w:rPr>
              <w:t>42</w:t>
            </w:r>
          </w:p>
        </w:tc>
        <w:tc>
          <w:tcPr>
            <w:tcW w:w="1843" w:type="dxa"/>
          </w:tcPr>
          <w:p w14:paraId="318E550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6</w:t>
            </w:r>
            <w:r w:rsidR="008450B4"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+6</w:t>
            </w:r>
            <w:r w:rsidR="008450B4"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+6</w:t>
            </w:r>
            <w:r w:rsidR="00C90D46" w:rsidRPr="008B6480">
              <w:rPr>
                <w:rFonts w:ascii="Times New Roman" w:eastAsia="Times New Roman" w:hAnsi="Times New Roman"/>
                <w:sz w:val="20"/>
                <w:szCs w:val="20"/>
                <w:lang w:eastAsia="cs-CZ"/>
              </w:rPr>
              <w:t>8</w:t>
            </w:r>
            <w:r w:rsidRPr="008B6480">
              <w:rPr>
                <w:rFonts w:ascii="Times New Roman" w:eastAsia="Times New Roman" w:hAnsi="Times New Roman"/>
                <w:sz w:val="20"/>
                <w:szCs w:val="20"/>
                <w:lang w:eastAsia="cs-CZ"/>
              </w:rPr>
              <w:t>+5</w:t>
            </w:r>
            <w:r w:rsidR="00C90D46" w:rsidRPr="008B6480">
              <w:rPr>
                <w:rFonts w:ascii="Times New Roman" w:eastAsia="Times New Roman" w:hAnsi="Times New Roman"/>
                <w:sz w:val="20"/>
                <w:szCs w:val="20"/>
                <w:lang w:eastAsia="cs-CZ"/>
              </w:rPr>
              <w:t>6</w:t>
            </w:r>
            <w:r w:rsidRPr="008B6480">
              <w:rPr>
                <w:rFonts w:ascii="Times New Roman" w:eastAsia="Times New Roman" w:hAnsi="Times New Roman"/>
                <w:sz w:val="20"/>
                <w:szCs w:val="20"/>
                <w:lang w:eastAsia="cs-CZ"/>
              </w:rPr>
              <w:t xml:space="preserve"> = 2</w:t>
            </w:r>
            <w:r w:rsidR="008450B4" w:rsidRPr="008B6480">
              <w:rPr>
                <w:rFonts w:ascii="Times New Roman" w:eastAsia="Times New Roman" w:hAnsi="Times New Roman"/>
                <w:sz w:val="20"/>
                <w:szCs w:val="20"/>
                <w:lang w:eastAsia="cs-CZ"/>
              </w:rPr>
              <w:t>52</w:t>
            </w:r>
          </w:p>
        </w:tc>
      </w:tr>
      <w:tr w:rsidR="0062505E" w:rsidRPr="008B6480" w14:paraId="73478B68" w14:textId="77777777" w:rsidTr="00364EE9">
        <w:tc>
          <w:tcPr>
            <w:tcW w:w="1951" w:type="dxa"/>
            <w:vMerge/>
          </w:tcPr>
          <w:p w14:paraId="4321C9A8"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0241FC37"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Psychologie</w:t>
            </w:r>
          </w:p>
        </w:tc>
        <w:tc>
          <w:tcPr>
            <w:tcW w:w="425" w:type="dxa"/>
          </w:tcPr>
          <w:p w14:paraId="387576B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0D580ED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063D4B9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5" w:type="dxa"/>
          </w:tcPr>
          <w:p w14:paraId="78895CE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48BF137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8</w:t>
            </w:r>
          </w:p>
        </w:tc>
        <w:tc>
          <w:tcPr>
            <w:tcW w:w="709" w:type="dxa"/>
            <w:vMerge/>
          </w:tcPr>
          <w:p w14:paraId="6559AEF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3C9B110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23EA043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63B0089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6</w:t>
            </w:r>
            <w:r w:rsidR="008450B4"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+6</w:t>
            </w:r>
            <w:r w:rsidR="008450B4"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+66+5</w:t>
            </w:r>
            <w:r w:rsidR="00C90D46" w:rsidRPr="008B6480">
              <w:rPr>
                <w:rFonts w:ascii="Times New Roman" w:eastAsia="Times New Roman" w:hAnsi="Times New Roman"/>
                <w:sz w:val="20"/>
                <w:szCs w:val="20"/>
                <w:lang w:eastAsia="cs-CZ"/>
              </w:rPr>
              <w:t>6</w:t>
            </w:r>
            <w:r w:rsidRPr="008B6480">
              <w:rPr>
                <w:rFonts w:ascii="Times New Roman" w:eastAsia="Times New Roman" w:hAnsi="Times New Roman"/>
                <w:sz w:val="20"/>
                <w:szCs w:val="20"/>
                <w:lang w:eastAsia="cs-CZ"/>
              </w:rPr>
              <w:t xml:space="preserve"> = 2</w:t>
            </w:r>
            <w:r w:rsidR="008450B4" w:rsidRPr="008B6480">
              <w:rPr>
                <w:rFonts w:ascii="Times New Roman" w:eastAsia="Times New Roman" w:hAnsi="Times New Roman"/>
                <w:sz w:val="20"/>
                <w:szCs w:val="20"/>
                <w:lang w:eastAsia="cs-CZ"/>
              </w:rPr>
              <w:t>52</w:t>
            </w:r>
          </w:p>
        </w:tc>
      </w:tr>
      <w:tr w:rsidR="0062505E" w:rsidRPr="008B6480" w14:paraId="72E949CA" w14:textId="77777777" w:rsidTr="00364EE9">
        <w:tc>
          <w:tcPr>
            <w:tcW w:w="1951" w:type="dxa"/>
            <w:vMerge/>
          </w:tcPr>
          <w:p w14:paraId="1ABC1835"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3CF973CF"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Pedagogická praxe</w:t>
            </w:r>
          </w:p>
        </w:tc>
        <w:tc>
          <w:tcPr>
            <w:tcW w:w="425" w:type="dxa"/>
          </w:tcPr>
          <w:p w14:paraId="48DC9BC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5250D10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426" w:type="dxa"/>
          </w:tcPr>
          <w:p w14:paraId="016FA1B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4</w:t>
            </w:r>
          </w:p>
        </w:tc>
        <w:tc>
          <w:tcPr>
            <w:tcW w:w="425" w:type="dxa"/>
          </w:tcPr>
          <w:p w14:paraId="329B5E0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0D72A15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7</w:t>
            </w:r>
          </w:p>
        </w:tc>
        <w:tc>
          <w:tcPr>
            <w:tcW w:w="709" w:type="dxa"/>
            <w:vMerge/>
          </w:tcPr>
          <w:p w14:paraId="01A3419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6F17C63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7E1BD5F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0CECC90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102 + 13</w:t>
            </w:r>
            <w:r w:rsidR="00C90D46" w:rsidRPr="008B6480">
              <w:rPr>
                <w:rFonts w:ascii="Times New Roman" w:eastAsia="Times New Roman" w:hAnsi="Times New Roman"/>
                <w:sz w:val="20"/>
                <w:szCs w:val="20"/>
                <w:lang w:eastAsia="cs-CZ"/>
              </w:rPr>
              <w:t>6</w:t>
            </w:r>
            <w:r w:rsidRPr="008B6480">
              <w:rPr>
                <w:rFonts w:ascii="Times New Roman" w:eastAsia="Times New Roman" w:hAnsi="Times New Roman"/>
                <w:sz w:val="20"/>
                <w:szCs w:val="20"/>
                <w:lang w:eastAsia="cs-CZ"/>
              </w:rPr>
              <w:t>= 23</w:t>
            </w:r>
            <w:r w:rsidR="00C90D46" w:rsidRPr="008B6480">
              <w:rPr>
                <w:rFonts w:ascii="Times New Roman" w:eastAsia="Times New Roman" w:hAnsi="Times New Roman"/>
                <w:sz w:val="20"/>
                <w:szCs w:val="20"/>
                <w:lang w:eastAsia="cs-CZ"/>
              </w:rPr>
              <w:t>8</w:t>
            </w:r>
          </w:p>
        </w:tc>
      </w:tr>
      <w:tr w:rsidR="0062505E" w:rsidRPr="008B6480" w14:paraId="09D23C35" w14:textId="77777777" w:rsidTr="00364EE9">
        <w:tc>
          <w:tcPr>
            <w:tcW w:w="1951" w:type="dxa"/>
            <w:vMerge w:val="restart"/>
          </w:tcPr>
          <w:p w14:paraId="7AC0BD52"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Didaktika pedagogických </w:t>
            </w:r>
          </w:p>
          <w:p w14:paraId="4F2BE534"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činností</w:t>
            </w:r>
          </w:p>
        </w:tc>
        <w:tc>
          <w:tcPr>
            <w:tcW w:w="1701" w:type="dxa"/>
          </w:tcPr>
          <w:p w14:paraId="6204E3D0" w14:textId="77777777" w:rsidR="0062505E" w:rsidRPr="008B6480" w:rsidRDefault="00084B95"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Jazykové</w:t>
            </w:r>
            <w:r w:rsidR="0062505E" w:rsidRPr="008B6480">
              <w:rPr>
                <w:rFonts w:ascii="Times New Roman" w:eastAsia="Times New Roman" w:hAnsi="Times New Roman"/>
                <w:b/>
                <w:sz w:val="20"/>
                <w:szCs w:val="20"/>
                <w:lang w:eastAsia="cs-CZ"/>
              </w:rPr>
              <w:t xml:space="preserve"> a literární praktikum</w:t>
            </w:r>
          </w:p>
        </w:tc>
        <w:tc>
          <w:tcPr>
            <w:tcW w:w="425" w:type="dxa"/>
          </w:tcPr>
          <w:p w14:paraId="70A4A04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76A62F2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606B667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5" w:type="dxa"/>
          </w:tcPr>
          <w:p w14:paraId="134612B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0247934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4</w:t>
            </w:r>
          </w:p>
        </w:tc>
        <w:tc>
          <w:tcPr>
            <w:tcW w:w="709" w:type="dxa"/>
            <w:vMerge w:val="restart"/>
          </w:tcPr>
          <w:p w14:paraId="0EEAAEA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3C6C06"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w:t>
            </w:r>
            <w:r w:rsidR="003C6C06" w:rsidRPr="008B6480">
              <w:rPr>
                <w:rFonts w:ascii="Times New Roman" w:eastAsia="Times New Roman" w:hAnsi="Times New Roman"/>
                <w:sz w:val="20"/>
                <w:szCs w:val="20"/>
                <w:lang w:eastAsia="cs-CZ"/>
              </w:rPr>
              <w:t>1088</w:t>
            </w:r>
          </w:p>
        </w:tc>
        <w:tc>
          <w:tcPr>
            <w:tcW w:w="850" w:type="dxa"/>
            <w:vMerge w:val="restart"/>
          </w:tcPr>
          <w:p w14:paraId="5C3A8FDD" w14:textId="77777777" w:rsidR="0062505E" w:rsidRPr="008B6480" w:rsidRDefault="00926E85"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30</w:t>
            </w:r>
            <w:r w:rsidR="0062505E" w:rsidRPr="008B6480">
              <w:rPr>
                <w:rFonts w:ascii="Times New Roman" w:eastAsia="Times New Roman" w:hAnsi="Times New Roman"/>
                <w:sz w:val="20"/>
                <w:szCs w:val="20"/>
                <w:lang w:eastAsia="cs-CZ"/>
              </w:rPr>
              <w:t>/</w:t>
            </w:r>
            <w:r w:rsidR="00646B7F" w:rsidRPr="008B6480">
              <w:rPr>
                <w:rFonts w:ascii="Times New Roman" w:eastAsia="Times New Roman" w:hAnsi="Times New Roman"/>
                <w:sz w:val="20"/>
                <w:szCs w:val="20"/>
                <w:lang w:eastAsia="cs-CZ"/>
              </w:rPr>
              <w:t>9</w:t>
            </w:r>
            <w:r w:rsidR="009F115C" w:rsidRPr="008B6480">
              <w:rPr>
                <w:rFonts w:ascii="Times New Roman" w:eastAsia="Times New Roman" w:hAnsi="Times New Roman"/>
                <w:sz w:val="20"/>
                <w:szCs w:val="20"/>
                <w:lang w:eastAsia="cs-CZ"/>
              </w:rPr>
              <w:t>42</w:t>
            </w:r>
            <w:r w:rsidR="00CA1F3E" w:rsidRPr="008B6480">
              <w:rPr>
                <w:rFonts w:ascii="Times New Roman" w:eastAsia="Times New Roman" w:hAnsi="Times New Roman"/>
                <w:sz w:val="20"/>
                <w:szCs w:val="20"/>
                <w:lang w:eastAsia="cs-CZ"/>
              </w:rPr>
              <w:t xml:space="preserve"> +146</w:t>
            </w:r>
          </w:p>
        </w:tc>
        <w:tc>
          <w:tcPr>
            <w:tcW w:w="567" w:type="dxa"/>
            <w:vMerge w:val="restart"/>
          </w:tcPr>
          <w:p w14:paraId="4DADEA4D" w14:textId="77777777" w:rsidR="0062505E" w:rsidRPr="008B6480" w:rsidRDefault="00646B7F"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9</w:t>
            </w:r>
            <w:r w:rsidR="009F115C" w:rsidRPr="008B6480">
              <w:rPr>
                <w:rFonts w:ascii="Times New Roman" w:eastAsia="Times New Roman" w:hAnsi="Times New Roman"/>
                <w:sz w:val="20"/>
                <w:szCs w:val="20"/>
                <w:lang w:eastAsia="cs-CZ"/>
              </w:rPr>
              <w:t>42</w:t>
            </w:r>
            <w:r w:rsidR="00CA1F3E" w:rsidRPr="008B6480">
              <w:rPr>
                <w:rFonts w:ascii="Times New Roman" w:eastAsia="Times New Roman" w:hAnsi="Times New Roman"/>
                <w:sz w:val="20"/>
                <w:szCs w:val="20"/>
                <w:lang w:eastAsia="cs-CZ"/>
              </w:rPr>
              <w:t xml:space="preserve"> + 146 (praxe)</w:t>
            </w:r>
          </w:p>
        </w:tc>
        <w:tc>
          <w:tcPr>
            <w:tcW w:w="1843" w:type="dxa"/>
          </w:tcPr>
          <w:p w14:paraId="24025DB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2 x 2 x </w:t>
            </w:r>
            <w:r w:rsidR="00926E85" w:rsidRPr="008B6480">
              <w:rPr>
                <w:rFonts w:ascii="Times New Roman" w:eastAsia="Times New Roman" w:hAnsi="Times New Roman"/>
                <w:sz w:val="20"/>
                <w:szCs w:val="20"/>
                <w:lang w:eastAsia="cs-CZ"/>
              </w:rPr>
              <w:t>3</w:t>
            </w:r>
            <w:r w:rsidR="009F115C" w:rsidRPr="008B6480">
              <w:rPr>
                <w:rFonts w:ascii="Times New Roman" w:eastAsia="Times New Roman" w:hAnsi="Times New Roman"/>
                <w:sz w:val="20"/>
                <w:szCs w:val="20"/>
                <w:lang w:eastAsia="cs-CZ"/>
              </w:rPr>
              <w:t>2</w:t>
            </w:r>
            <w:r w:rsidRPr="008B6480">
              <w:rPr>
                <w:rFonts w:ascii="Times New Roman" w:eastAsia="Times New Roman" w:hAnsi="Times New Roman"/>
                <w:sz w:val="20"/>
                <w:szCs w:val="20"/>
                <w:lang w:eastAsia="cs-CZ"/>
              </w:rPr>
              <w:t xml:space="preserve">= </w:t>
            </w:r>
            <w:r w:rsidR="00926E85" w:rsidRPr="008B6480">
              <w:rPr>
                <w:rFonts w:ascii="Times New Roman" w:eastAsia="Times New Roman" w:hAnsi="Times New Roman"/>
                <w:sz w:val="20"/>
                <w:szCs w:val="20"/>
                <w:lang w:eastAsia="cs-CZ"/>
              </w:rPr>
              <w:t>1</w:t>
            </w:r>
            <w:r w:rsidR="009F115C" w:rsidRPr="008B6480">
              <w:rPr>
                <w:rFonts w:ascii="Times New Roman" w:eastAsia="Times New Roman" w:hAnsi="Times New Roman"/>
                <w:sz w:val="20"/>
                <w:szCs w:val="20"/>
                <w:lang w:eastAsia="cs-CZ"/>
              </w:rPr>
              <w:t>28</w:t>
            </w:r>
          </w:p>
        </w:tc>
      </w:tr>
      <w:tr w:rsidR="0062505E" w:rsidRPr="008B6480" w14:paraId="5882DAE8" w14:textId="77777777" w:rsidTr="00364EE9">
        <w:tc>
          <w:tcPr>
            <w:tcW w:w="1951" w:type="dxa"/>
            <w:vMerge/>
          </w:tcPr>
          <w:p w14:paraId="615C60FE"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3001E2C4"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Dramatická výchova s didaktikou</w:t>
            </w:r>
          </w:p>
        </w:tc>
        <w:tc>
          <w:tcPr>
            <w:tcW w:w="425" w:type="dxa"/>
          </w:tcPr>
          <w:p w14:paraId="536541A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6E94BCA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5B16E8E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5" w:type="dxa"/>
          </w:tcPr>
          <w:p w14:paraId="18F0C3D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679639F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4</w:t>
            </w:r>
          </w:p>
        </w:tc>
        <w:tc>
          <w:tcPr>
            <w:tcW w:w="709" w:type="dxa"/>
            <w:vMerge/>
          </w:tcPr>
          <w:p w14:paraId="0939B1C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056640B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3ECC838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46DE482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6</w:t>
            </w:r>
            <w:r w:rsidR="009F115C"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 xml:space="preserve"> + 6</w:t>
            </w:r>
            <w:r w:rsidR="009F115C"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 1</w:t>
            </w:r>
            <w:r w:rsidR="009F115C" w:rsidRPr="008B6480">
              <w:rPr>
                <w:rFonts w:ascii="Times New Roman" w:eastAsia="Times New Roman" w:hAnsi="Times New Roman"/>
                <w:sz w:val="20"/>
                <w:szCs w:val="20"/>
                <w:lang w:eastAsia="cs-CZ"/>
              </w:rPr>
              <w:t>28</w:t>
            </w:r>
          </w:p>
        </w:tc>
      </w:tr>
      <w:tr w:rsidR="0062505E" w:rsidRPr="008B6480" w14:paraId="392AE158" w14:textId="77777777" w:rsidTr="00364EE9">
        <w:tc>
          <w:tcPr>
            <w:tcW w:w="1951" w:type="dxa"/>
            <w:vMerge/>
          </w:tcPr>
          <w:p w14:paraId="2F14CED9"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4C502922"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Didaktika  hudební výchovy</w:t>
            </w:r>
          </w:p>
        </w:tc>
        <w:tc>
          <w:tcPr>
            <w:tcW w:w="425" w:type="dxa"/>
          </w:tcPr>
          <w:p w14:paraId="3A46D01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49A930C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6" w:type="dxa"/>
          </w:tcPr>
          <w:p w14:paraId="7AC063B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5" w:type="dxa"/>
          </w:tcPr>
          <w:p w14:paraId="41BEF44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567" w:type="dxa"/>
          </w:tcPr>
          <w:p w14:paraId="55AEC8B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5</w:t>
            </w:r>
          </w:p>
        </w:tc>
        <w:tc>
          <w:tcPr>
            <w:tcW w:w="709" w:type="dxa"/>
            <w:vMerge/>
          </w:tcPr>
          <w:p w14:paraId="2D57352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059DF74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182317F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155A02D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6</w:t>
            </w:r>
            <w:r w:rsidR="009F115C"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+ 3</w:t>
            </w:r>
            <w:r w:rsidR="009F115C" w:rsidRPr="008B6480">
              <w:rPr>
                <w:rFonts w:ascii="Times New Roman" w:eastAsia="Times New Roman" w:hAnsi="Times New Roman"/>
                <w:sz w:val="20"/>
                <w:szCs w:val="20"/>
                <w:lang w:eastAsia="cs-CZ"/>
              </w:rPr>
              <w:t>2</w:t>
            </w:r>
            <w:r w:rsidRPr="008B6480">
              <w:rPr>
                <w:rFonts w:ascii="Times New Roman" w:eastAsia="Times New Roman" w:hAnsi="Times New Roman"/>
                <w:sz w:val="20"/>
                <w:szCs w:val="20"/>
                <w:lang w:eastAsia="cs-CZ"/>
              </w:rPr>
              <w:t>+ 3</w:t>
            </w:r>
            <w:r w:rsidR="00926E85" w:rsidRPr="008B6480">
              <w:rPr>
                <w:rFonts w:ascii="Times New Roman" w:eastAsia="Times New Roman" w:hAnsi="Times New Roman"/>
                <w:sz w:val="20"/>
                <w:szCs w:val="20"/>
                <w:lang w:eastAsia="cs-CZ"/>
              </w:rPr>
              <w:t>4</w:t>
            </w:r>
            <w:r w:rsidRPr="008B6480">
              <w:rPr>
                <w:rFonts w:ascii="Times New Roman" w:eastAsia="Times New Roman" w:hAnsi="Times New Roman"/>
                <w:sz w:val="20"/>
                <w:szCs w:val="20"/>
                <w:lang w:eastAsia="cs-CZ"/>
              </w:rPr>
              <w:t>+2</w:t>
            </w:r>
            <w:r w:rsidR="00926E85" w:rsidRPr="008B6480">
              <w:rPr>
                <w:rFonts w:ascii="Times New Roman" w:eastAsia="Times New Roman" w:hAnsi="Times New Roman"/>
                <w:sz w:val="20"/>
                <w:szCs w:val="20"/>
                <w:lang w:eastAsia="cs-CZ"/>
              </w:rPr>
              <w:t>8 = 1</w:t>
            </w:r>
            <w:r w:rsidR="009F115C" w:rsidRPr="008B6480">
              <w:rPr>
                <w:rFonts w:ascii="Times New Roman" w:eastAsia="Times New Roman" w:hAnsi="Times New Roman"/>
                <w:sz w:val="20"/>
                <w:szCs w:val="20"/>
                <w:lang w:eastAsia="cs-CZ"/>
              </w:rPr>
              <w:t>58</w:t>
            </w:r>
          </w:p>
        </w:tc>
      </w:tr>
      <w:tr w:rsidR="0062505E" w:rsidRPr="008B6480" w14:paraId="5ADA8ED7" w14:textId="77777777" w:rsidTr="00364EE9">
        <w:tc>
          <w:tcPr>
            <w:tcW w:w="1951" w:type="dxa"/>
            <w:vMerge/>
          </w:tcPr>
          <w:p w14:paraId="3D13C981"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3B264037"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Hra na hudební nástroj</w:t>
            </w:r>
          </w:p>
        </w:tc>
        <w:tc>
          <w:tcPr>
            <w:tcW w:w="425" w:type="dxa"/>
          </w:tcPr>
          <w:p w14:paraId="457A5C7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023A1CF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6" w:type="dxa"/>
          </w:tcPr>
          <w:p w14:paraId="0A752FF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425" w:type="dxa"/>
          </w:tcPr>
          <w:p w14:paraId="4CBE6F4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40BFBF0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8</w:t>
            </w:r>
          </w:p>
        </w:tc>
        <w:tc>
          <w:tcPr>
            <w:tcW w:w="709" w:type="dxa"/>
            <w:vMerge/>
          </w:tcPr>
          <w:p w14:paraId="170FCAE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53E7E09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019F4D6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5768643E" w14:textId="77777777" w:rsidR="0062505E" w:rsidRPr="008B6480" w:rsidRDefault="009F115C"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64+64</w:t>
            </w:r>
            <w:r w:rsidR="0062505E" w:rsidRPr="008B6480">
              <w:rPr>
                <w:rFonts w:ascii="Times New Roman" w:eastAsia="Times New Roman" w:hAnsi="Times New Roman"/>
                <w:sz w:val="20"/>
                <w:szCs w:val="20"/>
                <w:lang w:eastAsia="cs-CZ"/>
              </w:rPr>
              <w:t xml:space="preserve"> + 6</w:t>
            </w:r>
            <w:r w:rsidR="00926E85" w:rsidRPr="008B6480">
              <w:rPr>
                <w:rFonts w:ascii="Times New Roman" w:eastAsia="Times New Roman" w:hAnsi="Times New Roman"/>
                <w:sz w:val="20"/>
                <w:szCs w:val="20"/>
                <w:lang w:eastAsia="cs-CZ"/>
              </w:rPr>
              <w:t>8</w:t>
            </w:r>
            <w:r w:rsidR="0062505E" w:rsidRPr="008B6480">
              <w:rPr>
                <w:rFonts w:ascii="Times New Roman" w:eastAsia="Times New Roman" w:hAnsi="Times New Roman"/>
                <w:sz w:val="20"/>
                <w:szCs w:val="20"/>
                <w:lang w:eastAsia="cs-CZ"/>
              </w:rPr>
              <w:t xml:space="preserve"> + 5</w:t>
            </w:r>
            <w:r w:rsidR="00926E85" w:rsidRPr="008B6480">
              <w:rPr>
                <w:rFonts w:ascii="Times New Roman" w:eastAsia="Times New Roman" w:hAnsi="Times New Roman"/>
                <w:sz w:val="20"/>
                <w:szCs w:val="20"/>
                <w:lang w:eastAsia="cs-CZ"/>
              </w:rPr>
              <w:t>6</w:t>
            </w:r>
            <w:r w:rsidR="0062505E" w:rsidRPr="008B6480">
              <w:rPr>
                <w:rFonts w:ascii="Times New Roman" w:eastAsia="Times New Roman" w:hAnsi="Times New Roman"/>
                <w:sz w:val="20"/>
                <w:szCs w:val="20"/>
                <w:lang w:eastAsia="cs-CZ"/>
              </w:rPr>
              <w:t>= 2</w:t>
            </w:r>
            <w:r w:rsidRPr="008B6480">
              <w:rPr>
                <w:rFonts w:ascii="Times New Roman" w:eastAsia="Times New Roman" w:hAnsi="Times New Roman"/>
                <w:sz w:val="20"/>
                <w:szCs w:val="20"/>
                <w:lang w:eastAsia="cs-CZ"/>
              </w:rPr>
              <w:t>52</w:t>
            </w:r>
          </w:p>
        </w:tc>
      </w:tr>
      <w:tr w:rsidR="0062505E" w:rsidRPr="008B6480" w14:paraId="6D463EFF" w14:textId="77777777" w:rsidTr="00364EE9">
        <w:tc>
          <w:tcPr>
            <w:tcW w:w="1951" w:type="dxa"/>
            <w:vMerge/>
          </w:tcPr>
          <w:p w14:paraId="0DA6BE20"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50D89A4E"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Didaktika výtvarné výchovy</w:t>
            </w:r>
          </w:p>
        </w:tc>
        <w:tc>
          <w:tcPr>
            <w:tcW w:w="425" w:type="dxa"/>
          </w:tcPr>
          <w:p w14:paraId="20A4838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567" w:type="dxa"/>
          </w:tcPr>
          <w:p w14:paraId="62564F5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6" w:type="dxa"/>
          </w:tcPr>
          <w:p w14:paraId="242ECE7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5" w:type="dxa"/>
          </w:tcPr>
          <w:p w14:paraId="32B4845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567" w:type="dxa"/>
          </w:tcPr>
          <w:p w14:paraId="52463C9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4</w:t>
            </w:r>
          </w:p>
        </w:tc>
        <w:tc>
          <w:tcPr>
            <w:tcW w:w="709" w:type="dxa"/>
            <w:vMerge/>
          </w:tcPr>
          <w:p w14:paraId="6B8F937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7E1A47C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514072A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307AACD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9F115C" w:rsidRPr="008B6480">
              <w:rPr>
                <w:rFonts w:ascii="Times New Roman" w:eastAsia="Times New Roman" w:hAnsi="Times New Roman"/>
                <w:sz w:val="20"/>
                <w:szCs w:val="20"/>
                <w:lang w:eastAsia="cs-CZ"/>
              </w:rPr>
              <w:t>2</w:t>
            </w:r>
            <w:r w:rsidRPr="008B6480">
              <w:rPr>
                <w:rFonts w:ascii="Times New Roman" w:eastAsia="Times New Roman" w:hAnsi="Times New Roman"/>
                <w:sz w:val="20"/>
                <w:szCs w:val="20"/>
                <w:lang w:eastAsia="cs-CZ"/>
              </w:rPr>
              <w:t xml:space="preserve"> + 3</w:t>
            </w:r>
            <w:r w:rsidR="009F115C" w:rsidRPr="008B6480">
              <w:rPr>
                <w:rFonts w:ascii="Times New Roman" w:eastAsia="Times New Roman" w:hAnsi="Times New Roman"/>
                <w:sz w:val="20"/>
                <w:szCs w:val="20"/>
                <w:lang w:eastAsia="cs-CZ"/>
              </w:rPr>
              <w:t>2</w:t>
            </w:r>
            <w:r w:rsidRPr="008B6480">
              <w:rPr>
                <w:rFonts w:ascii="Times New Roman" w:eastAsia="Times New Roman" w:hAnsi="Times New Roman"/>
                <w:sz w:val="20"/>
                <w:szCs w:val="20"/>
                <w:lang w:eastAsia="cs-CZ"/>
              </w:rPr>
              <w:t>+3</w:t>
            </w:r>
            <w:r w:rsidR="00926E85" w:rsidRPr="008B6480">
              <w:rPr>
                <w:rFonts w:ascii="Times New Roman" w:eastAsia="Times New Roman" w:hAnsi="Times New Roman"/>
                <w:sz w:val="20"/>
                <w:szCs w:val="20"/>
                <w:lang w:eastAsia="cs-CZ"/>
              </w:rPr>
              <w:t>4+28</w:t>
            </w:r>
            <w:r w:rsidRPr="008B6480">
              <w:rPr>
                <w:rFonts w:ascii="Times New Roman" w:eastAsia="Times New Roman" w:hAnsi="Times New Roman"/>
                <w:sz w:val="20"/>
                <w:szCs w:val="20"/>
                <w:lang w:eastAsia="cs-CZ"/>
              </w:rPr>
              <w:t>=1</w:t>
            </w:r>
            <w:r w:rsidR="009F115C" w:rsidRPr="008B6480">
              <w:rPr>
                <w:rFonts w:ascii="Times New Roman" w:eastAsia="Times New Roman" w:hAnsi="Times New Roman"/>
                <w:sz w:val="20"/>
                <w:szCs w:val="20"/>
                <w:lang w:eastAsia="cs-CZ"/>
              </w:rPr>
              <w:t>26</w:t>
            </w:r>
          </w:p>
        </w:tc>
      </w:tr>
      <w:tr w:rsidR="0062505E" w:rsidRPr="008B6480" w14:paraId="238BEEB0" w14:textId="77777777" w:rsidTr="00364EE9">
        <w:tc>
          <w:tcPr>
            <w:tcW w:w="1951" w:type="dxa"/>
            <w:vMerge/>
          </w:tcPr>
          <w:p w14:paraId="3AEBBCFD"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00BE1599"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Didaktika tělesné výchovy</w:t>
            </w:r>
          </w:p>
        </w:tc>
        <w:tc>
          <w:tcPr>
            <w:tcW w:w="425" w:type="dxa"/>
          </w:tcPr>
          <w:p w14:paraId="174F4056"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5663EE1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6" w:type="dxa"/>
          </w:tcPr>
          <w:p w14:paraId="52B205AB"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w:t>
            </w:r>
          </w:p>
        </w:tc>
        <w:tc>
          <w:tcPr>
            <w:tcW w:w="425" w:type="dxa"/>
          </w:tcPr>
          <w:p w14:paraId="1290455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43C0FAB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2</w:t>
            </w:r>
          </w:p>
        </w:tc>
        <w:tc>
          <w:tcPr>
            <w:tcW w:w="709" w:type="dxa"/>
            <w:vMerge/>
          </w:tcPr>
          <w:p w14:paraId="5D60003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46F5633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4EEB62D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373C68C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9F115C" w:rsidRPr="008B6480">
              <w:rPr>
                <w:rFonts w:ascii="Times New Roman" w:eastAsia="Times New Roman" w:hAnsi="Times New Roman"/>
                <w:sz w:val="20"/>
                <w:szCs w:val="20"/>
                <w:lang w:eastAsia="cs-CZ"/>
              </w:rPr>
              <w:t>2</w:t>
            </w:r>
            <w:r w:rsidRPr="008B6480">
              <w:rPr>
                <w:rFonts w:ascii="Times New Roman" w:eastAsia="Times New Roman" w:hAnsi="Times New Roman"/>
                <w:sz w:val="20"/>
                <w:szCs w:val="20"/>
                <w:lang w:eastAsia="cs-CZ"/>
              </w:rPr>
              <w:t xml:space="preserve"> + 34=6</w:t>
            </w:r>
            <w:r w:rsidR="009F115C" w:rsidRPr="008B6480">
              <w:rPr>
                <w:rFonts w:ascii="Times New Roman" w:eastAsia="Times New Roman" w:hAnsi="Times New Roman"/>
                <w:sz w:val="20"/>
                <w:szCs w:val="20"/>
                <w:lang w:eastAsia="cs-CZ"/>
              </w:rPr>
              <w:t>6</w:t>
            </w:r>
          </w:p>
        </w:tc>
      </w:tr>
      <w:tr w:rsidR="0062505E" w:rsidRPr="008B6480" w14:paraId="73646E65" w14:textId="77777777" w:rsidTr="00364EE9">
        <w:tc>
          <w:tcPr>
            <w:tcW w:w="1951" w:type="dxa"/>
            <w:vMerge/>
          </w:tcPr>
          <w:p w14:paraId="4A50945A"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1058264D"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Specializace výchov</w:t>
            </w:r>
          </w:p>
        </w:tc>
        <w:tc>
          <w:tcPr>
            <w:tcW w:w="425" w:type="dxa"/>
          </w:tcPr>
          <w:p w14:paraId="20C2172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50FE784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6" w:type="dxa"/>
          </w:tcPr>
          <w:p w14:paraId="4D58F81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5" w:type="dxa"/>
          </w:tcPr>
          <w:p w14:paraId="69332C7A" w14:textId="77777777" w:rsidR="0062505E" w:rsidRPr="008B6480" w:rsidRDefault="00926E85"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567" w:type="dxa"/>
          </w:tcPr>
          <w:p w14:paraId="6B3E2A25" w14:textId="77777777" w:rsidR="0062505E" w:rsidRPr="008B6480" w:rsidRDefault="00926E85"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3</w:t>
            </w:r>
          </w:p>
        </w:tc>
        <w:tc>
          <w:tcPr>
            <w:tcW w:w="709" w:type="dxa"/>
            <w:vMerge/>
          </w:tcPr>
          <w:p w14:paraId="4AE3C7E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vMerge/>
          </w:tcPr>
          <w:p w14:paraId="1F77AEB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vMerge/>
          </w:tcPr>
          <w:p w14:paraId="4D76BA9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5EE0DBFD" w14:textId="77777777" w:rsidR="0062505E" w:rsidRPr="008B6480" w:rsidRDefault="00926E85"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 x 28 = 84</w:t>
            </w:r>
          </w:p>
        </w:tc>
      </w:tr>
      <w:tr w:rsidR="0062505E" w:rsidRPr="008B6480" w14:paraId="34845545" w14:textId="77777777" w:rsidTr="00364EE9">
        <w:tc>
          <w:tcPr>
            <w:tcW w:w="1951" w:type="dxa"/>
          </w:tcPr>
          <w:p w14:paraId="6EEC11B3"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lastRenderedPageBreak/>
              <w:t>Disponibilní hodiny</w:t>
            </w:r>
          </w:p>
        </w:tc>
        <w:tc>
          <w:tcPr>
            <w:tcW w:w="1701" w:type="dxa"/>
          </w:tcPr>
          <w:p w14:paraId="716FE75A"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Volitelné předměty</w:t>
            </w:r>
          </w:p>
        </w:tc>
        <w:tc>
          <w:tcPr>
            <w:tcW w:w="425" w:type="dxa"/>
          </w:tcPr>
          <w:p w14:paraId="6D0B541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xx</w:t>
            </w:r>
          </w:p>
        </w:tc>
        <w:tc>
          <w:tcPr>
            <w:tcW w:w="567" w:type="dxa"/>
          </w:tcPr>
          <w:p w14:paraId="66A6D671"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Xx</w:t>
            </w:r>
          </w:p>
        </w:tc>
        <w:tc>
          <w:tcPr>
            <w:tcW w:w="426" w:type="dxa"/>
          </w:tcPr>
          <w:p w14:paraId="297D9B4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Xx</w:t>
            </w:r>
          </w:p>
        </w:tc>
        <w:tc>
          <w:tcPr>
            <w:tcW w:w="425" w:type="dxa"/>
          </w:tcPr>
          <w:p w14:paraId="52BA875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Xx</w:t>
            </w:r>
          </w:p>
        </w:tc>
        <w:tc>
          <w:tcPr>
            <w:tcW w:w="567" w:type="dxa"/>
          </w:tcPr>
          <w:p w14:paraId="58E64C2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Xxx</w:t>
            </w:r>
          </w:p>
        </w:tc>
        <w:tc>
          <w:tcPr>
            <w:tcW w:w="709" w:type="dxa"/>
          </w:tcPr>
          <w:p w14:paraId="1604353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tcPr>
          <w:p w14:paraId="3A79FF3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tcPr>
          <w:p w14:paraId="75405CA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412E9E8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r>
      <w:tr w:rsidR="0062505E" w:rsidRPr="008B6480" w14:paraId="368536AE" w14:textId="77777777" w:rsidTr="00364EE9">
        <w:tc>
          <w:tcPr>
            <w:tcW w:w="1951" w:type="dxa"/>
          </w:tcPr>
          <w:p w14:paraId="53C802B2"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p>
        </w:tc>
        <w:tc>
          <w:tcPr>
            <w:tcW w:w="1701" w:type="dxa"/>
          </w:tcPr>
          <w:p w14:paraId="3B1C3D35"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Volitelný předmět  1</w:t>
            </w:r>
          </w:p>
        </w:tc>
        <w:tc>
          <w:tcPr>
            <w:tcW w:w="425" w:type="dxa"/>
          </w:tcPr>
          <w:p w14:paraId="4564EC3A"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4BC73BF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6" w:type="dxa"/>
          </w:tcPr>
          <w:p w14:paraId="35547D3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5" w:type="dxa"/>
          </w:tcPr>
          <w:p w14:paraId="0553DAC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w:t>
            </w:r>
          </w:p>
        </w:tc>
        <w:tc>
          <w:tcPr>
            <w:tcW w:w="567" w:type="dxa"/>
          </w:tcPr>
          <w:p w14:paraId="7CFCE88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2</w:t>
            </w:r>
          </w:p>
        </w:tc>
        <w:tc>
          <w:tcPr>
            <w:tcW w:w="709" w:type="dxa"/>
          </w:tcPr>
          <w:p w14:paraId="0D721E0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tcPr>
          <w:p w14:paraId="6DF78E7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tcPr>
          <w:p w14:paraId="4D208E52" w14:textId="77777777" w:rsidR="0062505E" w:rsidRPr="008B6480" w:rsidRDefault="009F115C"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56</w:t>
            </w:r>
          </w:p>
        </w:tc>
        <w:tc>
          <w:tcPr>
            <w:tcW w:w="1843" w:type="dxa"/>
          </w:tcPr>
          <w:p w14:paraId="7500B0A2" w14:textId="77777777" w:rsidR="0062505E" w:rsidRPr="008B6480" w:rsidRDefault="009F115C"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2x28=56</w:t>
            </w:r>
          </w:p>
        </w:tc>
      </w:tr>
      <w:tr w:rsidR="0062505E" w:rsidRPr="008B6480" w14:paraId="26F70432" w14:textId="77777777" w:rsidTr="00364EE9">
        <w:tc>
          <w:tcPr>
            <w:tcW w:w="1951" w:type="dxa"/>
          </w:tcPr>
          <w:p w14:paraId="2F8F868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1701" w:type="dxa"/>
          </w:tcPr>
          <w:p w14:paraId="3029CB28"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Specializace(TV, HV, VV)</w:t>
            </w:r>
          </w:p>
        </w:tc>
        <w:tc>
          <w:tcPr>
            <w:tcW w:w="425" w:type="dxa"/>
          </w:tcPr>
          <w:p w14:paraId="4E6381A4"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567" w:type="dxa"/>
          </w:tcPr>
          <w:p w14:paraId="5A714EB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6" w:type="dxa"/>
          </w:tcPr>
          <w:p w14:paraId="47E4952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w:t>
            </w:r>
          </w:p>
        </w:tc>
        <w:tc>
          <w:tcPr>
            <w:tcW w:w="425" w:type="dxa"/>
          </w:tcPr>
          <w:p w14:paraId="273B8DA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p>
        </w:tc>
        <w:tc>
          <w:tcPr>
            <w:tcW w:w="567" w:type="dxa"/>
          </w:tcPr>
          <w:p w14:paraId="32B6234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 xml:space="preserve">  3</w:t>
            </w:r>
          </w:p>
        </w:tc>
        <w:tc>
          <w:tcPr>
            <w:tcW w:w="709" w:type="dxa"/>
          </w:tcPr>
          <w:p w14:paraId="10731117"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850" w:type="dxa"/>
          </w:tcPr>
          <w:p w14:paraId="296353B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567" w:type="dxa"/>
          </w:tcPr>
          <w:p w14:paraId="6290057F"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4A2FCDC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r>
      <w:tr w:rsidR="0062505E" w:rsidRPr="008B6480" w14:paraId="11E9C94E" w14:textId="77777777" w:rsidTr="00364EE9">
        <w:tc>
          <w:tcPr>
            <w:tcW w:w="1951" w:type="dxa"/>
          </w:tcPr>
          <w:p w14:paraId="6D68BA05"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1701" w:type="dxa"/>
          </w:tcPr>
          <w:p w14:paraId="65B53312" w14:textId="77777777" w:rsidR="0062505E" w:rsidRPr="008B6480" w:rsidRDefault="0062505E" w:rsidP="00364EE9">
            <w:pPr>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Celkem  - hodin</w:t>
            </w:r>
          </w:p>
        </w:tc>
        <w:tc>
          <w:tcPr>
            <w:tcW w:w="425" w:type="dxa"/>
          </w:tcPr>
          <w:p w14:paraId="7375310C"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34</w:t>
            </w:r>
          </w:p>
        </w:tc>
        <w:tc>
          <w:tcPr>
            <w:tcW w:w="567" w:type="dxa"/>
          </w:tcPr>
          <w:p w14:paraId="71E78EB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34</w:t>
            </w:r>
          </w:p>
        </w:tc>
        <w:tc>
          <w:tcPr>
            <w:tcW w:w="426" w:type="dxa"/>
          </w:tcPr>
          <w:p w14:paraId="5B5A2DE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w:t>
            </w:r>
            <w:r w:rsidR="003C6C06" w:rsidRPr="008B6480">
              <w:rPr>
                <w:rFonts w:ascii="Times New Roman" w:eastAsia="Times New Roman" w:hAnsi="Times New Roman"/>
                <w:sz w:val="20"/>
                <w:szCs w:val="20"/>
                <w:lang w:eastAsia="cs-CZ"/>
              </w:rPr>
              <w:t>4</w:t>
            </w:r>
          </w:p>
        </w:tc>
        <w:tc>
          <w:tcPr>
            <w:tcW w:w="425" w:type="dxa"/>
          </w:tcPr>
          <w:p w14:paraId="2D9F349C"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34</w:t>
            </w:r>
          </w:p>
        </w:tc>
        <w:tc>
          <w:tcPr>
            <w:tcW w:w="567" w:type="dxa"/>
          </w:tcPr>
          <w:p w14:paraId="4FB201AA" w14:textId="77777777" w:rsidR="0062505E" w:rsidRPr="008B6480" w:rsidRDefault="003C6C06"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136</w:t>
            </w:r>
          </w:p>
        </w:tc>
        <w:tc>
          <w:tcPr>
            <w:tcW w:w="709" w:type="dxa"/>
          </w:tcPr>
          <w:p w14:paraId="7AF6AB0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4096</w:t>
            </w:r>
          </w:p>
        </w:tc>
        <w:tc>
          <w:tcPr>
            <w:tcW w:w="850" w:type="dxa"/>
          </w:tcPr>
          <w:p w14:paraId="640CF8D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r w:rsidRPr="008B6480">
              <w:rPr>
                <w:rFonts w:ascii="Times New Roman" w:eastAsia="Times New Roman" w:hAnsi="Times New Roman"/>
                <w:sz w:val="20"/>
                <w:szCs w:val="20"/>
                <w:lang w:eastAsia="cs-CZ"/>
              </w:rPr>
              <w:t>4 200</w:t>
            </w:r>
          </w:p>
        </w:tc>
        <w:tc>
          <w:tcPr>
            <w:tcW w:w="567" w:type="dxa"/>
          </w:tcPr>
          <w:p w14:paraId="60B28E18"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c>
          <w:tcPr>
            <w:tcW w:w="1843" w:type="dxa"/>
          </w:tcPr>
          <w:p w14:paraId="3D02079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sz w:val="20"/>
                <w:szCs w:val="20"/>
                <w:lang w:eastAsia="cs-CZ"/>
              </w:rPr>
            </w:pPr>
          </w:p>
        </w:tc>
      </w:tr>
      <w:tr w:rsidR="0062505E" w:rsidRPr="008B6480" w14:paraId="325DE9B7" w14:textId="77777777" w:rsidTr="00364EE9">
        <w:tc>
          <w:tcPr>
            <w:tcW w:w="1951" w:type="dxa"/>
          </w:tcPr>
          <w:p w14:paraId="50DC779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1701" w:type="dxa"/>
          </w:tcPr>
          <w:p w14:paraId="34E40BC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Celkem - týdnů</w:t>
            </w:r>
          </w:p>
        </w:tc>
        <w:tc>
          <w:tcPr>
            <w:tcW w:w="425" w:type="dxa"/>
          </w:tcPr>
          <w:p w14:paraId="2BA3E4A6"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3</w:t>
            </w:r>
            <w:r w:rsidR="008450B4" w:rsidRPr="008B6480">
              <w:rPr>
                <w:rFonts w:ascii="Times New Roman" w:eastAsia="Times New Roman" w:hAnsi="Times New Roman"/>
                <w:b/>
                <w:sz w:val="20"/>
                <w:szCs w:val="20"/>
                <w:lang w:eastAsia="cs-CZ"/>
              </w:rPr>
              <w:t>2</w:t>
            </w:r>
          </w:p>
        </w:tc>
        <w:tc>
          <w:tcPr>
            <w:tcW w:w="567" w:type="dxa"/>
          </w:tcPr>
          <w:p w14:paraId="49877F9B"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3</w:t>
            </w:r>
            <w:r w:rsidR="008450B4" w:rsidRPr="008B6480">
              <w:rPr>
                <w:rFonts w:ascii="Times New Roman" w:eastAsia="Times New Roman" w:hAnsi="Times New Roman"/>
                <w:b/>
                <w:sz w:val="20"/>
                <w:szCs w:val="20"/>
                <w:lang w:eastAsia="cs-CZ"/>
              </w:rPr>
              <w:t>2</w:t>
            </w:r>
          </w:p>
        </w:tc>
        <w:tc>
          <w:tcPr>
            <w:tcW w:w="426" w:type="dxa"/>
          </w:tcPr>
          <w:p w14:paraId="6E374C33"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3</w:t>
            </w:r>
            <w:r w:rsidR="00646B7F" w:rsidRPr="008B6480">
              <w:rPr>
                <w:rFonts w:ascii="Times New Roman" w:eastAsia="Times New Roman" w:hAnsi="Times New Roman"/>
                <w:b/>
                <w:sz w:val="20"/>
                <w:szCs w:val="20"/>
                <w:lang w:eastAsia="cs-CZ"/>
              </w:rPr>
              <w:t>4</w:t>
            </w:r>
          </w:p>
        </w:tc>
        <w:tc>
          <w:tcPr>
            <w:tcW w:w="425" w:type="dxa"/>
          </w:tcPr>
          <w:p w14:paraId="5A733A22"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2</w:t>
            </w:r>
            <w:r w:rsidR="00646B7F" w:rsidRPr="008B6480">
              <w:rPr>
                <w:rFonts w:ascii="Times New Roman" w:eastAsia="Times New Roman" w:hAnsi="Times New Roman"/>
                <w:b/>
                <w:sz w:val="20"/>
                <w:szCs w:val="20"/>
                <w:lang w:eastAsia="cs-CZ"/>
              </w:rPr>
              <w:t>8</w:t>
            </w:r>
          </w:p>
        </w:tc>
        <w:tc>
          <w:tcPr>
            <w:tcW w:w="567" w:type="dxa"/>
          </w:tcPr>
          <w:p w14:paraId="118A231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 xml:space="preserve"> 12</w:t>
            </w:r>
            <w:r w:rsidR="008450B4" w:rsidRPr="008B6480">
              <w:rPr>
                <w:rFonts w:ascii="Times New Roman" w:eastAsia="Times New Roman" w:hAnsi="Times New Roman"/>
                <w:b/>
                <w:sz w:val="20"/>
                <w:szCs w:val="20"/>
                <w:lang w:eastAsia="cs-CZ"/>
              </w:rPr>
              <w:t>6</w:t>
            </w:r>
          </w:p>
        </w:tc>
        <w:tc>
          <w:tcPr>
            <w:tcW w:w="709" w:type="dxa"/>
          </w:tcPr>
          <w:p w14:paraId="7B6FE830"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128</w:t>
            </w:r>
          </w:p>
        </w:tc>
        <w:tc>
          <w:tcPr>
            <w:tcW w:w="850" w:type="dxa"/>
          </w:tcPr>
          <w:p w14:paraId="0F2B6F4E"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r w:rsidRPr="008B6480">
              <w:rPr>
                <w:rFonts w:ascii="Times New Roman" w:eastAsia="Times New Roman" w:hAnsi="Times New Roman"/>
                <w:b/>
                <w:sz w:val="20"/>
                <w:szCs w:val="20"/>
                <w:lang w:eastAsia="cs-CZ"/>
              </w:rPr>
              <w:t>1</w:t>
            </w:r>
            <w:r w:rsidR="00646B7F" w:rsidRPr="008B6480">
              <w:rPr>
                <w:rFonts w:ascii="Times New Roman" w:eastAsia="Times New Roman" w:hAnsi="Times New Roman"/>
                <w:b/>
                <w:sz w:val="20"/>
                <w:szCs w:val="20"/>
                <w:lang w:eastAsia="cs-CZ"/>
              </w:rPr>
              <w:t>30</w:t>
            </w:r>
          </w:p>
        </w:tc>
        <w:tc>
          <w:tcPr>
            <w:tcW w:w="567" w:type="dxa"/>
          </w:tcPr>
          <w:p w14:paraId="1059AC2D"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c>
          <w:tcPr>
            <w:tcW w:w="1843" w:type="dxa"/>
          </w:tcPr>
          <w:p w14:paraId="5B2EED99" w14:textId="77777777" w:rsidR="0062505E" w:rsidRPr="008B6480" w:rsidRDefault="0062505E" w:rsidP="00364EE9">
            <w:pPr>
              <w:autoSpaceDE w:val="0"/>
              <w:autoSpaceDN w:val="0"/>
              <w:adjustRightInd w:val="0"/>
              <w:spacing w:after="0" w:line="240" w:lineRule="auto"/>
              <w:contextualSpacing/>
              <w:rPr>
                <w:rFonts w:ascii="Times New Roman" w:eastAsia="Times New Roman" w:hAnsi="Times New Roman"/>
                <w:b/>
                <w:sz w:val="20"/>
                <w:szCs w:val="20"/>
                <w:lang w:eastAsia="cs-CZ"/>
              </w:rPr>
            </w:pPr>
          </w:p>
        </w:tc>
      </w:tr>
    </w:tbl>
    <w:p w14:paraId="57DBD0DE" w14:textId="77777777" w:rsidR="0062505E" w:rsidRPr="008B6480" w:rsidRDefault="0062505E" w:rsidP="003D2C2E">
      <w:pPr>
        <w:autoSpaceDE w:val="0"/>
        <w:autoSpaceDN w:val="0"/>
        <w:adjustRightInd w:val="0"/>
        <w:spacing w:after="0" w:line="240" w:lineRule="auto"/>
        <w:rPr>
          <w:rFonts w:ascii="Times New Roman" w:eastAsia="Times New Roman" w:hAnsi="Times New Roman"/>
          <w:b/>
          <w:i/>
          <w:sz w:val="24"/>
          <w:szCs w:val="24"/>
          <w:lang w:eastAsia="cs-CZ"/>
        </w:rPr>
      </w:pPr>
    </w:p>
    <w:p w14:paraId="26E8C81D" w14:textId="77777777" w:rsidR="00BC6234" w:rsidRPr="008B6480" w:rsidRDefault="00F10872" w:rsidP="00E4710A">
      <w:pPr>
        <w:numPr>
          <w:ilvl w:val="0"/>
          <w:numId w:val="46"/>
        </w:numPr>
        <w:ind w:left="284"/>
        <w:rPr>
          <w:rFonts w:ascii="Times New Roman" w:eastAsia="Times New Roman" w:hAnsi="Times New Roman"/>
          <w:b/>
          <w:sz w:val="24"/>
          <w:szCs w:val="24"/>
          <w:lang w:eastAsia="cs-CZ"/>
        </w:rPr>
      </w:pPr>
      <w:r w:rsidRPr="008B6480">
        <w:rPr>
          <w:sz w:val="24"/>
          <w:szCs w:val="24"/>
        </w:rPr>
        <w:br w:type="page"/>
      </w:r>
      <w:r w:rsidR="00BC6234" w:rsidRPr="008B6480">
        <w:rPr>
          <w:rFonts w:ascii="Times New Roman" w:eastAsia="Times New Roman" w:hAnsi="Times New Roman"/>
          <w:b/>
          <w:sz w:val="24"/>
          <w:szCs w:val="24"/>
          <w:lang w:eastAsia="cs-CZ"/>
        </w:rPr>
        <w:lastRenderedPageBreak/>
        <w:t>Kreditní systém.</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5919"/>
        <w:gridCol w:w="1566"/>
        <w:gridCol w:w="1176"/>
      </w:tblGrid>
      <w:tr w:rsidR="00974B51" w:rsidRPr="008B6480" w14:paraId="517CACCE" w14:textId="77777777" w:rsidTr="006E6F8E">
        <w:tc>
          <w:tcPr>
            <w:tcW w:w="563" w:type="dxa"/>
          </w:tcPr>
          <w:p w14:paraId="4B51D6DA" w14:textId="77777777" w:rsidR="00F10872" w:rsidRPr="008B6480" w:rsidRDefault="00F10872" w:rsidP="006E6F8E">
            <w:pPr>
              <w:spacing w:after="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Č.</w:t>
            </w:r>
          </w:p>
        </w:tc>
        <w:tc>
          <w:tcPr>
            <w:tcW w:w="6066" w:type="dxa"/>
          </w:tcPr>
          <w:p w14:paraId="1DAC4CA1" w14:textId="77777777" w:rsidR="00F10872" w:rsidRPr="008B6480" w:rsidRDefault="00F10872" w:rsidP="006E6F8E">
            <w:pPr>
              <w:spacing w:after="0" w:line="240" w:lineRule="auto"/>
              <w:contextualSpacing/>
              <w:jc w:val="cente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Prospěch, absence</w:t>
            </w:r>
          </w:p>
        </w:tc>
        <w:tc>
          <w:tcPr>
            <w:tcW w:w="1575" w:type="dxa"/>
          </w:tcPr>
          <w:p w14:paraId="76047162" w14:textId="77777777" w:rsidR="00F10872" w:rsidRPr="008B6480" w:rsidRDefault="00F10872" w:rsidP="006E6F8E">
            <w:pPr>
              <w:spacing w:after="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délka</w:t>
            </w:r>
          </w:p>
        </w:tc>
        <w:tc>
          <w:tcPr>
            <w:tcW w:w="1016" w:type="dxa"/>
          </w:tcPr>
          <w:p w14:paraId="237EC5F2" w14:textId="77777777" w:rsidR="00F10872" w:rsidRPr="008B6480" w:rsidRDefault="00F10872" w:rsidP="006E6F8E">
            <w:pPr>
              <w:spacing w:after="0" w:line="240" w:lineRule="auto"/>
              <w:contextualSpacing/>
              <w:jc w:val="cente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Počet kreditů</w:t>
            </w:r>
          </w:p>
        </w:tc>
      </w:tr>
      <w:tr w:rsidR="00974B51" w:rsidRPr="008B6480" w14:paraId="4BEAAE1D" w14:textId="77777777" w:rsidTr="006E6F8E">
        <w:tc>
          <w:tcPr>
            <w:tcW w:w="563" w:type="dxa"/>
          </w:tcPr>
          <w:p w14:paraId="36FE3726"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c>
          <w:tcPr>
            <w:tcW w:w="6066" w:type="dxa"/>
          </w:tcPr>
          <w:p w14:paraId="51967E4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Celkový průměr prospěchu do 1,7</w:t>
            </w:r>
          </w:p>
        </w:tc>
        <w:tc>
          <w:tcPr>
            <w:tcW w:w="1575" w:type="dxa"/>
          </w:tcPr>
          <w:p w14:paraId="1576481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Jedno pololetí</w:t>
            </w:r>
          </w:p>
        </w:tc>
        <w:tc>
          <w:tcPr>
            <w:tcW w:w="1016" w:type="dxa"/>
          </w:tcPr>
          <w:p w14:paraId="75B8C1AB"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r w:rsidR="00974B51" w:rsidRPr="008B6480" w14:paraId="610920D6" w14:textId="77777777" w:rsidTr="006E6F8E">
        <w:tc>
          <w:tcPr>
            <w:tcW w:w="563" w:type="dxa"/>
          </w:tcPr>
          <w:p w14:paraId="0526651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c>
          <w:tcPr>
            <w:tcW w:w="6066" w:type="dxa"/>
          </w:tcPr>
          <w:p w14:paraId="2D00823D"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Celkový průměr prospěchu do 1,7 </w:t>
            </w:r>
          </w:p>
        </w:tc>
        <w:tc>
          <w:tcPr>
            <w:tcW w:w="1575" w:type="dxa"/>
          </w:tcPr>
          <w:p w14:paraId="07912D1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Obě pololetí</w:t>
            </w:r>
          </w:p>
        </w:tc>
        <w:tc>
          <w:tcPr>
            <w:tcW w:w="1016" w:type="dxa"/>
          </w:tcPr>
          <w:p w14:paraId="677A7C8D"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8</w:t>
            </w:r>
          </w:p>
        </w:tc>
      </w:tr>
      <w:tr w:rsidR="00974B51" w:rsidRPr="008B6480" w14:paraId="7A3126A1" w14:textId="77777777" w:rsidTr="006E6F8E">
        <w:tc>
          <w:tcPr>
            <w:tcW w:w="563" w:type="dxa"/>
          </w:tcPr>
          <w:p w14:paraId="363D95FF"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c>
          <w:tcPr>
            <w:tcW w:w="6066" w:type="dxa"/>
          </w:tcPr>
          <w:p w14:paraId="73B032D2"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Celkový průměr prospěchu do 1,5</w:t>
            </w:r>
          </w:p>
        </w:tc>
        <w:tc>
          <w:tcPr>
            <w:tcW w:w="1575" w:type="dxa"/>
          </w:tcPr>
          <w:p w14:paraId="499AA4A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Jedno pololetí</w:t>
            </w:r>
          </w:p>
        </w:tc>
        <w:tc>
          <w:tcPr>
            <w:tcW w:w="1016" w:type="dxa"/>
          </w:tcPr>
          <w:p w14:paraId="4CABE9B2"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974B51" w:rsidRPr="008B6480" w14:paraId="0CD74AB8" w14:textId="77777777" w:rsidTr="006E6F8E">
        <w:tc>
          <w:tcPr>
            <w:tcW w:w="563" w:type="dxa"/>
          </w:tcPr>
          <w:p w14:paraId="4AA3EDF1"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c>
          <w:tcPr>
            <w:tcW w:w="6066" w:type="dxa"/>
          </w:tcPr>
          <w:p w14:paraId="0DEC0F5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Celkový průměr prospěchu do 1,5</w:t>
            </w:r>
          </w:p>
        </w:tc>
        <w:tc>
          <w:tcPr>
            <w:tcW w:w="1575" w:type="dxa"/>
          </w:tcPr>
          <w:p w14:paraId="34155FD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Obě pololetí</w:t>
            </w:r>
          </w:p>
        </w:tc>
        <w:tc>
          <w:tcPr>
            <w:tcW w:w="1016" w:type="dxa"/>
          </w:tcPr>
          <w:p w14:paraId="330974EC"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10</w:t>
            </w:r>
          </w:p>
        </w:tc>
      </w:tr>
      <w:tr w:rsidR="00974B51" w:rsidRPr="008B6480" w14:paraId="5704E225" w14:textId="77777777" w:rsidTr="006E6F8E">
        <w:tc>
          <w:tcPr>
            <w:tcW w:w="563" w:type="dxa"/>
          </w:tcPr>
          <w:p w14:paraId="3A5A252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c>
          <w:tcPr>
            <w:tcW w:w="6066" w:type="dxa"/>
          </w:tcPr>
          <w:p w14:paraId="2F50E8E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Celkový průměr prospěchu do 1,2</w:t>
            </w:r>
          </w:p>
        </w:tc>
        <w:tc>
          <w:tcPr>
            <w:tcW w:w="1575" w:type="dxa"/>
          </w:tcPr>
          <w:p w14:paraId="4E035FD9"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Jedno pololetí</w:t>
            </w:r>
          </w:p>
        </w:tc>
        <w:tc>
          <w:tcPr>
            <w:tcW w:w="1016" w:type="dxa"/>
          </w:tcPr>
          <w:p w14:paraId="7280ECAF"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974B51" w:rsidRPr="008B6480" w14:paraId="13AC001F" w14:textId="77777777" w:rsidTr="006E6F8E">
        <w:tc>
          <w:tcPr>
            <w:tcW w:w="563" w:type="dxa"/>
          </w:tcPr>
          <w:p w14:paraId="716486E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6</w:t>
            </w:r>
          </w:p>
        </w:tc>
        <w:tc>
          <w:tcPr>
            <w:tcW w:w="6066" w:type="dxa"/>
          </w:tcPr>
          <w:p w14:paraId="3898F1A3"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Celkový průměr prospěchu do 1,2</w:t>
            </w:r>
          </w:p>
        </w:tc>
        <w:tc>
          <w:tcPr>
            <w:tcW w:w="1575" w:type="dxa"/>
          </w:tcPr>
          <w:p w14:paraId="5E7AD54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Obě pololetí</w:t>
            </w:r>
          </w:p>
        </w:tc>
        <w:tc>
          <w:tcPr>
            <w:tcW w:w="1016" w:type="dxa"/>
          </w:tcPr>
          <w:p w14:paraId="2953ECB1"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12</w:t>
            </w:r>
          </w:p>
        </w:tc>
      </w:tr>
      <w:tr w:rsidR="00974B51" w:rsidRPr="008B6480" w14:paraId="77747310" w14:textId="77777777" w:rsidTr="006E6F8E">
        <w:tc>
          <w:tcPr>
            <w:tcW w:w="563" w:type="dxa"/>
          </w:tcPr>
          <w:p w14:paraId="488D531E"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7</w:t>
            </w:r>
          </w:p>
        </w:tc>
        <w:tc>
          <w:tcPr>
            <w:tcW w:w="6066" w:type="dxa"/>
          </w:tcPr>
          <w:p w14:paraId="70BA8607"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Absence ve vyučování do 5%</w:t>
            </w:r>
          </w:p>
        </w:tc>
        <w:tc>
          <w:tcPr>
            <w:tcW w:w="1575" w:type="dxa"/>
          </w:tcPr>
          <w:p w14:paraId="3EB4BC7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Jedno pololetí</w:t>
            </w:r>
          </w:p>
        </w:tc>
        <w:tc>
          <w:tcPr>
            <w:tcW w:w="1016" w:type="dxa"/>
          </w:tcPr>
          <w:p w14:paraId="36AF203C"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974B51" w:rsidRPr="008B6480" w14:paraId="476F9799" w14:textId="77777777" w:rsidTr="006E6F8E">
        <w:tc>
          <w:tcPr>
            <w:tcW w:w="9220" w:type="dxa"/>
            <w:gridSpan w:val="4"/>
          </w:tcPr>
          <w:p w14:paraId="496F21C6"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Účast v soutěžích</w:t>
            </w:r>
          </w:p>
        </w:tc>
      </w:tr>
      <w:tr w:rsidR="00974B51" w:rsidRPr="008B6480" w14:paraId="69935972" w14:textId="77777777" w:rsidTr="006E6F8E">
        <w:tc>
          <w:tcPr>
            <w:tcW w:w="563" w:type="dxa"/>
          </w:tcPr>
          <w:p w14:paraId="1F17AD4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8</w:t>
            </w:r>
          </w:p>
        </w:tc>
        <w:tc>
          <w:tcPr>
            <w:tcW w:w="6066" w:type="dxa"/>
          </w:tcPr>
          <w:p w14:paraId="6A5FA827"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Účast ve školním kole soutěže</w:t>
            </w:r>
          </w:p>
        </w:tc>
        <w:tc>
          <w:tcPr>
            <w:tcW w:w="1575" w:type="dxa"/>
          </w:tcPr>
          <w:p w14:paraId="72C2C9D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w:t>
            </w:r>
          </w:p>
        </w:tc>
        <w:tc>
          <w:tcPr>
            <w:tcW w:w="1016" w:type="dxa"/>
          </w:tcPr>
          <w:p w14:paraId="35C5351D"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54A1E5A3" w14:textId="77777777" w:rsidTr="006E6F8E">
        <w:tc>
          <w:tcPr>
            <w:tcW w:w="563" w:type="dxa"/>
          </w:tcPr>
          <w:p w14:paraId="54DB684B"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9</w:t>
            </w:r>
          </w:p>
        </w:tc>
        <w:tc>
          <w:tcPr>
            <w:tcW w:w="6066" w:type="dxa"/>
          </w:tcPr>
          <w:p w14:paraId="003CE51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Umístění ve školním kole soutěže (1.-3.místo)</w:t>
            </w:r>
          </w:p>
        </w:tc>
        <w:tc>
          <w:tcPr>
            <w:tcW w:w="1575" w:type="dxa"/>
          </w:tcPr>
          <w:p w14:paraId="3B2D1652"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w:t>
            </w:r>
          </w:p>
        </w:tc>
        <w:tc>
          <w:tcPr>
            <w:tcW w:w="1016" w:type="dxa"/>
          </w:tcPr>
          <w:p w14:paraId="4BBE0A67"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r w:rsidR="00974B51" w:rsidRPr="008B6480" w14:paraId="12ED9F20" w14:textId="77777777" w:rsidTr="006E6F8E">
        <w:tc>
          <w:tcPr>
            <w:tcW w:w="563" w:type="dxa"/>
          </w:tcPr>
          <w:p w14:paraId="61F37E59"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10</w:t>
            </w:r>
          </w:p>
        </w:tc>
        <w:tc>
          <w:tcPr>
            <w:tcW w:w="6066" w:type="dxa"/>
          </w:tcPr>
          <w:p w14:paraId="5542F7E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Účast v krajském kole soutěže</w:t>
            </w:r>
          </w:p>
        </w:tc>
        <w:tc>
          <w:tcPr>
            <w:tcW w:w="1575" w:type="dxa"/>
          </w:tcPr>
          <w:p w14:paraId="052CE4B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w:t>
            </w:r>
          </w:p>
        </w:tc>
        <w:tc>
          <w:tcPr>
            <w:tcW w:w="1016" w:type="dxa"/>
          </w:tcPr>
          <w:p w14:paraId="264DD4E8"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974B51" w:rsidRPr="008B6480" w14:paraId="26815B86" w14:textId="77777777" w:rsidTr="006E6F8E">
        <w:tc>
          <w:tcPr>
            <w:tcW w:w="563" w:type="dxa"/>
          </w:tcPr>
          <w:p w14:paraId="40FE561B"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11</w:t>
            </w:r>
          </w:p>
        </w:tc>
        <w:tc>
          <w:tcPr>
            <w:tcW w:w="6066" w:type="dxa"/>
          </w:tcPr>
          <w:p w14:paraId="783A2E96"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Účast v celostátním kole soutěže</w:t>
            </w:r>
          </w:p>
        </w:tc>
        <w:tc>
          <w:tcPr>
            <w:tcW w:w="1575" w:type="dxa"/>
          </w:tcPr>
          <w:p w14:paraId="6B1A161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w:t>
            </w:r>
          </w:p>
        </w:tc>
        <w:tc>
          <w:tcPr>
            <w:tcW w:w="1016" w:type="dxa"/>
          </w:tcPr>
          <w:p w14:paraId="62CE7C3F"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974B51" w:rsidRPr="008B6480" w14:paraId="44C69136" w14:textId="77777777" w:rsidTr="006E6F8E">
        <w:tc>
          <w:tcPr>
            <w:tcW w:w="563" w:type="dxa"/>
          </w:tcPr>
          <w:p w14:paraId="4BA0E6F7"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12</w:t>
            </w:r>
          </w:p>
        </w:tc>
        <w:tc>
          <w:tcPr>
            <w:tcW w:w="6066" w:type="dxa"/>
          </w:tcPr>
          <w:p w14:paraId="76C96FE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Umístění (1.-3. místo) v soutěži, kterou nepořádá škola</w:t>
            </w:r>
          </w:p>
        </w:tc>
        <w:tc>
          <w:tcPr>
            <w:tcW w:w="1575" w:type="dxa"/>
          </w:tcPr>
          <w:p w14:paraId="28D74A36"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w:t>
            </w:r>
          </w:p>
        </w:tc>
        <w:tc>
          <w:tcPr>
            <w:tcW w:w="1016" w:type="dxa"/>
          </w:tcPr>
          <w:p w14:paraId="6646CA2A"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r w:rsidR="00974B51" w:rsidRPr="008B6480" w14:paraId="573AEBBE" w14:textId="77777777" w:rsidTr="006E6F8E">
        <w:tc>
          <w:tcPr>
            <w:tcW w:w="9220" w:type="dxa"/>
            <w:gridSpan w:val="4"/>
          </w:tcPr>
          <w:p w14:paraId="10BDAA4C"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Nepovinné kurzy a předměty</w:t>
            </w:r>
          </w:p>
        </w:tc>
      </w:tr>
      <w:tr w:rsidR="00974B51" w:rsidRPr="008B6480" w14:paraId="64B109F2" w14:textId="77777777" w:rsidTr="006E6F8E">
        <w:tc>
          <w:tcPr>
            <w:tcW w:w="563" w:type="dxa"/>
          </w:tcPr>
          <w:p w14:paraId="0A72B277"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13</w:t>
            </w:r>
          </w:p>
        </w:tc>
        <w:tc>
          <w:tcPr>
            <w:tcW w:w="6066" w:type="dxa"/>
          </w:tcPr>
          <w:p w14:paraId="6D353BE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cyklistická, nebo jiný výběrový kurz (pouze PL)</w:t>
            </w:r>
          </w:p>
        </w:tc>
        <w:tc>
          <w:tcPr>
            <w:tcW w:w="1575" w:type="dxa"/>
          </w:tcPr>
          <w:p w14:paraId="2E48AB8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34E8DE9D"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17795D54" w14:textId="77777777" w:rsidTr="006E6F8E">
        <w:tc>
          <w:tcPr>
            <w:tcW w:w="563" w:type="dxa"/>
          </w:tcPr>
          <w:p w14:paraId="76D76BBE"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14</w:t>
            </w:r>
          </w:p>
        </w:tc>
        <w:tc>
          <w:tcPr>
            <w:tcW w:w="6066" w:type="dxa"/>
          </w:tcPr>
          <w:p w14:paraId="414D4844"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instruktorský kurz – lyže</w:t>
            </w:r>
          </w:p>
        </w:tc>
        <w:tc>
          <w:tcPr>
            <w:tcW w:w="1575" w:type="dxa"/>
          </w:tcPr>
          <w:p w14:paraId="4CDA367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Splnění</w:t>
            </w:r>
          </w:p>
        </w:tc>
        <w:tc>
          <w:tcPr>
            <w:tcW w:w="1016" w:type="dxa"/>
          </w:tcPr>
          <w:p w14:paraId="6A674971"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974B51" w:rsidRPr="008B6480" w14:paraId="451E57CF" w14:textId="77777777" w:rsidTr="006E6F8E">
        <w:tc>
          <w:tcPr>
            <w:tcW w:w="563" w:type="dxa"/>
          </w:tcPr>
          <w:p w14:paraId="25FE1AD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15</w:t>
            </w:r>
          </w:p>
        </w:tc>
        <w:tc>
          <w:tcPr>
            <w:tcW w:w="6066" w:type="dxa"/>
          </w:tcPr>
          <w:p w14:paraId="20593E5E"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instruktorský kurz – snowboard</w:t>
            </w:r>
          </w:p>
        </w:tc>
        <w:tc>
          <w:tcPr>
            <w:tcW w:w="1575" w:type="dxa"/>
          </w:tcPr>
          <w:p w14:paraId="1ABA6AD3"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splnění</w:t>
            </w:r>
          </w:p>
        </w:tc>
        <w:tc>
          <w:tcPr>
            <w:tcW w:w="1016" w:type="dxa"/>
          </w:tcPr>
          <w:p w14:paraId="7CA0EFD9"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974B51" w:rsidRPr="008B6480" w14:paraId="6905489D" w14:textId="77777777" w:rsidTr="006E6F8E">
        <w:tc>
          <w:tcPr>
            <w:tcW w:w="563" w:type="dxa"/>
          </w:tcPr>
          <w:p w14:paraId="381B835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16</w:t>
            </w:r>
          </w:p>
        </w:tc>
        <w:tc>
          <w:tcPr>
            <w:tcW w:w="6066" w:type="dxa"/>
          </w:tcPr>
          <w:p w14:paraId="128A134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Jazykový kurz pořádaný školou</w:t>
            </w:r>
          </w:p>
        </w:tc>
        <w:tc>
          <w:tcPr>
            <w:tcW w:w="1575" w:type="dxa"/>
          </w:tcPr>
          <w:p w14:paraId="56120B2B"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0D4346F1"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0D8EF3B4" w14:textId="77777777" w:rsidTr="006E6F8E">
        <w:tc>
          <w:tcPr>
            <w:tcW w:w="563" w:type="dxa"/>
          </w:tcPr>
          <w:p w14:paraId="0ABFB0A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17</w:t>
            </w:r>
          </w:p>
        </w:tc>
        <w:tc>
          <w:tcPr>
            <w:tcW w:w="6066" w:type="dxa"/>
          </w:tcPr>
          <w:p w14:paraId="76E9265F"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Nepovinný předmět (sborový zpěv, výtvarné praktikum)</w:t>
            </w:r>
          </w:p>
          <w:p w14:paraId="697208B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Docházka minimálně 70%</w:t>
            </w:r>
          </w:p>
        </w:tc>
        <w:tc>
          <w:tcPr>
            <w:tcW w:w="1575" w:type="dxa"/>
          </w:tcPr>
          <w:p w14:paraId="56C443A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w:t>
            </w:r>
          </w:p>
        </w:tc>
        <w:tc>
          <w:tcPr>
            <w:tcW w:w="1016" w:type="dxa"/>
          </w:tcPr>
          <w:p w14:paraId="4263E682"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10</w:t>
            </w:r>
          </w:p>
        </w:tc>
      </w:tr>
      <w:tr w:rsidR="00974B51" w:rsidRPr="008B6480" w14:paraId="48A0ACF9" w14:textId="77777777" w:rsidTr="006E6F8E">
        <w:tc>
          <w:tcPr>
            <w:tcW w:w="563" w:type="dxa"/>
          </w:tcPr>
          <w:p w14:paraId="4027F823"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18</w:t>
            </w:r>
          </w:p>
        </w:tc>
        <w:tc>
          <w:tcPr>
            <w:tcW w:w="6066" w:type="dxa"/>
          </w:tcPr>
          <w:p w14:paraId="586735F3"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Certifikáty a kurzy zvyšující kvalifikaci (Cambridge zkouška, zdravotnický kurz, apod.)</w:t>
            </w:r>
          </w:p>
        </w:tc>
        <w:tc>
          <w:tcPr>
            <w:tcW w:w="1575" w:type="dxa"/>
          </w:tcPr>
          <w:p w14:paraId="0A8D7FF3"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splnění</w:t>
            </w:r>
          </w:p>
        </w:tc>
        <w:tc>
          <w:tcPr>
            <w:tcW w:w="1016" w:type="dxa"/>
          </w:tcPr>
          <w:p w14:paraId="71724A7E"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974B51" w:rsidRPr="008B6480" w14:paraId="67D301BA" w14:textId="77777777" w:rsidTr="006E6F8E">
        <w:tc>
          <w:tcPr>
            <w:tcW w:w="9220" w:type="dxa"/>
            <w:gridSpan w:val="4"/>
          </w:tcPr>
          <w:p w14:paraId="5718A732"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Zájezdy a výlety</w:t>
            </w:r>
          </w:p>
        </w:tc>
      </w:tr>
      <w:tr w:rsidR="00974B51" w:rsidRPr="008B6480" w14:paraId="6ECE0785" w14:textId="77777777" w:rsidTr="006E6F8E">
        <w:tc>
          <w:tcPr>
            <w:tcW w:w="563" w:type="dxa"/>
          </w:tcPr>
          <w:p w14:paraId="24F6313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19</w:t>
            </w:r>
          </w:p>
        </w:tc>
        <w:tc>
          <w:tcPr>
            <w:tcW w:w="6066" w:type="dxa"/>
          </w:tcPr>
          <w:p w14:paraId="13CB9D8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Adaptační kkurz</w:t>
            </w:r>
          </w:p>
        </w:tc>
        <w:tc>
          <w:tcPr>
            <w:tcW w:w="1575" w:type="dxa"/>
          </w:tcPr>
          <w:p w14:paraId="0566BF2D"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51C0DC3E"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117EFA09" w14:textId="77777777" w:rsidTr="006E6F8E">
        <w:tc>
          <w:tcPr>
            <w:tcW w:w="563" w:type="dxa"/>
          </w:tcPr>
          <w:p w14:paraId="710360B7"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20</w:t>
            </w:r>
          </w:p>
        </w:tc>
        <w:tc>
          <w:tcPr>
            <w:tcW w:w="6066" w:type="dxa"/>
          </w:tcPr>
          <w:p w14:paraId="29A23FC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Třídní výlet</w:t>
            </w:r>
          </w:p>
        </w:tc>
        <w:tc>
          <w:tcPr>
            <w:tcW w:w="1575" w:type="dxa"/>
          </w:tcPr>
          <w:p w14:paraId="50763D9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6324AFF3"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544CEE41" w14:textId="77777777" w:rsidTr="006E6F8E">
        <w:tc>
          <w:tcPr>
            <w:tcW w:w="563" w:type="dxa"/>
          </w:tcPr>
          <w:p w14:paraId="4F4AEF4E"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21</w:t>
            </w:r>
          </w:p>
        </w:tc>
        <w:tc>
          <w:tcPr>
            <w:tcW w:w="6066" w:type="dxa"/>
          </w:tcPr>
          <w:p w14:paraId="08CB5A7B"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Exkurze</w:t>
            </w:r>
          </w:p>
        </w:tc>
        <w:tc>
          <w:tcPr>
            <w:tcW w:w="1575" w:type="dxa"/>
          </w:tcPr>
          <w:p w14:paraId="7C5ADDA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44F70A24"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3F8947E9" w14:textId="77777777" w:rsidTr="006E6F8E">
        <w:tc>
          <w:tcPr>
            <w:tcW w:w="563" w:type="dxa"/>
          </w:tcPr>
          <w:p w14:paraId="265D1206"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22</w:t>
            </w:r>
          </w:p>
        </w:tc>
        <w:tc>
          <w:tcPr>
            <w:tcW w:w="6066" w:type="dxa"/>
          </w:tcPr>
          <w:p w14:paraId="5B8944E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Školní tuzemský zájezd</w:t>
            </w:r>
          </w:p>
        </w:tc>
        <w:tc>
          <w:tcPr>
            <w:tcW w:w="1575" w:type="dxa"/>
          </w:tcPr>
          <w:p w14:paraId="3C25FC4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184C3B3D"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0,5</w:t>
            </w:r>
          </w:p>
        </w:tc>
      </w:tr>
      <w:tr w:rsidR="00974B51" w:rsidRPr="008B6480" w14:paraId="33E67F51" w14:textId="77777777" w:rsidTr="006E6F8E">
        <w:tc>
          <w:tcPr>
            <w:tcW w:w="563" w:type="dxa"/>
          </w:tcPr>
          <w:p w14:paraId="10988AB1"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23</w:t>
            </w:r>
          </w:p>
        </w:tc>
        <w:tc>
          <w:tcPr>
            <w:tcW w:w="6066" w:type="dxa"/>
          </w:tcPr>
          <w:p w14:paraId="470D61FF"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Školní zahraniční zájezd</w:t>
            </w:r>
          </w:p>
        </w:tc>
        <w:tc>
          <w:tcPr>
            <w:tcW w:w="1575" w:type="dxa"/>
          </w:tcPr>
          <w:p w14:paraId="6775483B"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1960DC0C"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0,5</w:t>
            </w:r>
          </w:p>
        </w:tc>
      </w:tr>
      <w:tr w:rsidR="00974B51" w:rsidRPr="008B6480" w14:paraId="5589C178" w14:textId="77777777" w:rsidTr="006E6F8E">
        <w:tc>
          <w:tcPr>
            <w:tcW w:w="9220" w:type="dxa"/>
            <w:gridSpan w:val="4"/>
          </w:tcPr>
          <w:p w14:paraId="2CAF20CA"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Kulturní akce, činnosti</w:t>
            </w:r>
          </w:p>
        </w:tc>
      </w:tr>
      <w:tr w:rsidR="00974B51" w:rsidRPr="008B6480" w14:paraId="2409AFF8" w14:textId="77777777" w:rsidTr="006E6F8E">
        <w:tc>
          <w:tcPr>
            <w:tcW w:w="563" w:type="dxa"/>
          </w:tcPr>
          <w:p w14:paraId="20CFFB8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24</w:t>
            </w:r>
          </w:p>
        </w:tc>
        <w:tc>
          <w:tcPr>
            <w:tcW w:w="6066" w:type="dxa"/>
          </w:tcPr>
          <w:p w14:paraId="65F02E5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Klub mladého diváka</w:t>
            </w:r>
          </w:p>
        </w:tc>
        <w:tc>
          <w:tcPr>
            <w:tcW w:w="1575" w:type="dxa"/>
          </w:tcPr>
          <w:p w14:paraId="4A2EE5C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představení</w:t>
            </w:r>
          </w:p>
        </w:tc>
        <w:tc>
          <w:tcPr>
            <w:tcW w:w="1016" w:type="dxa"/>
          </w:tcPr>
          <w:p w14:paraId="0432984F"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0,5</w:t>
            </w:r>
          </w:p>
        </w:tc>
      </w:tr>
      <w:tr w:rsidR="00974B51" w:rsidRPr="008B6480" w14:paraId="13824267" w14:textId="77777777" w:rsidTr="006E6F8E">
        <w:tc>
          <w:tcPr>
            <w:tcW w:w="563" w:type="dxa"/>
          </w:tcPr>
          <w:p w14:paraId="22B08973"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25</w:t>
            </w:r>
          </w:p>
        </w:tc>
        <w:tc>
          <w:tcPr>
            <w:tcW w:w="6066" w:type="dxa"/>
          </w:tcPr>
          <w:p w14:paraId="6995B7C6"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Průvodce po hradech a zámcích</w:t>
            </w:r>
          </w:p>
        </w:tc>
        <w:tc>
          <w:tcPr>
            <w:tcW w:w="1575" w:type="dxa"/>
          </w:tcPr>
          <w:p w14:paraId="2FB80D3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w:t>
            </w:r>
          </w:p>
        </w:tc>
        <w:tc>
          <w:tcPr>
            <w:tcW w:w="1016" w:type="dxa"/>
          </w:tcPr>
          <w:p w14:paraId="42DF81C5"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974B51" w:rsidRPr="008B6480" w14:paraId="27EF29CE" w14:textId="77777777" w:rsidTr="006E6F8E">
        <w:tc>
          <w:tcPr>
            <w:tcW w:w="563" w:type="dxa"/>
          </w:tcPr>
          <w:p w14:paraId="073A291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26</w:t>
            </w:r>
          </w:p>
        </w:tc>
        <w:tc>
          <w:tcPr>
            <w:tcW w:w="6066" w:type="dxa"/>
          </w:tcPr>
          <w:p w14:paraId="5D47D9C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Redakce školního časopisu, publicistická činnost</w:t>
            </w:r>
          </w:p>
        </w:tc>
        <w:tc>
          <w:tcPr>
            <w:tcW w:w="1575" w:type="dxa"/>
          </w:tcPr>
          <w:p w14:paraId="287AB9DB"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w:t>
            </w:r>
          </w:p>
        </w:tc>
        <w:tc>
          <w:tcPr>
            <w:tcW w:w="1016" w:type="dxa"/>
          </w:tcPr>
          <w:p w14:paraId="0738C521"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974B51" w:rsidRPr="008B6480" w14:paraId="723379DA" w14:textId="77777777" w:rsidTr="006E6F8E">
        <w:tc>
          <w:tcPr>
            <w:tcW w:w="563" w:type="dxa"/>
          </w:tcPr>
          <w:p w14:paraId="1D237AC3"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27</w:t>
            </w:r>
          </w:p>
        </w:tc>
        <w:tc>
          <w:tcPr>
            <w:tcW w:w="6066" w:type="dxa"/>
          </w:tcPr>
          <w:p w14:paraId="752943C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Propagace školy (na veřejnost, ZŠ)</w:t>
            </w:r>
          </w:p>
        </w:tc>
        <w:tc>
          <w:tcPr>
            <w:tcW w:w="1575" w:type="dxa"/>
          </w:tcPr>
          <w:p w14:paraId="4B1A51A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w:t>
            </w:r>
          </w:p>
        </w:tc>
        <w:tc>
          <w:tcPr>
            <w:tcW w:w="1016" w:type="dxa"/>
          </w:tcPr>
          <w:p w14:paraId="4BBB7990"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5396E4F7" w14:textId="77777777" w:rsidTr="006E6F8E">
        <w:tc>
          <w:tcPr>
            <w:tcW w:w="563" w:type="dxa"/>
          </w:tcPr>
          <w:p w14:paraId="3BD699A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28</w:t>
            </w:r>
          </w:p>
        </w:tc>
        <w:tc>
          <w:tcPr>
            <w:tcW w:w="6066" w:type="dxa"/>
          </w:tcPr>
          <w:p w14:paraId="32D18671"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Veřejná vystoupení (v rámci dramatické či hudební výchovy či školního sboru)</w:t>
            </w:r>
          </w:p>
        </w:tc>
        <w:tc>
          <w:tcPr>
            <w:tcW w:w="1575" w:type="dxa"/>
          </w:tcPr>
          <w:p w14:paraId="2B1F70A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w:t>
            </w:r>
          </w:p>
        </w:tc>
        <w:tc>
          <w:tcPr>
            <w:tcW w:w="1016" w:type="dxa"/>
          </w:tcPr>
          <w:p w14:paraId="7032453B"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r w:rsidR="00974B51" w:rsidRPr="008B6480" w14:paraId="4661E83B" w14:textId="77777777" w:rsidTr="006E6F8E">
        <w:tc>
          <w:tcPr>
            <w:tcW w:w="563" w:type="dxa"/>
          </w:tcPr>
          <w:p w14:paraId="5EDAAD5F"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29</w:t>
            </w:r>
          </w:p>
        </w:tc>
        <w:tc>
          <w:tcPr>
            <w:tcW w:w="6066" w:type="dxa"/>
          </w:tcPr>
          <w:p w14:paraId="063A06F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Jednorázové vystoupení (např. ochotnické divadlo, sbor mimo školu)</w:t>
            </w:r>
          </w:p>
        </w:tc>
        <w:tc>
          <w:tcPr>
            <w:tcW w:w="1575" w:type="dxa"/>
          </w:tcPr>
          <w:p w14:paraId="7B2998A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w:t>
            </w:r>
          </w:p>
        </w:tc>
        <w:tc>
          <w:tcPr>
            <w:tcW w:w="1016" w:type="dxa"/>
          </w:tcPr>
          <w:p w14:paraId="05D1381A"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5106FE57" w14:textId="77777777" w:rsidTr="006E6F8E">
        <w:tc>
          <w:tcPr>
            <w:tcW w:w="563" w:type="dxa"/>
          </w:tcPr>
          <w:p w14:paraId="3516EE69"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30</w:t>
            </w:r>
          </w:p>
        </w:tc>
        <w:tc>
          <w:tcPr>
            <w:tcW w:w="6066" w:type="dxa"/>
          </w:tcPr>
          <w:p w14:paraId="4BC4F6D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Celoroční aktivní kulturní činnost (např. ochotnické divadlo, sbor mimo školu, sportovní oddíl mimo školu)</w:t>
            </w:r>
          </w:p>
        </w:tc>
        <w:tc>
          <w:tcPr>
            <w:tcW w:w="1575" w:type="dxa"/>
          </w:tcPr>
          <w:p w14:paraId="5E3EF8B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w:t>
            </w:r>
          </w:p>
        </w:tc>
        <w:tc>
          <w:tcPr>
            <w:tcW w:w="1016" w:type="dxa"/>
          </w:tcPr>
          <w:p w14:paraId="30D75C91"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974B51" w:rsidRPr="008B6480" w14:paraId="2F5ACAEC" w14:textId="77777777" w:rsidTr="006E6F8E">
        <w:tc>
          <w:tcPr>
            <w:tcW w:w="563" w:type="dxa"/>
          </w:tcPr>
          <w:p w14:paraId="14583D61"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31</w:t>
            </w:r>
          </w:p>
        </w:tc>
        <w:tc>
          <w:tcPr>
            <w:tcW w:w="6066" w:type="dxa"/>
          </w:tcPr>
          <w:p w14:paraId="183769B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Dobrovolnické aktivity (sociální péče, občanské aktivity, osobní asistence, apod.)</w:t>
            </w:r>
          </w:p>
        </w:tc>
        <w:tc>
          <w:tcPr>
            <w:tcW w:w="1575" w:type="dxa"/>
          </w:tcPr>
          <w:p w14:paraId="20DE484D"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w:t>
            </w:r>
          </w:p>
        </w:tc>
        <w:tc>
          <w:tcPr>
            <w:tcW w:w="1016" w:type="dxa"/>
          </w:tcPr>
          <w:p w14:paraId="0A8870C4"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778EB7CC" w14:textId="77777777" w:rsidTr="006E6F8E">
        <w:tc>
          <w:tcPr>
            <w:tcW w:w="563" w:type="dxa"/>
          </w:tcPr>
          <w:p w14:paraId="492790A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32</w:t>
            </w:r>
          </w:p>
        </w:tc>
        <w:tc>
          <w:tcPr>
            <w:tcW w:w="6066" w:type="dxa"/>
          </w:tcPr>
          <w:p w14:paraId="0DE55D7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Psaní článků a fotodokumentace pro web školy</w:t>
            </w:r>
          </w:p>
        </w:tc>
        <w:tc>
          <w:tcPr>
            <w:tcW w:w="1575" w:type="dxa"/>
          </w:tcPr>
          <w:p w14:paraId="333F6F4E"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článek + forografie</w:t>
            </w:r>
          </w:p>
        </w:tc>
        <w:tc>
          <w:tcPr>
            <w:tcW w:w="1016" w:type="dxa"/>
          </w:tcPr>
          <w:p w14:paraId="239DCB58"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0,5</w:t>
            </w:r>
          </w:p>
        </w:tc>
      </w:tr>
      <w:tr w:rsidR="00974B51" w:rsidRPr="008B6480" w14:paraId="4454DD16" w14:textId="77777777" w:rsidTr="006E6F8E">
        <w:tc>
          <w:tcPr>
            <w:tcW w:w="563" w:type="dxa"/>
          </w:tcPr>
          <w:p w14:paraId="392DFC3B"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33</w:t>
            </w:r>
          </w:p>
        </w:tc>
        <w:tc>
          <w:tcPr>
            <w:tcW w:w="6066" w:type="dxa"/>
          </w:tcPr>
          <w:p w14:paraId="3432254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Služba ve školní knihovně</w:t>
            </w:r>
          </w:p>
        </w:tc>
        <w:tc>
          <w:tcPr>
            <w:tcW w:w="1575" w:type="dxa"/>
          </w:tcPr>
          <w:p w14:paraId="02CDA17D"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pololetí</w:t>
            </w:r>
          </w:p>
        </w:tc>
        <w:tc>
          <w:tcPr>
            <w:tcW w:w="1016" w:type="dxa"/>
          </w:tcPr>
          <w:p w14:paraId="25B8F9D3"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974B51" w:rsidRPr="008B6480" w14:paraId="0410ED0D" w14:textId="77777777" w:rsidTr="006E6F8E">
        <w:tc>
          <w:tcPr>
            <w:tcW w:w="9220" w:type="dxa"/>
            <w:gridSpan w:val="4"/>
          </w:tcPr>
          <w:p w14:paraId="06B25FC6"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Pedagogická činnost</w:t>
            </w:r>
          </w:p>
        </w:tc>
      </w:tr>
      <w:tr w:rsidR="00974B51" w:rsidRPr="008B6480" w14:paraId="0EFB1A35" w14:textId="77777777" w:rsidTr="006E6F8E">
        <w:tc>
          <w:tcPr>
            <w:tcW w:w="563" w:type="dxa"/>
          </w:tcPr>
          <w:p w14:paraId="1862AF17"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34</w:t>
            </w:r>
          </w:p>
        </w:tc>
        <w:tc>
          <w:tcPr>
            <w:tcW w:w="6066" w:type="dxa"/>
          </w:tcPr>
          <w:p w14:paraId="1CE3D502"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Praktikant(ka) na táboře, škole v přírodě</w:t>
            </w:r>
          </w:p>
          <w:p w14:paraId="6B6F646C" w14:textId="77777777" w:rsidR="00F10872" w:rsidRPr="008B6480" w:rsidRDefault="00F10872" w:rsidP="00E4710A">
            <w:pPr>
              <w:pStyle w:val="Odstavecseseznamem"/>
              <w:numPr>
                <w:ilvl w:val="0"/>
                <w:numId w:val="60"/>
              </w:numPr>
              <w:spacing w:after="0" w:line="240" w:lineRule="auto"/>
              <w:rPr>
                <w:rFonts w:ascii="Times New Roman" w:hAnsi="Times New Roman"/>
                <w:sz w:val="24"/>
                <w:szCs w:val="24"/>
              </w:rPr>
            </w:pPr>
            <w:r w:rsidRPr="008B6480">
              <w:rPr>
                <w:rFonts w:ascii="Times New Roman" w:hAnsi="Times New Roman"/>
                <w:sz w:val="24"/>
                <w:szCs w:val="24"/>
              </w:rPr>
              <w:t>Např. MŠ/ŠD o prázdninách (do 18 let)</w:t>
            </w:r>
          </w:p>
        </w:tc>
        <w:tc>
          <w:tcPr>
            <w:tcW w:w="1575" w:type="dxa"/>
          </w:tcPr>
          <w:p w14:paraId="2B6C7401"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7AAB0C12"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0,5</w:t>
            </w:r>
          </w:p>
        </w:tc>
      </w:tr>
      <w:tr w:rsidR="00974B51" w:rsidRPr="008B6480" w14:paraId="3E6EB06F" w14:textId="77777777" w:rsidTr="006E6F8E">
        <w:tc>
          <w:tcPr>
            <w:tcW w:w="563" w:type="dxa"/>
          </w:tcPr>
          <w:p w14:paraId="52292CE8"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35</w:t>
            </w:r>
          </w:p>
        </w:tc>
        <w:tc>
          <w:tcPr>
            <w:tcW w:w="6066" w:type="dxa"/>
          </w:tcPr>
          <w:p w14:paraId="10ACAF54"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Instruktor(ka) na táboře, škole v přírodě</w:t>
            </w:r>
          </w:p>
          <w:p w14:paraId="4BCEE455" w14:textId="77777777" w:rsidR="00F10872" w:rsidRPr="008B6480" w:rsidRDefault="00F10872" w:rsidP="00E4710A">
            <w:pPr>
              <w:pStyle w:val="Odstavecseseznamem"/>
              <w:numPr>
                <w:ilvl w:val="0"/>
                <w:numId w:val="60"/>
              </w:numPr>
              <w:spacing w:after="0" w:line="240" w:lineRule="auto"/>
              <w:rPr>
                <w:rFonts w:ascii="Times New Roman" w:hAnsi="Times New Roman"/>
                <w:sz w:val="24"/>
                <w:szCs w:val="24"/>
              </w:rPr>
            </w:pPr>
            <w:r w:rsidRPr="008B6480">
              <w:rPr>
                <w:rFonts w:ascii="Times New Roman" w:hAnsi="Times New Roman"/>
                <w:sz w:val="24"/>
                <w:szCs w:val="24"/>
              </w:rPr>
              <w:t>Např. MŠ/ŠD o prázdninách (nad 18 let)</w:t>
            </w:r>
          </w:p>
        </w:tc>
        <w:tc>
          <w:tcPr>
            <w:tcW w:w="1575" w:type="dxa"/>
          </w:tcPr>
          <w:p w14:paraId="5B1A814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22DE1F97"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0F780882" w14:textId="77777777" w:rsidTr="006E6F8E">
        <w:tc>
          <w:tcPr>
            <w:tcW w:w="563" w:type="dxa"/>
          </w:tcPr>
          <w:p w14:paraId="37735E3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36</w:t>
            </w:r>
          </w:p>
        </w:tc>
        <w:tc>
          <w:tcPr>
            <w:tcW w:w="6066" w:type="dxa"/>
          </w:tcPr>
          <w:p w14:paraId="5FF2B0F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Celoroční pomoc při vedení kroužku, oddílu nebo kurzu (do 18 let)</w:t>
            </w:r>
          </w:p>
        </w:tc>
        <w:tc>
          <w:tcPr>
            <w:tcW w:w="1575" w:type="dxa"/>
          </w:tcPr>
          <w:p w14:paraId="7C7C8C2F"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 (1x týdně)</w:t>
            </w:r>
          </w:p>
        </w:tc>
        <w:tc>
          <w:tcPr>
            <w:tcW w:w="1016" w:type="dxa"/>
          </w:tcPr>
          <w:p w14:paraId="511AE2B5"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7 (max/rok)</w:t>
            </w:r>
          </w:p>
        </w:tc>
      </w:tr>
      <w:tr w:rsidR="00974B51" w:rsidRPr="008B6480" w14:paraId="6C1B0A91" w14:textId="77777777" w:rsidTr="006E6F8E">
        <w:tc>
          <w:tcPr>
            <w:tcW w:w="563" w:type="dxa"/>
          </w:tcPr>
          <w:p w14:paraId="0AEB1309"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37</w:t>
            </w:r>
          </w:p>
        </w:tc>
        <w:tc>
          <w:tcPr>
            <w:tcW w:w="6066" w:type="dxa"/>
          </w:tcPr>
          <w:p w14:paraId="7745EF6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Celoroční pomoc při vedení kroužku, oddílu nebo kurzu (nad 18 let)</w:t>
            </w:r>
          </w:p>
        </w:tc>
        <w:tc>
          <w:tcPr>
            <w:tcW w:w="1575" w:type="dxa"/>
          </w:tcPr>
          <w:p w14:paraId="50FDFF8F"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 (1x týdně)</w:t>
            </w:r>
          </w:p>
        </w:tc>
        <w:tc>
          <w:tcPr>
            <w:tcW w:w="1016" w:type="dxa"/>
          </w:tcPr>
          <w:p w14:paraId="3B41F32E"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10 (max/rok)</w:t>
            </w:r>
          </w:p>
        </w:tc>
      </w:tr>
      <w:tr w:rsidR="00974B51" w:rsidRPr="008B6480" w14:paraId="53597779" w14:textId="77777777" w:rsidTr="006E6F8E">
        <w:tc>
          <w:tcPr>
            <w:tcW w:w="563" w:type="dxa"/>
          </w:tcPr>
          <w:p w14:paraId="64715B3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38</w:t>
            </w:r>
          </w:p>
        </w:tc>
        <w:tc>
          <w:tcPr>
            <w:tcW w:w="6066" w:type="dxa"/>
          </w:tcPr>
          <w:p w14:paraId="6BC5B854"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Jednorázová akce – asistence (např. doprovod) </w:t>
            </w:r>
          </w:p>
        </w:tc>
        <w:tc>
          <w:tcPr>
            <w:tcW w:w="1575" w:type="dxa"/>
          </w:tcPr>
          <w:p w14:paraId="1B3D5CD0"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1C1E596D"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0,5</w:t>
            </w:r>
          </w:p>
        </w:tc>
      </w:tr>
      <w:tr w:rsidR="00974B51" w:rsidRPr="008B6480" w14:paraId="4B8299E1" w14:textId="77777777" w:rsidTr="006E6F8E">
        <w:tc>
          <w:tcPr>
            <w:tcW w:w="563" w:type="dxa"/>
          </w:tcPr>
          <w:p w14:paraId="2A4944B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39</w:t>
            </w:r>
          </w:p>
        </w:tc>
        <w:tc>
          <w:tcPr>
            <w:tcW w:w="6066" w:type="dxa"/>
          </w:tcPr>
          <w:p w14:paraId="57DEA9B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Jednorázová akce – samostatná příprava a vedení dílny/stanoviště</w:t>
            </w:r>
          </w:p>
        </w:tc>
        <w:tc>
          <w:tcPr>
            <w:tcW w:w="1575" w:type="dxa"/>
          </w:tcPr>
          <w:p w14:paraId="14221EB6"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7C00F34C"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407E9E3B" w14:textId="77777777" w:rsidTr="006E6F8E">
        <w:tc>
          <w:tcPr>
            <w:tcW w:w="563" w:type="dxa"/>
          </w:tcPr>
          <w:p w14:paraId="6C561C89"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40</w:t>
            </w:r>
          </w:p>
        </w:tc>
        <w:tc>
          <w:tcPr>
            <w:tcW w:w="6066" w:type="dxa"/>
          </w:tcPr>
          <w:p w14:paraId="3E919EC4"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Asistent pedagoga v MŠ (mimo probíhající školní rok; do 18 let)</w:t>
            </w:r>
          </w:p>
        </w:tc>
        <w:tc>
          <w:tcPr>
            <w:tcW w:w="1575" w:type="dxa"/>
          </w:tcPr>
          <w:p w14:paraId="7384ADBA"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4409A152"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0,5</w:t>
            </w:r>
          </w:p>
        </w:tc>
      </w:tr>
      <w:tr w:rsidR="00974B51" w:rsidRPr="008B6480" w14:paraId="1232890D" w14:textId="77777777" w:rsidTr="006E6F8E">
        <w:tc>
          <w:tcPr>
            <w:tcW w:w="563" w:type="dxa"/>
          </w:tcPr>
          <w:p w14:paraId="5489164C"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41</w:t>
            </w:r>
          </w:p>
        </w:tc>
        <w:tc>
          <w:tcPr>
            <w:tcW w:w="6066" w:type="dxa"/>
          </w:tcPr>
          <w:p w14:paraId="2A294BC9"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Asistent pedagoga v MŠ (mimo probíhající školní rok; nad 18 let)</w:t>
            </w:r>
          </w:p>
        </w:tc>
        <w:tc>
          <w:tcPr>
            <w:tcW w:w="1575" w:type="dxa"/>
          </w:tcPr>
          <w:p w14:paraId="0D4D2042"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den</w:t>
            </w:r>
          </w:p>
        </w:tc>
        <w:tc>
          <w:tcPr>
            <w:tcW w:w="1016" w:type="dxa"/>
          </w:tcPr>
          <w:p w14:paraId="62DB4D54"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6F6F6C12" w14:textId="77777777" w:rsidTr="006E6F8E">
        <w:tc>
          <w:tcPr>
            <w:tcW w:w="9220" w:type="dxa"/>
            <w:gridSpan w:val="4"/>
          </w:tcPr>
          <w:p w14:paraId="37C08307"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Samospráva</w:t>
            </w:r>
          </w:p>
        </w:tc>
      </w:tr>
      <w:tr w:rsidR="00974B51" w:rsidRPr="008B6480" w14:paraId="3148F18C" w14:textId="77777777" w:rsidTr="006E6F8E">
        <w:tc>
          <w:tcPr>
            <w:tcW w:w="563" w:type="dxa"/>
          </w:tcPr>
          <w:p w14:paraId="2091E826"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42</w:t>
            </w:r>
          </w:p>
        </w:tc>
        <w:tc>
          <w:tcPr>
            <w:tcW w:w="6066" w:type="dxa"/>
          </w:tcPr>
          <w:p w14:paraId="1883CC27"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Třídní samospráva (místo/předseda, pokladní, péče o květiny, péče o nástěnku atd.)</w:t>
            </w:r>
          </w:p>
        </w:tc>
        <w:tc>
          <w:tcPr>
            <w:tcW w:w="1575" w:type="dxa"/>
          </w:tcPr>
          <w:p w14:paraId="133BBF8D"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w:t>
            </w:r>
          </w:p>
        </w:tc>
        <w:tc>
          <w:tcPr>
            <w:tcW w:w="1016" w:type="dxa"/>
          </w:tcPr>
          <w:p w14:paraId="76302D5B"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1 - 5</w:t>
            </w:r>
          </w:p>
        </w:tc>
      </w:tr>
      <w:tr w:rsidR="00974B51" w:rsidRPr="008B6480" w14:paraId="7B21C4C6" w14:textId="77777777" w:rsidTr="006E6F8E">
        <w:tc>
          <w:tcPr>
            <w:tcW w:w="563" w:type="dxa"/>
          </w:tcPr>
          <w:p w14:paraId="56675A81"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43</w:t>
            </w:r>
          </w:p>
        </w:tc>
        <w:tc>
          <w:tcPr>
            <w:tcW w:w="6066" w:type="dxa"/>
          </w:tcPr>
          <w:p w14:paraId="5607EE1D"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Školní samospráva – předseda školního parlamentu</w:t>
            </w:r>
          </w:p>
          <w:p w14:paraId="0946B3EB"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(aktivní=schůze parlamentu min 1x za 1 měsíc)</w:t>
            </w:r>
          </w:p>
        </w:tc>
        <w:tc>
          <w:tcPr>
            <w:tcW w:w="1575" w:type="dxa"/>
          </w:tcPr>
          <w:p w14:paraId="7870E8A1"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w:t>
            </w:r>
          </w:p>
        </w:tc>
        <w:tc>
          <w:tcPr>
            <w:tcW w:w="1016" w:type="dxa"/>
          </w:tcPr>
          <w:p w14:paraId="1E99536A"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974B51" w:rsidRPr="008B6480" w14:paraId="01CCC8FB" w14:textId="77777777" w:rsidTr="006E6F8E">
        <w:tc>
          <w:tcPr>
            <w:tcW w:w="563" w:type="dxa"/>
            <w:vMerge w:val="restart"/>
          </w:tcPr>
          <w:p w14:paraId="5986D3C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44</w:t>
            </w:r>
          </w:p>
        </w:tc>
        <w:tc>
          <w:tcPr>
            <w:tcW w:w="6066" w:type="dxa"/>
            <w:vMerge w:val="restart"/>
          </w:tcPr>
          <w:p w14:paraId="2476FF84"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Školní samospráva – členové ve školním parlamentu</w:t>
            </w:r>
          </w:p>
        </w:tc>
        <w:tc>
          <w:tcPr>
            <w:tcW w:w="1575" w:type="dxa"/>
          </w:tcPr>
          <w:p w14:paraId="0435215B"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 (100% docházka)</w:t>
            </w:r>
          </w:p>
        </w:tc>
        <w:tc>
          <w:tcPr>
            <w:tcW w:w="1016" w:type="dxa"/>
          </w:tcPr>
          <w:p w14:paraId="054D4E98"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r>
      <w:tr w:rsidR="00974B51" w:rsidRPr="008B6480" w14:paraId="1983F2DE" w14:textId="77777777" w:rsidTr="006E6F8E">
        <w:tc>
          <w:tcPr>
            <w:tcW w:w="563" w:type="dxa"/>
            <w:vMerge/>
          </w:tcPr>
          <w:p w14:paraId="2846FBA9"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p>
        </w:tc>
        <w:tc>
          <w:tcPr>
            <w:tcW w:w="6066" w:type="dxa"/>
            <w:vMerge/>
          </w:tcPr>
          <w:p w14:paraId="463137E5"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p>
        </w:tc>
        <w:tc>
          <w:tcPr>
            <w:tcW w:w="1575" w:type="dxa"/>
          </w:tcPr>
          <w:p w14:paraId="693A3131" w14:textId="77777777" w:rsidR="00F10872" w:rsidRPr="008B6480" w:rsidRDefault="00F10872" w:rsidP="006E6F8E">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rok (50% docházka)</w:t>
            </w:r>
          </w:p>
        </w:tc>
        <w:tc>
          <w:tcPr>
            <w:tcW w:w="1016" w:type="dxa"/>
          </w:tcPr>
          <w:p w14:paraId="787E1F4E" w14:textId="77777777" w:rsidR="00F10872" w:rsidRPr="008B6480" w:rsidRDefault="00F10872" w:rsidP="006E6F8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0,5</w:t>
            </w:r>
          </w:p>
        </w:tc>
      </w:tr>
    </w:tbl>
    <w:p w14:paraId="7608E81E" w14:textId="77777777" w:rsidR="00BC6234" w:rsidRPr="008B6480" w:rsidRDefault="00BC6234" w:rsidP="003D2C2E">
      <w:pPr>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Poznámky:</w:t>
      </w:r>
    </w:p>
    <w:p w14:paraId="4EBDACF3" w14:textId="77777777" w:rsidR="00BC6234" w:rsidRPr="008B6480" w:rsidRDefault="00BC6234" w:rsidP="00E4710A">
      <w:pPr>
        <w:numPr>
          <w:ilvl w:val="0"/>
          <w:numId w:val="2"/>
        </w:num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Smyslem kreditního systému je zvýšit aktivitu žáků ve škole i mimo ni. Kreditní systém směřuje do všech oblastí vzdělání žáků a jejich školních, mimoškolních a společenských aktivit. Rozvíjí dovednosti a znalosti upevňující vztah k učitelskému povolání. </w:t>
      </w:r>
    </w:p>
    <w:p w14:paraId="5DA0CF66" w14:textId="77777777" w:rsidR="00BC6234" w:rsidRPr="008B6480" w:rsidRDefault="00BC6234" w:rsidP="00E4710A">
      <w:pPr>
        <w:numPr>
          <w:ilvl w:val="0"/>
          <w:numId w:val="2"/>
        </w:num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Kreditní systém nemůže v některých bodech jednoznačně, naprosto spravedlivě a přesně určit, jaká je kvalita a společenský význam dané činnosti. O přidělení kreditů rozhoduje vedoucí akce nebo třídní profesor. Přidělení kreditů za akce, které neorganizuje škola, musí být písemně dokladované (například kopií smlouvy).</w:t>
      </w:r>
    </w:p>
    <w:p w14:paraId="7D41762F" w14:textId="77777777" w:rsidR="00BC6234" w:rsidRPr="008B6480" w:rsidRDefault="00BC6234" w:rsidP="00E4710A">
      <w:pPr>
        <w:numPr>
          <w:ilvl w:val="0"/>
          <w:numId w:val="2"/>
        </w:num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 zahraniční a tuzemské zájezdy včetně účasti na třídních výletech může žák během studia získat maximálně 20 kreditů.</w:t>
      </w:r>
    </w:p>
    <w:p w14:paraId="535FEC1F" w14:textId="77777777" w:rsidR="00BC6234" w:rsidRPr="008B6480" w:rsidRDefault="00BC6234" w:rsidP="00E4710A">
      <w:pPr>
        <w:numPr>
          <w:ilvl w:val="0"/>
          <w:numId w:val="2"/>
        </w:num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Kreditní systém je otevřený. Jestliže žák koná jinou společensky nebo pedagogicky prospěšnou činnost, která není v tabulce specifikována, může mu pedagogická rada na návrh třídního učitele, vyučujících, vedení školy nebo zřizovatele přidělit další kreditní body.</w:t>
      </w:r>
    </w:p>
    <w:p w14:paraId="21F255A1" w14:textId="77777777" w:rsidR="00BC6234" w:rsidRPr="008B6480" w:rsidRDefault="00BC6234" w:rsidP="00E4710A">
      <w:pPr>
        <w:numPr>
          <w:ilvl w:val="0"/>
          <w:numId w:val="2"/>
        </w:num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Minimální počet kreditů pro žáky nastupující do 1. ročníku od školního roku 2010/2011 je 60.</w:t>
      </w:r>
    </w:p>
    <w:p w14:paraId="68CBB855" w14:textId="77777777" w:rsidR="00C65182" w:rsidRPr="008B6480" w:rsidRDefault="00C65182" w:rsidP="00E4710A">
      <w:pPr>
        <w:numPr>
          <w:ilvl w:val="0"/>
          <w:numId w:val="2"/>
        </w:num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Kreditní systém je součástí klasifikace předmětu pedagogika za 2. pololetí čtvrtého ročníku.</w:t>
      </w:r>
    </w:p>
    <w:p w14:paraId="6A6B9395" w14:textId="77777777" w:rsidR="00BE6FA6" w:rsidRPr="008B6480" w:rsidRDefault="00F10872" w:rsidP="00E4710A">
      <w:pPr>
        <w:numPr>
          <w:ilvl w:val="0"/>
          <w:numId w:val="2"/>
        </w:num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br w:type="page"/>
      </w:r>
      <w:r w:rsidR="00BE6FA6" w:rsidRPr="008B6480">
        <w:rPr>
          <w:rFonts w:ascii="Times New Roman" w:eastAsia="Times New Roman" w:hAnsi="Times New Roman"/>
          <w:b/>
          <w:bCs/>
          <w:sz w:val="24"/>
          <w:szCs w:val="24"/>
          <w:lang w:eastAsia="cs-CZ"/>
        </w:rPr>
        <w:lastRenderedPageBreak/>
        <w:t>Učební osnovy</w:t>
      </w:r>
    </w:p>
    <w:p w14:paraId="3C099AE3" w14:textId="77777777" w:rsidR="00BE6FA6" w:rsidRPr="008B6480" w:rsidRDefault="00BE6FA6" w:rsidP="00E4710A">
      <w:pPr>
        <w:numPr>
          <w:ilvl w:val="1"/>
          <w:numId w:val="102"/>
        </w:num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Název vyučovacího předmětu: ČESKÝ JAZYK A LITERATURA</w:t>
      </w:r>
    </w:p>
    <w:p w14:paraId="5787D58C" w14:textId="77777777" w:rsidR="00BE6FA6" w:rsidRPr="008B6480" w:rsidRDefault="00BE6FA6" w:rsidP="003D2C2E">
      <w:pPr>
        <w:autoSpaceDE w:val="0"/>
        <w:autoSpaceDN w:val="0"/>
        <w:adjustRightInd w:val="0"/>
        <w:spacing w:after="120" w:line="240" w:lineRule="auto"/>
        <w:jc w:val="both"/>
        <w:rPr>
          <w:rFonts w:ascii="Times New Roman" w:eastAsia="Times New Roman" w:hAnsi="Times New Roman"/>
          <w:b/>
          <w:i/>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xml:space="preserve">: </w:t>
      </w:r>
      <w:r w:rsidRPr="008B6480">
        <w:rPr>
          <w:rFonts w:ascii="Times New Roman" w:eastAsia="Times New Roman" w:hAnsi="Times New Roman"/>
          <w:b/>
          <w:sz w:val="24"/>
          <w:szCs w:val="24"/>
          <w:lang w:eastAsia="cs-CZ"/>
        </w:rPr>
        <w:t>406</w:t>
      </w:r>
    </w:p>
    <w:p w14:paraId="111848F5" w14:textId="77777777" w:rsidR="00BE6FA6" w:rsidRPr="008B6480" w:rsidRDefault="00BE6FA6" w:rsidP="003D2C2E">
      <w:pPr>
        <w:spacing w:after="120" w:line="240" w:lineRule="auto"/>
        <w:jc w:val="both"/>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Kód a název oboru vzdělání:</w:t>
      </w:r>
      <w:r w:rsidRPr="008B6480">
        <w:rPr>
          <w:rFonts w:ascii="Times New Roman" w:eastAsia="Times New Roman" w:hAnsi="Times New Roman"/>
          <w:bCs/>
          <w:sz w:val="24"/>
          <w:szCs w:val="24"/>
          <w:lang w:eastAsia="cs-CZ"/>
        </w:rPr>
        <w:t>75-31-M/01 Předškolní a mimoškolní pedagogika</w:t>
      </w:r>
    </w:p>
    <w:p w14:paraId="6BB3A476" w14:textId="77777777" w:rsidR="00BE6FA6" w:rsidRPr="008B6480" w:rsidRDefault="00BE6FA6" w:rsidP="003D2C2E">
      <w:pPr>
        <w:spacing w:after="120" w:line="240" w:lineRule="auto"/>
        <w:jc w:val="both"/>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čtyřleté denní</w:t>
      </w:r>
    </w:p>
    <w:p w14:paraId="65B92B51" w14:textId="77777777" w:rsidR="00167B93" w:rsidRPr="008B6480" w:rsidRDefault="00BE6FA6" w:rsidP="003D2C2E">
      <w:pPr>
        <w:spacing w:after="120" w:line="240" w:lineRule="auto"/>
        <w:jc w:val="both"/>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0BBFA45C" w14:textId="77777777" w:rsidR="00167B93" w:rsidRPr="008B6480" w:rsidRDefault="00BE6FA6"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
          <w:bCs/>
          <w:iCs/>
          <w:sz w:val="24"/>
          <w:szCs w:val="24"/>
          <w:u w:val="single"/>
          <w:lang w:eastAsia="cs-CZ"/>
        </w:rPr>
        <w:t>Pojetí vyučovacího předmětu</w:t>
      </w:r>
    </w:p>
    <w:p w14:paraId="52112068" w14:textId="77777777" w:rsidR="00BE6FA6" w:rsidRPr="008B6480" w:rsidRDefault="00BE6FA6"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Obecné cíle</w:t>
      </w:r>
    </w:p>
    <w:p w14:paraId="76151E74" w14:textId="77777777" w:rsidR="00BE6FA6" w:rsidRPr="008B6480" w:rsidRDefault="00BE6FA6"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Obecným cílem předmětu je: </w:t>
      </w:r>
    </w:p>
    <w:p w14:paraId="233E3ED4" w14:textId="77777777" w:rsidR="00BE6FA6" w:rsidRPr="008B6480" w:rsidRDefault="00BE6FA6"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vychovat žáky ke kultivovanému písemnému i mluvenému jazykovému projevu, rozumět psanému i mluvenému textu, vyhledávat informace a pracovat s nimi, prohloubit a rozšířit znalosti z hlediska vývoje české i světové literatury a mateřského jazyka, vést je ke komunikačním a esteticky tvořivým aktivitám, a zároveň prohloubit jejich jazykové a literární znalosti a dovednosti tak, aby je žáci byli schopni aplikovat při práci s dětmi předškolního i školního věku a při komunikaci s rodiči.</w:t>
      </w:r>
    </w:p>
    <w:p w14:paraId="25FD1A11" w14:textId="77777777" w:rsidR="00BE6FA6" w:rsidRPr="008B6480" w:rsidRDefault="00BE6FA6"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Mezi další cíle patří:</w:t>
      </w:r>
    </w:p>
    <w:p w14:paraId="79DDC9DA" w14:textId="77777777" w:rsidR="00BE6FA6" w:rsidRPr="008B6480" w:rsidRDefault="00BE6FA6" w:rsidP="00E4710A">
      <w:pPr>
        <w:numPr>
          <w:ilvl w:val="0"/>
          <w:numId w:val="60"/>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prohlubovat v žácích kladný vztah k mateřskému jazyku</w:t>
      </w:r>
    </w:p>
    <w:p w14:paraId="4C959B91" w14:textId="77777777" w:rsidR="00BE6FA6" w:rsidRPr="008B6480" w:rsidRDefault="00BE6FA6" w:rsidP="00E4710A">
      <w:pPr>
        <w:numPr>
          <w:ilvl w:val="0"/>
          <w:numId w:val="60"/>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vést žáky k funkční a mediální gramotnosti</w:t>
      </w:r>
    </w:p>
    <w:p w14:paraId="227DEEC2" w14:textId="77777777" w:rsidR="00BE6FA6" w:rsidRPr="008B6480" w:rsidRDefault="00BE6FA6" w:rsidP="00E4710A">
      <w:pPr>
        <w:numPr>
          <w:ilvl w:val="0"/>
          <w:numId w:val="60"/>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poskytnout žákům efektivní metody ke zvládnutí studia</w:t>
      </w:r>
    </w:p>
    <w:p w14:paraId="543D3D3A" w14:textId="77777777" w:rsidR="00BE6FA6" w:rsidRPr="008B6480" w:rsidRDefault="00BE6FA6" w:rsidP="00E4710A">
      <w:pPr>
        <w:numPr>
          <w:ilvl w:val="0"/>
          <w:numId w:val="60"/>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prostřednictvím rozboru a interpretace vybraných literárních děl se podílet na hodnotové orientaci</w:t>
      </w:r>
    </w:p>
    <w:p w14:paraId="4C62AF1D" w14:textId="77777777" w:rsidR="00BE6FA6" w:rsidRPr="008B6480" w:rsidRDefault="00BE6FA6" w:rsidP="00E4710A">
      <w:pPr>
        <w:numPr>
          <w:ilvl w:val="0"/>
          <w:numId w:val="103"/>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žáků, utváření jejich morálního profilu a estetického cítění</w:t>
      </w:r>
    </w:p>
    <w:p w14:paraId="00E4CB99" w14:textId="77777777" w:rsidR="00BE6FA6" w:rsidRPr="008B6480" w:rsidRDefault="00BE6FA6" w:rsidP="00E4710A">
      <w:pPr>
        <w:numPr>
          <w:ilvl w:val="0"/>
          <w:numId w:val="103"/>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pěstovat u co největší části žáků potřebu číst</w:t>
      </w:r>
    </w:p>
    <w:p w14:paraId="64635AD0" w14:textId="77777777" w:rsidR="00BE6FA6" w:rsidRPr="008B6480" w:rsidRDefault="00BE6FA6" w:rsidP="00E4710A">
      <w:pPr>
        <w:numPr>
          <w:ilvl w:val="0"/>
          <w:numId w:val="103"/>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pomocí znalosti základních literárněvědných poznatků vést žáky k pochopení struktury, významu</w:t>
      </w:r>
      <w:r w:rsidR="00167B93"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a funkcí literárního díla</w:t>
      </w:r>
    </w:p>
    <w:p w14:paraId="529FBA2D" w14:textId="77777777" w:rsidR="00BE6FA6" w:rsidRPr="008B6480" w:rsidRDefault="00BE6FA6" w:rsidP="00E4710A">
      <w:pPr>
        <w:numPr>
          <w:ilvl w:val="0"/>
          <w:numId w:val="103"/>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prohlubovat komunikační dovednosti žáků a tím získat vhodnou míru sebevědomí</w:t>
      </w:r>
    </w:p>
    <w:p w14:paraId="54B622C5" w14:textId="77777777" w:rsidR="00BE6FA6" w:rsidRPr="008B6480" w:rsidRDefault="00BE6FA6" w:rsidP="00E4710A">
      <w:pPr>
        <w:numPr>
          <w:ilvl w:val="0"/>
          <w:numId w:val="103"/>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žáků vytvořit si vlastní úsudek, přijímat odpovědnost za své jednání</w:t>
      </w:r>
    </w:p>
    <w:p w14:paraId="6A60B1E9" w14:textId="77777777" w:rsidR="00167B93" w:rsidRPr="008B6480" w:rsidRDefault="00BE6FA6" w:rsidP="00E4710A">
      <w:pPr>
        <w:numPr>
          <w:ilvl w:val="0"/>
          <w:numId w:val="103"/>
        </w:numPr>
        <w:spacing w:after="120" w:line="240" w:lineRule="auto"/>
        <w:ind w:left="714"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být schopen pracovat v zájmu dětí a mládeže</w:t>
      </w:r>
    </w:p>
    <w:p w14:paraId="1A962963" w14:textId="77777777" w:rsidR="00BE6FA6" w:rsidRPr="008B6480" w:rsidRDefault="00BE6FA6" w:rsidP="003D2C2E">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Charakteristika učiva</w:t>
      </w:r>
    </w:p>
    <w:p w14:paraId="0DBE8A78" w14:textId="77777777" w:rsidR="00BE6FA6" w:rsidRPr="008B6480" w:rsidRDefault="00BE6FA6" w:rsidP="00E4710A">
      <w:pPr>
        <w:numPr>
          <w:ilvl w:val="0"/>
          <w:numId w:val="1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základní poznatky z literární teorie</w:t>
      </w:r>
    </w:p>
    <w:p w14:paraId="61D2C65A" w14:textId="77777777" w:rsidR="00BE6FA6" w:rsidRPr="008B6480" w:rsidRDefault="00BE6FA6" w:rsidP="00E4710A">
      <w:pPr>
        <w:numPr>
          <w:ilvl w:val="0"/>
          <w:numId w:val="1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vývoj české i světové literatury v kulturních i historických souvislostech</w:t>
      </w:r>
    </w:p>
    <w:p w14:paraId="6E1063B4" w14:textId="77777777" w:rsidR="00BE6FA6" w:rsidRPr="008B6480" w:rsidRDefault="00BE6FA6" w:rsidP="00E4710A">
      <w:pPr>
        <w:numPr>
          <w:ilvl w:val="0"/>
          <w:numId w:val="1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gramatika</w:t>
      </w:r>
    </w:p>
    <w:p w14:paraId="05CDD7A5" w14:textId="77777777" w:rsidR="00BE6FA6" w:rsidRPr="008B6480" w:rsidRDefault="00BE6FA6" w:rsidP="00E4710A">
      <w:pPr>
        <w:numPr>
          <w:ilvl w:val="0"/>
          <w:numId w:val="1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stylistika</w:t>
      </w:r>
    </w:p>
    <w:p w14:paraId="44D6941B" w14:textId="77777777" w:rsidR="00BE6FA6" w:rsidRPr="008B6480" w:rsidRDefault="00BE6FA6" w:rsidP="00E4710A">
      <w:pPr>
        <w:numPr>
          <w:ilvl w:val="0"/>
          <w:numId w:val="1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základy rétoriky a komunikačních dovedností, mluvené projevy</w:t>
      </w:r>
    </w:p>
    <w:p w14:paraId="76FCAE5D" w14:textId="77777777" w:rsidR="00BE6FA6" w:rsidRPr="008B6480" w:rsidRDefault="00BE6FA6" w:rsidP="00E4710A">
      <w:pPr>
        <w:numPr>
          <w:ilvl w:val="0"/>
          <w:numId w:val="1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obecné výklady o jazyce</w:t>
      </w:r>
    </w:p>
    <w:p w14:paraId="56BA2ED4" w14:textId="77777777" w:rsidR="00BE6FA6" w:rsidRPr="008B6480" w:rsidRDefault="00BE6FA6" w:rsidP="00E4710A">
      <w:pPr>
        <w:numPr>
          <w:ilvl w:val="0"/>
          <w:numId w:val="1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vývoj českého jazyka a jeho postavení v systému jazyků</w:t>
      </w:r>
    </w:p>
    <w:p w14:paraId="3FA35D66" w14:textId="77777777" w:rsidR="00167B93" w:rsidRPr="008B6480" w:rsidRDefault="00BE6FA6" w:rsidP="00E4710A">
      <w:pPr>
        <w:numPr>
          <w:ilvl w:val="0"/>
          <w:numId w:val="1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práce s textem – analýza, reprodukce, interpretace</w:t>
      </w:r>
    </w:p>
    <w:p w14:paraId="7942D87C" w14:textId="77777777" w:rsidR="00BE6FA6" w:rsidRPr="008B6480" w:rsidRDefault="00167B93"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br w:type="page"/>
      </w:r>
      <w:r w:rsidR="00BE6FA6" w:rsidRPr="008B6480">
        <w:rPr>
          <w:rFonts w:ascii="Times New Roman" w:eastAsia="Times New Roman" w:hAnsi="Times New Roman"/>
          <w:b/>
          <w:bCs/>
          <w:sz w:val="24"/>
          <w:szCs w:val="24"/>
          <w:lang w:eastAsia="cs-CZ"/>
        </w:rPr>
        <w:lastRenderedPageBreak/>
        <w:t>Pojetí výuky</w:t>
      </w:r>
    </w:p>
    <w:p w14:paraId="1478035D" w14:textId="77777777" w:rsidR="00BE6FA6" w:rsidRPr="008B6480" w:rsidRDefault="00BE6FA6" w:rsidP="003D2C2E">
      <w:pPr>
        <w:autoSpaceDE w:val="0"/>
        <w:autoSpaceDN w:val="0"/>
        <w:adjustRightInd w:val="0"/>
        <w:spacing w:after="120" w:line="240" w:lineRule="auto"/>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Předmět český jazyk a literatura je v průběhu studia dotován 13 hodinami rozvrženými následujícím způsobem: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418"/>
        <w:gridCol w:w="1418"/>
        <w:gridCol w:w="1418"/>
      </w:tblGrid>
      <w:tr w:rsidR="00BE6FA6" w:rsidRPr="008B6480" w14:paraId="6DA190F9" w14:textId="77777777" w:rsidTr="0075074B">
        <w:tc>
          <w:tcPr>
            <w:tcW w:w="1418" w:type="dxa"/>
            <w:vAlign w:val="center"/>
          </w:tcPr>
          <w:p w14:paraId="5B25B311"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Ročník</w:t>
            </w:r>
          </w:p>
        </w:tc>
        <w:tc>
          <w:tcPr>
            <w:tcW w:w="1418" w:type="dxa"/>
            <w:vAlign w:val="center"/>
          </w:tcPr>
          <w:p w14:paraId="50537A6D"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Literatura</w:t>
            </w:r>
          </w:p>
        </w:tc>
        <w:tc>
          <w:tcPr>
            <w:tcW w:w="1418" w:type="dxa"/>
            <w:vAlign w:val="center"/>
          </w:tcPr>
          <w:p w14:paraId="2D8C8CFA"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Jazyk</w:t>
            </w:r>
          </w:p>
        </w:tc>
        <w:tc>
          <w:tcPr>
            <w:tcW w:w="1418" w:type="dxa"/>
            <w:vAlign w:val="center"/>
          </w:tcPr>
          <w:p w14:paraId="04092372"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Celkem</w:t>
            </w:r>
          </w:p>
        </w:tc>
      </w:tr>
      <w:tr w:rsidR="00BE6FA6" w:rsidRPr="008B6480" w14:paraId="486F0228" w14:textId="77777777" w:rsidTr="0075074B">
        <w:tc>
          <w:tcPr>
            <w:tcW w:w="1418" w:type="dxa"/>
            <w:vAlign w:val="center"/>
          </w:tcPr>
          <w:p w14:paraId="6A438203"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c>
          <w:tcPr>
            <w:tcW w:w="1418" w:type="dxa"/>
            <w:vAlign w:val="center"/>
          </w:tcPr>
          <w:p w14:paraId="3ADF9A1C"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c>
          <w:tcPr>
            <w:tcW w:w="1418" w:type="dxa"/>
            <w:vAlign w:val="center"/>
          </w:tcPr>
          <w:p w14:paraId="2F280907"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c>
          <w:tcPr>
            <w:tcW w:w="1418" w:type="dxa"/>
            <w:vAlign w:val="center"/>
          </w:tcPr>
          <w:p w14:paraId="2DEF17C1"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BE6FA6" w:rsidRPr="008B6480" w14:paraId="261B3C5A" w14:textId="77777777" w:rsidTr="0075074B">
        <w:tc>
          <w:tcPr>
            <w:tcW w:w="1418" w:type="dxa"/>
            <w:vAlign w:val="center"/>
          </w:tcPr>
          <w:p w14:paraId="65B29777"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c>
          <w:tcPr>
            <w:tcW w:w="1418" w:type="dxa"/>
            <w:vAlign w:val="center"/>
          </w:tcPr>
          <w:p w14:paraId="0F698F65"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c>
          <w:tcPr>
            <w:tcW w:w="1418" w:type="dxa"/>
            <w:vAlign w:val="center"/>
          </w:tcPr>
          <w:p w14:paraId="5FAEBD07"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c>
          <w:tcPr>
            <w:tcW w:w="1418" w:type="dxa"/>
            <w:vAlign w:val="center"/>
          </w:tcPr>
          <w:p w14:paraId="4D969D3E"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BE6FA6" w:rsidRPr="008B6480" w14:paraId="0A35EF49" w14:textId="77777777" w:rsidTr="0075074B">
        <w:tc>
          <w:tcPr>
            <w:tcW w:w="1418" w:type="dxa"/>
            <w:vAlign w:val="center"/>
          </w:tcPr>
          <w:p w14:paraId="7DE70097"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c>
          <w:tcPr>
            <w:tcW w:w="1418" w:type="dxa"/>
            <w:vAlign w:val="center"/>
          </w:tcPr>
          <w:p w14:paraId="220E8E07"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c>
          <w:tcPr>
            <w:tcW w:w="1418" w:type="dxa"/>
            <w:vAlign w:val="center"/>
          </w:tcPr>
          <w:p w14:paraId="236B6F0C"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c>
          <w:tcPr>
            <w:tcW w:w="1418" w:type="dxa"/>
            <w:vAlign w:val="center"/>
          </w:tcPr>
          <w:p w14:paraId="6B8FE44B"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BE6FA6" w:rsidRPr="008B6480" w14:paraId="25DE3A81" w14:textId="77777777" w:rsidTr="0075074B">
        <w:tc>
          <w:tcPr>
            <w:tcW w:w="1418" w:type="dxa"/>
            <w:vAlign w:val="center"/>
          </w:tcPr>
          <w:p w14:paraId="5229757F"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c>
          <w:tcPr>
            <w:tcW w:w="1418" w:type="dxa"/>
            <w:vAlign w:val="center"/>
          </w:tcPr>
          <w:p w14:paraId="1B8D68E6"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c>
          <w:tcPr>
            <w:tcW w:w="1418" w:type="dxa"/>
            <w:vAlign w:val="center"/>
          </w:tcPr>
          <w:p w14:paraId="1AFDF847"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c>
          <w:tcPr>
            <w:tcW w:w="1418" w:type="dxa"/>
            <w:vAlign w:val="center"/>
          </w:tcPr>
          <w:p w14:paraId="1C2A8287" w14:textId="77777777" w:rsidR="00BE6FA6" w:rsidRPr="008B6480" w:rsidRDefault="00BE6FA6" w:rsidP="003D2C2E">
            <w:pPr>
              <w:autoSpaceDE w:val="0"/>
              <w:autoSpaceDN w:val="0"/>
              <w:adjustRightInd w:val="0"/>
              <w:spacing w:after="120" w:line="240" w:lineRule="auto"/>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bl>
    <w:p w14:paraId="597728F3" w14:textId="77777777" w:rsidR="00BE6FA6"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předmětu</w:t>
      </w:r>
      <w:r w:rsidRPr="008B6480">
        <w:rPr>
          <w:rFonts w:ascii="Times New Roman" w:eastAsia="Times New Roman" w:hAnsi="Times New Roman"/>
          <w:b/>
          <w:sz w:val="24"/>
          <w:szCs w:val="24"/>
          <w:lang w:eastAsia="cs-CZ"/>
        </w:rPr>
        <w:t xml:space="preserve">, metody a formy práce: </w:t>
      </w:r>
    </w:p>
    <w:p w14:paraId="4B6AD40F" w14:textId="77777777" w:rsidR="00BE6FA6" w:rsidRPr="008B6480" w:rsidRDefault="00BE6FA6" w:rsidP="00E4710A">
      <w:pPr>
        <w:pStyle w:val="Odstavecseseznamem"/>
        <w:numPr>
          <w:ilvl w:val="0"/>
          <w:numId w:val="93"/>
        </w:numPr>
        <w:spacing w:after="120" w:line="240" w:lineRule="auto"/>
        <w:ind w:left="714" w:hanging="357"/>
        <w:rPr>
          <w:rFonts w:ascii="Times New Roman" w:hAnsi="Times New Roman"/>
          <w:sz w:val="24"/>
          <w:szCs w:val="24"/>
        </w:rPr>
      </w:pPr>
      <w:r w:rsidRPr="008B6480">
        <w:rPr>
          <w:rFonts w:ascii="Times New Roman" w:hAnsi="Times New Roman"/>
          <w:sz w:val="24"/>
          <w:szCs w:val="24"/>
        </w:rPr>
        <w:t>výklad učitele, řízený dialog</w:t>
      </w:r>
    </w:p>
    <w:p w14:paraId="5C561EDC" w14:textId="77777777" w:rsidR="00BE6FA6" w:rsidRPr="008B6480" w:rsidRDefault="00BE6FA6" w:rsidP="00E4710A">
      <w:pPr>
        <w:pStyle w:val="Odstavecseseznamem"/>
        <w:numPr>
          <w:ilvl w:val="0"/>
          <w:numId w:val="93"/>
        </w:numPr>
        <w:spacing w:after="120" w:line="240" w:lineRule="auto"/>
        <w:ind w:left="714" w:hanging="357"/>
        <w:rPr>
          <w:rFonts w:ascii="Times New Roman" w:hAnsi="Times New Roman"/>
          <w:sz w:val="24"/>
          <w:szCs w:val="24"/>
        </w:rPr>
      </w:pPr>
      <w:r w:rsidRPr="008B6480">
        <w:rPr>
          <w:rFonts w:ascii="Times New Roman" w:hAnsi="Times New Roman"/>
          <w:sz w:val="24"/>
          <w:szCs w:val="24"/>
        </w:rPr>
        <w:t>individuální samostatná práce</w:t>
      </w:r>
    </w:p>
    <w:p w14:paraId="6EEACED6" w14:textId="77777777" w:rsidR="00BE6FA6" w:rsidRPr="008B6480" w:rsidRDefault="00BE6FA6" w:rsidP="00E4710A">
      <w:pPr>
        <w:pStyle w:val="Odstavecseseznamem"/>
        <w:numPr>
          <w:ilvl w:val="0"/>
          <w:numId w:val="93"/>
        </w:numPr>
        <w:spacing w:after="120" w:line="240" w:lineRule="auto"/>
        <w:ind w:left="714" w:hanging="357"/>
        <w:rPr>
          <w:rFonts w:ascii="Times New Roman" w:hAnsi="Times New Roman"/>
          <w:sz w:val="24"/>
          <w:szCs w:val="24"/>
        </w:rPr>
      </w:pPr>
      <w:r w:rsidRPr="008B6480">
        <w:rPr>
          <w:rFonts w:ascii="Times New Roman" w:hAnsi="Times New Roman"/>
          <w:sz w:val="24"/>
          <w:szCs w:val="24"/>
        </w:rPr>
        <w:t>skupinová práce</w:t>
      </w:r>
    </w:p>
    <w:p w14:paraId="410DDDAE" w14:textId="77777777" w:rsidR="00BE6FA6" w:rsidRPr="008B6480" w:rsidRDefault="00BE6FA6" w:rsidP="00E4710A">
      <w:pPr>
        <w:pStyle w:val="Odstavecseseznamem"/>
        <w:numPr>
          <w:ilvl w:val="0"/>
          <w:numId w:val="93"/>
        </w:numPr>
        <w:spacing w:after="120" w:line="240" w:lineRule="auto"/>
        <w:ind w:left="714" w:hanging="357"/>
        <w:rPr>
          <w:rFonts w:ascii="Times New Roman" w:hAnsi="Times New Roman"/>
          <w:sz w:val="24"/>
          <w:szCs w:val="24"/>
        </w:rPr>
      </w:pPr>
      <w:r w:rsidRPr="008B6480">
        <w:rPr>
          <w:rFonts w:ascii="Times New Roman" w:hAnsi="Times New Roman"/>
          <w:sz w:val="24"/>
          <w:szCs w:val="24"/>
        </w:rPr>
        <w:t>samostatná domácí práce (příprava referátů, prezentací aj.)</w:t>
      </w:r>
    </w:p>
    <w:p w14:paraId="4BFE3274" w14:textId="77777777" w:rsidR="00167B93" w:rsidRPr="008B6480" w:rsidRDefault="00BE6FA6" w:rsidP="00E4710A">
      <w:pPr>
        <w:pStyle w:val="Odstavecseseznamem"/>
        <w:numPr>
          <w:ilvl w:val="0"/>
          <w:numId w:val="93"/>
        </w:numPr>
        <w:spacing w:after="120" w:line="240" w:lineRule="auto"/>
        <w:ind w:left="714" w:hanging="357"/>
        <w:rPr>
          <w:rFonts w:ascii="Times New Roman" w:hAnsi="Times New Roman"/>
          <w:sz w:val="24"/>
          <w:szCs w:val="24"/>
        </w:rPr>
      </w:pPr>
      <w:r w:rsidRPr="008B6480">
        <w:rPr>
          <w:rFonts w:ascii="Times New Roman" w:hAnsi="Times New Roman"/>
          <w:sz w:val="24"/>
          <w:szCs w:val="24"/>
        </w:rPr>
        <w:t>rozbor a interpretace literárních textů</w:t>
      </w:r>
    </w:p>
    <w:p w14:paraId="71E26899" w14:textId="77777777" w:rsidR="00BE6FA6" w:rsidRPr="008B6480" w:rsidRDefault="00BE6FA6" w:rsidP="00E4710A">
      <w:pPr>
        <w:pStyle w:val="Odstavecseseznamem"/>
        <w:numPr>
          <w:ilvl w:val="0"/>
          <w:numId w:val="93"/>
        </w:numPr>
        <w:spacing w:after="120" w:line="240" w:lineRule="auto"/>
        <w:ind w:left="714" w:hanging="357"/>
        <w:rPr>
          <w:rFonts w:ascii="Times New Roman" w:hAnsi="Times New Roman"/>
          <w:sz w:val="24"/>
          <w:szCs w:val="24"/>
        </w:rPr>
      </w:pPr>
      <w:r w:rsidRPr="008B6480">
        <w:rPr>
          <w:rFonts w:ascii="Times New Roman" w:hAnsi="Times New Roman"/>
          <w:sz w:val="24"/>
          <w:szCs w:val="24"/>
        </w:rPr>
        <w:t>exkurze (knihovna, galerie),</w:t>
      </w:r>
    </w:p>
    <w:p w14:paraId="15D3BB55" w14:textId="77777777" w:rsidR="00BE6FA6" w:rsidRPr="008B6480" w:rsidRDefault="00BE6FA6" w:rsidP="00E4710A">
      <w:pPr>
        <w:pStyle w:val="Odstavecseseznamem"/>
        <w:numPr>
          <w:ilvl w:val="0"/>
          <w:numId w:val="93"/>
        </w:numPr>
        <w:spacing w:after="120" w:line="240" w:lineRule="auto"/>
        <w:ind w:left="714" w:hanging="357"/>
        <w:rPr>
          <w:rFonts w:ascii="Times New Roman" w:hAnsi="Times New Roman"/>
          <w:sz w:val="24"/>
          <w:szCs w:val="24"/>
        </w:rPr>
      </w:pPr>
      <w:r w:rsidRPr="008B6480">
        <w:rPr>
          <w:rFonts w:ascii="Times New Roman" w:hAnsi="Times New Roman"/>
          <w:sz w:val="24"/>
          <w:szCs w:val="24"/>
        </w:rPr>
        <w:t>návštěva vybraných filmových a divadelních představení</w:t>
      </w:r>
    </w:p>
    <w:p w14:paraId="76C66831" w14:textId="77777777" w:rsidR="00167B93" w:rsidRPr="008B6480" w:rsidRDefault="00BE6FA6" w:rsidP="00E4710A">
      <w:pPr>
        <w:pStyle w:val="Odstavecseseznamem"/>
        <w:numPr>
          <w:ilvl w:val="0"/>
          <w:numId w:val="93"/>
        </w:numPr>
        <w:autoSpaceDE w:val="0"/>
        <w:autoSpaceDN w:val="0"/>
        <w:adjustRightInd w:val="0"/>
        <w:spacing w:after="120" w:line="240" w:lineRule="auto"/>
        <w:ind w:left="714" w:hanging="357"/>
        <w:jc w:val="both"/>
        <w:rPr>
          <w:rFonts w:ascii="Times New Roman" w:hAnsi="Times New Roman"/>
          <w:sz w:val="24"/>
          <w:szCs w:val="24"/>
        </w:rPr>
      </w:pPr>
      <w:r w:rsidRPr="008B6480">
        <w:rPr>
          <w:rFonts w:ascii="Times New Roman" w:hAnsi="Times New Roman"/>
          <w:sz w:val="24"/>
          <w:szCs w:val="24"/>
        </w:rPr>
        <w:t>využívání digitálních technologií,</w:t>
      </w:r>
      <w:bookmarkStart w:id="0" w:name="_Hlk196685956"/>
    </w:p>
    <w:p w14:paraId="34982879" w14:textId="77777777" w:rsidR="00167B93" w:rsidRPr="008B6480" w:rsidRDefault="00BE6FA6" w:rsidP="00E4710A">
      <w:pPr>
        <w:pStyle w:val="Odstavecseseznamem"/>
        <w:numPr>
          <w:ilvl w:val="0"/>
          <w:numId w:val="93"/>
        </w:numPr>
        <w:autoSpaceDE w:val="0"/>
        <w:autoSpaceDN w:val="0"/>
        <w:adjustRightInd w:val="0"/>
        <w:spacing w:after="120" w:line="240" w:lineRule="auto"/>
        <w:ind w:left="714" w:hanging="357"/>
        <w:jc w:val="both"/>
        <w:rPr>
          <w:rFonts w:ascii="Times New Roman" w:hAnsi="Times New Roman"/>
          <w:sz w:val="24"/>
          <w:szCs w:val="24"/>
        </w:rPr>
      </w:pPr>
      <w:r w:rsidRPr="008B6480">
        <w:rPr>
          <w:rFonts w:ascii="Times New Roman" w:hAnsi="Times New Roman"/>
          <w:sz w:val="24"/>
          <w:szCs w:val="24"/>
        </w:rPr>
        <w:t>analýza a interpretace literárních textů s využitím digitálních nástrojů, které podporují čtenářské dovednosti,</w:t>
      </w:r>
    </w:p>
    <w:p w14:paraId="4C55696C" w14:textId="77777777" w:rsidR="00167B93" w:rsidRPr="008B6480" w:rsidRDefault="00BE6FA6" w:rsidP="00E4710A">
      <w:pPr>
        <w:pStyle w:val="Odstavecseseznamem"/>
        <w:numPr>
          <w:ilvl w:val="0"/>
          <w:numId w:val="93"/>
        </w:numPr>
        <w:autoSpaceDE w:val="0"/>
        <w:autoSpaceDN w:val="0"/>
        <w:adjustRightInd w:val="0"/>
        <w:spacing w:after="120" w:line="240" w:lineRule="auto"/>
        <w:ind w:left="714" w:hanging="357"/>
        <w:jc w:val="both"/>
        <w:rPr>
          <w:rFonts w:ascii="Times New Roman" w:hAnsi="Times New Roman"/>
          <w:sz w:val="24"/>
          <w:szCs w:val="24"/>
        </w:rPr>
      </w:pPr>
      <w:r w:rsidRPr="008B6480">
        <w:rPr>
          <w:rFonts w:ascii="Times New Roman" w:hAnsi="Times New Roman"/>
          <w:sz w:val="24"/>
          <w:szCs w:val="24"/>
        </w:rPr>
        <w:t>tvorba vlastních literárních textů a jejich prezentace v digitální podobě, včetně práce s e-knihami a audioknihami,</w:t>
      </w:r>
      <w:bookmarkEnd w:id="0"/>
    </w:p>
    <w:p w14:paraId="03BA284F" w14:textId="77777777" w:rsidR="00BE6FA6" w:rsidRPr="008B6480" w:rsidRDefault="00BE6FA6" w:rsidP="00E4710A">
      <w:pPr>
        <w:pStyle w:val="Odstavecseseznamem"/>
        <w:numPr>
          <w:ilvl w:val="0"/>
          <w:numId w:val="93"/>
        </w:numPr>
        <w:autoSpaceDE w:val="0"/>
        <w:autoSpaceDN w:val="0"/>
        <w:adjustRightInd w:val="0"/>
        <w:spacing w:after="120" w:line="240" w:lineRule="auto"/>
        <w:ind w:left="714" w:hanging="357"/>
        <w:jc w:val="both"/>
        <w:rPr>
          <w:rFonts w:ascii="Times New Roman" w:hAnsi="Times New Roman"/>
          <w:sz w:val="24"/>
          <w:szCs w:val="24"/>
        </w:rPr>
      </w:pPr>
      <w:r w:rsidRPr="008B6480">
        <w:rPr>
          <w:rFonts w:ascii="Times New Roman" w:hAnsi="Times New Roman"/>
          <w:sz w:val="24"/>
          <w:szCs w:val="24"/>
        </w:rPr>
        <w:t>diktáty a doplňovací cvičení</w:t>
      </w:r>
    </w:p>
    <w:p w14:paraId="17A90A89" w14:textId="77777777" w:rsidR="00BE6FA6" w:rsidRPr="008B6480" w:rsidRDefault="00BE6FA6" w:rsidP="00E4710A">
      <w:pPr>
        <w:pStyle w:val="Odstavecseseznamem"/>
        <w:numPr>
          <w:ilvl w:val="0"/>
          <w:numId w:val="93"/>
        </w:numPr>
        <w:spacing w:after="120" w:line="240" w:lineRule="auto"/>
        <w:rPr>
          <w:rFonts w:ascii="Times New Roman" w:hAnsi="Times New Roman"/>
          <w:sz w:val="24"/>
          <w:szCs w:val="24"/>
        </w:rPr>
      </w:pPr>
      <w:r w:rsidRPr="008B6480">
        <w:rPr>
          <w:rFonts w:ascii="Times New Roman" w:hAnsi="Times New Roman"/>
          <w:sz w:val="24"/>
          <w:szCs w:val="24"/>
        </w:rPr>
        <w:t>gramatická a stylistická cvičení</w:t>
      </w:r>
    </w:p>
    <w:p w14:paraId="4B05E736" w14:textId="77777777" w:rsidR="00BE6FA6" w:rsidRPr="008B6480" w:rsidRDefault="00BE6FA6" w:rsidP="00E4710A">
      <w:pPr>
        <w:pStyle w:val="Odstavecseseznamem"/>
        <w:numPr>
          <w:ilvl w:val="0"/>
          <w:numId w:val="93"/>
        </w:numPr>
        <w:spacing w:after="120" w:line="240" w:lineRule="auto"/>
        <w:rPr>
          <w:rFonts w:ascii="Times New Roman" w:hAnsi="Times New Roman"/>
          <w:sz w:val="24"/>
          <w:szCs w:val="24"/>
        </w:rPr>
      </w:pPr>
      <w:r w:rsidRPr="008B6480">
        <w:rPr>
          <w:rFonts w:ascii="Times New Roman" w:hAnsi="Times New Roman"/>
          <w:sz w:val="24"/>
          <w:szCs w:val="24"/>
        </w:rPr>
        <w:t>řečnická, hlasová a dechová cvičení</w:t>
      </w:r>
    </w:p>
    <w:p w14:paraId="3C83DA5C" w14:textId="77777777" w:rsidR="0090056D" w:rsidRPr="008B6480" w:rsidRDefault="00BE6FA6" w:rsidP="00E4710A">
      <w:pPr>
        <w:pStyle w:val="Odstavecseseznamem"/>
        <w:numPr>
          <w:ilvl w:val="0"/>
          <w:numId w:val="93"/>
        </w:numPr>
        <w:spacing w:after="120" w:line="240" w:lineRule="auto"/>
        <w:rPr>
          <w:rFonts w:ascii="Times New Roman" w:hAnsi="Times New Roman"/>
          <w:sz w:val="24"/>
          <w:szCs w:val="24"/>
        </w:rPr>
      </w:pPr>
      <w:r w:rsidRPr="008B6480">
        <w:rPr>
          <w:rFonts w:ascii="Times New Roman" w:hAnsi="Times New Roman"/>
          <w:sz w:val="24"/>
          <w:szCs w:val="24"/>
        </w:rPr>
        <w:t>souvislé slohové práce</w:t>
      </w:r>
    </w:p>
    <w:p w14:paraId="295CC9CC" w14:textId="77777777" w:rsidR="0090056D" w:rsidRPr="008B6480" w:rsidRDefault="0090056D" w:rsidP="003D2C2E">
      <w:pPr>
        <w:pStyle w:val="Odstavecseseznamem"/>
        <w:spacing w:after="120" w:line="240" w:lineRule="auto"/>
        <w:ind w:left="0"/>
        <w:rPr>
          <w:rFonts w:ascii="Times New Roman" w:hAnsi="Times New Roman"/>
          <w:sz w:val="24"/>
          <w:szCs w:val="24"/>
        </w:rPr>
      </w:pPr>
      <w:r w:rsidRPr="008B6480">
        <w:rPr>
          <w:rFonts w:ascii="Times New Roman" w:hAnsi="Times New Roman"/>
          <w:b/>
          <w:bCs/>
          <w:sz w:val="24"/>
          <w:szCs w:val="24"/>
        </w:rPr>
        <w:t>Směřování výuky v oblasti citů, postojů, hodnot a preferencí</w:t>
      </w:r>
    </w:p>
    <w:p w14:paraId="67B670CC" w14:textId="77777777" w:rsidR="0090056D" w:rsidRPr="008B6480" w:rsidRDefault="0090056D" w:rsidP="003D2C2E">
      <w:pPr>
        <w:widowControl w:val="0"/>
        <w:autoSpaceDE w:val="0"/>
        <w:autoSpaceDN w:val="0"/>
        <w:spacing w:after="120" w:line="240" w:lineRule="auto"/>
        <w:contextualSpacing/>
        <w:rPr>
          <w:rFonts w:ascii="Times New Roman" w:eastAsia="Times New Roman" w:hAnsi="Times New Roman"/>
          <w:color w:val="000000"/>
          <w:sz w:val="24"/>
          <w:szCs w:val="24"/>
        </w:rPr>
      </w:pPr>
      <w:r w:rsidRPr="008B6480">
        <w:rPr>
          <w:rFonts w:ascii="Times New Roman" w:eastAsia="Times New Roman" w:hAnsi="Times New Roman"/>
          <w:color w:val="000000"/>
          <w:sz w:val="24"/>
          <w:szCs w:val="24"/>
        </w:rPr>
        <w:t>Výuka českého jazyka a literatury směřuje k tomu, aby žáci:</w:t>
      </w:r>
    </w:p>
    <w:p w14:paraId="5D122C35" w14:textId="77777777" w:rsidR="0090056D" w:rsidRPr="008B6480" w:rsidRDefault="0090056D"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rozvíjeli pozitivní vztah k českému jazyku a literatuře jako nástrojům pro poznávání světa a řešení praktických problémů;</w:t>
      </w:r>
    </w:p>
    <w:p w14:paraId="1D36CEE3" w14:textId="77777777" w:rsidR="0090056D" w:rsidRPr="008B6480" w:rsidRDefault="0090056D"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chápali význam českého jazyka a literatury pro rozvoj kritického myšlení a pro každodenní život;</w:t>
      </w:r>
    </w:p>
    <w:p w14:paraId="5AABA7F0" w14:textId="77777777" w:rsidR="0090056D" w:rsidRPr="008B6480" w:rsidRDefault="0090056D"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projevovali vytrvalost, pečlivost, odpovědnost a systematičnost při řešení jazykových a literárních problémů;</w:t>
      </w:r>
    </w:p>
    <w:p w14:paraId="06569B5A" w14:textId="77777777" w:rsidR="0090056D" w:rsidRPr="008B6480" w:rsidRDefault="0090056D"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oceňovali přesnost, jasnost a objektivitu, ale také originalitu a bohatost vyjadřování;</w:t>
      </w:r>
    </w:p>
    <w:p w14:paraId="43927428" w14:textId="77777777" w:rsidR="0090056D" w:rsidRPr="008B6480" w:rsidRDefault="0090056D"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respektovali různá řešení a strategie ostatních, rozvíjeli schopnost spolupráce a diskuse při společném hledání postupů a řešení;</w:t>
      </w:r>
    </w:p>
    <w:p w14:paraId="647EFFAA" w14:textId="77777777" w:rsidR="0090056D" w:rsidRPr="008B6480" w:rsidRDefault="0090056D"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budovali si zdravé sebehodnocení na základě dosažených výsledků a osobního pokroku v jazykovém i literárním vzdělávání;</w:t>
      </w:r>
    </w:p>
    <w:p w14:paraId="7723147D" w14:textId="77777777" w:rsidR="0090056D" w:rsidRPr="008B6480" w:rsidRDefault="0090056D"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vnímali český jazyk a literaturu jako prostředek k podpoře tvořivosti a k rozvoji schopnosti přizpůsobit se novým situacím;</w:t>
      </w:r>
    </w:p>
    <w:p w14:paraId="17D609A8" w14:textId="77777777" w:rsidR="0090056D" w:rsidRPr="008B6480" w:rsidRDefault="0090056D"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chápali význam poctivosti a intelektuální čestnosti při samostatné i týmové práci;</w:t>
      </w:r>
    </w:p>
    <w:p w14:paraId="093D2A75" w14:textId="77777777" w:rsidR="0090056D" w:rsidRPr="008B6480" w:rsidRDefault="0090056D"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formovali své hodnoty v oblasti racionality, systematičnosti a hledání pravdy, které jazyk a literatura přirozeně podporují.</w:t>
      </w:r>
    </w:p>
    <w:p w14:paraId="0A92755E" w14:textId="77777777" w:rsidR="00BE6FA6" w:rsidRPr="008B6480" w:rsidRDefault="0090056D"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br w:type="page"/>
      </w:r>
      <w:r w:rsidR="00BE6FA6" w:rsidRPr="008B6480">
        <w:rPr>
          <w:rFonts w:ascii="Times New Roman" w:eastAsia="Times New Roman" w:hAnsi="Times New Roman"/>
          <w:b/>
          <w:bCs/>
          <w:sz w:val="24"/>
          <w:szCs w:val="24"/>
          <w:lang w:eastAsia="cs-CZ"/>
        </w:rPr>
        <w:lastRenderedPageBreak/>
        <w:t>Hodnocení výsledků žáků</w:t>
      </w:r>
    </w:p>
    <w:p w14:paraId="2FAD46BB" w14:textId="77777777" w:rsidR="00BE6FA6"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Při hodnocení je kladen důraz především na:</w:t>
      </w:r>
    </w:p>
    <w:p w14:paraId="257F3486" w14:textId="77777777" w:rsidR="00167B93" w:rsidRPr="008B6480" w:rsidRDefault="00BE6FA6" w:rsidP="00E4710A">
      <w:pPr>
        <w:numPr>
          <w:ilvl w:val="0"/>
          <w:numId w:val="104"/>
        </w:numPr>
        <w:spacing w:after="12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žáků správně užívat gramatické a stylistické prostředky jak v</w:t>
      </w:r>
      <w:r w:rsidR="00167B93"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ústním</w:t>
      </w:r>
      <w:r w:rsidR="00167B93" w:rsidRPr="008B6480">
        <w:rPr>
          <w:rFonts w:ascii="Times New Roman" w:eastAsia="Times New Roman" w:hAnsi="Times New Roman"/>
          <w:sz w:val="24"/>
          <w:szCs w:val="24"/>
          <w:lang w:eastAsia="cs-CZ"/>
        </w:rPr>
        <w:t>,</w:t>
      </w:r>
      <w:r w:rsidRPr="008B6480">
        <w:rPr>
          <w:rFonts w:ascii="Times New Roman" w:eastAsia="Times New Roman" w:hAnsi="Times New Roman"/>
          <w:sz w:val="24"/>
          <w:szCs w:val="24"/>
          <w:lang w:eastAsia="cs-CZ"/>
        </w:rPr>
        <w:t xml:space="preserve"> tak písemném projevu</w:t>
      </w:r>
      <w:r w:rsidR="00167B93" w:rsidRPr="008B6480">
        <w:rPr>
          <w:rFonts w:ascii="Times New Roman" w:eastAsia="Times New Roman" w:hAnsi="Times New Roman"/>
          <w:sz w:val="24"/>
          <w:szCs w:val="24"/>
          <w:lang w:eastAsia="cs-CZ"/>
        </w:rPr>
        <w:t xml:space="preserve"> </w:t>
      </w:r>
    </w:p>
    <w:p w14:paraId="1C0EC230" w14:textId="77777777" w:rsidR="00BE6FA6" w:rsidRPr="008B6480" w:rsidRDefault="00BE6FA6" w:rsidP="00E4710A">
      <w:pPr>
        <w:numPr>
          <w:ilvl w:val="0"/>
          <w:numId w:val="104"/>
        </w:numPr>
        <w:spacing w:after="12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vyjadřovat své myšlenky jasně a pregnantně</w:t>
      </w:r>
    </w:p>
    <w:p w14:paraId="7D3C662E" w14:textId="77777777" w:rsidR="00BE6FA6" w:rsidRPr="008B6480" w:rsidRDefault="00BE6FA6" w:rsidP="00E4710A">
      <w:pPr>
        <w:numPr>
          <w:ilvl w:val="0"/>
          <w:numId w:val="104"/>
        </w:numPr>
        <w:spacing w:after="12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porozumění obsahu sdělení v uměleckých i neuměleckých textech, hloubku porozumění učivu literatury české i světové, zvláště dětské a pro mládež</w:t>
      </w:r>
    </w:p>
    <w:p w14:paraId="1128DC23"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se provádí na základě kombinace ústního zkoušení a různých forem písemného testování. Nejčastěji používanými formami pro prověřování znalostí budou:</w:t>
      </w:r>
    </w:p>
    <w:p w14:paraId="6791F411" w14:textId="77777777" w:rsidR="00BE6FA6" w:rsidRPr="008B6480" w:rsidRDefault="00BE6FA6" w:rsidP="00E4710A">
      <w:pPr>
        <w:numPr>
          <w:ilvl w:val="0"/>
          <w:numId w:val="104"/>
        </w:numPr>
        <w:spacing w:after="12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individuální a frontální ústní zkoušení</w:t>
      </w:r>
    </w:p>
    <w:p w14:paraId="654D29B5" w14:textId="77777777" w:rsidR="00BE6FA6" w:rsidRPr="008B6480" w:rsidRDefault="00BE6FA6" w:rsidP="00E4710A">
      <w:pPr>
        <w:numPr>
          <w:ilvl w:val="0"/>
          <w:numId w:val="104"/>
        </w:numPr>
        <w:spacing w:after="12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písemné testy</w:t>
      </w:r>
    </w:p>
    <w:p w14:paraId="5C45F66B" w14:textId="77777777" w:rsidR="00BE6FA6" w:rsidRPr="008B6480" w:rsidRDefault="00BE6FA6" w:rsidP="00E4710A">
      <w:pPr>
        <w:numPr>
          <w:ilvl w:val="0"/>
          <w:numId w:val="104"/>
        </w:numPr>
        <w:spacing w:after="12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slohové práce</w:t>
      </w:r>
    </w:p>
    <w:p w14:paraId="030B55C5" w14:textId="77777777" w:rsidR="00BE6FA6" w:rsidRPr="008B6480" w:rsidRDefault="00BE6FA6" w:rsidP="00E4710A">
      <w:pPr>
        <w:numPr>
          <w:ilvl w:val="0"/>
          <w:numId w:val="104"/>
        </w:numPr>
        <w:spacing w:after="12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přednes referátů</w:t>
      </w:r>
    </w:p>
    <w:p w14:paraId="64E61372" w14:textId="77777777" w:rsidR="00BE6FA6" w:rsidRPr="008B6480" w:rsidRDefault="00BE6FA6" w:rsidP="00E4710A">
      <w:pPr>
        <w:numPr>
          <w:ilvl w:val="0"/>
          <w:numId w:val="104"/>
        </w:numPr>
        <w:spacing w:after="12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prezentace individuálních i skupinových prací</w:t>
      </w:r>
    </w:p>
    <w:p w14:paraId="6984F50C"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žáka učitelem bude doplňováno sebehodnocením zkoušeného i hodnocením ze strany jeho spolužáků. Konečnou klasifikaci určuje učitel.</w:t>
      </w:r>
    </w:p>
    <w:p w14:paraId="2CB9CF23" w14:textId="77777777" w:rsidR="0090056D"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Kritéria hodnocení jsou dána úrovní klíčových i odborných kompetencí a klasifikačním řádem školy.</w:t>
      </w:r>
    </w:p>
    <w:p w14:paraId="6F4C3C44"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Přínos k rozvoji klíčových kompetencí</w:t>
      </w:r>
    </w:p>
    <w:p w14:paraId="5AB0F2A4" w14:textId="77777777" w:rsidR="00167B93"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 učení: </w:t>
      </w:r>
    </w:p>
    <w:p w14:paraId="515953D2" w14:textId="77777777" w:rsidR="001637D3" w:rsidRPr="008B6480" w:rsidRDefault="001637D3"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Cs/>
          <w:sz w:val="24"/>
          <w:szCs w:val="24"/>
          <w:lang w:eastAsia="cs-CZ"/>
        </w:rPr>
        <w:t>Vzdělání směřuje k tomu, aby absolventi byli schopni:</w:t>
      </w:r>
    </w:p>
    <w:p w14:paraId="6AF17BC0" w14:textId="77777777" w:rsidR="00BE6FA6" w:rsidRPr="008B6480" w:rsidRDefault="00BE6FA6" w:rsidP="00E4710A">
      <w:pPr>
        <w:numPr>
          <w:ilvl w:val="0"/>
          <w:numId w:val="10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uplatňovat různé způsoby práce s textem, umět efektivně vyhledávat a</w:t>
      </w:r>
    </w:p>
    <w:p w14:paraId="4D255422" w14:textId="77777777" w:rsidR="00167B93" w:rsidRPr="008B6480" w:rsidRDefault="00BE6FA6" w:rsidP="00E4710A">
      <w:pPr>
        <w:numPr>
          <w:ilvl w:val="0"/>
          <w:numId w:val="10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zpracovávat informace –</w:t>
      </w:r>
    </w:p>
    <w:p w14:paraId="2C197F09" w14:textId="77777777" w:rsidR="00BE6FA6" w:rsidRPr="008B6480" w:rsidRDefault="00BE6FA6" w:rsidP="00E4710A">
      <w:pPr>
        <w:numPr>
          <w:ilvl w:val="0"/>
          <w:numId w:val="10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být čtenářsky gramotný, znát možnosti svého dalšího vzdělávání, zejména</w:t>
      </w:r>
    </w:p>
    <w:p w14:paraId="692B3836" w14:textId="77777777" w:rsidR="00BE6FA6" w:rsidRPr="008B6480" w:rsidRDefault="00BE6FA6" w:rsidP="00E4710A">
      <w:pPr>
        <w:numPr>
          <w:ilvl w:val="0"/>
          <w:numId w:val="10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oboru a povolání</w:t>
      </w:r>
    </w:p>
    <w:p w14:paraId="3A185572" w14:textId="77777777" w:rsidR="00B65B4E"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Kompetence k řešení problémů:</w:t>
      </w:r>
      <w:r w:rsidRPr="008B6480">
        <w:rPr>
          <w:rFonts w:ascii="Times New Roman" w:eastAsia="Times New Roman" w:hAnsi="Times New Roman"/>
          <w:sz w:val="24"/>
          <w:szCs w:val="24"/>
          <w:lang w:eastAsia="cs-CZ"/>
        </w:rPr>
        <w:t xml:space="preserve"> </w:t>
      </w:r>
    </w:p>
    <w:p w14:paraId="5292CA7C" w14:textId="77777777" w:rsidR="00B65B4E" w:rsidRPr="008B6480" w:rsidRDefault="00B65B4E" w:rsidP="003D2C2E">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Vzdělání směřuje k tomu, aby absolventi byli schopni:</w:t>
      </w:r>
    </w:p>
    <w:p w14:paraId="646EC93E" w14:textId="77777777" w:rsidR="00BE6FA6" w:rsidRPr="008B6480" w:rsidRDefault="00BE6FA6" w:rsidP="00E4710A">
      <w:pPr>
        <w:numPr>
          <w:ilvl w:val="0"/>
          <w:numId w:val="10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volit prostředky a způsoby – pomůcky, studijní literaturu, metody,</w:t>
      </w:r>
    </w:p>
    <w:p w14:paraId="092B3355" w14:textId="77777777" w:rsidR="00B65B4E" w:rsidRPr="008B6480" w:rsidRDefault="00BE6FA6" w:rsidP="00E4710A">
      <w:pPr>
        <w:numPr>
          <w:ilvl w:val="0"/>
          <w:numId w:val="10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techniky – pro splnění jednotlivých aktivit, </w:t>
      </w:r>
    </w:p>
    <w:p w14:paraId="595CF541" w14:textId="77777777" w:rsidR="00BE6FA6" w:rsidRPr="008B6480" w:rsidRDefault="00BE6FA6" w:rsidP="00E4710A">
      <w:pPr>
        <w:numPr>
          <w:ilvl w:val="0"/>
          <w:numId w:val="10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využívat zkušeností a vědomostí nabytých dříve</w:t>
      </w:r>
    </w:p>
    <w:p w14:paraId="5E39B35A" w14:textId="77777777" w:rsidR="00B65B4E"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komunikativní: </w:t>
      </w:r>
    </w:p>
    <w:p w14:paraId="66A25D62" w14:textId="77777777" w:rsidR="00B65B4E" w:rsidRPr="008B6480" w:rsidRDefault="00B65B4E" w:rsidP="003D2C2E">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Vzdělání směřuje k tomu, aby absolventi byli schopni:</w:t>
      </w:r>
    </w:p>
    <w:p w14:paraId="7DE562B2" w14:textId="77777777" w:rsidR="00B65B4E" w:rsidRPr="008B6480" w:rsidRDefault="00BE6FA6" w:rsidP="00E4710A">
      <w:pPr>
        <w:numPr>
          <w:ilvl w:val="0"/>
          <w:numId w:val="10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vyjadřovat se přiměřeně účelu jednání a komunikační situaci v</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projevech mluvených i psaných a vhodně se prezentovat, formulovat své myšlenky srozumitelně a</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souvisle, </w:t>
      </w:r>
    </w:p>
    <w:p w14:paraId="64084EA8" w14:textId="77777777" w:rsidR="00B65B4E" w:rsidRPr="008B6480" w:rsidRDefault="00BE6FA6" w:rsidP="00E4710A">
      <w:pPr>
        <w:numPr>
          <w:ilvl w:val="0"/>
          <w:numId w:val="10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písemné podobě přehledně a jazykově správně,</w:t>
      </w:r>
    </w:p>
    <w:p w14:paraId="2DBE76F2" w14:textId="77777777" w:rsidR="00B65B4E" w:rsidRPr="008B6480" w:rsidRDefault="00BE6FA6" w:rsidP="00E4710A">
      <w:pPr>
        <w:numPr>
          <w:ilvl w:val="0"/>
          <w:numId w:val="10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účastnit se aktivně diskusí, </w:t>
      </w:r>
    </w:p>
    <w:p w14:paraId="7EE5FBAD" w14:textId="77777777" w:rsidR="00B65B4E" w:rsidRPr="008B6480" w:rsidRDefault="00BE6FA6" w:rsidP="00E4710A">
      <w:pPr>
        <w:numPr>
          <w:ilvl w:val="0"/>
          <w:numId w:val="10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formulovat a</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obhajovat své názory a postoje, </w:t>
      </w:r>
    </w:p>
    <w:p w14:paraId="57F50CEA" w14:textId="77777777" w:rsidR="00BE6FA6" w:rsidRPr="008B6480" w:rsidRDefault="00BE6FA6" w:rsidP="00E4710A">
      <w:pPr>
        <w:numPr>
          <w:ilvl w:val="0"/>
          <w:numId w:val="10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dodržovat jazykové a stylistické normy i odbornou terminologii</w:t>
      </w:r>
    </w:p>
    <w:p w14:paraId="6EFD4A97" w14:textId="77777777" w:rsidR="00B65B4E"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Personální a sociální kompetence: </w:t>
      </w:r>
    </w:p>
    <w:p w14:paraId="06237E0B" w14:textId="77777777" w:rsidR="00B65B4E" w:rsidRPr="008B6480" w:rsidRDefault="00B65B4E" w:rsidP="003D2C2E">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Vzdělání směřuje k tomu, aby absolventi byli schopni: </w:t>
      </w:r>
    </w:p>
    <w:p w14:paraId="1AA710CA" w14:textId="77777777" w:rsidR="00B65B4E" w:rsidRPr="008B6480" w:rsidRDefault="00BE6FA6" w:rsidP="00E4710A">
      <w:pPr>
        <w:numPr>
          <w:ilvl w:val="0"/>
          <w:numId w:val="10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reagovat adekvátně na hodnocení svého vystupování a způsobu</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jednání ze strany jiných lidí, </w:t>
      </w:r>
    </w:p>
    <w:p w14:paraId="163BCFFB" w14:textId="77777777" w:rsidR="00B65B4E" w:rsidRPr="008B6480" w:rsidRDefault="00BE6FA6" w:rsidP="00E4710A">
      <w:pPr>
        <w:numPr>
          <w:ilvl w:val="0"/>
          <w:numId w:val="10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přijímat radu i kritiku, pracovat v týmu a podílet se na realizaci</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společných pracovních a jiných činností, </w:t>
      </w:r>
    </w:p>
    <w:p w14:paraId="0FA68550" w14:textId="77777777" w:rsidR="00B65B4E" w:rsidRPr="008B6480" w:rsidRDefault="00BE6FA6" w:rsidP="00E4710A">
      <w:pPr>
        <w:numPr>
          <w:ilvl w:val="0"/>
          <w:numId w:val="10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přijímat a odpovědně plnit svěřené úkoly, </w:t>
      </w:r>
    </w:p>
    <w:p w14:paraId="0254F93A" w14:textId="77777777" w:rsidR="00BE6FA6" w:rsidRPr="008B6480" w:rsidRDefault="00BE6FA6" w:rsidP="00E4710A">
      <w:pPr>
        <w:numPr>
          <w:ilvl w:val="0"/>
          <w:numId w:val="10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nepodléhat</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předsudkům a stereotypům v přístupu k druhým</w:t>
      </w:r>
    </w:p>
    <w:p w14:paraId="10E9CB2A" w14:textId="77777777" w:rsidR="00B65B4E"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Občanské kompetence a kulturní povědomí: </w:t>
      </w:r>
    </w:p>
    <w:p w14:paraId="7423BA5C" w14:textId="77777777" w:rsidR="00B65B4E" w:rsidRPr="008B6480" w:rsidRDefault="00B65B4E" w:rsidP="003D2C2E">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Vzdělání směřuje k tomu, aby absolventi byli schopni:</w:t>
      </w:r>
    </w:p>
    <w:p w14:paraId="19B163CB" w14:textId="77777777" w:rsidR="00B65B4E" w:rsidRPr="008B6480" w:rsidRDefault="00BE6FA6" w:rsidP="00E4710A">
      <w:pPr>
        <w:numPr>
          <w:ilvl w:val="0"/>
          <w:numId w:val="10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uvědomovat si – v rámci plurality a multikulturního</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soužití – vlastní kulturní, národní a osobnostní identitu, </w:t>
      </w:r>
    </w:p>
    <w:p w14:paraId="454E2CB3" w14:textId="77777777" w:rsidR="00B65B4E" w:rsidRPr="008B6480" w:rsidRDefault="00BE6FA6" w:rsidP="00E4710A">
      <w:pPr>
        <w:numPr>
          <w:ilvl w:val="0"/>
          <w:numId w:val="10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přistupovat s aktivní tolerancí k</w:t>
      </w:r>
      <w:r w:rsidR="00B65B4E"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identitě</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druhých, </w:t>
      </w:r>
    </w:p>
    <w:p w14:paraId="6315B394" w14:textId="77777777" w:rsidR="00B65B4E" w:rsidRPr="008B6480" w:rsidRDefault="00BE6FA6" w:rsidP="00E4710A">
      <w:pPr>
        <w:numPr>
          <w:ilvl w:val="0"/>
          <w:numId w:val="10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 xml:space="preserve">uznávat tradice a hodnoty svého národa, </w:t>
      </w:r>
    </w:p>
    <w:p w14:paraId="52972BD3" w14:textId="77777777" w:rsidR="00B65B4E" w:rsidRPr="008B6480" w:rsidRDefault="00BE6FA6" w:rsidP="00E4710A">
      <w:pPr>
        <w:numPr>
          <w:ilvl w:val="0"/>
          <w:numId w:val="10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chápat jeho minulost i současnost v evropském a</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světovém kontextu, </w:t>
      </w:r>
    </w:p>
    <w:p w14:paraId="0C792F8C" w14:textId="77777777" w:rsidR="00BE6FA6" w:rsidRPr="008B6480" w:rsidRDefault="00BE6FA6" w:rsidP="00E4710A">
      <w:pPr>
        <w:numPr>
          <w:ilvl w:val="0"/>
          <w:numId w:val="10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podporovat hodnoty místní, národní, evropské i světové kultury a mít k</w:t>
      </w:r>
      <w:r w:rsidR="00B65B4E"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nim</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vytvořen pozitivní vztah</w:t>
      </w:r>
    </w:p>
    <w:p w14:paraId="2021C4EF" w14:textId="77777777" w:rsidR="00B65B4E"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 pracovnímu uplatnění a podnikatelským aktivitám: </w:t>
      </w:r>
    </w:p>
    <w:p w14:paraId="4A8CCBB5" w14:textId="77777777" w:rsidR="00B65B4E" w:rsidRPr="008B6480" w:rsidRDefault="00B65B4E" w:rsidP="003D2C2E">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Vzdělání směřuje k tomu, aby absolventi byli schopni:</w:t>
      </w:r>
    </w:p>
    <w:p w14:paraId="166FB227" w14:textId="77777777" w:rsidR="00B65B4E" w:rsidRPr="008B6480" w:rsidRDefault="00BE6FA6" w:rsidP="00E4710A">
      <w:pPr>
        <w:numPr>
          <w:ilvl w:val="0"/>
          <w:numId w:val="11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vhodně komunikovat</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s potenciálními zaměstnavateli, </w:t>
      </w:r>
    </w:p>
    <w:p w14:paraId="56123C03" w14:textId="77777777" w:rsidR="00BE6FA6" w:rsidRPr="008B6480" w:rsidRDefault="00BE6FA6" w:rsidP="00E4710A">
      <w:pPr>
        <w:numPr>
          <w:ilvl w:val="0"/>
          <w:numId w:val="11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prezentovat svůj odborný potenciál a své profesní cíle</w:t>
      </w:r>
    </w:p>
    <w:p w14:paraId="149521A0" w14:textId="77777777" w:rsidR="00B65B4E"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Matematické kompetence: </w:t>
      </w:r>
    </w:p>
    <w:p w14:paraId="3837A522" w14:textId="77777777" w:rsidR="00B65B4E" w:rsidRPr="008B6480" w:rsidRDefault="00B65B4E" w:rsidP="003D2C2E">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Vzdělání směřuje k tomu, aby absolventi byli schopni:</w:t>
      </w:r>
    </w:p>
    <w:p w14:paraId="49C6D10F" w14:textId="77777777" w:rsidR="00B65B4E" w:rsidRPr="008B6480" w:rsidRDefault="00BE6FA6" w:rsidP="00E4710A">
      <w:pPr>
        <w:numPr>
          <w:ilvl w:val="0"/>
          <w:numId w:val="11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správně gramaticky popsat matematické</w:t>
      </w:r>
      <w:r w:rsidRPr="008B6480">
        <w:rPr>
          <w:rFonts w:ascii="Times New Roman" w:eastAsia="Times New Roman" w:hAnsi="Times New Roman"/>
          <w:b/>
          <w:sz w:val="24"/>
          <w:szCs w:val="24"/>
          <w:lang w:eastAsia="cs-CZ"/>
        </w:rPr>
        <w:t xml:space="preserve"> </w:t>
      </w:r>
      <w:r w:rsidRPr="008B6480">
        <w:rPr>
          <w:rFonts w:ascii="Times New Roman" w:eastAsia="Times New Roman" w:hAnsi="Times New Roman"/>
          <w:sz w:val="24"/>
          <w:szCs w:val="24"/>
          <w:lang w:eastAsia="cs-CZ"/>
        </w:rPr>
        <w:t>postup</w:t>
      </w:r>
      <w:r w:rsidRPr="008B6480">
        <w:rPr>
          <w:rFonts w:ascii="Times New Roman" w:eastAsia="Times New Roman" w:hAnsi="Times New Roman"/>
          <w:b/>
          <w:sz w:val="24"/>
          <w:szCs w:val="24"/>
          <w:lang w:eastAsia="cs-CZ"/>
        </w:rPr>
        <w:t>y,</w:t>
      </w:r>
      <w:r w:rsidRPr="008B6480">
        <w:rPr>
          <w:rFonts w:ascii="Times New Roman" w:eastAsia="Times New Roman" w:hAnsi="Times New Roman"/>
          <w:sz w:val="24"/>
          <w:szCs w:val="24"/>
          <w:lang w:eastAsia="cs-CZ"/>
        </w:rPr>
        <w:t xml:space="preserve"> </w:t>
      </w:r>
    </w:p>
    <w:p w14:paraId="6B4EFFC4" w14:textId="77777777" w:rsidR="00BE6FA6" w:rsidRPr="008B6480" w:rsidRDefault="00BE6FA6" w:rsidP="00E4710A">
      <w:pPr>
        <w:numPr>
          <w:ilvl w:val="0"/>
          <w:numId w:val="11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dokázat pracovat</w:t>
      </w:r>
      <w:r w:rsidR="00B65B4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s odbornými termíny</w:t>
      </w:r>
    </w:p>
    <w:p w14:paraId="50B701CE" w14:textId="77777777" w:rsidR="00B65B4E"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Digitální kompetence a digitální technologie: </w:t>
      </w:r>
    </w:p>
    <w:p w14:paraId="17CD2291" w14:textId="77777777" w:rsidR="00B65B4E" w:rsidRPr="008B6480" w:rsidRDefault="00B65B4E" w:rsidP="003D2C2E">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Vzdělání směřuje k tomu, aby absolventi byli schopni:</w:t>
      </w:r>
    </w:p>
    <w:p w14:paraId="33B3C947" w14:textId="77777777" w:rsidR="00B65B4E" w:rsidRPr="008B6480" w:rsidRDefault="00BE6FA6" w:rsidP="00E4710A">
      <w:pPr>
        <w:numPr>
          <w:ilvl w:val="0"/>
          <w:numId w:val="11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pracovat s textovými editory, </w:t>
      </w:r>
    </w:p>
    <w:p w14:paraId="133D6FE7" w14:textId="77777777" w:rsidR="00B65B4E" w:rsidRPr="008B6480" w:rsidRDefault="00BE6FA6" w:rsidP="00E4710A">
      <w:pPr>
        <w:numPr>
          <w:ilvl w:val="0"/>
          <w:numId w:val="11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vytvářet a upravovat texty, </w:t>
      </w:r>
    </w:p>
    <w:p w14:paraId="36FAB2DB" w14:textId="77777777" w:rsidR="00B65B4E" w:rsidRPr="008B6480" w:rsidRDefault="00BE6FA6" w:rsidP="00E4710A">
      <w:pPr>
        <w:numPr>
          <w:ilvl w:val="0"/>
          <w:numId w:val="11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pracovat s vyhledávači, používat tabulky, grafy a multimediální obsah, </w:t>
      </w:r>
    </w:p>
    <w:p w14:paraId="4AAC4F67" w14:textId="77777777" w:rsidR="00B65B4E" w:rsidRPr="008B6480" w:rsidRDefault="00BE6FA6" w:rsidP="00E4710A">
      <w:pPr>
        <w:numPr>
          <w:ilvl w:val="0"/>
          <w:numId w:val="11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zlepšovat schopnost vyhledávat a kriticky zpracovávat informace z různých zdrojů, </w:t>
      </w:r>
    </w:p>
    <w:p w14:paraId="4F6F0612" w14:textId="77777777" w:rsidR="00B65B4E" w:rsidRPr="008B6480" w:rsidRDefault="00BE6FA6" w:rsidP="00E4710A">
      <w:pPr>
        <w:numPr>
          <w:ilvl w:val="0"/>
          <w:numId w:val="11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komunikovat online (e-mail, chat, sociální sítě) s důrazem na etiku a ochranu proti dezinformacím,</w:t>
      </w:r>
    </w:p>
    <w:p w14:paraId="7148D0B4" w14:textId="77777777" w:rsidR="00B65B4E" w:rsidRPr="008B6480" w:rsidRDefault="00BE6FA6" w:rsidP="00E4710A">
      <w:pPr>
        <w:numPr>
          <w:ilvl w:val="0"/>
          <w:numId w:val="11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používat digitální nástroje pro tvorbu a editaci literárních textů, </w:t>
      </w:r>
    </w:p>
    <w:p w14:paraId="117B8660" w14:textId="77777777" w:rsidR="00B65B4E" w:rsidRPr="008B6480" w:rsidRDefault="00BE6FA6" w:rsidP="00E4710A">
      <w:pPr>
        <w:numPr>
          <w:ilvl w:val="0"/>
          <w:numId w:val="11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využívat digitální platformy pro publikaci a sdílení hodnocení a recenzí literárních děl, </w:t>
      </w:r>
    </w:p>
    <w:p w14:paraId="4ADEC374" w14:textId="77777777" w:rsidR="00B65B4E" w:rsidRPr="008B6480" w:rsidRDefault="00BE6FA6" w:rsidP="00E4710A">
      <w:pPr>
        <w:numPr>
          <w:ilvl w:val="0"/>
          <w:numId w:val="11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vytvářet a prezentovat literární a umělecká díla s využitím digitálních technologií s důrazem na dodržování autorských práv, </w:t>
      </w:r>
    </w:p>
    <w:p w14:paraId="5EFD03EB" w14:textId="77777777" w:rsidR="00BE6FA6" w:rsidRPr="008B6480" w:rsidRDefault="00BE6FA6" w:rsidP="00E4710A">
      <w:pPr>
        <w:numPr>
          <w:ilvl w:val="0"/>
          <w:numId w:val="112"/>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využívat digitální zdroje pro studium a interpretaci literárních děl z různých historických období a kulturních kontextů.</w:t>
      </w:r>
    </w:p>
    <w:p w14:paraId="2B8C32DA" w14:textId="77777777" w:rsidR="00BE6FA6"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Přínos k rozvoji odborných kompetencí</w:t>
      </w:r>
    </w:p>
    <w:p w14:paraId="3C879EED" w14:textId="77777777" w:rsidR="00B65B4E"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Příprava, realizace a evaluace výchovně vzdělávací a zájmové činnosti zaměřené na výchovu a vzdělávání dětí předškolního a školního věku, zohledňování individuálních zvláštností a subjektivních potřeb svěřených dětí a objektivních podmínek, ve kterých bude výchovně vzdělávací činnost realizována, zvládání techniky komunikace s rodiči nebo institucemi.</w:t>
      </w:r>
    </w:p>
    <w:p w14:paraId="39E8B9BF" w14:textId="77777777" w:rsidR="00B65B4E"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Průřezová témata</w:t>
      </w:r>
    </w:p>
    <w:p w14:paraId="302AB173"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Občan v demokratické společnosti:</w:t>
      </w:r>
    </w:p>
    <w:p w14:paraId="70E6532E"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rozvoj funkční gramotnosti</w:t>
      </w:r>
    </w:p>
    <w:p w14:paraId="4F11F3B6"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úcta k materiálním i duchovním hodnotám</w:t>
      </w:r>
    </w:p>
    <w:p w14:paraId="7EBF6B73"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rozvoj schopnosti vyhledávat informace a pracovat s nimi</w:t>
      </w:r>
    </w:p>
    <w:p w14:paraId="108A0EEB"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dovednost jednat s lidmi</w:t>
      </w:r>
    </w:p>
    <w:p w14:paraId="1B6B15D4"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orientace v masových médiích</w:t>
      </w:r>
    </w:p>
    <w:p w14:paraId="7631324A"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rozvoj komunikativních a personálních kompetencí</w:t>
      </w:r>
    </w:p>
    <w:p w14:paraId="58633DA3"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práce s informacemi</w:t>
      </w:r>
    </w:p>
    <w:p w14:paraId="724080AF" w14:textId="77777777" w:rsidR="00BE6FA6" w:rsidRPr="008B6480" w:rsidRDefault="00BE6FA6"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Český jazyk a digitální technologie</w:t>
      </w:r>
    </w:p>
    <w:p w14:paraId="2F95BE0C" w14:textId="77777777" w:rsidR="00BE6FA6" w:rsidRPr="008B6480" w:rsidRDefault="00BE6FA6" w:rsidP="00E4710A">
      <w:pPr>
        <w:pStyle w:val="Odstavecseseznamem"/>
        <w:numPr>
          <w:ilvl w:val="0"/>
          <w:numId w:val="66"/>
        </w:numPr>
        <w:spacing w:after="120" w:line="240" w:lineRule="auto"/>
        <w:rPr>
          <w:rFonts w:ascii="Times New Roman" w:hAnsi="Times New Roman"/>
          <w:sz w:val="24"/>
          <w:szCs w:val="24"/>
        </w:rPr>
      </w:pPr>
      <w:r w:rsidRPr="008B6480">
        <w:rPr>
          <w:rFonts w:ascii="Times New Roman" w:hAnsi="Times New Roman"/>
          <w:sz w:val="24"/>
          <w:szCs w:val="24"/>
        </w:rPr>
        <w:t>vytváření a úprava textů, tabulek a prezentací v digitálních nástrojích</w:t>
      </w:r>
    </w:p>
    <w:p w14:paraId="1EA8B198" w14:textId="77777777" w:rsidR="00BE6FA6" w:rsidRPr="008B6480" w:rsidRDefault="00BE6FA6" w:rsidP="00E4710A">
      <w:pPr>
        <w:pStyle w:val="Odstavecseseznamem"/>
        <w:numPr>
          <w:ilvl w:val="0"/>
          <w:numId w:val="66"/>
        </w:numPr>
        <w:spacing w:after="120" w:line="240" w:lineRule="auto"/>
        <w:rPr>
          <w:rFonts w:ascii="Times New Roman" w:hAnsi="Times New Roman"/>
          <w:sz w:val="24"/>
          <w:szCs w:val="24"/>
        </w:rPr>
      </w:pPr>
      <w:r w:rsidRPr="008B6480">
        <w:rPr>
          <w:rFonts w:ascii="Times New Roman" w:hAnsi="Times New Roman"/>
          <w:sz w:val="24"/>
          <w:szCs w:val="24"/>
        </w:rPr>
        <w:t>kombinování textových, obrazových a zvukových formátů při tvorbě multimediálních projektů</w:t>
      </w:r>
    </w:p>
    <w:p w14:paraId="48B1E8E3" w14:textId="77777777" w:rsidR="00BE6FA6" w:rsidRPr="008B6480" w:rsidRDefault="00BE6FA6" w:rsidP="00E4710A">
      <w:pPr>
        <w:pStyle w:val="Odstavecseseznamem"/>
        <w:numPr>
          <w:ilvl w:val="0"/>
          <w:numId w:val="66"/>
        </w:numPr>
        <w:spacing w:after="120" w:line="240" w:lineRule="auto"/>
        <w:rPr>
          <w:rFonts w:ascii="Times New Roman" w:hAnsi="Times New Roman"/>
          <w:sz w:val="24"/>
          <w:szCs w:val="24"/>
        </w:rPr>
      </w:pPr>
      <w:r w:rsidRPr="008B6480">
        <w:rPr>
          <w:rFonts w:ascii="Times New Roman" w:hAnsi="Times New Roman"/>
          <w:sz w:val="24"/>
          <w:szCs w:val="24"/>
        </w:rPr>
        <w:t>efektivní využívání digitální technologie pro správu a zálohování důležitých materiálů</w:t>
      </w:r>
    </w:p>
    <w:p w14:paraId="6C40300B" w14:textId="77777777" w:rsidR="00BE6FA6" w:rsidRPr="008B6480" w:rsidRDefault="00BE6FA6" w:rsidP="00E4710A">
      <w:pPr>
        <w:pStyle w:val="Odstavecseseznamem"/>
        <w:numPr>
          <w:ilvl w:val="0"/>
          <w:numId w:val="66"/>
        </w:numPr>
        <w:spacing w:after="120" w:line="240" w:lineRule="auto"/>
        <w:rPr>
          <w:rFonts w:ascii="Times New Roman" w:hAnsi="Times New Roman"/>
          <w:sz w:val="24"/>
          <w:szCs w:val="24"/>
        </w:rPr>
      </w:pPr>
      <w:r w:rsidRPr="008B6480">
        <w:rPr>
          <w:rFonts w:ascii="Times New Roman" w:hAnsi="Times New Roman"/>
          <w:sz w:val="24"/>
          <w:szCs w:val="24"/>
        </w:rPr>
        <w:t>systematické vyhledávání a kritické hodnocení informací z digitálních zdrojů</w:t>
      </w:r>
    </w:p>
    <w:p w14:paraId="757FFF31" w14:textId="77777777" w:rsidR="00B65B4E" w:rsidRPr="008B6480" w:rsidRDefault="00BE6FA6" w:rsidP="00E4710A">
      <w:pPr>
        <w:pStyle w:val="Odstavecseseznamem"/>
        <w:numPr>
          <w:ilvl w:val="0"/>
          <w:numId w:val="66"/>
        </w:numPr>
        <w:spacing w:after="120" w:line="240" w:lineRule="auto"/>
        <w:rPr>
          <w:rFonts w:ascii="Times New Roman" w:hAnsi="Times New Roman"/>
          <w:sz w:val="24"/>
          <w:szCs w:val="24"/>
        </w:rPr>
      </w:pPr>
      <w:r w:rsidRPr="008B6480">
        <w:rPr>
          <w:rFonts w:ascii="Times New Roman" w:hAnsi="Times New Roman"/>
          <w:sz w:val="24"/>
          <w:szCs w:val="24"/>
        </w:rPr>
        <w:t>respektování autorských práv a etické chování v online komunikaci</w:t>
      </w:r>
    </w:p>
    <w:p w14:paraId="4A6DFBE7" w14:textId="77777777" w:rsidR="00BE6FA6" w:rsidRPr="008B6480" w:rsidRDefault="00BE6FA6" w:rsidP="003D2C2E">
      <w:pPr>
        <w:pStyle w:val="Odstavecseseznamem"/>
        <w:spacing w:after="120" w:line="240" w:lineRule="auto"/>
        <w:ind w:left="0"/>
        <w:rPr>
          <w:rFonts w:ascii="Times New Roman" w:hAnsi="Times New Roman"/>
          <w:sz w:val="24"/>
          <w:szCs w:val="24"/>
        </w:rPr>
      </w:pPr>
      <w:r w:rsidRPr="008B6480">
        <w:rPr>
          <w:rFonts w:ascii="Times New Roman" w:hAnsi="Times New Roman"/>
          <w:b/>
          <w:bCs/>
          <w:sz w:val="24"/>
          <w:szCs w:val="24"/>
        </w:rPr>
        <w:t>Člověk a životní prostředí</w:t>
      </w:r>
    </w:p>
    <w:p w14:paraId="7865A58E" w14:textId="77777777" w:rsidR="00B65B4E"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efektivní práce s informacemi a jejich kritické hodnocení</w:t>
      </w:r>
    </w:p>
    <w:p w14:paraId="6E8D3437" w14:textId="77777777" w:rsidR="00BE6FA6" w:rsidRPr="008B6480" w:rsidRDefault="00BE6FA6" w:rsidP="003D2C2E">
      <w:p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Člověk a svět práce</w:t>
      </w:r>
    </w:p>
    <w:p w14:paraId="3A191718"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vyhledávání a posuzování informací o profesních záležitostech</w:t>
      </w:r>
    </w:p>
    <w:p w14:paraId="6F97C9F5"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verbální a neverbální komunikace při práci s dětmi</w:t>
      </w:r>
    </w:p>
    <w:p w14:paraId="2D2BBED5" w14:textId="77777777" w:rsidR="00BE6FA6"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komunikace s dětmi a jejich rodiči</w:t>
      </w:r>
    </w:p>
    <w:p w14:paraId="0244AA8E" w14:textId="77777777" w:rsidR="00B65B4E" w:rsidRPr="008B6480" w:rsidRDefault="00BE6FA6" w:rsidP="00E4710A">
      <w:pPr>
        <w:numPr>
          <w:ilvl w:val="0"/>
          <w:numId w:val="66"/>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rozvoj schopnosti vyhledávat informace a pracovat s</w:t>
      </w:r>
      <w:r w:rsidR="00B65B4E"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nimi</w:t>
      </w:r>
    </w:p>
    <w:p w14:paraId="1F4FAD67" w14:textId="77777777" w:rsidR="00BE6FA6" w:rsidRPr="008B6480" w:rsidRDefault="00BE6FA6" w:rsidP="003D2C2E">
      <w:p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Mezipředmětové vztahy:</w:t>
      </w:r>
    </w:p>
    <w:p w14:paraId="4EBC1B84"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Dramatická výchova</w:t>
      </w:r>
    </w:p>
    <w:p w14:paraId="2178724B"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Výtvarná výchova</w:t>
      </w:r>
    </w:p>
    <w:p w14:paraId="24C56AD5"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Hudební výchova</w:t>
      </w:r>
    </w:p>
    <w:p w14:paraId="44A04113"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 a pedagogická praxe</w:t>
      </w:r>
    </w:p>
    <w:p w14:paraId="52ED4B9F"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Psychologie</w:t>
      </w:r>
    </w:p>
    <w:p w14:paraId="747AE4CE"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Občanská nauka</w:t>
      </w:r>
    </w:p>
    <w:p w14:paraId="29A8AF12"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Dějepis</w:t>
      </w:r>
    </w:p>
    <w:p w14:paraId="4750FF4F"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Společenskovědní seminář</w:t>
      </w:r>
    </w:p>
    <w:p w14:paraId="095F5544" w14:textId="77777777" w:rsidR="00B65B4E"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Digitální technologie</w:t>
      </w:r>
    </w:p>
    <w:p w14:paraId="2956C3D5" w14:textId="77777777" w:rsidR="00B65B4E" w:rsidRPr="008B6480" w:rsidRDefault="00B65B4E"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br w:type="page"/>
      </w:r>
      <w:r w:rsidR="00BE6FA6" w:rsidRPr="008B6480">
        <w:rPr>
          <w:rFonts w:ascii="Times New Roman" w:eastAsia="Times New Roman" w:hAnsi="Times New Roman"/>
          <w:b/>
          <w:bCs/>
          <w:iCs/>
          <w:sz w:val="24"/>
          <w:szCs w:val="24"/>
          <w:lang w:eastAsia="cs-CZ"/>
        </w:rPr>
        <w:lastRenderedPageBreak/>
        <w:t>Realizace odborných kompetencí</w:t>
      </w:r>
    </w:p>
    <w:p w14:paraId="00A389B7"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Literatura – 1. ročník</w:t>
      </w:r>
      <w:r w:rsidR="00B65B4E" w:rsidRPr="008B6480">
        <w:rPr>
          <w:rFonts w:ascii="Times New Roman" w:eastAsia="Times New Roman" w:hAnsi="Times New Roman"/>
          <w:b/>
          <w:bCs/>
          <w:sz w:val="24"/>
          <w:szCs w:val="24"/>
          <w:lang w:eastAsia="cs-CZ"/>
        </w:rPr>
        <w:t>(</w:t>
      </w:r>
      <w:r w:rsidR="00A76460" w:rsidRPr="008B6480">
        <w:rPr>
          <w:rFonts w:ascii="Times New Roman" w:eastAsia="Times New Roman" w:hAnsi="Times New Roman"/>
          <w:b/>
          <w:bCs/>
          <w:sz w:val="24"/>
          <w:szCs w:val="24"/>
          <w:lang w:eastAsia="cs-CZ"/>
        </w:rPr>
        <w:t>2)(64)</w:t>
      </w:r>
    </w:p>
    <w:tbl>
      <w:tblPr>
        <w:tblW w:w="95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9"/>
        <w:gridCol w:w="3969"/>
        <w:gridCol w:w="737"/>
      </w:tblGrid>
      <w:tr w:rsidR="00306C3B" w:rsidRPr="008B6480" w14:paraId="794AD075" w14:textId="77777777" w:rsidTr="00306C3B">
        <w:trPr>
          <w:trHeight w:hRule="exact" w:val="567"/>
        </w:trPr>
        <w:tc>
          <w:tcPr>
            <w:tcW w:w="4849" w:type="dxa"/>
            <w:vAlign w:val="center"/>
          </w:tcPr>
          <w:p w14:paraId="1CE6E1F6" w14:textId="77777777" w:rsidR="00306C3B" w:rsidRPr="008B6480" w:rsidRDefault="00306C3B" w:rsidP="003D2C2E">
            <w:pPr>
              <w:autoSpaceDE w:val="0"/>
              <w:autoSpaceDN w:val="0"/>
              <w:adjustRightInd w:val="0"/>
              <w:spacing w:after="0" w:line="240" w:lineRule="auto"/>
              <w:jc w:val="cente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Výsledky a kompetence</w:t>
            </w:r>
          </w:p>
        </w:tc>
        <w:tc>
          <w:tcPr>
            <w:tcW w:w="3969" w:type="dxa"/>
            <w:vAlign w:val="center"/>
          </w:tcPr>
          <w:p w14:paraId="607761D9" w14:textId="77777777" w:rsidR="00306C3B" w:rsidRPr="008B6480" w:rsidRDefault="00306C3B" w:rsidP="003D2C2E">
            <w:pPr>
              <w:autoSpaceDE w:val="0"/>
              <w:autoSpaceDN w:val="0"/>
              <w:adjustRightInd w:val="0"/>
              <w:spacing w:after="0" w:line="240" w:lineRule="auto"/>
              <w:jc w:val="cente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Tematické celky</w:t>
            </w:r>
          </w:p>
        </w:tc>
        <w:tc>
          <w:tcPr>
            <w:tcW w:w="737" w:type="dxa"/>
          </w:tcPr>
          <w:p w14:paraId="5EF1B21C" w14:textId="77777777" w:rsidR="00306C3B" w:rsidRPr="008B6480" w:rsidRDefault="00306C3B" w:rsidP="003D2C2E">
            <w:pPr>
              <w:autoSpaceDE w:val="0"/>
              <w:autoSpaceDN w:val="0"/>
              <w:adjustRightInd w:val="0"/>
              <w:spacing w:after="0" w:line="240" w:lineRule="auto"/>
              <w:jc w:val="cente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Počet hodin</w:t>
            </w:r>
          </w:p>
        </w:tc>
      </w:tr>
      <w:tr w:rsidR="00306C3B" w:rsidRPr="008B6480" w14:paraId="0774C1CE" w14:textId="77777777" w:rsidTr="00306C3B">
        <w:trPr>
          <w:trHeight w:val="2306"/>
        </w:trPr>
        <w:tc>
          <w:tcPr>
            <w:tcW w:w="4849" w:type="dxa"/>
            <w:vMerge w:val="restart"/>
          </w:tcPr>
          <w:p w14:paraId="462C151C"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2432AFB6"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chápe umění jako specifickou výpověď o skutečnosti,</w:t>
            </w:r>
          </w:p>
          <w:p w14:paraId="478B991B"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rozezná umělecký text od neuměleckého, dovede rozeznat umělecký brak a kýč,</w:t>
            </w:r>
          </w:p>
          <w:p w14:paraId="517D7F4B"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rozebere umělecký text za použití znalosti z literární teorie a poetiky,</w:t>
            </w:r>
          </w:p>
          <w:p w14:paraId="56893BF5"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konkrétní literární díla klasifikuje podle druhů a žánrů,</w:t>
            </w:r>
          </w:p>
          <w:p w14:paraId="69CE0C6E"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rozlišit jednotlivé umělecké slohy daného období, zná jejich významné představitele a stěžejní díla,</w:t>
            </w:r>
          </w:p>
          <w:p w14:paraId="20BFBD6B"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 orientuje v základních vývojových etapách literární historie světové i české,</w:t>
            </w:r>
          </w:p>
          <w:p w14:paraId="76D26319"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zařadit typická díla do jednotlivých uměleckých směrů a příslušných historických období,</w:t>
            </w:r>
          </w:p>
          <w:p w14:paraId="00309CE3"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zhodnotí význam daného autora nebo literárního díla pro dobu vzniku i pro současnost,</w:t>
            </w:r>
          </w:p>
          <w:p w14:paraId="63FF6C08"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vyjádřit vlastní prožitek z uměleckého díla (knihy, divadelního představení, filmu, výtvarného díla aj.).</w:t>
            </w:r>
          </w:p>
          <w:p w14:paraId="58E05841" w14:textId="77777777" w:rsidR="00306C3B" w:rsidRPr="008B6480" w:rsidRDefault="00306C3B"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používá digitální nástroje pro tvorbu a editaci literárních textů</w:t>
            </w:r>
          </w:p>
        </w:tc>
        <w:tc>
          <w:tcPr>
            <w:tcW w:w="3969" w:type="dxa"/>
            <w:vAlign w:val="center"/>
          </w:tcPr>
          <w:p w14:paraId="31A6ACAD"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 Úvod do studia literatury</w:t>
            </w:r>
          </w:p>
          <w:p w14:paraId="623B3460" w14:textId="77777777" w:rsidR="00306C3B" w:rsidRPr="008B6480" w:rsidRDefault="00306C3B" w:rsidP="00E4710A">
            <w:pPr>
              <w:numPr>
                <w:ilvl w:val="0"/>
                <w:numId w:val="67"/>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Literatura jako součást umění</w:t>
            </w:r>
          </w:p>
          <w:p w14:paraId="14552450" w14:textId="77777777" w:rsidR="00306C3B" w:rsidRPr="008B6480" w:rsidRDefault="00306C3B" w:rsidP="00E4710A">
            <w:pPr>
              <w:numPr>
                <w:ilvl w:val="0"/>
                <w:numId w:val="67"/>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Funkce literatury</w:t>
            </w:r>
          </w:p>
          <w:p w14:paraId="215ED7F2" w14:textId="77777777" w:rsidR="00306C3B" w:rsidRPr="008B6480" w:rsidRDefault="00306C3B" w:rsidP="00E4710A">
            <w:pPr>
              <w:numPr>
                <w:ilvl w:val="0"/>
                <w:numId w:val="67"/>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Literární věda</w:t>
            </w:r>
          </w:p>
          <w:p w14:paraId="4E8F324F" w14:textId="77777777" w:rsidR="00306C3B" w:rsidRPr="008B6480" w:rsidRDefault="00306C3B" w:rsidP="00E4710A">
            <w:pPr>
              <w:numPr>
                <w:ilvl w:val="0"/>
                <w:numId w:val="67"/>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Struktura literárního díla</w:t>
            </w:r>
          </w:p>
          <w:p w14:paraId="6689E0E8" w14:textId="77777777" w:rsidR="00306C3B" w:rsidRPr="008B6480" w:rsidRDefault="00306C3B" w:rsidP="00E4710A">
            <w:pPr>
              <w:numPr>
                <w:ilvl w:val="0"/>
                <w:numId w:val="67"/>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Základní druhy</w:t>
            </w:r>
          </w:p>
          <w:p w14:paraId="528606D0" w14:textId="77777777" w:rsidR="00306C3B" w:rsidRPr="008B6480" w:rsidRDefault="00306C3B" w:rsidP="00E4710A">
            <w:pPr>
              <w:numPr>
                <w:ilvl w:val="0"/>
                <w:numId w:val="67"/>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Próza a poezie</w:t>
            </w:r>
          </w:p>
          <w:p w14:paraId="7AC02DEE" w14:textId="77777777" w:rsidR="00306C3B" w:rsidRPr="008B6480" w:rsidRDefault="00306C3B" w:rsidP="00E4710A">
            <w:pPr>
              <w:numPr>
                <w:ilvl w:val="0"/>
                <w:numId w:val="67"/>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Lidová slovesnost</w:t>
            </w:r>
          </w:p>
        </w:tc>
        <w:tc>
          <w:tcPr>
            <w:tcW w:w="737" w:type="dxa"/>
          </w:tcPr>
          <w:p w14:paraId="39AEF188"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8</w:t>
            </w:r>
          </w:p>
        </w:tc>
      </w:tr>
      <w:tr w:rsidR="00306C3B" w:rsidRPr="008B6480" w14:paraId="06249499" w14:textId="77777777" w:rsidTr="00306C3B">
        <w:trPr>
          <w:trHeight w:val="1559"/>
        </w:trPr>
        <w:tc>
          <w:tcPr>
            <w:tcW w:w="4849" w:type="dxa"/>
            <w:vMerge/>
          </w:tcPr>
          <w:p w14:paraId="253BB5AF" w14:textId="77777777" w:rsidR="00306C3B" w:rsidRPr="008B6480" w:rsidRDefault="00306C3B"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969" w:type="dxa"/>
            <w:vAlign w:val="center"/>
          </w:tcPr>
          <w:p w14:paraId="7EB5B6BD"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 Nejstarší literatury světa</w:t>
            </w:r>
          </w:p>
          <w:p w14:paraId="1C306B65" w14:textId="77777777" w:rsidR="00306C3B" w:rsidRPr="008B6480" w:rsidRDefault="00306C3B" w:rsidP="00E4710A">
            <w:pPr>
              <w:numPr>
                <w:ilvl w:val="0"/>
                <w:numId w:val="75"/>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Orientální literatury</w:t>
            </w:r>
          </w:p>
          <w:p w14:paraId="0894C98D" w14:textId="77777777" w:rsidR="00306C3B" w:rsidRPr="008B6480" w:rsidRDefault="00306C3B" w:rsidP="00E4710A">
            <w:pPr>
              <w:numPr>
                <w:ilvl w:val="0"/>
                <w:numId w:val="75"/>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Bible</w:t>
            </w:r>
          </w:p>
          <w:p w14:paraId="4F04E11E" w14:textId="77777777" w:rsidR="00306C3B" w:rsidRPr="008B6480" w:rsidRDefault="00306C3B" w:rsidP="00E4710A">
            <w:pPr>
              <w:numPr>
                <w:ilvl w:val="0"/>
                <w:numId w:val="75"/>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Antická literatura – Řecko, Řím</w:t>
            </w:r>
          </w:p>
        </w:tc>
        <w:tc>
          <w:tcPr>
            <w:tcW w:w="737" w:type="dxa"/>
          </w:tcPr>
          <w:p w14:paraId="093D0CE6"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10</w:t>
            </w:r>
          </w:p>
        </w:tc>
      </w:tr>
      <w:tr w:rsidR="00306C3B" w:rsidRPr="008B6480" w14:paraId="62EA8FDA" w14:textId="77777777" w:rsidTr="00306C3B">
        <w:trPr>
          <w:trHeight w:val="1771"/>
        </w:trPr>
        <w:tc>
          <w:tcPr>
            <w:tcW w:w="4849" w:type="dxa"/>
            <w:vMerge/>
          </w:tcPr>
          <w:p w14:paraId="4465582C" w14:textId="77777777" w:rsidR="00306C3B" w:rsidRPr="008B6480" w:rsidRDefault="00306C3B"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969" w:type="dxa"/>
            <w:vAlign w:val="center"/>
          </w:tcPr>
          <w:p w14:paraId="7EF4585D"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 Středověká literatura</w:t>
            </w:r>
          </w:p>
          <w:p w14:paraId="7EEED374" w14:textId="77777777" w:rsidR="00306C3B" w:rsidRPr="008B6480" w:rsidRDefault="00306C3B" w:rsidP="00E4710A">
            <w:pPr>
              <w:numPr>
                <w:ilvl w:val="0"/>
                <w:numId w:val="72"/>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Hrdinská epika</w:t>
            </w:r>
          </w:p>
          <w:p w14:paraId="2B330A18" w14:textId="77777777" w:rsidR="00306C3B" w:rsidRPr="008B6480" w:rsidRDefault="00306C3B" w:rsidP="00E4710A">
            <w:pPr>
              <w:numPr>
                <w:ilvl w:val="0"/>
                <w:numId w:val="71"/>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Staroslověnské písemnictví</w:t>
            </w:r>
          </w:p>
          <w:p w14:paraId="6017056C" w14:textId="77777777" w:rsidR="00306C3B" w:rsidRPr="008B6480" w:rsidRDefault="00306C3B" w:rsidP="00E4710A">
            <w:pPr>
              <w:numPr>
                <w:ilvl w:val="0"/>
                <w:numId w:val="70"/>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Latinské písemnictví</w:t>
            </w:r>
          </w:p>
          <w:p w14:paraId="6E37DDBE" w14:textId="77777777" w:rsidR="00306C3B" w:rsidRPr="008B6480" w:rsidRDefault="00306C3B" w:rsidP="00E4710A">
            <w:pPr>
              <w:numPr>
                <w:ilvl w:val="0"/>
                <w:numId w:val="69"/>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Česky psaná literatura, doba Karla IV.</w:t>
            </w:r>
          </w:p>
          <w:p w14:paraId="7042B63C" w14:textId="77777777" w:rsidR="00306C3B" w:rsidRPr="008B6480" w:rsidRDefault="00306C3B" w:rsidP="00E4710A">
            <w:pPr>
              <w:numPr>
                <w:ilvl w:val="0"/>
                <w:numId w:val="68"/>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Husitská literatura</w:t>
            </w:r>
          </w:p>
        </w:tc>
        <w:tc>
          <w:tcPr>
            <w:tcW w:w="737" w:type="dxa"/>
          </w:tcPr>
          <w:p w14:paraId="4A561182"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8</w:t>
            </w:r>
          </w:p>
        </w:tc>
      </w:tr>
      <w:tr w:rsidR="00306C3B" w:rsidRPr="008B6480" w14:paraId="7426A853" w14:textId="77777777" w:rsidTr="00306C3B">
        <w:trPr>
          <w:trHeight w:val="779"/>
        </w:trPr>
        <w:tc>
          <w:tcPr>
            <w:tcW w:w="4849" w:type="dxa"/>
            <w:vMerge/>
          </w:tcPr>
          <w:p w14:paraId="5B9D800D" w14:textId="77777777" w:rsidR="00306C3B" w:rsidRPr="008B6480" w:rsidRDefault="00306C3B"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969" w:type="dxa"/>
            <w:vAlign w:val="center"/>
          </w:tcPr>
          <w:p w14:paraId="4446551B"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4. Renesance a humanismus </w:t>
            </w:r>
          </w:p>
          <w:p w14:paraId="593BB33D" w14:textId="77777777" w:rsidR="00306C3B" w:rsidRPr="008B6480" w:rsidRDefault="00306C3B" w:rsidP="00E4710A">
            <w:pPr>
              <w:numPr>
                <w:ilvl w:val="0"/>
                <w:numId w:val="68"/>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Itálie, Francie, Španělsko, Anglie</w:t>
            </w:r>
          </w:p>
          <w:p w14:paraId="62582178" w14:textId="77777777" w:rsidR="00306C3B" w:rsidRPr="008B6480" w:rsidRDefault="00306C3B" w:rsidP="00E4710A">
            <w:pPr>
              <w:numPr>
                <w:ilvl w:val="0"/>
                <w:numId w:val="68"/>
              </w:numPr>
              <w:autoSpaceDE w:val="0"/>
              <w:autoSpaceDN w:val="0"/>
              <w:adjustRightInd w:val="0"/>
              <w:spacing w:before="100" w:beforeAutospacing="1" w:after="6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Český humanismus</w:t>
            </w:r>
          </w:p>
        </w:tc>
        <w:tc>
          <w:tcPr>
            <w:tcW w:w="737" w:type="dxa"/>
          </w:tcPr>
          <w:p w14:paraId="6A08F187"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15</w:t>
            </w:r>
          </w:p>
        </w:tc>
      </w:tr>
      <w:tr w:rsidR="00306C3B" w:rsidRPr="008B6480" w14:paraId="72830499" w14:textId="77777777" w:rsidTr="00306C3B">
        <w:trPr>
          <w:trHeight w:val="779"/>
        </w:trPr>
        <w:tc>
          <w:tcPr>
            <w:tcW w:w="4849" w:type="dxa"/>
            <w:vMerge/>
          </w:tcPr>
          <w:p w14:paraId="0A1461A8" w14:textId="77777777" w:rsidR="00306C3B" w:rsidRPr="008B6480" w:rsidRDefault="00306C3B"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969" w:type="dxa"/>
            <w:vAlign w:val="center"/>
          </w:tcPr>
          <w:p w14:paraId="4AF313EA"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 Baroko v Evropě a u nás</w:t>
            </w:r>
          </w:p>
          <w:p w14:paraId="6A4FE673" w14:textId="77777777" w:rsidR="00306C3B" w:rsidRPr="008B6480" w:rsidRDefault="00306C3B" w:rsidP="00E4710A">
            <w:pPr>
              <w:numPr>
                <w:ilvl w:val="0"/>
                <w:numId w:val="73"/>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Evropské baroko</w:t>
            </w:r>
          </w:p>
          <w:p w14:paraId="1648BFF1" w14:textId="77777777" w:rsidR="00306C3B" w:rsidRPr="008B6480" w:rsidRDefault="00306C3B" w:rsidP="00E4710A">
            <w:pPr>
              <w:numPr>
                <w:ilvl w:val="0"/>
                <w:numId w:val="73"/>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Pobělohorská literatura</w:t>
            </w:r>
          </w:p>
        </w:tc>
        <w:tc>
          <w:tcPr>
            <w:tcW w:w="737" w:type="dxa"/>
          </w:tcPr>
          <w:p w14:paraId="7FF8452E"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6</w:t>
            </w:r>
          </w:p>
        </w:tc>
      </w:tr>
      <w:tr w:rsidR="00306C3B" w:rsidRPr="008B6480" w14:paraId="7527D727" w14:textId="77777777" w:rsidTr="00306C3B">
        <w:tc>
          <w:tcPr>
            <w:tcW w:w="4849" w:type="dxa"/>
            <w:vMerge/>
          </w:tcPr>
          <w:p w14:paraId="27544A69" w14:textId="77777777" w:rsidR="00306C3B" w:rsidRPr="008B6480" w:rsidRDefault="00306C3B"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969" w:type="dxa"/>
            <w:vAlign w:val="center"/>
          </w:tcPr>
          <w:p w14:paraId="67B7561D"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6. Klasicismus, osvícenství, preromantismus</w:t>
            </w:r>
          </w:p>
        </w:tc>
        <w:tc>
          <w:tcPr>
            <w:tcW w:w="737" w:type="dxa"/>
          </w:tcPr>
          <w:p w14:paraId="7F6F8AAC"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7</w:t>
            </w:r>
          </w:p>
        </w:tc>
      </w:tr>
      <w:tr w:rsidR="00306C3B" w:rsidRPr="008B6480" w14:paraId="7EE2FB7E" w14:textId="77777777" w:rsidTr="00306C3B">
        <w:trPr>
          <w:trHeight w:val="1446"/>
        </w:trPr>
        <w:tc>
          <w:tcPr>
            <w:tcW w:w="4849" w:type="dxa"/>
            <w:vMerge/>
          </w:tcPr>
          <w:p w14:paraId="1475D7F3" w14:textId="77777777" w:rsidR="00306C3B" w:rsidRPr="008B6480" w:rsidRDefault="00306C3B"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969" w:type="dxa"/>
            <w:vAlign w:val="center"/>
          </w:tcPr>
          <w:p w14:paraId="07EA4498"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7. Počátky národního obrození</w:t>
            </w:r>
          </w:p>
          <w:p w14:paraId="4156415A" w14:textId="77777777" w:rsidR="00306C3B" w:rsidRPr="008B6480" w:rsidRDefault="00306C3B" w:rsidP="00E4710A">
            <w:pPr>
              <w:numPr>
                <w:ilvl w:val="0"/>
                <w:numId w:val="74"/>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Periodizace národního obrození</w:t>
            </w:r>
          </w:p>
          <w:p w14:paraId="2515F423" w14:textId="77777777" w:rsidR="00306C3B" w:rsidRPr="008B6480" w:rsidRDefault="00306C3B" w:rsidP="00E4710A">
            <w:pPr>
              <w:numPr>
                <w:ilvl w:val="0"/>
                <w:numId w:val="74"/>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Jazykověda</w:t>
            </w:r>
          </w:p>
          <w:p w14:paraId="56439F68" w14:textId="77777777" w:rsidR="00306C3B" w:rsidRPr="008B6480" w:rsidRDefault="00306C3B" w:rsidP="00E4710A">
            <w:pPr>
              <w:numPr>
                <w:ilvl w:val="0"/>
                <w:numId w:val="74"/>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Divadlo </w:t>
            </w:r>
          </w:p>
          <w:p w14:paraId="7B473790" w14:textId="77777777" w:rsidR="00306C3B" w:rsidRPr="008B6480" w:rsidRDefault="00306C3B" w:rsidP="00E4710A">
            <w:pPr>
              <w:numPr>
                <w:ilvl w:val="0"/>
                <w:numId w:val="74"/>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Novinářství </w:t>
            </w:r>
          </w:p>
        </w:tc>
        <w:tc>
          <w:tcPr>
            <w:tcW w:w="737" w:type="dxa"/>
          </w:tcPr>
          <w:p w14:paraId="762B86E5"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10</w:t>
            </w:r>
          </w:p>
        </w:tc>
      </w:tr>
      <w:tr w:rsidR="00306C3B" w:rsidRPr="008B6480" w14:paraId="3C6F6E10" w14:textId="77777777" w:rsidTr="00306C3B">
        <w:trPr>
          <w:trHeight w:val="834"/>
        </w:trPr>
        <w:tc>
          <w:tcPr>
            <w:tcW w:w="4849" w:type="dxa"/>
            <w:vMerge/>
          </w:tcPr>
          <w:p w14:paraId="64D71E29" w14:textId="77777777" w:rsidR="00306C3B" w:rsidRPr="008B6480" w:rsidRDefault="00306C3B"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969" w:type="dxa"/>
            <w:vAlign w:val="center"/>
          </w:tcPr>
          <w:p w14:paraId="2BAD01CF"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8. Opakování</w:t>
            </w:r>
          </w:p>
        </w:tc>
        <w:tc>
          <w:tcPr>
            <w:tcW w:w="737" w:type="dxa"/>
          </w:tcPr>
          <w:p w14:paraId="272B1FCB" w14:textId="77777777" w:rsidR="00306C3B" w:rsidRPr="008B6480" w:rsidRDefault="00306C3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průběžně</w:t>
            </w:r>
          </w:p>
        </w:tc>
      </w:tr>
    </w:tbl>
    <w:p w14:paraId="19DE21F3" w14:textId="77777777" w:rsidR="00306C3B" w:rsidRPr="008B6480" w:rsidRDefault="00306C3B" w:rsidP="003D2C2E">
      <w:pPr>
        <w:keepNext/>
        <w:spacing w:before="100" w:beforeAutospacing="1" w:after="100" w:afterAutospacing="1"/>
        <w:jc w:val="both"/>
        <w:outlineLvl w:val="2"/>
        <w:rPr>
          <w:rFonts w:ascii="Times New Roman" w:eastAsia="Times New Roman" w:hAnsi="Times New Roman"/>
          <w:b/>
          <w:bCs/>
          <w:sz w:val="24"/>
          <w:szCs w:val="24"/>
          <w:lang w:eastAsia="cs-CZ"/>
        </w:rPr>
      </w:pPr>
    </w:p>
    <w:p w14:paraId="79C91B59" w14:textId="77777777" w:rsidR="00BE6FA6" w:rsidRPr="008B6480" w:rsidRDefault="00306C3B" w:rsidP="003D2C2E">
      <w:pPr>
        <w:spacing w:after="120" w:line="240" w:lineRule="auto"/>
        <w:contextualSpacing/>
        <w:rPr>
          <w:rFonts w:ascii="Times New Roman" w:hAnsi="Times New Roman"/>
          <w:b/>
          <w:bCs/>
          <w:sz w:val="24"/>
          <w:szCs w:val="24"/>
          <w:lang w:eastAsia="cs-CZ"/>
        </w:rPr>
      </w:pPr>
      <w:r w:rsidRPr="008B6480">
        <w:rPr>
          <w:sz w:val="24"/>
          <w:szCs w:val="24"/>
          <w:lang w:eastAsia="cs-CZ"/>
        </w:rPr>
        <w:br w:type="page"/>
      </w:r>
      <w:r w:rsidRPr="008B6480">
        <w:rPr>
          <w:rFonts w:ascii="Times New Roman" w:hAnsi="Times New Roman"/>
          <w:b/>
          <w:bCs/>
          <w:sz w:val="24"/>
          <w:szCs w:val="24"/>
          <w:lang w:eastAsia="cs-CZ"/>
        </w:rPr>
        <w:lastRenderedPageBreak/>
        <w:t>Literatura – 2. ročník (2)(64)</w:t>
      </w:r>
    </w:p>
    <w:tbl>
      <w:tblPr>
        <w:tblW w:w="99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32"/>
        <w:gridCol w:w="3827"/>
        <w:gridCol w:w="1020"/>
      </w:tblGrid>
      <w:tr w:rsidR="00306C3B" w:rsidRPr="008B6480" w14:paraId="597A5BFF" w14:textId="77777777" w:rsidTr="00306C3B">
        <w:trPr>
          <w:trHeight w:hRule="exact" w:val="567"/>
        </w:trPr>
        <w:tc>
          <w:tcPr>
            <w:tcW w:w="5132" w:type="dxa"/>
            <w:vAlign w:val="center"/>
          </w:tcPr>
          <w:p w14:paraId="332B2EC0" w14:textId="77777777" w:rsidR="00BE6FA6" w:rsidRPr="008B6480" w:rsidRDefault="00BE6FA6" w:rsidP="003D2C2E">
            <w:pPr>
              <w:autoSpaceDE w:val="0"/>
              <w:autoSpaceDN w:val="0"/>
              <w:adjustRightInd w:val="0"/>
              <w:spacing w:after="0"/>
              <w:jc w:val="cente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Výsledky a kompetence</w:t>
            </w:r>
          </w:p>
        </w:tc>
        <w:tc>
          <w:tcPr>
            <w:tcW w:w="3827" w:type="dxa"/>
            <w:vAlign w:val="center"/>
          </w:tcPr>
          <w:p w14:paraId="1AAD5AB0" w14:textId="77777777" w:rsidR="00BE6FA6" w:rsidRPr="008B6480" w:rsidRDefault="00BE6FA6" w:rsidP="003D2C2E">
            <w:pPr>
              <w:autoSpaceDE w:val="0"/>
              <w:autoSpaceDN w:val="0"/>
              <w:adjustRightInd w:val="0"/>
              <w:spacing w:after="0"/>
              <w:jc w:val="cente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Tematické celky</w:t>
            </w:r>
          </w:p>
        </w:tc>
        <w:tc>
          <w:tcPr>
            <w:tcW w:w="1020" w:type="dxa"/>
          </w:tcPr>
          <w:p w14:paraId="077CCABD" w14:textId="77777777" w:rsidR="00BE6FA6" w:rsidRPr="008B6480" w:rsidRDefault="00306C3B" w:rsidP="003D2C2E">
            <w:pPr>
              <w:autoSpaceDE w:val="0"/>
              <w:autoSpaceDN w:val="0"/>
              <w:adjustRightInd w:val="0"/>
              <w:spacing w:after="0"/>
              <w:jc w:val="cente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Počet hodin</w:t>
            </w:r>
          </w:p>
        </w:tc>
      </w:tr>
      <w:tr w:rsidR="00306C3B" w:rsidRPr="008B6480" w14:paraId="7B3FCA7B" w14:textId="77777777" w:rsidTr="00306C3B">
        <w:trPr>
          <w:trHeight w:val="690"/>
        </w:trPr>
        <w:tc>
          <w:tcPr>
            <w:tcW w:w="5132" w:type="dxa"/>
            <w:vMerge w:val="restart"/>
          </w:tcPr>
          <w:p w14:paraId="46282D56"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0E602512" w14:textId="77777777" w:rsidR="00BE6FA6" w:rsidRPr="008B6480" w:rsidRDefault="00BE6FA6"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Orientuje se v ÚLS, pozná a dovede charakterizovat jednotlivé formy ÚLS</w:t>
            </w:r>
          </w:p>
          <w:p w14:paraId="197ADB70" w14:textId="77777777" w:rsidR="00BE6FA6" w:rsidRPr="008B6480" w:rsidRDefault="00BE6FA6"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základní umělecké směry daného období, jejich hlavní představitele a stěžejní díla,</w:t>
            </w:r>
          </w:p>
          <w:p w14:paraId="19411E7F" w14:textId="77777777" w:rsidR="00BE6FA6" w:rsidRPr="008B6480" w:rsidRDefault="00BE6FA6"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interpretuje literární texty a diskutuje o nich,</w:t>
            </w:r>
          </w:p>
          <w:p w14:paraId="723BBA90" w14:textId="77777777" w:rsidR="00BE6FA6" w:rsidRPr="008B6480" w:rsidRDefault="00BE6FA6"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 rozboru literárních textů uplatňuje znalosti z literární teorie a poetiky,</w:t>
            </w:r>
          </w:p>
          <w:p w14:paraId="78710AA3" w14:textId="77777777" w:rsidR="00BE6FA6" w:rsidRPr="008B6480" w:rsidRDefault="00BE6FA6"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dovede vystihnout charakteristické znaky různých literárních textů a rozdíly mezi nimi,</w:t>
            </w:r>
          </w:p>
          <w:p w14:paraId="23B217D0" w14:textId="77777777" w:rsidR="00BE6FA6" w:rsidRPr="008B6480" w:rsidRDefault="00BE6FA6"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vyjadřuje vlastní prožitky z uměleckých děl,</w:t>
            </w:r>
          </w:p>
          <w:p w14:paraId="02483F23" w14:textId="77777777" w:rsidR="00BE6FA6" w:rsidRPr="008B6480" w:rsidRDefault="00BE6FA6"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zařadit typická díla do jednotlivých uměleckých směrů a příslušných historických období,</w:t>
            </w:r>
          </w:p>
          <w:p w14:paraId="28AADA83" w14:textId="77777777" w:rsidR="00BE6FA6" w:rsidRPr="008B6480" w:rsidRDefault="00BE6FA6" w:rsidP="00E4710A">
            <w:pPr>
              <w:numPr>
                <w:ilvl w:val="0"/>
                <w:numId w:val="6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digitální platformy pro publikaci a sdílení hodnocení a recenzí literárních děl</w:t>
            </w:r>
          </w:p>
        </w:tc>
        <w:tc>
          <w:tcPr>
            <w:tcW w:w="3827" w:type="dxa"/>
            <w:vAlign w:val="center"/>
          </w:tcPr>
          <w:p w14:paraId="3D8DA14B"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1. Národní obrození </w:t>
            </w:r>
          </w:p>
          <w:p w14:paraId="7D719295" w14:textId="77777777" w:rsidR="00BE6FA6" w:rsidRPr="008B6480" w:rsidRDefault="00BE6FA6" w:rsidP="00E4710A">
            <w:pPr>
              <w:numPr>
                <w:ilvl w:val="0"/>
                <w:numId w:val="76"/>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Věda, divadlo, poezie, novinářství</w:t>
            </w:r>
          </w:p>
        </w:tc>
        <w:tc>
          <w:tcPr>
            <w:tcW w:w="1020" w:type="dxa"/>
          </w:tcPr>
          <w:p w14:paraId="09116441"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9</w:t>
            </w:r>
          </w:p>
        </w:tc>
      </w:tr>
      <w:tr w:rsidR="00306C3B" w:rsidRPr="008B6480" w14:paraId="77D9DDD2" w14:textId="77777777" w:rsidTr="00306C3B">
        <w:trPr>
          <w:trHeight w:val="340"/>
        </w:trPr>
        <w:tc>
          <w:tcPr>
            <w:tcW w:w="5132" w:type="dxa"/>
            <w:vMerge/>
          </w:tcPr>
          <w:p w14:paraId="5947CBB7" w14:textId="77777777" w:rsidR="00BE6FA6" w:rsidRPr="008B6480" w:rsidRDefault="00BE6FA6"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827" w:type="dxa"/>
            <w:vAlign w:val="center"/>
          </w:tcPr>
          <w:p w14:paraId="325F0F36"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 Romantismus ve světě a u nás</w:t>
            </w:r>
          </w:p>
        </w:tc>
        <w:tc>
          <w:tcPr>
            <w:tcW w:w="1020" w:type="dxa"/>
          </w:tcPr>
          <w:p w14:paraId="03D75B65"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11</w:t>
            </w:r>
          </w:p>
        </w:tc>
      </w:tr>
      <w:tr w:rsidR="00306C3B" w:rsidRPr="008B6480" w14:paraId="5DBD2183" w14:textId="77777777" w:rsidTr="00306C3B">
        <w:trPr>
          <w:trHeight w:val="340"/>
        </w:trPr>
        <w:tc>
          <w:tcPr>
            <w:tcW w:w="5132" w:type="dxa"/>
            <w:vMerge/>
          </w:tcPr>
          <w:p w14:paraId="7C1FC0F7" w14:textId="77777777" w:rsidR="00BE6FA6" w:rsidRPr="008B6480" w:rsidRDefault="00BE6FA6"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827" w:type="dxa"/>
            <w:vAlign w:val="center"/>
          </w:tcPr>
          <w:p w14:paraId="693AB159"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 Realismus, naturalismus ve světové literatuře</w:t>
            </w:r>
          </w:p>
        </w:tc>
        <w:tc>
          <w:tcPr>
            <w:tcW w:w="1020" w:type="dxa"/>
          </w:tcPr>
          <w:p w14:paraId="0BB299A6"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11</w:t>
            </w:r>
          </w:p>
        </w:tc>
      </w:tr>
      <w:tr w:rsidR="00306C3B" w:rsidRPr="008B6480" w14:paraId="7D39772F" w14:textId="77777777" w:rsidTr="00306C3B">
        <w:trPr>
          <w:trHeight w:val="340"/>
        </w:trPr>
        <w:tc>
          <w:tcPr>
            <w:tcW w:w="5132" w:type="dxa"/>
            <w:vMerge/>
          </w:tcPr>
          <w:p w14:paraId="3BBB7EE0" w14:textId="77777777" w:rsidR="00BE6FA6" w:rsidRPr="008B6480" w:rsidRDefault="00BE6FA6"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827" w:type="dxa"/>
            <w:vAlign w:val="center"/>
          </w:tcPr>
          <w:p w14:paraId="22FF1A83"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 Česká literatura ve 40. -50. l. 19. stol. – přechod od romantismu k realismu</w:t>
            </w:r>
          </w:p>
        </w:tc>
        <w:tc>
          <w:tcPr>
            <w:tcW w:w="1020" w:type="dxa"/>
          </w:tcPr>
          <w:p w14:paraId="2FA8E3D7"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w:t>
            </w:r>
          </w:p>
        </w:tc>
      </w:tr>
      <w:tr w:rsidR="00306C3B" w:rsidRPr="008B6480" w14:paraId="66CE4363" w14:textId="77777777" w:rsidTr="00306C3B">
        <w:trPr>
          <w:trHeight w:val="1160"/>
        </w:trPr>
        <w:tc>
          <w:tcPr>
            <w:tcW w:w="5132" w:type="dxa"/>
            <w:vMerge/>
          </w:tcPr>
          <w:p w14:paraId="209E3C3D" w14:textId="77777777" w:rsidR="00BE6FA6" w:rsidRPr="008B6480" w:rsidRDefault="00BE6FA6"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827" w:type="dxa"/>
            <w:vAlign w:val="center"/>
          </w:tcPr>
          <w:p w14:paraId="7179B4DE"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 Česká poezie 2. pol 19. stol.</w:t>
            </w:r>
          </w:p>
          <w:p w14:paraId="651C9824" w14:textId="77777777" w:rsidR="00BE6FA6" w:rsidRPr="008B6480" w:rsidRDefault="00BE6FA6" w:rsidP="00E4710A">
            <w:pPr>
              <w:numPr>
                <w:ilvl w:val="0"/>
                <w:numId w:val="76"/>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Májovci</w:t>
            </w:r>
          </w:p>
          <w:p w14:paraId="150581B6" w14:textId="77777777" w:rsidR="00BE6FA6" w:rsidRPr="008B6480" w:rsidRDefault="00BE6FA6" w:rsidP="00E4710A">
            <w:pPr>
              <w:numPr>
                <w:ilvl w:val="0"/>
                <w:numId w:val="76"/>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Ruchovci</w:t>
            </w:r>
          </w:p>
          <w:p w14:paraId="0F4DD46C" w14:textId="77777777" w:rsidR="00BE6FA6" w:rsidRPr="008B6480" w:rsidRDefault="00BE6FA6" w:rsidP="00E4710A">
            <w:pPr>
              <w:numPr>
                <w:ilvl w:val="0"/>
                <w:numId w:val="76"/>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Lumírovci</w:t>
            </w:r>
          </w:p>
        </w:tc>
        <w:tc>
          <w:tcPr>
            <w:tcW w:w="1020" w:type="dxa"/>
          </w:tcPr>
          <w:p w14:paraId="37DAFAA4"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12</w:t>
            </w:r>
          </w:p>
        </w:tc>
      </w:tr>
      <w:tr w:rsidR="00306C3B" w:rsidRPr="008B6480" w14:paraId="1466B89D" w14:textId="77777777" w:rsidTr="00306C3B">
        <w:trPr>
          <w:trHeight w:val="340"/>
        </w:trPr>
        <w:tc>
          <w:tcPr>
            <w:tcW w:w="5132" w:type="dxa"/>
            <w:vMerge/>
          </w:tcPr>
          <w:p w14:paraId="11FC16B1" w14:textId="77777777" w:rsidR="00BE6FA6" w:rsidRPr="008B6480" w:rsidRDefault="00BE6FA6"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827" w:type="dxa"/>
            <w:vAlign w:val="center"/>
          </w:tcPr>
          <w:p w14:paraId="0EFF4318"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6. Česká próza 2. pol. 19. stol. – </w:t>
            </w:r>
            <w:r w:rsidRPr="008B6480">
              <w:rPr>
                <w:rFonts w:ascii="Times New Roman" w:eastAsia="Times New Roman" w:hAnsi="Times New Roman"/>
                <w:bCs/>
                <w:sz w:val="24"/>
                <w:szCs w:val="24"/>
                <w:lang w:eastAsia="cs-CZ"/>
              </w:rPr>
              <w:t>historická, venkovská, městská</w:t>
            </w:r>
          </w:p>
        </w:tc>
        <w:tc>
          <w:tcPr>
            <w:tcW w:w="1020" w:type="dxa"/>
          </w:tcPr>
          <w:p w14:paraId="71BDAB6F"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9</w:t>
            </w:r>
          </w:p>
        </w:tc>
      </w:tr>
      <w:tr w:rsidR="00306C3B" w:rsidRPr="008B6480" w14:paraId="27B18214" w14:textId="77777777" w:rsidTr="00306C3B">
        <w:trPr>
          <w:trHeight w:val="340"/>
        </w:trPr>
        <w:tc>
          <w:tcPr>
            <w:tcW w:w="5132" w:type="dxa"/>
            <w:vMerge/>
          </w:tcPr>
          <w:p w14:paraId="43C5191B" w14:textId="77777777" w:rsidR="00BE6FA6" w:rsidRPr="008B6480" w:rsidRDefault="00BE6FA6"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827" w:type="dxa"/>
            <w:vAlign w:val="center"/>
          </w:tcPr>
          <w:p w14:paraId="7B60F1E1"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7. České divadlo a realistické drama</w:t>
            </w:r>
          </w:p>
        </w:tc>
        <w:tc>
          <w:tcPr>
            <w:tcW w:w="1020" w:type="dxa"/>
          </w:tcPr>
          <w:p w14:paraId="512C331B"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w:t>
            </w:r>
          </w:p>
        </w:tc>
      </w:tr>
      <w:tr w:rsidR="00306C3B" w:rsidRPr="008B6480" w14:paraId="4C67046A" w14:textId="77777777" w:rsidTr="00306C3B">
        <w:trPr>
          <w:trHeight w:val="1040"/>
        </w:trPr>
        <w:tc>
          <w:tcPr>
            <w:tcW w:w="5132" w:type="dxa"/>
            <w:vMerge/>
          </w:tcPr>
          <w:p w14:paraId="5FD808FD" w14:textId="77777777" w:rsidR="00BE6FA6" w:rsidRPr="008B6480" w:rsidRDefault="00BE6FA6"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827" w:type="dxa"/>
            <w:vAlign w:val="center"/>
          </w:tcPr>
          <w:p w14:paraId="7DDDB5F0"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8. Nové směry v poezii 2. pol. 19. stol. a poč. 20. stol.</w:t>
            </w:r>
          </w:p>
          <w:p w14:paraId="3D99A4D6" w14:textId="77777777" w:rsidR="00BE6FA6" w:rsidRPr="008B6480" w:rsidRDefault="00BE6FA6" w:rsidP="00E4710A">
            <w:pPr>
              <w:numPr>
                <w:ilvl w:val="0"/>
                <w:numId w:val="77"/>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Impresionismus, symbolismus, dekadence</w:t>
            </w:r>
          </w:p>
          <w:p w14:paraId="4A5567E7" w14:textId="77777777" w:rsidR="00BE6FA6" w:rsidRPr="008B6480" w:rsidRDefault="00BE6FA6" w:rsidP="00E4710A">
            <w:pPr>
              <w:numPr>
                <w:ilvl w:val="0"/>
                <w:numId w:val="77"/>
              </w:numPr>
              <w:autoSpaceDE w:val="0"/>
              <w:autoSpaceDN w:val="0"/>
              <w:adjustRightInd w:val="0"/>
              <w:spacing w:before="100" w:beforeAutospacing="1" w:after="0" w:afterAutospacing="1"/>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„Prokletí básníci“</w:t>
            </w:r>
          </w:p>
        </w:tc>
        <w:tc>
          <w:tcPr>
            <w:tcW w:w="1020" w:type="dxa"/>
          </w:tcPr>
          <w:p w14:paraId="497FF1AB"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w:t>
            </w:r>
          </w:p>
        </w:tc>
      </w:tr>
      <w:tr w:rsidR="00306C3B" w:rsidRPr="008B6480" w14:paraId="7CA15CFC" w14:textId="77777777" w:rsidTr="00306C3B">
        <w:trPr>
          <w:trHeight w:val="1040"/>
        </w:trPr>
        <w:tc>
          <w:tcPr>
            <w:tcW w:w="5132" w:type="dxa"/>
            <w:vMerge/>
          </w:tcPr>
          <w:p w14:paraId="27212170" w14:textId="77777777" w:rsidR="00BE6FA6" w:rsidRPr="008B6480" w:rsidRDefault="00BE6FA6" w:rsidP="00E4710A">
            <w:pPr>
              <w:numPr>
                <w:ilvl w:val="0"/>
                <w:numId w:val="66"/>
              </w:numPr>
              <w:autoSpaceDE w:val="0"/>
              <w:autoSpaceDN w:val="0"/>
              <w:adjustRightInd w:val="0"/>
              <w:spacing w:before="100" w:beforeAutospacing="1" w:after="100" w:afterAutospacing="1"/>
              <w:jc w:val="both"/>
              <w:rPr>
                <w:rFonts w:ascii="Times New Roman" w:eastAsia="Times New Roman" w:hAnsi="Times New Roman"/>
                <w:bCs/>
                <w:sz w:val="24"/>
                <w:szCs w:val="24"/>
                <w:lang w:eastAsia="cs-CZ"/>
              </w:rPr>
            </w:pPr>
          </w:p>
        </w:tc>
        <w:tc>
          <w:tcPr>
            <w:tcW w:w="3827" w:type="dxa"/>
            <w:vAlign w:val="center"/>
          </w:tcPr>
          <w:p w14:paraId="3D0C91BD"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9. Opakování</w:t>
            </w:r>
          </w:p>
        </w:tc>
        <w:tc>
          <w:tcPr>
            <w:tcW w:w="1020" w:type="dxa"/>
          </w:tcPr>
          <w:p w14:paraId="263FE783"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průběžně</w:t>
            </w:r>
          </w:p>
        </w:tc>
      </w:tr>
    </w:tbl>
    <w:p w14:paraId="55792BED" w14:textId="77777777" w:rsidR="00BE6FA6" w:rsidRPr="008B6480" w:rsidRDefault="00BE6FA6" w:rsidP="003D2C2E">
      <w:pPr>
        <w:spacing w:after="120" w:line="240" w:lineRule="auto"/>
        <w:rPr>
          <w:rFonts w:ascii="Times New Roman" w:hAnsi="Times New Roman"/>
          <w:b/>
          <w:bCs/>
          <w:sz w:val="24"/>
          <w:szCs w:val="24"/>
          <w:lang w:eastAsia="cs-CZ"/>
        </w:rPr>
      </w:pPr>
      <w:r w:rsidRPr="008B6480">
        <w:rPr>
          <w:sz w:val="24"/>
          <w:szCs w:val="24"/>
          <w:lang w:eastAsia="cs-CZ"/>
        </w:rPr>
        <w:br w:type="page"/>
      </w:r>
      <w:r w:rsidRPr="008B6480">
        <w:rPr>
          <w:rFonts w:ascii="Times New Roman" w:hAnsi="Times New Roman"/>
          <w:b/>
          <w:bCs/>
          <w:sz w:val="24"/>
          <w:szCs w:val="24"/>
          <w:lang w:eastAsia="cs-CZ"/>
        </w:rPr>
        <w:lastRenderedPageBreak/>
        <w:t xml:space="preserve">Literatura – 3. ročník </w:t>
      </w:r>
      <w:r w:rsidR="00437B5B" w:rsidRPr="008B6480">
        <w:rPr>
          <w:rFonts w:ascii="Times New Roman" w:hAnsi="Times New Roman"/>
          <w:b/>
          <w:bCs/>
          <w:sz w:val="24"/>
          <w:szCs w:val="24"/>
          <w:lang w:eastAsia="cs-CZ"/>
        </w:rPr>
        <w:t>(2)(68)</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3402"/>
        <w:gridCol w:w="1134"/>
      </w:tblGrid>
      <w:tr w:rsidR="00BE6FA6" w:rsidRPr="008B6480" w14:paraId="306FA2A1" w14:textId="77777777" w:rsidTr="00AA3BF0">
        <w:trPr>
          <w:trHeight w:hRule="exact" w:val="567"/>
        </w:trPr>
        <w:tc>
          <w:tcPr>
            <w:tcW w:w="4745" w:type="dxa"/>
            <w:vAlign w:val="center"/>
          </w:tcPr>
          <w:p w14:paraId="24971105" w14:textId="77777777" w:rsidR="00BE6FA6" w:rsidRPr="008B6480" w:rsidRDefault="00BE6FA6"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a kompetence</w:t>
            </w:r>
          </w:p>
        </w:tc>
        <w:tc>
          <w:tcPr>
            <w:tcW w:w="3402" w:type="dxa"/>
            <w:vAlign w:val="center"/>
          </w:tcPr>
          <w:p w14:paraId="5274B233" w14:textId="77777777" w:rsidR="00BE6FA6" w:rsidRPr="008B6480" w:rsidRDefault="00BE6FA6"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c>
          <w:tcPr>
            <w:tcW w:w="1134" w:type="dxa"/>
          </w:tcPr>
          <w:p w14:paraId="61E53002" w14:textId="77777777" w:rsidR="00BE6FA6" w:rsidRPr="008B6480" w:rsidRDefault="00437B5B"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Počet hodin</w:t>
            </w:r>
          </w:p>
        </w:tc>
      </w:tr>
      <w:tr w:rsidR="00437B5B" w:rsidRPr="008B6480" w14:paraId="13999417" w14:textId="77777777" w:rsidTr="00AA3BF0">
        <w:trPr>
          <w:trHeight w:val="1888"/>
        </w:trPr>
        <w:tc>
          <w:tcPr>
            <w:tcW w:w="4745" w:type="dxa"/>
            <w:vMerge w:val="restart"/>
          </w:tcPr>
          <w:p w14:paraId="45BED587" w14:textId="77777777" w:rsidR="00437B5B" w:rsidRPr="008B6480" w:rsidRDefault="00437B5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45126A1E" w14:textId="77777777" w:rsidR="00437B5B" w:rsidRPr="008B6480" w:rsidRDefault="00437B5B"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zná základní umělecké směry daného období, jejich hlavní představitele a stěžejní díla,</w:t>
            </w:r>
          </w:p>
          <w:p w14:paraId="6E7DE513" w14:textId="77777777" w:rsidR="00437B5B" w:rsidRPr="008B6480" w:rsidRDefault="00437B5B"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čte beletrii, interpretuje literární texty a diskutuje o nich,</w:t>
            </w:r>
          </w:p>
          <w:p w14:paraId="6ECA047C" w14:textId="77777777" w:rsidR="00437B5B" w:rsidRPr="008B6480" w:rsidRDefault="00437B5B"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při rozboru literárních textů uplatňuje znalosti z literární teorie a poetiky,</w:t>
            </w:r>
          </w:p>
          <w:p w14:paraId="571AE92E" w14:textId="77777777" w:rsidR="00437B5B" w:rsidRPr="008B6480" w:rsidRDefault="00437B5B"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dovede vystihnout charakteristické znaky různých literárních textů a rozdíly mezi nimi,</w:t>
            </w:r>
          </w:p>
          <w:p w14:paraId="3E706559" w14:textId="77777777" w:rsidR="00437B5B" w:rsidRPr="008B6480" w:rsidRDefault="00437B5B"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vyjadřuje vlastní prožitky z uměleckých děl,</w:t>
            </w:r>
          </w:p>
          <w:p w14:paraId="78ECE6CA" w14:textId="77777777" w:rsidR="00437B5B" w:rsidRPr="008B6480" w:rsidRDefault="00437B5B"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zařadit typická díla do jednotlivých uměleckých směrů a příslušných historických období,</w:t>
            </w:r>
          </w:p>
          <w:p w14:paraId="335EBCF5" w14:textId="77777777" w:rsidR="00437B5B" w:rsidRPr="008B6480" w:rsidRDefault="00437B5B"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vytváří a prezentuje literární a umělecká díla s využitím digitálních technologií,</w:t>
            </w:r>
          </w:p>
          <w:p w14:paraId="5483DA4B" w14:textId="77777777" w:rsidR="00437B5B" w:rsidRPr="008B6480" w:rsidRDefault="00437B5B"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 New Roman" w:eastAsia="Times New Roman" w:hAnsi="Times New Roman"/>
                <w:sz w:val="24"/>
                <w:szCs w:val="24"/>
                <w:lang w:eastAsia="cs-CZ"/>
              </w:rPr>
              <w:t>využívá digitální zdroje pro studium a interpretaci literárních děl z různých historických období a kulturních kontextů.</w:t>
            </w:r>
          </w:p>
        </w:tc>
        <w:tc>
          <w:tcPr>
            <w:tcW w:w="3402" w:type="dxa"/>
            <w:vAlign w:val="center"/>
          </w:tcPr>
          <w:p w14:paraId="615A6089" w14:textId="77777777" w:rsidR="00437B5B" w:rsidRPr="008B6480" w:rsidRDefault="00437B5B" w:rsidP="003D2C2E">
            <w:pPr>
              <w:keepNext/>
              <w:spacing w:before="60" w:after="60"/>
              <w:jc w:val="both"/>
              <w:outlineLvl w:val="3"/>
              <w:rPr>
                <w:rFonts w:ascii="Times New Roman" w:eastAsia="Times New Roman" w:hAnsi="Times New Roman"/>
                <w:b/>
                <w:bCs/>
                <w:sz w:val="24"/>
                <w:szCs w:val="24"/>
                <w:u w:val="single"/>
                <w:lang w:eastAsia="cs-CZ"/>
              </w:rPr>
            </w:pPr>
            <w:r w:rsidRPr="008B6480">
              <w:rPr>
                <w:rFonts w:ascii="Times New Roman" w:eastAsia="Times New Roman" w:hAnsi="Times New Roman"/>
                <w:b/>
                <w:bCs/>
                <w:sz w:val="24"/>
                <w:szCs w:val="24"/>
                <w:lang w:eastAsia="cs-CZ"/>
              </w:rPr>
              <w:t xml:space="preserve">1. Nové směry v poezii </w:t>
            </w:r>
            <w:smartTag w:uri="urn:schemas-microsoft-com:office:smarttags" w:element="metricconverter">
              <w:smartTagPr>
                <w:attr w:name="ProductID" w:val="19. a"/>
              </w:smartTagPr>
              <w:r w:rsidRPr="008B6480">
                <w:rPr>
                  <w:rFonts w:ascii="Times New Roman" w:eastAsia="Times New Roman" w:hAnsi="Times New Roman"/>
                  <w:b/>
                  <w:bCs/>
                  <w:sz w:val="24"/>
                  <w:szCs w:val="24"/>
                  <w:lang w:eastAsia="cs-CZ"/>
                </w:rPr>
                <w:t>19. a</w:t>
              </w:r>
            </w:smartTag>
            <w:r w:rsidRPr="008B6480">
              <w:rPr>
                <w:rFonts w:ascii="Times New Roman" w:eastAsia="Times New Roman" w:hAnsi="Times New Roman"/>
                <w:b/>
                <w:bCs/>
                <w:sz w:val="24"/>
                <w:szCs w:val="24"/>
                <w:lang w:eastAsia="cs-CZ"/>
              </w:rPr>
              <w:t xml:space="preserve"> poč. 20. stol.</w:t>
            </w:r>
            <w:r w:rsidRPr="008B6480">
              <w:rPr>
                <w:rFonts w:ascii="Times New Roman" w:eastAsia="Times New Roman" w:hAnsi="Times New Roman"/>
                <w:b/>
                <w:bCs/>
                <w:sz w:val="24"/>
                <w:szCs w:val="24"/>
                <w:u w:val="single"/>
                <w:lang w:eastAsia="cs-CZ"/>
              </w:rPr>
              <w:t xml:space="preserve">  </w:t>
            </w:r>
          </w:p>
          <w:p w14:paraId="63365A2F" w14:textId="77777777" w:rsidR="00437B5B" w:rsidRPr="008B6480" w:rsidRDefault="00437B5B" w:rsidP="00E4710A">
            <w:pPr>
              <w:numPr>
                <w:ilvl w:val="0"/>
                <w:numId w:val="78"/>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Impresionismus, symbolismus, dekadence</w:t>
            </w:r>
          </w:p>
          <w:p w14:paraId="372EA4ED" w14:textId="77777777" w:rsidR="00437B5B" w:rsidRPr="008B6480" w:rsidRDefault="00437B5B" w:rsidP="00E4710A">
            <w:pPr>
              <w:numPr>
                <w:ilvl w:val="0"/>
                <w:numId w:val="78"/>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Česká moderna</w:t>
            </w:r>
          </w:p>
          <w:p w14:paraId="1379E880" w14:textId="77777777" w:rsidR="00437B5B" w:rsidRPr="008B6480" w:rsidRDefault="00437B5B" w:rsidP="00E4710A">
            <w:pPr>
              <w:numPr>
                <w:ilvl w:val="0"/>
                <w:numId w:val="78"/>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Anarchističtí buřiči   </w:t>
            </w:r>
          </w:p>
        </w:tc>
        <w:tc>
          <w:tcPr>
            <w:tcW w:w="1134" w:type="dxa"/>
          </w:tcPr>
          <w:p w14:paraId="46D92628" w14:textId="77777777" w:rsidR="00437B5B" w:rsidRPr="008B6480" w:rsidRDefault="00437B5B"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9</w:t>
            </w:r>
          </w:p>
        </w:tc>
      </w:tr>
      <w:tr w:rsidR="00437B5B" w:rsidRPr="008B6480" w14:paraId="409551D6" w14:textId="77777777" w:rsidTr="00AA3BF0">
        <w:trPr>
          <w:trHeight w:val="2087"/>
        </w:trPr>
        <w:tc>
          <w:tcPr>
            <w:tcW w:w="4745" w:type="dxa"/>
            <w:vMerge/>
          </w:tcPr>
          <w:p w14:paraId="05D2FBBE" w14:textId="77777777" w:rsidR="00437B5B" w:rsidRPr="008B6480" w:rsidRDefault="00437B5B" w:rsidP="003D2C2E">
            <w:pPr>
              <w:spacing w:after="0"/>
              <w:jc w:val="both"/>
              <w:rPr>
                <w:rFonts w:ascii="Times New Roman" w:eastAsia="Times New Roman" w:hAnsi="Times New Roman"/>
                <w:sz w:val="24"/>
                <w:szCs w:val="24"/>
                <w:lang w:eastAsia="cs-CZ"/>
              </w:rPr>
            </w:pPr>
          </w:p>
        </w:tc>
        <w:tc>
          <w:tcPr>
            <w:tcW w:w="3402" w:type="dxa"/>
            <w:vAlign w:val="center"/>
          </w:tcPr>
          <w:p w14:paraId="0A106325" w14:textId="77777777" w:rsidR="00437B5B" w:rsidRPr="008B6480" w:rsidRDefault="00437B5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 Světová literatura 1. pol. 20. stol.</w:t>
            </w:r>
          </w:p>
          <w:p w14:paraId="31B841FB" w14:textId="77777777" w:rsidR="00437B5B" w:rsidRPr="008B6480" w:rsidRDefault="00437B5B" w:rsidP="00E4710A">
            <w:pPr>
              <w:numPr>
                <w:ilvl w:val="0"/>
                <w:numId w:val="79"/>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Moderní směry futurismus, kubismus, dadaismus, expresionismus, surrealismus</w:t>
            </w:r>
          </w:p>
          <w:p w14:paraId="04C8153A" w14:textId="77777777" w:rsidR="00437B5B" w:rsidRPr="008B6480" w:rsidRDefault="00437B5B" w:rsidP="00E4710A">
            <w:pPr>
              <w:numPr>
                <w:ilvl w:val="0"/>
                <w:numId w:val="79"/>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Poezie, próza, drama v literatuře ruské, anglické, německé, francouzské, americké               </w:t>
            </w:r>
          </w:p>
        </w:tc>
        <w:tc>
          <w:tcPr>
            <w:tcW w:w="1134" w:type="dxa"/>
          </w:tcPr>
          <w:p w14:paraId="0AE2F9C9" w14:textId="77777777" w:rsidR="00437B5B" w:rsidRPr="008B6480" w:rsidRDefault="00437B5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17</w:t>
            </w:r>
          </w:p>
        </w:tc>
      </w:tr>
      <w:tr w:rsidR="00437B5B" w:rsidRPr="008B6480" w14:paraId="26AC9F0A" w14:textId="77777777" w:rsidTr="00AA3BF0">
        <w:trPr>
          <w:trHeight w:val="1923"/>
        </w:trPr>
        <w:tc>
          <w:tcPr>
            <w:tcW w:w="4745" w:type="dxa"/>
            <w:vMerge/>
          </w:tcPr>
          <w:p w14:paraId="3B7152F6" w14:textId="77777777" w:rsidR="00437B5B" w:rsidRPr="008B6480" w:rsidRDefault="00437B5B" w:rsidP="003D2C2E">
            <w:pPr>
              <w:spacing w:after="0"/>
              <w:jc w:val="both"/>
              <w:rPr>
                <w:rFonts w:ascii="Times New Roman" w:eastAsia="Times New Roman" w:hAnsi="Times New Roman"/>
                <w:sz w:val="24"/>
                <w:szCs w:val="24"/>
                <w:lang w:eastAsia="cs-CZ"/>
              </w:rPr>
            </w:pPr>
          </w:p>
        </w:tc>
        <w:tc>
          <w:tcPr>
            <w:tcW w:w="3402" w:type="dxa"/>
            <w:vAlign w:val="center"/>
          </w:tcPr>
          <w:p w14:paraId="05888781" w14:textId="77777777" w:rsidR="00437B5B" w:rsidRPr="008B6480" w:rsidRDefault="00437B5B" w:rsidP="003D2C2E">
            <w:pPr>
              <w:keepNext/>
              <w:spacing w:before="60" w:after="60"/>
              <w:jc w:val="both"/>
              <w:outlineLvl w:val="3"/>
              <w:rPr>
                <w:rFonts w:ascii="Times New Roman" w:eastAsia="Times New Roman" w:hAnsi="Times New Roman"/>
                <w:b/>
                <w:bCs/>
                <w:sz w:val="24"/>
                <w:szCs w:val="24"/>
                <w:u w:val="single"/>
                <w:lang w:eastAsia="cs-CZ"/>
              </w:rPr>
            </w:pPr>
            <w:r w:rsidRPr="008B6480">
              <w:rPr>
                <w:rFonts w:ascii="Times New Roman" w:eastAsia="Times New Roman" w:hAnsi="Times New Roman"/>
                <w:b/>
                <w:bCs/>
                <w:sz w:val="24"/>
                <w:szCs w:val="24"/>
                <w:lang w:eastAsia="cs-CZ"/>
              </w:rPr>
              <w:t xml:space="preserve">3. Česká poezie 1. pol. 20. stol. </w:t>
            </w:r>
          </w:p>
          <w:p w14:paraId="61C31510" w14:textId="77777777" w:rsidR="00437B5B" w:rsidRPr="008B6480" w:rsidRDefault="00437B5B" w:rsidP="00E4710A">
            <w:pPr>
              <w:numPr>
                <w:ilvl w:val="0"/>
                <w:numId w:val="80"/>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Proletářská poezie           </w:t>
            </w:r>
          </w:p>
          <w:p w14:paraId="140BDF4E" w14:textId="77777777" w:rsidR="00437B5B" w:rsidRPr="008B6480" w:rsidRDefault="00437B5B" w:rsidP="00E4710A">
            <w:pPr>
              <w:numPr>
                <w:ilvl w:val="0"/>
                <w:numId w:val="80"/>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Poetismus </w:t>
            </w:r>
          </w:p>
          <w:p w14:paraId="26827AAB" w14:textId="77777777" w:rsidR="00437B5B" w:rsidRPr="008B6480" w:rsidRDefault="00437B5B" w:rsidP="00E4710A">
            <w:pPr>
              <w:numPr>
                <w:ilvl w:val="0"/>
                <w:numId w:val="80"/>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Surrealismus     </w:t>
            </w:r>
          </w:p>
          <w:p w14:paraId="76A8C8F6" w14:textId="77777777" w:rsidR="00437B5B" w:rsidRPr="008B6480" w:rsidRDefault="00437B5B" w:rsidP="00E4710A">
            <w:pPr>
              <w:numPr>
                <w:ilvl w:val="0"/>
                <w:numId w:val="80"/>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Katolická poezie             </w:t>
            </w:r>
          </w:p>
          <w:p w14:paraId="44327336" w14:textId="77777777" w:rsidR="00437B5B" w:rsidRPr="008B6480" w:rsidRDefault="00437B5B" w:rsidP="00E4710A">
            <w:pPr>
              <w:numPr>
                <w:ilvl w:val="0"/>
                <w:numId w:val="80"/>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Poezie doby okupace        </w:t>
            </w:r>
          </w:p>
        </w:tc>
        <w:tc>
          <w:tcPr>
            <w:tcW w:w="1134" w:type="dxa"/>
          </w:tcPr>
          <w:p w14:paraId="5E7AC38B" w14:textId="77777777" w:rsidR="00437B5B" w:rsidRPr="008B6480" w:rsidRDefault="00437B5B"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17</w:t>
            </w:r>
          </w:p>
        </w:tc>
      </w:tr>
      <w:tr w:rsidR="00437B5B" w:rsidRPr="008B6480" w14:paraId="7996BBC9" w14:textId="77777777" w:rsidTr="00AA3BF0">
        <w:trPr>
          <w:trHeight w:val="3288"/>
        </w:trPr>
        <w:tc>
          <w:tcPr>
            <w:tcW w:w="4745" w:type="dxa"/>
            <w:vMerge/>
          </w:tcPr>
          <w:p w14:paraId="475DF98E" w14:textId="77777777" w:rsidR="00437B5B" w:rsidRPr="008B6480" w:rsidRDefault="00437B5B" w:rsidP="003D2C2E">
            <w:pPr>
              <w:spacing w:after="0"/>
              <w:jc w:val="both"/>
              <w:rPr>
                <w:rFonts w:ascii="Times New Roman" w:eastAsia="Times New Roman" w:hAnsi="Times New Roman"/>
                <w:sz w:val="24"/>
                <w:szCs w:val="24"/>
                <w:lang w:eastAsia="cs-CZ"/>
              </w:rPr>
            </w:pPr>
          </w:p>
        </w:tc>
        <w:tc>
          <w:tcPr>
            <w:tcW w:w="3402" w:type="dxa"/>
          </w:tcPr>
          <w:p w14:paraId="7B3B9BE4" w14:textId="77777777" w:rsidR="00437B5B" w:rsidRPr="008B6480" w:rsidRDefault="00437B5B" w:rsidP="003D2C2E">
            <w:pPr>
              <w:keepNext/>
              <w:spacing w:before="60" w:after="60"/>
              <w:outlineLvl w:val="3"/>
              <w:rPr>
                <w:rFonts w:ascii="Times New Roman" w:eastAsia="Times New Roman" w:hAnsi="Times New Roman"/>
                <w:b/>
                <w:bCs/>
                <w:sz w:val="24"/>
                <w:szCs w:val="24"/>
                <w:u w:val="single"/>
                <w:lang w:eastAsia="cs-CZ"/>
              </w:rPr>
            </w:pPr>
            <w:r w:rsidRPr="008B6480">
              <w:rPr>
                <w:rFonts w:ascii="Times New Roman" w:eastAsia="Times New Roman" w:hAnsi="Times New Roman"/>
                <w:b/>
                <w:bCs/>
                <w:sz w:val="24"/>
                <w:szCs w:val="24"/>
                <w:lang w:eastAsia="cs-CZ"/>
              </w:rPr>
              <w:t>4. Česká próza 1. pol. 20. stol.</w:t>
            </w:r>
          </w:p>
          <w:p w14:paraId="38D87BD4" w14:textId="77777777" w:rsidR="00437B5B" w:rsidRPr="008B6480" w:rsidRDefault="00437B5B" w:rsidP="00E4710A">
            <w:pPr>
              <w:numPr>
                <w:ilvl w:val="0"/>
                <w:numId w:val="81"/>
              </w:numPr>
              <w:spacing w:before="100" w:beforeAutospacing="1" w:after="0" w:afterAutospacing="1"/>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Téma 1. světové války</w:t>
            </w:r>
          </w:p>
          <w:p w14:paraId="6413538C" w14:textId="77777777" w:rsidR="00437B5B" w:rsidRPr="008B6480" w:rsidRDefault="00437B5B" w:rsidP="00E4710A">
            <w:pPr>
              <w:numPr>
                <w:ilvl w:val="0"/>
                <w:numId w:val="81"/>
              </w:numPr>
              <w:spacing w:before="100" w:beforeAutospacing="1" w:after="0" w:afterAutospacing="1"/>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Levicový proud</w:t>
            </w:r>
          </w:p>
          <w:p w14:paraId="54791267" w14:textId="77777777" w:rsidR="00437B5B" w:rsidRPr="008B6480" w:rsidRDefault="00437B5B" w:rsidP="00E4710A">
            <w:pPr>
              <w:numPr>
                <w:ilvl w:val="0"/>
                <w:numId w:val="81"/>
              </w:numPr>
              <w:spacing w:before="100" w:beforeAutospacing="1" w:after="0" w:afterAutospacing="1"/>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Avantgardní proud, imaginativní próza</w:t>
            </w:r>
          </w:p>
          <w:p w14:paraId="43C3CC83" w14:textId="77777777" w:rsidR="00437B5B" w:rsidRPr="008B6480" w:rsidRDefault="00437B5B" w:rsidP="00E4710A">
            <w:pPr>
              <w:numPr>
                <w:ilvl w:val="0"/>
                <w:numId w:val="81"/>
              </w:numPr>
              <w:spacing w:before="100" w:beforeAutospacing="1" w:after="0" w:afterAutospacing="1"/>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Demokratický proud</w:t>
            </w:r>
          </w:p>
          <w:p w14:paraId="4989A84A" w14:textId="77777777" w:rsidR="00437B5B" w:rsidRPr="008B6480" w:rsidRDefault="00437B5B" w:rsidP="00E4710A">
            <w:pPr>
              <w:numPr>
                <w:ilvl w:val="0"/>
                <w:numId w:val="81"/>
              </w:numPr>
              <w:spacing w:before="100" w:beforeAutospacing="1" w:after="0" w:afterAutospacing="1"/>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Psychologická próza</w:t>
            </w:r>
          </w:p>
          <w:p w14:paraId="4109EB89" w14:textId="77777777" w:rsidR="00437B5B" w:rsidRPr="008B6480" w:rsidRDefault="00437B5B" w:rsidP="00E4710A">
            <w:pPr>
              <w:numPr>
                <w:ilvl w:val="0"/>
                <w:numId w:val="81"/>
              </w:numPr>
              <w:spacing w:after="120" w:line="240" w:lineRule="auto"/>
              <w:ind w:left="714" w:hanging="357"/>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Katolická literatura</w:t>
            </w:r>
          </w:p>
          <w:p w14:paraId="349DB9A4" w14:textId="77777777" w:rsidR="00437B5B" w:rsidRPr="008B6480" w:rsidRDefault="00437B5B" w:rsidP="00E4710A">
            <w:pPr>
              <w:numPr>
                <w:ilvl w:val="0"/>
                <w:numId w:val="81"/>
              </w:numPr>
              <w:spacing w:after="120" w:line="240" w:lineRule="auto"/>
              <w:ind w:left="714" w:hanging="357"/>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Próza za okupace    </w:t>
            </w:r>
          </w:p>
        </w:tc>
        <w:tc>
          <w:tcPr>
            <w:tcW w:w="1134" w:type="dxa"/>
          </w:tcPr>
          <w:p w14:paraId="21E79E60" w14:textId="77777777" w:rsidR="00437B5B" w:rsidRPr="008B6480" w:rsidRDefault="00437B5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17</w:t>
            </w:r>
          </w:p>
          <w:p w14:paraId="4DB37B87" w14:textId="77777777" w:rsidR="00437B5B" w:rsidRPr="008B6480" w:rsidRDefault="00437B5B" w:rsidP="003D2C2E">
            <w:pPr>
              <w:keepNext/>
              <w:spacing w:before="60" w:after="60"/>
              <w:outlineLvl w:val="3"/>
              <w:rPr>
                <w:rFonts w:ascii="Times New Roman" w:eastAsia="Times New Roman" w:hAnsi="Times New Roman"/>
                <w:b/>
                <w:bCs/>
                <w:sz w:val="24"/>
                <w:szCs w:val="24"/>
                <w:lang w:eastAsia="cs-CZ"/>
              </w:rPr>
            </w:pPr>
          </w:p>
        </w:tc>
      </w:tr>
      <w:tr w:rsidR="00437B5B" w:rsidRPr="008B6480" w14:paraId="079E6760" w14:textId="77777777" w:rsidTr="00AA3BF0">
        <w:trPr>
          <w:trHeight w:val="1417"/>
        </w:trPr>
        <w:tc>
          <w:tcPr>
            <w:tcW w:w="4745" w:type="dxa"/>
            <w:vMerge/>
          </w:tcPr>
          <w:p w14:paraId="26AF14BE" w14:textId="77777777" w:rsidR="00437B5B" w:rsidRPr="008B6480" w:rsidRDefault="00437B5B" w:rsidP="003D2C2E">
            <w:pPr>
              <w:spacing w:after="0"/>
              <w:jc w:val="both"/>
              <w:rPr>
                <w:rFonts w:ascii="Times New Roman" w:eastAsia="Times New Roman" w:hAnsi="Times New Roman"/>
                <w:sz w:val="24"/>
                <w:szCs w:val="24"/>
                <w:lang w:eastAsia="cs-CZ"/>
              </w:rPr>
            </w:pPr>
          </w:p>
        </w:tc>
        <w:tc>
          <w:tcPr>
            <w:tcW w:w="3402" w:type="dxa"/>
          </w:tcPr>
          <w:p w14:paraId="25BB8748" w14:textId="77777777" w:rsidR="00437B5B" w:rsidRPr="008B6480" w:rsidRDefault="00437B5B" w:rsidP="00E4710A">
            <w:pPr>
              <w:pStyle w:val="slovan-obyejn"/>
              <w:keepNext/>
              <w:numPr>
                <w:ilvl w:val="0"/>
                <w:numId w:val="114"/>
              </w:numPr>
              <w:spacing w:before="60" w:after="60"/>
              <w:outlineLvl w:val="3"/>
              <w:rPr>
                <w:rFonts w:eastAsia="Times New Roman"/>
                <w:b/>
                <w:bCs/>
                <w:sz w:val="24"/>
                <w:szCs w:val="24"/>
                <w:lang w:eastAsia="cs-CZ"/>
              </w:rPr>
            </w:pPr>
            <w:r w:rsidRPr="008B6480">
              <w:rPr>
                <w:rFonts w:eastAsia="Times New Roman"/>
                <w:b/>
                <w:bCs/>
                <w:sz w:val="24"/>
                <w:szCs w:val="24"/>
                <w:lang w:eastAsia="cs-CZ"/>
              </w:rPr>
              <w:t xml:space="preserve">Rozvoj divadla v 1. pol. 20. stol.  </w:t>
            </w:r>
          </w:p>
          <w:p w14:paraId="264188DC" w14:textId="77777777" w:rsidR="00437B5B" w:rsidRPr="008B6480" w:rsidRDefault="00437B5B" w:rsidP="00E4710A">
            <w:pPr>
              <w:numPr>
                <w:ilvl w:val="0"/>
                <w:numId w:val="95"/>
              </w:numPr>
              <w:spacing w:before="100" w:beforeAutospacing="1" w:after="0" w:afterAutospacing="1"/>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Osvobozené divadlo V+W</w:t>
            </w:r>
          </w:p>
          <w:p w14:paraId="3B2C2023" w14:textId="77777777" w:rsidR="00437B5B" w:rsidRPr="008B6480" w:rsidRDefault="00437B5B" w:rsidP="00E4710A">
            <w:pPr>
              <w:keepNext/>
              <w:numPr>
                <w:ilvl w:val="0"/>
                <w:numId w:val="95"/>
              </w:numPr>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t>D 34 – E. F. Burian</w:t>
            </w:r>
          </w:p>
        </w:tc>
        <w:tc>
          <w:tcPr>
            <w:tcW w:w="1134" w:type="dxa"/>
          </w:tcPr>
          <w:p w14:paraId="26D9ABBE" w14:textId="77777777" w:rsidR="00437B5B" w:rsidRPr="008B6480" w:rsidRDefault="00437B5B"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8</w:t>
            </w:r>
          </w:p>
        </w:tc>
      </w:tr>
      <w:tr w:rsidR="00437B5B" w:rsidRPr="008B6480" w14:paraId="5AA96777" w14:textId="77777777" w:rsidTr="00AA3BF0">
        <w:trPr>
          <w:trHeight w:val="891"/>
        </w:trPr>
        <w:tc>
          <w:tcPr>
            <w:tcW w:w="4745" w:type="dxa"/>
            <w:vMerge/>
          </w:tcPr>
          <w:p w14:paraId="62F08F10" w14:textId="77777777" w:rsidR="00437B5B" w:rsidRPr="008B6480" w:rsidRDefault="00437B5B" w:rsidP="003D2C2E">
            <w:pPr>
              <w:spacing w:after="0"/>
              <w:jc w:val="both"/>
              <w:rPr>
                <w:rFonts w:ascii="Times New Roman" w:eastAsia="Times New Roman" w:hAnsi="Times New Roman"/>
                <w:sz w:val="24"/>
                <w:szCs w:val="24"/>
                <w:lang w:eastAsia="cs-CZ"/>
              </w:rPr>
            </w:pPr>
          </w:p>
        </w:tc>
        <w:tc>
          <w:tcPr>
            <w:tcW w:w="3402" w:type="dxa"/>
            <w:vAlign w:val="center"/>
          </w:tcPr>
          <w:p w14:paraId="41AD33B3" w14:textId="77777777" w:rsidR="00437B5B" w:rsidRPr="008B6480" w:rsidRDefault="00437B5B"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6. Opakování</w:t>
            </w:r>
          </w:p>
        </w:tc>
        <w:tc>
          <w:tcPr>
            <w:tcW w:w="1134" w:type="dxa"/>
          </w:tcPr>
          <w:p w14:paraId="2CA54088" w14:textId="77777777" w:rsidR="00437B5B" w:rsidRPr="008B6480" w:rsidRDefault="00437B5B"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průběžně</w:t>
            </w:r>
          </w:p>
        </w:tc>
      </w:tr>
    </w:tbl>
    <w:p w14:paraId="2FF313B4" w14:textId="77777777" w:rsidR="00BE6FA6" w:rsidRPr="008B6480" w:rsidRDefault="00BE6FA6" w:rsidP="003D2C2E">
      <w:pPr>
        <w:spacing w:after="120" w:line="240" w:lineRule="auto"/>
        <w:rPr>
          <w:rFonts w:ascii="Times New Roman" w:hAnsi="Times New Roman"/>
          <w:b/>
          <w:bCs/>
          <w:sz w:val="24"/>
          <w:szCs w:val="24"/>
          <w:lang w:eastAsia="cs-CZ"/>
        </w:rPr>
      </w:pPr>
      <w:r w:rsidRPr="008B6480">
        <w:rPr>
          <w:sz w:val="24"/>
          <w:szCs w:val="24"/>
          <w:lang w:eastAsia="cs-CZ"/>
        </w:rPr>
        <w:br w:type="page"/>
      </w:r>
      <w:r w:rsidRPr="008B6480">
        <w:rPr>
          <w:rFonts w:ascii="Times New Roman" w:hAnsi="Times New Roman"/>
          <w:b/>
          <w:bCs/>
          <w:sz w:val="24"/>
          <w:szCs w:val="24"/>
          <w:lang w:eastAsia="cs-CZ"/>
        </w:rPr>
        <w:lastRenderedPageBreak/>
        <w:t xml:space="preserve">Literatura – 4. ročník </w:t>
      </w:r>
      <w:r w:rsidR="00AA3BF0" w:rsidRPr="008B6480">
        <w:rPr>
          <w:rFonts w:ascii="Times New Roman" w:hAnsi="Times New Roman"/>
          <w:b/>
          <w:bCs/>
          <w:sz w:val="24"/>
          <w:szCs w:val="24"/>
          <w:lang w:eastAsia="cs-CZ"/>
        </w:rPr>
        <w:t>(3)(</w:t>
      </w:r>
      <w:r w:rsidR="0028729F" w:rsidRPr="008B6480">
        <w:rPr>
          <w:rFonts w:ascii="Times New Roman" w:hAnsi="Times New Roman"/>
          <w:b/>
          <w:bCs/>
          <w:sz w:val="24"/>
          <w:szCs w:val="24"/>
          <w:lang w:eastAsia="cs-CZ"/>
        </w:rPr>
        <w:t>84</w:t>
      </w:r>
      <w:r w:rsidR="00AA3BF0" w:rsidRPr="008B6480">
        <w:rPr>
          <w:rFonts w:ascii="Times New Roman" w:hAnsi="Times New Roman"/>
          <w:b/>
          <w:bCs/>
          <w:sz w:val="24"/>
          <w:szCs w:val="24"/>
          <w:lang w:eastAsia="cs-CZ"/>
        </w:rPr>
        <w:t>)</w:t>
      </w:r>
    </w:p>
    <w:tbl>
      <w:tblPr>
        <w:tblW w:w="98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28"/>
        <w:gridCol w:w="3969"/>
        <w:gridCol w:w="850"/>
      </w:tblGrid>
      <w:tr w:rsidR="00BE6FA6" w:rsidRPr="008B6480" w14:paraId="5D225307" w14:textId="77777777" w:rsidTr="00AA3BF0">
        <w:trPr>
          <w:trHeight w:hRule="exact" w:val="567"/>
        </w:trPr>
        <w:tc>
          <w:tcPr>
            <w:tcW w:w="5028" w:type="dxa"/>
            <w:vAlign w:val="center"/>
          </w:tcPr>
          <w:p w14:paraId="1B47A135" w14:textId="77777777" w:rsidR="00BE6FA6" w:rsidRPr="008B6480" w:rsidRDefault="00BE6FA6"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a kompetence</w:t>
            </w:r>
          </w:p>
        </w:tc>
        <w:tc>
          <w:tcPr>
            <w:tcW w:w="3969" w:type="dxa"/>
            <w:tcBorders>
              <w:bottom w:val="single" w:sz="4" w:space="0" w:color="auto"/>
            </w:tcBorders>
            <w:vAlign w:val="center"/>
          </w:tcPr>
          <w:p w14:paraId="2600264D" w14:textId="77777777" w:rsidR="00BE6FA6" w:rsidRPr="008B6480" w:rsidRDefault="00BE6FA6"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c>
          <w:tcPr>
            <w:tcW w:w="850" w:type="dxa"/>
            <w:tcBorders>
              <w:bottom w:val="single" w:sz="4" w:space="0" w:color="auto"/>
            </w:tcBorders>
          </w:tcPr>
          <w:p w14:paraId="6ECA2CB7" w14:textId="77777777" w:rsidR="00BE6FA6" w:rsidRPr="008B6480" w:rsidRDefault="00AA3BF0"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Počet hodin</w:t>
            </w:r>
          </w:p>
        </w:tc>
      </w:tr>
      <w:tr w:rsidR="00BE6FA6" w:rsidRPr="008B6480" w14:paraId="3C08E32D" w14:textId="77777777" w:rsidTr="00AA3BF0">
        <w:trPr>
          <w:trHeight w:val="886"/>
        </w:trPr>
        <w:tc>
          <w:tcPr>
            <w:tcW w:w="5028" w:type="dxa"/>
            <w:vMerge w:val="restart"/>
          </w:tcPr>
          <w:p w14:paraId="08D818C6"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653B269D"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zná základní umělecké směry daného období, jejich hlavní představitele a stěžejní díla,</w:t>
            </w:r>
          </w:p>
          <w:p w14:paraId="29454834"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čte krásnou literaturu, interpretuje literární texty a diskutuje o nich,</w:t>
            </w:r>
          </w:p>
          <w:p w14:paraId="61EFAD55"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při rozboru literárních textů uplatňuje znalosti z literární teorie a poetiky,</w:t>
            </w:r>
          </w:p>
          <w:p w14:paraId="42D989CB"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dovede vystihnout charakteristické znaky různých literárních textů a rozdíly mezi nimi,</w:t>
            </w:r>
          </w:p>
          <w:p w14:paraId="2E880A83"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vyjadřuje vlastní prožitky z uměleckých děl,</w:t>
            </w:r>
          </w:p>
          <w:p w14:paraId="34080E4B"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zařadit typická díla do jednotlivých uměleckých směrů a příslušných historických období,</w:t>
            </w:r>
          </w:p>
          <w:p w14:paraId="341930C2"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orientuje se v nabídce kulturních institucí,</w:t>
            </w:r>
          </w:p>
          <w:p w14:paraId="45705054"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navštěvuje divadelní představení a umí je interpretovat.</w:t>
            </w:r>
          </w:p>
        </w:tc>
        <w:tc>
          <w:tcPr>
            <w:tcW w:w="3969" w:type="dxa"/>
            <w:tcBorders>
              <w:bottom w:val="nil"/>
            </w:tcBorders>
            <w:vAlign w:val="center"/>
          </w:tcPr>
          <w:p w14:paraId="00C675CB"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 Vývoj světové literatury po 2. sv. válce do současnosti</w:t>
            </w:r>
          </w:p>
          <w:p w14:paraId="58A1A6F7" w14:textId="77777777" w:rsidR="00BE6FA6" w:rsidRPr="008B6480" w:rsidRDefault="00BE6FA6" w:rsidP="00E4710A">
            <w:pPr>
              <w:numPr>
                <w:ilvl w:val="0"/>
                <w:numId w:val="82"/>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Obraz války, existencialismus, neorealismus, beatnici, postmodernismus a experimentální próza, populární literatura</w:t>
            </w:r>
          </w:p>
          <w:p w14:paraId="4C8F30BE" w14:textId="77777777" w:rsidR="00BE6FA6" w:rsidRPr="008B6480" w:rsidRDefault="00BE6FA6" w:rsidP="00E4710A">
            <w:pPr>
              <w:numPr>
                <w:ilvl w:val="0"/>
                <w:numId w:val="82"/>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Literatura angloamerická, německá, ruská, francouzská a italská</w:t>
            </w:r>
          </w:p>
        </w:tc>
        <w:tc>
          <w:tcPr>
            <w:tcW w:w="850" w:type="dxa"/>
            <w:tcBorders>
              <w:bottom w:val="nil"/>
            </w:tcBorders>
          </w:tcPr>
          <w:p w14:paraId="2C4DB441"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17</w:t>
            </w:r>
          </w:p>
        </w:tc>
      </w:tr>
      <w:tr w:rsidR="00BE6FA6" w:rsidRPr="008B6480" w14:paraId="45C141B5" w14:textId="77777777" w:rsidTr="00AA3BF0">
        <w:trPr>
          <w:trHeight w:val="315"/>
        </w:trPr>
        <w:tc>
          <w:tcPr>
            <w:tcW w:w="5028" w:type="dxa"/>
            <w:vMerge/>
          </w:tcPr>
          <w:p w14:paraId="3C000CB7" w14:textId="77777777" w:rsidR="00BE6FA6" w:rsidRPr="008B6480" w:rsidRDefault="00BE6FA6" w:rsidP="003D2C2E">
            <w:pPr>
              <w:spacing w:after="0"/>
              <w:jc w:val="both"/>
              <w:rPr>
                <w:rFonts w:ascii="Times New Roman" w:eastAsia="Times New Roman" w:hAnsi="Times New Roman"/>
                <w:sz w:val="24"/>
                <w:szCs w:val="24"/>
                <w:lang w:eastAsia="cs-CZ"/>
              </w:rPr>
            </w:pPr>
          </w:p>
        </w:tc>
        <w:tc>
          <w:tcPr>
            <w:tcW w:w="3969" w:type="dxa"/>
            <w:vAlign w:val="center"/>
          </w:tcPr>
          <w:p w14:paraId="68F49A60" w14:textId="77777777" w:rsidR="00BE6FA6" w:rsidRPr="008B6480" w:rsidRDefault="00BE6FA6" w:rsidP="003D2C2E">
            <w:pPr>
              <w:keepNext/>
              <w:spacing w:before="60" w:after="60"/>
              <w:jc w:val="both"/>
              <w:outlineLvl w:val="3"/>
              <w:rPr>
                <w:rFonts w:ascii="Times New Roman" w:eastAsia="Times New Roman" w:hAnsi="Times New Roman"/>
                <w:b/>
                <w:bCs/>
                <w:sz w:val="24"/>
                <w:szCs w:val="24"/>
                <w:u w:val="single"/>
                <w:lang w:eastAsia="cs-CZ"/>
              </w:rPr>
            </w:pPr>
            <w:r w:rsidRPr="008B6480">
              <w:rPr>
                <w:rFonts w:ascii="Times New Roman" w:eastAsia="Times New Roman" w:hAnsi="Times New Roman"/>
                <w:b/>
                <w:bCs/>
                <w:sz w:val="24"/>
                <w:szCs w:val="24"/>
                <w:lang w:eastAsia="cs-CZ"/>
              </w:rPr>
              <w:t>2. Česká literatura po roce 1945</w:t>
            </w:r>
          </w:p>
          <w:p w14:paraId="0AD3432C" w14:textId="77777777" w:rsidR="00BE6FA6" w:rsidRPr="008B6480" w:rsidRDefault="00BE6FA6" w:rsidP="00E4710A">
            <w:pPr>
              <w:numPr>
                <w:ilvl w:val="0"/>
                <w:numId w:val="83"/>
              </w:numPr>
              <w:spacing w:before="100" w:beforeAutospacing="1" w:after="0" w:afterAutospacing="1"/>
              <w:jc w:val="both"/>
              <w:rPr>
                <w:rFonts w:ascii="Times New Roman" w:eastAsia="Times New Roman" w:hAnsi="Times New Roman"/>
                <w:sz w:val="24"/>
                <w:szCs w:val="24"/>
                <w:u w:val="single"/>
                <w:lang w:eastAsia="cs-CZ"/>
              </w:rPr>
            </w:pPr>
            <w:r w:rsidRPr="008B6480">
              <w:rPr>
                <w:rFonts w:ascii="Times New Roman" w:eastAsia="Times New Roman" w:hAnsi="Times New Roman"/>
                <w:sz w:val="24"/>
                <w:szCs w:val="24"/>
                <w:lang w:eastAsia="cs-CZ"/>
              </w:rPr>
              <w:t xml:space="preserve">Charakteristika doby, periodizace </w:t>
            </w:r>
          </w:p>
        </w:tc>
        <w:tc>
          <w:tcPr>
            <w:tcW w:w="850" w:type="dxa"/>
          </w:tcPr>
          <w:p w14:paraId="65C4B0D8" w14:textId="77777777" w:rsidR="00BE6FA6" w:rsidRPr="008B6480" w:rsidRDefault="00BE6FA6"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10</w:t>
            </w:r>
          </w:p>
        </w:tc>
      </w:tr>
      <w:tr w:rsidR="00BE6FA6" w:rsidRPr="008B6480" w14:paraId="2A9B3249" w14:textId="77777777" w:rsidTr="00AA3BF0">
        <w:trPr>
          <w:trHeight w:val="340"/>
        </w:trPr>
        <w:tc>
          <w:tcPr>
            <w:tcW w:w="5028" w:type="dxa"/>
            <w:vMerge/>
          </w:tcPr>
          <w:p w14:paraId="2202A488" w14:textId="77777777" w:rsidR="00BE6FA6" w:rsidRPr="008B6480" w:rsidRDefault="00BE6FA6" w:rsidP="003D2C2E">
            <w:pPr>
              <w:spacing w:after="0"/>
              <w:jc w:val="both"/>
              <w:rPr>
                <w:rFonts w:ascii="Times New Roman" w:eastAsia="Times New Roman" w:hAnsi="Times New Roman"/>
                <w:sz w:val="24"/>
                <w:szCs w:val="24"/>
                <w:lang w:eastAsia="cs-CZ"/>
              </w:rPr>
            </w:pPr>
          </w:p>
        </w:tc>
        <w:tc>
          <w:tcPr>
            <w:tcW w:w="3969" w:type="dxa"/>
            <w:vAlign w:val="center"/>
          </w:tcPr>
          <w:p w14:paraId="5A6EBED6"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3. Česká poezie 2. poloviny 20. století po současnost </w:t>
            </w:r>
          </w:p>
        </w:tc>
        <w:tc>
          <w:tcPr>
            <w:tcW w:w="850" w:type="dxa"/>
          </w:tcPr>
          <w:p w14:paraId="659BF1E1"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w:t>
            </w:r>
          </w:p>
        </w:tc>
      </w:tr>
      <w:tr w:rsidR="00BE6FA6" w:rsidRPr="008B6480" w14:paraId="1E031393" w14:textId="77777777" w:rsidTr="00AA3BF0">
        <w:trPr>
          <w:trHeight w:val="340"/>
        </w:trPr>
        <w:tc>
          <w:tcPr>
            <w:tcW w:w="5028" w:type="dxa"/>
            <w:vMerge/>
          </w:tcPr>
          <w:p w14:paraId="1EE4E36D" w14:textId="77777777" w:rsidR="00BE6FA6" w:rsidRPr="008B6480" w:rsidRDefault="00BE6FA6" w:rsidP="003D2C2E">
            <w:pPr>
              <w:spacing w:after="0"/>
              <w:jc w:val="both"/>
              <w:rPr>
                <w:rFonts w:ascii="Times New Roman" w:eastAsia="Times New Roman" w:hAnsi="Times New Roman"/>
                <w:sz w:val="24"/>
                <w:szCs w:val="24"/>
                <w:lang w:eastAsia="cs-CZ"/>
              </w:rPr>
            </w:pPr>
          </w:p>
        </w:tc>
        <w:tc>
          <w:tcPr>
            <w:tcW w:w="3969" w:type="dxa"/>
            <w:vAlign w:val="center"/>
          </w:tcPr>
          <w:p w14:paraId="4DF59C52"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 Česká próza 2. poloviny 20. století po současnost</w:t>
            </w:r>
          </w:p>
        </w:tc>
        <w:tc>
          <w:tcPr>
            <w:tcW w:w="850" w:type="dxa"/>
          </w:tcPr>
          <w:p w14:paraId="627AD9D1"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26</w:t>
            </w:r>
          </w:p>
        </w:tc>
      </w:tr>
      <w:tr w:rsidR="00BE6FA6" w:rsidRPr="008B6480" w14:paraId="3049F455" w14:textId="77777777" w:rsidTr="00AA3BF0">
        <w:trPr>
          <w:trHeight w:val="340"/>
        </w:trPr>
        <w:tc>
          <w:tcPr>
            <w:tcW w:w="5028" w:type="dxa"/>
            <w:vMerge/>
          </w:tcPr>
          <w:p w14:paraId="7712B069" w14:textId="77777777" w:rsidR="00BE6FA6" w:rsidRPr="008B6480" w:rsidRDefault="00BE6FA6" w:rsidP="003D2C2E">
            <w:pPr>
              <w:spacing w:after="0"/>
              <w:jc w:val="both"/>
              <w:rPr>
                <w:rFonts w:ascii="Times New Roman" w:eastAsia="Times New Roman" w:hAnsi="Times New Roman"/>
                <w:sz w:val="24"/>
                <w:szCs w:val="24"/>
                <w:lang w:eastAsia="cs-CZ"/>
              </w:rPr>
            </w:pPr>
          </w:p>
        </w:tc>
        <w:tc>
          <w:tcPr>
            <w:tcW w:w="3969" w:type="dxa"/>
            <w:vAlign w:val="center"/>
          </w:tcPr>
          <w:p w14:paraId="2306AD53"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5. České drama 2. poloviny 20. století po současnost </w:t>
            </w:r>
          </w:p>
        </w:tc>
        <w:tc>
          <w:tcPr>
            <w:tcW w:w="850" w:type="dxa"/>
          </w:tcPr>
          <w:p w14:paraId="52340252"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w:t>
            </w:r>
          </w:p>
        </w:tc>
      </w:tr>
      <w:tr w:rsidR="00BE6FA6" w:rsidRPr="008B6480" w14:paraId="39CCEEF2" w14:textId="77777777" w:rsidTr="00AA3BF0">
        <w:trPr>
          <w:trHeight w:val="340"/>
        </w:trPr>
        <w:tc>
          <w:tcPr>
            <w:tcW w:w="5028" w:type="dxa"/>
            <w:vMerge/>
          </w:tcPr>
          <w:p w14:paraId="202F33FA" w14:textId="77777777" w:rsidR="00BE6FA6" w:rsidRPr="008B6480" w:rsidRDefault="00BE6FA6" w:rsidP="003D2C2E">
            <w:pPr>
              <w:spacing w:after="0"/>
              <w:jc w:val="both"/>
              <w:rPr>
                <w:rFonts w:ascii="Times New Roman" w:eastAsia="Times New Roman" w:hAnsi="Times New Roman"/>
                <w:sz w:val="24"/>
                <w:szCs w:val="24"/>
                <w:lang w:eastAsia="cs-CZ"/>
              </w:rPr>
            </w:pPr>
          </w:p>
        </w:tc>
        <w:tc>
          <w:tcPr>
            <w:tcW w:w="3969" w:type="dxa"/>
            <w:vAlign w:val="center"/>
          </w:tcPr>
          <w:p w14:paraId="4DE9C228"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6. Maturitní opakován</w:t>
            </w:r>
            <w:r w:rsidR="00B8659D" w:rsidRPr="008B6480">
              <w:rPr>
                <w:rFonts w:ascii="Times New Roman" w:eastAsia="Times New Roman" w:hAnsi="Times New Roman"/>
                <w:b/>
                <w:bCs/>
                <w:sz w:val="24"/>
                <w:szCs w:val="24"/>
                <w:lang w:eastAsia="cs-CZ"/>
              </w:rPr>
              <w:t>í</w:t>
            </w:r>
            <w:r w:rsidRPr="008B6480">
              <w:rPr>
                <w:rFonts w:ascii="Times New Roman" w:eastAsia="Times New Roman" w:hAnsi="Times New Roman"/>
                <w:b/>
                <w:bCs/>
                <w:sz w:val="24"/>
                <w:szCs w:val="24"/>
                <w:lang w:eastAsia="cs-CZ"/>
              </w:rPr>
              <w:t xml:space="preserve"> </w:t>
            </w:r>
          </w:p>
        </w:tc>
        <w:tc>
          <w:tcPr>
            <w:tcW w:w="850" w:type="dxa"/>
          </w:tcPr>
          <w:p w14:paraId="1BCA452F"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23</w:t>
            </w:r>
          </w:p>
        </w:tc>
      </w:tr>
    </w:tbl>
    <w:p w14:paraId="05F78FB6" w14:textId="77777777" w:rsidR="00B8659D" w:rsidRPr="008B6480" w:rsidRDefault="00B8659D" w:rsidP="003D2C2E">
      <w:pPr>
        <w:rPr>
          <w:sz w:val="24"/>
          <w:szCs w:val="24"/>
          <w:lang w:eastAsia="cs-CZ"/>
        </w:rPr>
      </w:pPr>
    </w:p>
    <w:p w14:paraId="0550EBC6" w14:textId="77777777" w:rsidR="00BE6FA6" w:rsidRPr="008B6480" w:rsidRDefault="00B8659D" w:rsidP="003D2C2E">
      <w:pPr>
        <w:spacing w:after="120" w:line="240" w:lineRule="auto"/>
        <w:rPr>
          <w:rFonts w:ascii="Times New Roman" w:hAnsi="Times New Roman"/>
          <w:b/>
          <w:bCs/>
          <w:sz w:val="24"/>
          <w:szCs w:val="24"/>
          <w:lang w:eastAsia="cs-CZ"/>
        </w:rPr>
      </w:pPr>
      <w:r w:rsidRPr="008B6480">
        <w:rPr>
          <w:sz w:val="24"/>
          <w:szCs w:val="24"/>
          <w:lang w:eastAsia="cs-CZ"/>
        </w:rPr>
        <w:br w:type="page"/>
      </w:r>
      <w:r w:rsidR="00BE6FA6" w:rsidRPr="008B6480">
        <w:rPr>
          <w:rFonts w:ascii="Times New Roman" w:hAnsi="Times New Roman"/>
          <w:b/>
          <w:bCs/>
          <w:sz w:val="24"/>
          <w:szCs w:val="24"/>
          <w:lang w:eastAsia="cs-CZ"/>
        </w:rPr>
        <w:lastRenderedPageBreak/>
        <w:t xml:space="preserve">Český jazyk – 1. ročník </w:t>
      </w:r>
      <w:r w:rsidRPr="008B6480">
        <w:rPr>
          <w:rFonts w:ascii="Times New Roman" w:hAnsi="Times New Roman"/>
          <w:b/>
          <w:bCs/>
          <w:sz w:val="24"/>
          <w:szCs w:val="24"/>
          <w:lang w:eastAsia="cs-CZ"/>
        </w:rPr>
        <w:t>(1)(32)</w:t>
      </w:r>
    </w:p>
    <w:tbl>
      <w:tblPr>
        <w:tblW w:w="92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3685"/>
        <w:gridCol w:w="850"/>
      </w:tblGrid>
      <w:tr w:rsidR="00BE6FA6" w:rsidRPr="008B6480" w14:paraId="5CAD5DBB" w14:textId="77777777" w:rsidTr="00B8659D">
        <w:trPr>
          <w:trHeight w:hRule="exact" w:val="567"/>
        </w:trPr>
        <w:tc>
          <w:tcPr>
            <w:tcW w:w="4745" w:type="dxa"/>
            <w:vAlign w:val="center"/>
          </w:tcPr>
          <w:p w14:paraId="0C71B651" w14:textId="77777777" w:rsidR="00BE6FA6" w:rsidRPr="008B6480" w:rsidRDefault="00BE6FA6" w:rsidP="003D2C2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a kompetence</w:t>
            </w:r>
          </w:p>
        </w:tc>
        <w:tc>
          <w:tcPr>
            <w:tcW w:w="3685" w:type="dxa"/>
            <w:tcBorders>
              <w:bottom w:val="single" w:sz="4" w:space="0" w:color="auto"/>
            </w:tcBorders>
            <w:vAlign w:val="center"/>
          </w:tcPr>
          <w:p w14:paraId="016BFB6D" w14:textId="77777777" w:rsidR="00BE6FA6" w:rsidRPr="008B6480" w:rsidRDefault="00BE6FA6" w:rsidP="003D2C2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c>
          <w:tcPr>
            <w:tcW w:w="850" w:type="dxa"/>
            <w:tcBorders>
              <w:bottom w:val="single" w:sz="4" w:space="0" w:color="auto"/>
            </w:tcBorders>
          </w:tcPr>
          <w:p w14:paraId="26992857" w14:textId="77777777" w:rsidR="00BE6FA6" w:rsidRPr="008B6480" w:rsidRDefault="00B8659D" w:rsidP="003D2C2E">
            <w:pPr>
              <w:spacing w:after="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Počet hodin</w:t>
            </w:r>
          </w:p>
        </w:tc>
      </w:tr>
      <w:tr w:rsidR="00B8659D" w:rsidRPr="008B6480" w14:paraId="43E6E7B5" w14:textId="77777777" w:rsidTr="00B8659D">
        <w:trPr>
          <w:trHeight w:val="510"/>
        </w:trPr>
        <w:tc>
          <w:tcPr>
            <w:tcW w:w="4745" w:type="dxa"/>
            <w:vMerge w:val="restart"/>
          </w:tcPr>
          <w:p w14:paraId="01F1C942" w14:textId="77777777" w:rsidR="00B8659D" w:rsidRPr="008B6480" w:rsidRDefault="00B8659D" w:rsidP="003D2C2E">
            <w:pPr>
              <w:keepNext/>
              <w:spacing w:after="0" w:line="240" w:lineRule="auto"/>
              <w:contextualSpacing/>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33C29D94"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má přehled o předmětu zkoumání jednotlivých jazykovědných disciplín a o jejich vývoji,</w:t>
            </w:r>
          </w:p>
          <w:p w14:paraId="4C23FDE0"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 písemném projevu uplatňuje znalosti českého pravopisu,</w:t>
            </w:r>
          </w:p>
          <w:p w14:paraId="1BCF5351"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pracuje s nejnovějšími normativními příručkami českého jazyka</w:t>
            </w:r>
          </w:p>
          <w:p w14:paraId="7BBC1533" w14:textId="77777777" w:rsidR="00B8659D" w:rsidRPr="008B6480" w:rsidRDefault="00B8659D" w:rsidP="00E4710A">
            <w:pPr>
              <w:numPr>
                <w:ilvl w:val="0"/>
                <w:numId w:val="66"/>
              </w:num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má přehled o knihovnách a jejich službách</w:t>
            </w:r>
          </w:p>
          <w:p w14:paraId="7986505E" w14:textId="77777777" w:rsidR="00B8659D" w:rsidRPr="008B6480" w:rsidRDefault="00B8659D" w:rsidP="00E4710A">
            <w:pPr>
              <w:numPr>
                <w:ilvl w:val="0"/>
                <w:numId w:val="66"/>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pracuje s různými příručkami pro školu a veřejnost ve fyzické i elektronické podobě</w:t>
            </w:r>
          </w:p>
          <w:p w14:paraId="30C61651" w14:textId="77777777" w:rsidR="00B8659D" w:rsidRPr="008B6480" w:rsidRDefault="00B8659D" w:rsidP="00E4710A">
            <w:pPr>
              <w:numPr>
                <w:ilvl w:val="0"/>
                <w:numId w:val="66"/>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kriticky přistupuje k informacím z internetových zdrojů a ověřuje si jejich hodnověrnost (např. informace dostupné z Wikipedie, sociálních sítí, komunitních webů apod.)</w:t>
            </w:r>
          </w:p>
          <w:p w14:paraId="3A52F81E"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orientuje se v hláskoslovném systému,</w:t>
            </w:r>
          </w:p>
          <w:p w14:paraId="1C0576CF"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řídí se zásadami správné výslovnosti,</w:t>
            </w:r>
          </w:p>
          <w:p w14:paraId="18ABA9DC"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orientuje se ve vývojových tendencích morfologie,</w:t>
            </w:r>
          </w:p>
          <w:p w14:paraId="0CA01B6A"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rozlišuje jednotlivé slovní druhy,</w:t>
            </w:r>
          </w:p>
          <w:p w14:paraId="754877B6"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správně používat gramatické tvary a konstrukce,</w:t>
            </w:r>
          </w:p>
          <w:p w14:paraId="782588E2"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 písemném i mluveném projevu využívá poznatků z tvarosloví,</w:t>
            </w:r>
          </w:p>
          <w:p w14:paraId="53014B66"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chápe rozdíl mezi projevem mluveným a psaným</w:t>
            </w:r>
          </w:p>
          <w:p w14:paraId="73B66749" w14:textId="77777777" w:rsidR="00B8659D" w:rsidRPr="008B6480" w:rsidRDefault="00B8659D" w:rsidP="00E4710A">
            <w:pPr>
              <w:numPr>
                <w:ilvl w:val="0"/>
                <w:numId w:val="66"/>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vhodně používá spisovný jazyk a jeho varianty, obecnou češtinu, slang, argot, dialekt, ve vlastním projevu volí prostředky adekvátní komunikační situaci</w:t>
            </w:r>
          </w:p>
          <w:p w14:paraId="37A5568D" w14:textId="77777777" w:rsidR="00B8659D" w:rsidRPr="008B6480" w:rsidRDefault="00B8659D" w:rsidP="00E4710A">
            <w:pPr>
              <w:numPr>
                <w:ilvl w:val="0"/>
                <w:numId w:val="66"/>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nahradí běžné cizí slovo českým ekvivalentem a naopak</w:t>
            </w:r>
          </w:p>
          <w:p w14:paraId="5CF642F3"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vhodně uplatnit slohové postupy,</w:t>
            </w:r>
          </w:p>
          <w:p w14:paraId="6E735B69"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vystihne charakteristické znaky vypravování,</w:t>
            </w:r>
          </w:p>
          <w:p w14:paraId="5A86C401"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posoudí uplatnění vypravování v hovorové a umělecké oblasti,</w:t>
            </w:r>
          </w:p>
          <w:p w14:paraId="7F1A33C0"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posoudí kompozici vypravování, jeho slovní zásobu a skladbu,</w:t>
            </w:r>
          </w:p>
          <w:p w14:paraId="2B404157"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sestaví texty prostého a uměleckého vypravování,</w:t>
            </w:r>
          </w:p>
          <w:p w14:paraId="5B17725B" w14:textId="77777777" w:rsidR="00B8659D" w:rsidRPr="008B6480" w:rsidRDefault="00B8659D" w:rsidP="00E4710A">
            <w:pPr>
              <w:numPr>
                <w:ilvl w:val="0"/>
                <w:numId w:val="66"/>
              </w:numPr>
              <w:spacing w:after="0" w:line="240" w:lineRule="auto"/>
              <w:contextualSpacing/>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lastRenderedPageBreak/>
              <w:t>rozlišuje funkční styly, je schopen je rozpoznat v projevech mluvených i psaných.</w:t>
            </w:r>
          </w:p>
        </w:tc>
        <w:tc>
          <w:tcPr>
            <w:tcW w:w="3685" w:type="dxa"/>
          </w:tcPr>
          <w:p w14:paraId="2D8AFF67"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lastRenderedPageBreak/>
              <w:t>1. Jazykověda a její disciplíny</w:t>
            </w:r>
          </w:p>
        </w:tc>
        <w:tc>
          <w:tcPr>
            <w:tcW w:w="850" w:type="dxa"/>
          </w:tcPr>
          <w:p w14:paraId="4874CCF0"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B8659D" w:rsidRPr="008B6480" w14:paraId="6EFDE736" w14:textId="77777777" w:rsidTr="00B8659D">
        <w:trPr>
          <w:trHeight w:val="454"/>
        </w:trPr>
        <w:tc>
          <w:tcPr>
            <w:tcW w:w="4745" w:type="dxa"/>
            <w:vMerge/>
          </w:tcPr>
          <w:p w14:paraId="0C53E067" w14:textId="77777777" w:rsidR="00B8659D" w:rsidRPr="008B6480" w:rsidRDefault="00B8659D" w:rsidP="003D2C2E">
            <w:pPr>
              <w:keepNext/>
              <w:spacing w:after="0" w:line="240" w:lineRule="auto"/>
              <w:contextualSpacing/>
              <w:jc w:val="both"/>
              <w:outlineLvl w:val="3"/>
              <w:rPr>
                <w:rFonts w:ascii="Times New Roman" w:eastAsia="Times New Roman" w:hAnsi="Times New Roman"/>
                <w:b/>
                <w:bCs/>
                <w:sz w:val="24"/>
                <w:szCs w:val="24"/>
                <w:lang w:eastAsia="cs-CZ"/>
              </w:rPr>
            </w:pPr>
          </w:p>
        </w:tc>
        <w:tc>
          <w:tcPr>
            <w:tcW w:w="3685" w:type="dxa"/>
          </w:tcPr>
          <w:p w14:paraId="08D47423"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 Hlavní principy českého pravopisu</w:t>
            </w:r>
          </w:p>
        </w:tc>
        <w:tc>
          <w:tcPr>
            <w:tcW w:w="850" w:type="dxa"/>
          </w:tcPr>
          <w:p w14:paraId="59781657"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B8659D" w:rsidRPr="008B6480" w14:paraId="52BF6DCD" w14:textId="77777777" w:rsidTr="00B8659D">
        <w:trPr>
          <w:trHeight w:val="340"/>
        </w:trPr>
        <w:tc>
          <w:tcPr>
            <w:tcW w:w="4745" w:type="dxa"/>
            <w:vMerge/>
          </w:tcPr>
          <w:p w14:paraId="1D9BFA21"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vAlign w:val="center"/>
          </w:tcPr>
          <w:p w14:paraId="03D7930B"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 Racionální studium textu</w:t>
            </w:r>
          </w:p>
          <w:p w14:paraId="0030B251" w14:textId="77777777" w:rsidR="00B8659D" w:rsidRPr="008B6480" w:rsidRDefault="00B8659D" w:rsidP="00E4710A">
            <w:pPr>
              <w:numPr>
                <w:ilvl w:val="0"/>
                <w:numId w:val="92"/>
              </w:numPr>
              <w:spacing w:after="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Informace a jejich získávání</w:t>
            </w:r>
          </w:p>
          <w:p w14:paraId="67356C12" w14:textId="77777777" w:rsidR="00B8659D" w:rsidRPr="008B6480" w:rsidRDefault="00B8659D" w:rsidP="00E4710A">
            <w:pPr>
              <w:numPr>
                <w:ilvl w:val="0"/>
                <w:numId w:val="92"/>
              </w:numPr>
              <w:spacing w:after="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Práce s textem, sborníky, encyklopedie</w:t>
            </w:r>
          </w:p>
          <w:p w14:paraId="077FD38C" w14:textId="77777777" w:rsidR="00B8659D" w:rsidRPr="008B6480" w:rsidRDefault="00B8659D" w:rsidP="00E4710A">
            <w:pPr>
              <w:numPr>
                <w:ilvl w:val="0"/>
                <w:numId w:val="92"/>
              </w:numPr>
              <w:spacing w:after="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Knihovny a jejich služby</w:t>
            </w:r>
          </w:p>
          <w:p w14:paraId="4DE35E07" w14:textId="77777777" w:rsidR="00B8659D" w:rsidRPr="008B6480" w:rsidRDefault="00B8659D" w:rsidP="00E4710A">
            <w:pPr>
              <w:numPr>
                <w:ilvl w:val="0"/>
                <w:numId w:val="92"/>
              </w:numPr>
              <w:spacing w:after="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Příručky pro školu a veřejnost ve fyzické i elektronické podobě</w:t>
            </w:r>
          </w:p>
          <w:p w14:paraId="269B06EA" w14:textId="77777777" w:rsidR="00B8659D" w:rsidRPr="008B6480" w:rsidRDefault="00B8659D" w:rsidP="00E4710A">
            <w:pPr>
              <w:numPr>
                <w:ilvl w:val="0"/>
                <w:numId w:val="92"/>
              </w:numPr>
              <w:spacing w:after="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Výpisky, osnova, konspekt</w:t>
            </w:r>
          </w:p>
        </w:tc>
        <w:tc>
          <w:tcPr>
            <w:tcW w:w="850" w:type="dxa"/>
          </w:tcPr>
          <w:p w14:paraId="246506B7"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w:t>
            </w:r>
          </w:p>
        </w:tc>
      </w:tr>
      <w:tr w:rsidR="00B8659D" w:rsidRPr="008B6480" w14:paraId="5906128A" w14:textId="77777777" w:rsidTr="00B8659D">
        <w:trPr>
          <w:trHeight w:val="340"/>
        </w:trPr>
        <w:tc>
          <w:tcPr>
            <w:tcW w:w="4745" w:type="dxa"/>
            <w:vMerge/>
          </w:tcPr>
          <w:p w14:paraId="14E42AB7"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vAlign w:val="center"/>
          </w:tcPr>
          <w:p w14:paraId="10476EC6"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 Hláskosloví</w:t>
            </w:r>
          </w:p>
        </w:tc>
        <w:tc>
          <w:tcPr>
            <w:tcW w:w="850" w:type="dxa"/>
          </w:tcPr>
          <w:p w14:paraId="1F714F90"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B8659D" w:rsidRPr="008B6480" w14:paraId="32F472C0" w14:textId="77777777" w:rsidTr="00B8659D">
        <w:trPr>
          <w:trHeight w:val="891"/>
        </w:trPr>
        <w:tc>
          <w:tcPr>
            <w:tcW w:w="4745" w:type="dxa"/>
            <w:vMerge/>
          </w:tcPr>
          <w:p w14:paraId="5902200F"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tcBorders>
              <w:bottom w:val="single" w:sz="4" w:space="0" w:color="auto"/>
            </w:tcBorders>
            <w:vAlign w:val="center"/>
          </w:tcPr>
          <w:p w14:paraId="4194B6D1"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 Tvarosloví</w:t>
            </w:r>
          </w:p>
          <w:p w14:paraId="013641D4" w14:textId="77777777" w:rsidR="00B8659D" w:rsidRPr="008B6480" w:rsidRDefault="00B8659D" w:rsidP="00E4710A">
            <w:pPr>
              <w:pStyle w:val="Odstavecseseznamem"/>
              <w:keepNext/>
              <w:numPr>
                <w:ilvl w:val="0"/>
                <w:numId w:val="96"/>
              </w:numPr>
              <w:spacing w:after="0" w:line="240" w:lineRule="auto"/>
              <w:outlineLvl w:val="3"/>
              <w:rPr>
                <w:rFonts w:ascii="Times New Roman" w:hAnsi="Times New Roman"/>
                <w:bCs/>
                <w:sz w:val="24"/>
                <w:szCs w:val="24"/>
              </w:rPr>
            </w:pPr>
            <w:r w:rsidRPr="008B6480">
              <w:rPr>
                <w:rFonts w:ascii="Times New Roman" w:hAnsi="Times New Roman"/>
                <w:bCs/>
                <w:sz w:val="24"/>
                <w:szCs w:val="24"/>
              </w:rPr>
              <w:t>Slovní druhy</w:t>
            </w:r>
          </w:p>
          <w:p w14:paraId="19880396" w14:textId="77777777" w:rsidR="00B8659D" w:rsidRPr="008B6480" w:rsidRDefault="00B8659D" w:rsidP="00E4710A">
            <w:pPr>
              <w:pStyle w:val="Odstavecseseznamem"/>
              <w:keepNext/>
              <w:numPr>
                <w:ilvl w:val="0"/>
                <w:numId w:val="96"/>
              </w:numPr>
              <w:spacing w:after="0" w:line="240" w:lineRule="auto"/>
              <w:outlineLvl w:val="3"/>
              <w:rPr>
                <w:rFonts w:ascii="Times New Roman" w:hAnsi="Times New Roman"/>
                <w:bCs/>
                <w:sz w:val="24"/>
                <w:szCs w:val="24"/>
              </w:rPr>
            </w:pPr>
            <w:r w:rsidRPr="008B6480">
              <w:rPr>
                <w:rFonts w:ascii="Times New Roman" w:hAnsi="Times New Roman"/>
                <w:bCs/>
                <w:sz w:val="24"/>
                <w:szCs w:val="24"/>
              </w:rPr>
              <w:t>Kategorie jmen</w:t>
            </w:r>
          </w:p>
          <w:p w14:paraId="11FE535C" w14:textId="77777777" w:rsidR="00B8659D" w:rsidRPr="008B6480" w:rsidRDefault="00B8659D" w:rsidP="00E4710A">
            <w:pPr>
              <w:pStyle w:val="Odstavecseseznamem"/>
              <w:keepNext/>
              <w:numPr>
                <w:ilvl w:val="0"/>
                <w:numId w:val="96"/>
              </w:numPr>
              <w:spacing w:after="0" w:line="240" w:lineRule="auto"/>
              <w:outlineLvl w:val="3"/>
              <w:rPr>
                <w:rFonts w:ascii="Times New Roman" w:hAnsi="Times New Roman"/>
                <w:sz w:val="24"/>
                <w:szCs w:val="24"/>
              </w:rPr>
            </w:pPr>
            <w:r w:rsidRPr="008B6480">
              <w:rPr>
                <w:rFonts w:ascii="Times New Roman" w:hAnsi="Times New Roman"/>
                <w:bCs/>
                <w:sz w:val="24"/>
                <w:szCs w:val="24"/>
              </w:rPr>
              <w:t>Kategorie sloves</w:t>
            </w:r>
            <w:r w:rsidRPr="008B6480">
              <w:rPr>
                <w:rFonts w:ascii="Times New Roman" w:hAnsi="Times New Roman"/>
                <w:sz w:val="24"/>
                <w:szCs w:val="24"/>
              </w:rPr>
              <w:t xml:space="preserve"> </w:t>
            </w:r>
          </w:p>
        </w:tc>
        <w:tc>
          <w:tcPr>
            <w:tcW w:w="850" w:type="dxa"/>
            <w:tcBorders>
              <w:bottom w:val="single" w:sz="4" w:space="0" w:color="auto"/>
            </w:tcBorders>
          </w:tcPr>
          <w:p w14:paraId="64D0A26F"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w:t>
            </w:r>
          </w:p>
        </w:tc>
      </w:tr>
      <w:tr w:rsidR="00B8659D" w:rsidRPr="008B6480" w14:paraId="16FE86D6" w14:textId="77777777" w:rsidTr="00B8659D">
        <w:trPr>
          <w:trHeight w:val="1191"/>
        </w:trPr>
        <w:tc>
          <w:tcPr>
            <w:tcW w:w="4745" w:type="dxa"/>
            <w:vMerge/>
          </w:tcPr>
          <w:p w14:paraId="66E2F9A1"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vAlign w:val="center"/>
          </w:tcPr>
          <w:p w14:paraId="2C8F7313"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6. Obecné poučení o slohu</w:t>
            </w:r>
          </w:p>
          <w:p w14:paraId="163E74B9" w14:textId="77777777" w:rsidR="00B8659D" w:rsidRPr="008B6480" w:rsidRDefault="00B8659D" w:rsidP="00E4710A">
            <w:pPr>
              <w:pStyle w:val="Odstavecseseznamem"/>
              <w:keepNext/>
              <w:numPr>
                <w:ilvl w:val="0"/>
                <w:numId w:val="97"/>
              </w:numPr>
              <w:spacing w:after="0" w:line="240" w:lineRule="auto"/>
              <w:outlineLvl w:val="3"/>
              <w:rPr>
                <w:rFonts w:ascii="Times New Roman" w:hAnsi="Times New Roman"/>
                <w:bCs/>
                <w:sz w:val="24"/>
                <w:szCs w:val="24"/>
              </w:rPr>
            </w:pPr>
            <w:r w:rsidRPr="008B6480">
              <w:rPr>
                <w:rFonts w:ascii="Times New Roman" w:hAnsi="Times New Roman"/>
                <w:bCs/>
                <w:sz w:val="24"/>
                <w:szCs w:val="24"/>
              </w:rPr>
              <w:t>Slohové postupy a útvary</w:t>
            </w:r>
          </w:p>
          <w:p w14:paraId="7510A85B" w14:textId="77777777" w:rsidR="00B8659D" w:rsidRPr="008B6480" w:rsidRDefault="00B8659D" w:rsidP="00E4710A">
            <w:pPr>
              <w:pStyle w:val="Odstavecseseznamem"/>
              <w:keepNext/>
              <w:numPr>
                <w:ilvl w:val="0"/>
                <w:numId w:val="97"/>
              </w:numPr>
              <w:spacing w:after="0" w:line="240" w:lineRule="auto"/>
              <w:outlineLvl w:val="3"/>
              <w:rPr>
                <w:rFonts w:ascii="Times New Roman" w:hAnsi="Times New Roman"/>
                <w:bCs/>
                <w:sz w:val="24"/>
                <w:szCs w:val="24"/>
              </w:rPr>
            </w:pPr>
            <w:r w:rsidRPr="008B6480">
              <w:rPr>
                <w:rFonts w:ascii="Times New Roman" w:hAnsi="Times New Roman"/>
                <w:bCs/>
                <w:sz w:val="24"/>
                <w:szCs w:val="24"/>
              </w:rPr>
              <w:t>Projevy mluvené a psané</w:t>
            </w:r>
          </w:p>
        </w:tc>
        <w:tc>
          <w:tcPr>
            <w:tcW w:w="850" w:type="dxa"/>
            <w:tcBorders>
              <w:bottom w:val="single" w:sz="4" w:space="0" w:color="auto"/>
            </w:tcBorders>
          </w:tcPr>
          <w:p w14:paraId="1B17B262"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p w14:paraId="77230EDF"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p>
        </w:tc>
      </w:tr>
      <w:tr w:rsidR="00B8659D" w:rsidRPr="008B6480" w14:paraId="24F1E976" w14:textId="77777777" w:rsidTr="00B8659D">
        <w:trPr>
          <w:trHeight w:val="1602"/>
        </w:trPr>
        <w:tc>
          <w:tcPr>
            <w:tcW w:w="4745" w:type="dxa"/>
            <w:vMerge/>
          </w:tcPr>
          <w:p w14:paraId="3D87831A"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tcBorders>
              <w:bottom w:val="single" w:sz="4" w:space="0" w:color="auto"/>
            </w:tcBorders>
            <w:vAlign w:val="center"/>
          </w:tcPr>
          <w:p w14:paraId="12BD619A" w14:textId="77777777" w:rsidR="00F60055" w:rsidRPr="008B6480" w:rsidRDefault="00F60055" w:rsidP="003D2C2E">
            <w:pPr>
              <w:keepNext/>
              <w:pBdr>
                <w:left w:val="single" w:sz="4" w:space="4" w:color="auto"/>
                <w:right w:val="single" w:sz="4" w:space="4" w:color="auto"/>
                <w:bar w:val="single" w:sz="4" w:color="auto"/>
              </w:pBdr>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7. Národní jazyk a jeho útvary, jazyková kultura</w:t>
            </w:r>
          </w:p>
          <w:p w14:paraId="06560CAB" w14:textId="77777777" w:rsidR="00F60055" w:rsidRPr="008B6480" w:rsidRDefault="00F60055" w:rsidP="00E4710A">
            <w:pPr>
              <w:pStyle w:val="Odstavecseseznamem"/>
              <w:keepNext/>
              <w:numPr>
                <w:ilvl w:val="0"/>
                <w:numId w:val="94"/>
              </w:numPr>
              <w:pBdr>
                <w:bar w:val="single" w:sz="4" w:color="auto"/>
              </w:pBdr>
              <w:spacing w:after="0" w:line="240" w:lineRule="auto"/>
              <w:outlineLvl w:val="3"/>
              <w:rPr>
                <w:rFonts w:ascii="Times New Roman" w:hAnsi="Times New Roman"/>
                <w:bCs/>
                <w:sz w:val="24"/>
                <w:szCs w:val="24"/>
              </w:rPr>
            </w:pPr>
            <w:r w:rsidRPr="008B6480">
              <w:rPr>
                <w:rFonts w:ascii="Times New Roman" w:hAnsi="Times New Roman"/>
                <w:bCs/>
                <w:sz w:val="24"/>
                <w:szCs w:val="24"/>
              </w:rPr>
              <w:t>spisovná a nespisovná čeština</w:t>
            </w:r>
          </w:p>
          <w:p w14:paraId="2E30A6AF" w14:textId="77777777" w:rsidR="00F60055" w:rsidRPr="008B6480" w:rsidRDefault="00F60055" w:rsidP="00E4710A">
            <w:pPr>
              <w:pStyle w:val="Odstavecseseznamem"/>
              <w:keepNext/>
              <w:numPr>
                <w:ilvl w:val="0"/>
                <w:numId w:val="94"/>
              </w:numPr>
              <w:pBdr>
                <w:bar w:val="single" w:sz="4" w:color="auto"/>
              </w:pBdr>
              <w:spacing w:after="0" w:line="240" w:lineRule="auto"/>
              <w:outlineLvl w:val="3"/>
              <w:rPr>
                <w:rFonts w:ascii="Times New Roman" w:hAnsi="Times New Roman"/>
                <w:b/>
                <w:bCs/>
                <w:sz w:val="24"/>
                <w:szCs w:val="24"/>
              </w:rPr>
            </w:pPr>
            <w:r w:rsidRPr="008B6480">
              <w:rPr>
                <w:rFonts w:ascii="Times New Roman" w:hAnsi="Times New Roman"/>
                <w:bCs/>
                <w:sz w:val="24"/>
                <w:szCs w:val="24"/>
              </w:rPr>
              <w:t>obecná čeština</w:t>
            </w:r>
          </w:p>
          <w:p w14:paraId="1B7741A5" w14:textId="77777777" w:rsidR="00B8659D" w:rsidRPr="008B6480" w:rsidRDefault="00F60055" w:rsidP="00E4710A">
            <w:pPr>
              <w:pStyle w:val="Odstavecseseznamem"/>
              <w:keepNext/>
              <w:numPr>
                <w:ilvl w:val="0"/>
                <w:numId w:val="94"/>
              </w:numPr>
              <w:pBdr>
                <w:bar w:val="single" w:sz="4" w:color="auto"/>
              </w:pBdr>
              <w:spacing w:after="0" w:line="240" w:lineRule="auto"/>
              <w:outlineLvl w:val="3"/>
              <w:rPr>
                <w:rFonts w:ascii="Times New Roman" w:hAnsi="Times New Roman"/>
                <w:b/>
                <w:bCs/>
                <w:sz w:val="24"/>
                <w:szCs w:val="24"/>
              </w:rPr>
            </w:pPr>
            <w:r w:rsidRPr="008B6480">
              <w:rPr>
                <w:rFonts w:ascii="Times New Roman" w:hAnsi="Times New Roman"/>
                <w:bCs/>
                <w:sz w:val="24"/>
                <w:szCs w:val="24"/>
              </w:rPr>
              <w:t>nářečí</w:t>
            </w:r>
          </w:p>
        </w:tc>
        <w:tc>
          <w:tcPr>
            <w:tcW w:w="850" w:type="dxa"/>
            <w:tcBorders>
              <w:bottom w:val="single" w:sz="4" w:space="0" w:color="auto"/>
            </w:tcBorders>
          </w:tcPr>
          <w:p w14:paraId="491E2803"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9</w:t>
            </w:r>
          </w:p>
        </w:tc>
      </w:tr>
      <w:tr w:rsidR="00B8659D" w:rsidRPr="008B6480" w14:paraId="13584A0E" w14:textId="77777777" w:rsidTr="0075074B">
        <w:trPr>
          <w:trHeight w:val="340"/>
        </w:trPr>
        <w:tc>
          <w:tcPr>
            <w:tcW w:w="4745" w:type="dxa"/>
            <w:vMerge/>
          </w:tcPr>
          <w:p w14:paraId="6F961CB2"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tcBorders>
              <w:top w:val="single" w:sz="4" w:space="0" w:color="auto"/>
              <w:bottom w:val="single" w:sz="4" w:space="0" w:color="auto"/>
            </w:tcBorders>
            <w:vAlign w:val="center"/>
          </w:tcPr>
          <w:p w14:paraId="6CD7C7C8"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8. Používání cizích slov v běžné komunikaci</w:t>
            </w:r>
          </w:p>
        </w:tc>
        <w:tc>
          <w:tcPr>
            <w:tcW w:w="850" w:type="dxa"/>
            <w:tcBorders>
              <w:top w:val="single" w:sz="4" w:space="0" w:color="auto"/>
            </w:tcBorders>
          </w:tcPr>
          <w:p w14:paraId="2D182BE2"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w:t>
            </w:r>
          </w:p>
        </w:tc>
      </w:tr>
      <w:tr w:rsidR="00B8659D" w:rsidRPr="008B6480" w14:paraId="70FD8CFB" w14:textId="77777777" w:rsidTr="00B8659D">
        <w:trPr>
          <w:trHeight w:val="340"/>
        </w:trPr>
        <w:tc>
          <w:tcPr>
            <w:tcW w:w="4745" w:type="dxa"/>
            <w:vMerge/>
          </w:tcPr>
          <w:p w14:paraId="3D1DC378"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tcBorders>
              <w:top w:val="single" w:sz="4" w:space="0" w:color="auto"/>
              <w:bottom w:val="single" w:sz="4" w:space="0" w:color="auto"/>
            </w:tcBorders>
            <w:vAlign w:val="center"/>
          </w:tcPr>
          <w:p w14:paraId="39E097E7"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9. Funkční styly</w:t>
            </w:r>
          </w:p>
        </w:tc>
        <w:tc>
          <w:tcPr>
            <w:tcW w:w="850" w:type="dxa"/>
            <w:tcBorders>
              <w:bottom w:val="single" w:sz="4" w:space="0" w:color="auto"/>
            </w:tcBorders>
          </w:tcPr>
          <w:p w14:paraId="7830536E"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B8659D" w:rsidRPr="008B6480" w14:paraId="2C7397AD" w14:textId="77777777" w:rsidTr="00B8659D">
        <w:trPr>
          <w:trHeight w:val="340"/>
        </w:trPr>
        <w:tc>
          <w:tcPr>
            <w:tcW w:w="4745" w:type="dxa"/>
            <w:vMerge/>
          </w:tcPr>
          <w:p w14:paraId="4A167A49"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tcBorders>
              <w:bottom w:val="single" w:sz="4" w:space="0" w:color="auto"/>
            </w:tcBorders>
            <w:vAlign w:val="center"/>
          </w:tcPr>
          <w:p w14:paraId="5B5E1B29"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10. Funkční styl prostě sdělovací</w:t>
            </w:r>
          </w:p>
          <w:p w14:paraId="4444C92A" w14:textId="77777777" w:rsidR="00B8659D" w:rsidRPr="008B6480" w:rsidRDefault="00B8659D" w:rsidP="00E4710A">
            <w:pPr>
              <w:pStyle w:val="Odstavecseseznamem"/>
              <w:keepNext/>
              <w:numPr>
                <w:ilvl w:val="0"/>
                <w:numId w:val="100"/>
              </w:numPr>
              <w:spacing w:after="0" w:line="240" w:lineRule="auto"/>
              <w:outlineLvl w:val="3"/>
              <w:rPr>
                <w:rFonts w:ascii="Times New Roman" w:hAnsi="Times New Roman"/>
                <w:bCs/>
                <w:sz w:val="24"/>
                <w:szCs w:val="24"/>
              </w:rPr>
            </w:pPr>
            <w:r w:rsidRPr="008B6480">
              <w:rPr>
                <w:rFonts w:ascii="Times New Roman" w:hAnsi="Times New Roman"/>
                <w:bCs/>
                <w:sz w:val="24"/>
                <w:szCs w:val="24"/>
              </w:rPr>
              <w:t>Běžná komunikace</w:t>
            </w:r>
          </w:p>
          <w:p w14:paraId="1DE61EDC" w14:textId="77777777" w:rsidR="00B8659D" w:rsidRPr="008B6480" w:rsidRDefault="00B8659D" w:rsidP="00E4710A">
            <w:pPr>
              <w:pStyle w:val="Odstavecseseznamem"/>
              <w:keepNext/>
              <w:numPr>
                <w:ilvl w:val="0"/>
                <w:numId w:val="100"/>
              </w:numPr>
              <w:spacing w:after="0" w:line="240" w:lineRule="auto"/>
              <w:outlineLvl w:val="3"/>
              <w:rPr>
                <w:rFonts w:ascii="Times New Roman" w:hAnsi="Times New Roman"/>
                <w:bCs/>
                <w:sz w:val="24"/>
                <w:szCs w:val="24"/>
              </w:rPr>
            </w:pPr>
            <w:r w:rsidRPr="008B6480">
              <w:rPr>
                <w:rFonts w:ascii="Times New Roman" w:hAnsi="Times New Roman"/>
                <w:bCs/>
                <w:sz w:val="24"/>
                <w:szCs w:val="24"/>
              </w:rPr>
              <w:t>Komunikační situace</w:t>
            </w:r>
          </w:p>
          <w:p w14:paraId="203AA628" w14:textId="77777777" w:rsidR="00B8659D" w:rsidRPr="008B6480" w:rsidRDefault="00B8659D" w:rsidP="003D2C2E">
            <w:pPr>
              <w:spacing w:after="0" w:line="240" w:lineRule="auto"/>
              <w:contextualSpacing/>
              <w:rPr>
                <w:rFonts w:ascii="Times New Roman" w:eastAsia="Times New Roman" w:hAnsi="Times New Roman"/>
                <w:b/>
                <w:bCs/>
                <w:sz w:val="24"/>
                <w:szCs w:val="24"/>
                <w:lang w:eastAsia="cs-CZ"/>
              </w:rPr>
            </w:pPr>
          </w:p>
        </w:tc>
        <w:tc>
          <w:tcPr>
            <w:tcW w:w="850" w:type="dxa"/>
            <w:tcBorders>
              <w:bottom w:val="single" w:sz="4" w:space="0" w:color="auto"/>
            </w:tcBorders>
          </w:tcPr>
          <w:p w14:paraId="050503E8"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B8659D" w:rsidRPr="008B6480" w14:paraId="672005FD" w14:textId="77777777" w:rsidTr="00B8659D">
        <w:trPr>
          <w:trHeight w:val="340"/>
        </w:trPr>
        <w:tc>
          <w:tcPr>
            <w:tcW w:w="4745" w:type="dxa"/>
            <w:vMerge/>
          </w:tcPr>
          <w:p w14:paraId="698E8AC2"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tcBorders>
              <w:top w:val="single" w:sz="4" w:space="0" w:color="auto"/>
            </w:tcBorders>
            <w:vAlign w:val="center"/>
          </w:tcPr>
          <w:p w14:paraId="1C6E1630"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11. Vypravování prosté a umělecké</w:t>
            </w:r>
          </w:p>
        </w:tc>
        <w:tc>
          <w:tcPr>
            <w:tcW w:w="850" w:type="dxa"/>
            <w:tcBorders>
              <w:top w:val="single" w:sz="4" w:space="0" w:color="auto"/>
            </w:tcBorders>
          </w:tcPr>
          <w:p w14:paraId="4655DD85"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B8659D" w:rsidRPr="008B6480" w14:paraId="55CC0E5F" w14:textId="77777777" w:rsidTr="00B8659D">
        <w:trPr>
          <w:trHeight w:val="340"/>
        </w:trPr>
        <w:tc>
          <w:tcPr>
            <w:tcW w:w="4745" w:type="dxa"/>
            <w:vMerge/>
          </w:tcPr>
          <w:p w14:paraId="5292B079" w14:textId="77777777" w:rsidR="00B8659D" w:rsidRPr="008B6480" w:rsidRDefault="00B8659D" w:rsidP="003D2C2E">
            <w:pPr>
              <w:spacing w:after="0" w:line="240" w:lineRule="auto"/>
              <w:contextualSpacing/>
              <w:jc w:val="both"/>
              <w:rPr>
                <w:rFonts w:ascii="Times New Roman" w:eastAsia="Times New Roman" w:hAnsi="Times New Roman"/>
                <w:sz w:val="24"/>
                <w:szCs w:val="24"/>
                <w:lang w:eastAsia="cs-CZ"/>
              </w:rPr>
            </w:pPr>
          </w:p>
        </w:tc>
        <w:tc>
          <w:tcPr>
            <w:tcW w:w="3685" w:type="dxa"/>
            <w:vAlign w:val="center"/>
          </w:tcPr>
          <w:p w14:paraId="6088EB92"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12. Pravopis, větné rozbory, mluvní cvičení</w:t>
            </w:r>
          </w:p>
        </w:tc>
        <w:tc>
          <w:tcPr>
            <w:tcW w:w="850" w:type="dxa"/>
          </w:tcPr>
          <w:p w14:paraId="7FC2232A" w14:textId="77777777" w:rsidR="00B8659D" w:rsidRPr="008B6480" w:rsidRDefault="00B8659D" w:rsidP="003D2C2E">
            <w:pPr>
              <w:keepNext/>
              <w:spacing w:after="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průběžně</w:t>
            </w:r>
          </w:p>
        </w:tc>
      </w:tr>
    </w:tbl>
    <w:p w14:paraId="10504621" w14:textId="77777777" w:rsidR="00F60055" w:rsidRPr="008B6480" w:rsidRDefault="00F60055" w:rsidP="003D2C2E">
      <w:pPr>
        <w:spacing w:after="120" w:line="240" w:lineRule="auto"/>
        <w:rPr>
          <w:rFonts w:ascii="Times New Roman" w:hAnsi="Times New Roman"/>
          <w:b/>
          <w:bCs/>
          <w:sz w:val="24"/>
          <w:szCs w:val="24"/>
          <w:lang w:eastAsia="cs-CZ"/>
        </w:rPr>
      </w:pPr>
    </w:p>
    <w:p w14:paraId="729F1DE0" w14:textId="77777777" w:rsidR="00BE6FA6" w:rsidRPr="008B6480" w:rsidRDefault="00F60055" w:rsidP="003D2C2E">
      <w:pPr>
        <w:spacing w:after="120" w:line="240" w:lineRule="auto"/>
        <w:rPr>
          <w:rFonts w:ascii="Times New Roman" w:hAnsi="Times New Roman"/>
          <w:b/>
          <w:bCs/>
          <w:sz w:val="24"/>
          <w:szCs w:val="24"/>
          <w:lang w:eastAsia="cs-CZ"/>
        </w:rPr>
      </w:pPr>
      <w:r w:rsidRPr="008B6480">
        <w:rPr>
          <w:rFonts w:ascii="Times New Roman" w:hAnsi="Times New Roman"/>
          <w:b/>
          <w:bCs/>
          <w:sz w:val="24"/>
          <w:szCs w:val="24"/>
          <w:lang w:eastAsia="cs-CZ"/>
        </w:rPr>
        <w:br w:type="page"/>
      </w:r>
      <w:r w:rsidR="00BE6FA6" w:rsidRPr="008B6480">
        <w:rPr>
          <w:rFonts w:ascii="Times New Roman" w:hAnsi="Times New Roman"/>
          <w:b/>
          <w:bCs/>
          <w:sz w:val="24"/>
          <w:szCs w:val="24"/>
          <w:lang w:eastAsia="cs-CZ"/>
        </w:rPr>
        <w:lastRenderedPageBreak/>
        <w:t xml:space="preserve">Český jazyk – 2. ročník </w:t>
      </w:r>
      <w:r w:rsidRPr="008B6480">
        <w:rPr>
          <w:rFonts w:ascii="Times New Roman" w:hAnsi="Times New Roman"/>
          <w:b/>
          <w:bCs/>
          <w:sz w:val="24"/>
          <w:szCs w:val="24"/>
          <w:lang w:eastAsia="cs-CZ"/>
        </w:rPr>
        <w:t>(1)(32)</w:t>
      </w:r>
    </w:p>
    <w:tbl>
      <w:tblPr>
        <w:tblW w:w="95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3893"/>
        <w:gridCol w:w="850"/>
      </w:tblGrid>
      <w:tr w:rsidR="00BE6FA6" w:rsidRPr="008B6480" w14:paraId="0F036E09" w14:textId="77777777" w:rsidTr="00DD3289">
        <w:trPr>
          <w:trHeight w:hRule="exact" w:val="567"/>
        </w:trPr>
        <w:tc>
          <w:tcPr>
            <w:tcW w:w="4820" w:type="dxa"/>
            <w:vAlign w:val="center"/>
          </w:tcPr>
          <w:p w14:paraId="5D4A1BED" w14:textId="77777777" w:rsidR="00BE6FA6" w:rsidRPr="008B6480" w:rsidRDefault="00BE6FA6" w:rsidP="003D2C2E">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a kompetence</w:t>
            </w:r>
          </w:p>
        </w:tc>
        <w:tc>
          <w:tcPr>
            <w:tcW w:w="3893" w:type="dxa"/>
          </w:tcPr>
          <w:p w14:paraId="7F1E2F2E" w14:textId="77777777" w:rsidR="00BE6FA6" w:rsidRPr="008B6480" w:rsidRDefault="00BE6FA6"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c>
          <w:tcPr>
            <w:tcW w:w="850" w:type="dxa"/>
          </w:tcPr>
          <w:p w14:paraId="440500FB" w14:textId="77777777" w:rsidR="00BE6FA6" w:rsidRPr="008B6480" w:rsidRDefault="00F60055"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Počet hodin</w:t>
            </w:r>
          </w:p>
        </w:tc>
      </w:tr>
      <w:tr w:rsidR="00F60055" w:rsidRPr="008B6480" w14:paraId="5D030A78" w14:textId="77777777" w:rsidTr="00DD3289">
        <w:trPr>
          <w:trHeight w:val="340"/>
        </w:trPr>
        <w:tc>
          <w:tcPr>
            <w:tcW w:w="4820" w:type="dxa"/>
            <w:vMerge w:val="restart"/>
          </w:tcPr>
          <w:p w14:paraId="11A10260" w14:textId="77777777" w:rsidR="00F60055" w:rsidRPr="008B6480" w:rsidRDefault="00F60055" w:rsidP="003D2C2E">
            <w:pPr>
              <w:keepNext/>
              <w:spacing w:after="120" w:line="240" w:lineRule="auto"/>
              <w:contextualSpacing/>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68E4CBB4"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správně používat gramatické tvary a konstrukce,</w:t>
            </w:r>
          </w:p>
          <w:p w14:paraId="2C67A663"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rozpoznat obměny významu slov,</w:t>
            </w:r>
          </w:p>
          <w:p w14:paraId="1F66F052"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dokáže určit způsoby obohacování slovní zásoby</w:t>
            </w:r>
          </w:p>
          <w:p w14:paraId="4B1E30C9" w14:textId="77777777" w:rsidR="00F60055" w:rsidRPr="008B6480" w:rsidRDefault="00F60055" w:rsidP="00E4710A">
            <w:pPr>
              <w:numPr>
                <w:ilvl w:val="0"/>
                <w:numId w:val="66"/>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 xml:space="preserve">samostatně vyhledává, porovnává a vyhodnocuje mediální, odborné a jiné informace </w:t>
            </w:r>
          </w:p>
          <w:p w14:paraId="6042754C" w14:textId="77777777" w:rsidR="00F60055" w:rsidRPr="008B6480" w:rsidRDefault="00F60055"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příkladech doloží druhy mediálních produktů</w:t>
            </w:r>
          </w:p>
          <w:p w14:paraId="709ABC1F" w14:textId="77777777" w:rsidR="00F60055" w:rsidRPr="008B6480" w:rsidRDefault="00F60055"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základní média působící v regionu</w:t>
            </w:r>
          </w:p>
          <w:p w14:paraId="7B2FF774" w14:textId="77777777" w:rsidR="00F60055" w:rsidRPr="008B6480" w:rsidRDefault="00F60055"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zhodnotí význam médií pro společnost a jejich vliv na jednotlivé slupiny uživatelů</w:t>
            </w:r>
          </w:p>
          <w:p w14:paraId="7A3529A1" w14:textId="77777777" w:rsidR="00F60055" w:rsidRPr="008B6480" w:rsidRDefault="00F60055"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rozlišuje typy mediálních sdělení a jejich funkci, identifikuje jejich typické postupy, jazykové a jiné prostředky</w:t>
            </w:r>
          </w:p>
          <w:p w14:paraId="648AF581" w14:textId="77777777" w:rsidR="00F60055" w:rsidRPr="008B6480" w:rsidRDefault="00F60055"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příklady vlivu médií a digitální komunikace na každodenní podobu mezilidské komunikace</w:t>
            </w:r>
          </w:p>
          <w:p w14:paraId="41F944FB"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má přehled o informačních postupech a útvarech</w:t>
            </w:r>
          </w:p>
          <w:p w14:paraId="12D83956"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vystihne charakteristické znaky publicistického stylu,</w:t>
            </w:r>
          </w:p>
          <w:p w14:paraId="0C1C5E27"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má přehled o základních publicistických žánrech, o denním i periodickém tisku</w:t>
            </w:r>
          </w:p>
          <w:p w14:paraId="3754C3B4"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posoudit slovní zásobu, syntax i kompozici informačních útvarů v médiích,</w:t>
            </w:r>
          </w:p>
          <w:p w14:paraId="49E49972"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dokáže sestavit jednoduchý zpravodajský útvar a přednést jej,</w:t>
            </w:r>
          </w:p>
          <w:p w14:paraId="61DF8813"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ovládá a uplatňuje základní principy výstavby textu,</w:t>
            </w:r>
          </w:p>
          <w:p w14:paraId="57741CB0"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adekvátně využívá emocionální a emotivní stránky projevu, vyjadřuje postoje neutrální, pozitivní i negativní,</w:t>
            </w:r>
          </w:p>
          <w:p w14:paraId="1C7D7956" w14:textId="77777777" w:rsidR="00F60055" w:rsidRPr="008B6480" w:rsidRDefault="00F60055" w:rsidP="00E4710A">
            <w:pPr>
              <w:numPr>
                <w:ilvl w:val="0"/>
                <w:numId w:val="6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je schopen napsat popis i charakteristiku různým funkčním stylem. </w:t>
            </w:r>
          </w:p>
        </w:tc>
        <w:tc>
          <w:tcPr>
            <w:tcW w:w="3893" w:type="dxa"/>
          </w:tcPr>
          <w:p w14:paraId="14A49337"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 Tvarosloví</w:t>
            </w:r>
          </w:p>
          <w:p w14:paraId="08B05696" w14:textId="77777777" w:rsidR="00F60055" w:rsidRPr="008B6480" w:rsidRDefault="00F60055" w:rsidP="00E4710A">
            <w:pPr>
              <w:numPr>
                <w:ilvl w:val="0"/>
                <w:numId w:val="84"/>
              </w:numPr>
              <w:spacing w:after="120" w:line="240" w:lineRule="auto"/>
              <w:contextualSpacing/>
              <w:rPr>
                <w:rFonts w:ascii="Times New Roman" w:eastAsia="Times New Roman" w:hAnsi="Times New Roman"/>
                <w:sz w:val="24"/>
                <w:szCs w:val="24"/>
                <w:u w:val="single"/>
                <w:lang w:eastAsia="cs-CZ"/>
              </w:rPr>
            </w:pPr>
            <w:r w:rsidRPr="008B6480">
              <w:rPr>
                <w:rFonts w:ascii="Times New Roman" w:eastAsia="Times New Roman" w:hAnsi="Times New Roman"/>
                <w:sz w:val="24"/>
                <w:szCs w:val="24"/>
                <w:lang w:eastAsia="cs-CZ"/>
              </w:rPr>
              <w:t xml:space="preserve">Opakování, jazykové rozbory </w:t>
            </w:r>
          </w:p>
        </w:tc>
        <w:tc>
          <w:tcPr>
            <w:tcW w:w="850" w:type="dxa"/>
          </w:tcPr>
          <w:p w14:paraId="6FF67568"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w:t>
            </w:r>
          </w:p>
        </w:tc>
      </w:tr>
      <w:tr w:rsidR="00F60055" w:rsidRPr="008B6480" w14:paraId="3A2FAD23" w14:textId="77777777" w:rsidTr="00DD3289">
        <w:trPr>
          <w:trHeight w:val="1304"/>
        </w:trPr>
        <w:tc>
          <w:tcPr>
            <w:tcW w:w="4820" w:type="dxa"/>
            <w:vMerge/>
          </w:tcPr>
          <w:p w14:paraId="58B588D1" w14:textId="77777777" w:rsidR="00F60055" w:rsidRPr="008B6480" w:rsidRDefault="00F60055" w:rsidP="003D2C2E">
            <w:pPr>
              <w:spacing w:after="120" w:line="240" w:lineRule="auto"/>
              <w:contextualSpacing/>
              <w:jc w:val="both"/>
              <w:rPr>
                <w:rFonts w:ascii="Times New Roman" w:eastAsia="Times New Roman" w:hAnsi="Times New Roman"/>
                <w:sz w:val="24"/>
                <w:szCs w:val="24"/>
                <w:lang w:eastAsia="cs-CZ"/>
              </w:rPr>
            </w:pPr>
          </w:p>
        </w:tc>
        <w:tc>
          <w:tcPr>
            <w:tcW w:w="3893" w:type="dxa"/>
            <w:tcBorders>
              <w:bottom w:val="single" w:sz="4" w:space="0" w:color="auto"/>
            </w:tcBorders>
          </w:tcPr>
          <w:p w14:paraId="474E90FE"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 Informativní výchova</w:t>
            </w:r>
          </w:p>
          <w:p w14:paraId="2C1D3CA9" w14:textId="77777777" w:rsidR="00F60055" w:rsidRPr="008B6480" w:rsidRDefault="00F60055" w:rsidP="00E4710A">
            <w:pPr>
              <w:numPr>
                <w:ilvl w:val="0"/>
                <w:numId w:val="8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Práce s textem</w:t>
            </w:r>
          </w:p>
          <w:p w14:paraId="78ACF7CF" w14:textId="77777777" w:rsidR="00F60055" w:rsidRPr="008B6480" w:rsidRDefault="00F60055" w:rsidP="00E4710A">
            <w:pPr>
              <w:numPr>
                <w:ilvl w:val="0"/>
                <w:numId w:val="8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Média a mediální sdělení</w:t>
            </w:r>
          </w:p>
        </w:tc>
        <w:tc>
          <w:tcPr>
            <w:tcW w:w="850" w:type="dxa"/>
          </w:tcPr>
          <w:p w14:paraId="1EABA6EE"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F60055" w:rsidRPr="008B6480" w14:paraId="5B29D527" w14:textId="77777777" w:rsidTr="00DD3289">
        <w:trPr>
          <w:trHeight w:val="1474"/>
        </w:trPr>
        <w:tc>
          <w:tcPr>
            <w:tcW w:w="4820" w:type="dxa"/>
            <w:vMerge/>
          </w:tcPr>
          <w:p w14:paraId="5211E5CA" w14:textId="77777777" w:rsidR="00F60055" w:rsidRPr="008B6480" w:rsidRDefault="00F60055" w:rsidP="003D2C2E">
            <w:pPr>
              <w:spacing w:after="120" w:line="240" w:lineRule="auto"/>
              <w:contextualSpacing/>
              <w:jc w:val="both"/>
              <w:rPr>
                <w:rFonts w:ascii="Times New Roman" w:eastAsia="Times New Roman" w:hAnsi="Times New Roman"/>
                <w:sz w:val="24"/>
                <w:szCs w:val="24"/>
                <w:lang w:eastAsia="cs-CZ"/>
              </w:rPr>
            </w:pPr>
          </w:p>
        </w:tc>
        <w:tc>
          <w:tcPr>
            <w:tcW w:w="3893" w:type="dxa"/>
            <w:tcBorders>
              <w:top w:val="single" w:sz="4" w:space="0" w:color="auto"/>
            </w:tcBorders>
          </w:tcPr>
          <w:p w14:paraId="13A95A91"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 Informační postupy a útvary</w:t>
            </w:r>
          </w:p>
          <w:p w14:paraId="63041A88" w14:textId="77777777" w:rsidR="00523179" w:rsidRPr="008B6480" w:rsidRDefault="00F60055" w:rsidP="00E4710A">
            <w:pPr>
              <w:pStyle w:val="Odstavecseseznamem"/>
              <w:keepNext/>
              <w:numPr>
                <w:ilvl w:val="0"/>
                <w:numId w:val="99"/>
              </w:numPr>
              <w:spacing w:after="120" w:line="240" w:lineRule="auto"/>
              <w:outlineLvl w:val="3"/>
              <w:rPr>
                <w:rFonts w:ascii="Times New Roman" w:hAnsi="Times New Roman"/>
                <w:bCs/>
                <w:sz w:val="24"/>
                <w:szCs w:val="24"/>
              </w:rPr>
            </w:pPr>
            <w:r w:rsidRPr="008B6480">
              <w:rPr>
                <w:rFonts w:ascii="Times New Roman" w:hAnsi="Times New Roman"/>
                <w:bCs/>
                <w:sz w:val="24"/>
                <w:szCs w:val="24"/>
              </w:rPr>
              <w:t>Obsah, forma, jazyk, grafická úprava</w:t>
            </w:r>
          </w:p>
          <w:p w14:paraId="2F7AB38A" w14:textId="77777777" w:rsidR="00F60055" w:rsidRPr="008B6480" w:rsidRDefault="00F60055" w:rsidP="00E4710A">
            <w:pPr>
              <w:pStyle w:val="Odstavecseseznamem"/>
              <w:keepNext/>
              <w:numPr>
                <w:ilvl w:val="0"/>
                <w:numId w:val="99"/>
              </w:numPr>
              <w:spacing w:after="120" w:line="240" w:lineRule="auto"/>
              <w:outlineLvl w:val="3"/>
              <w:rPr>
                <w:rFonts w:ascii="Times New Roman" w:hAnsi="Times New Roman"/>
                <w:bCs/>
                <w:sz w:val="24"/>
                <w:szCs w:val="24"/>
              </w:rPr>
            </w:pPr>
            <w:r w:rsidRPr="008B6480">
              <w:rPr>
                <w:rFonts w:ascii="Times New Roman" w:hAnsi="Times New Roman"/>
                <w:bCs/>
                <w:sz w:val="24"/>
                <w:szCs w:val="24"/>
              </w:rPr>
              <w:t>Osobní dopis, zpráva, oznámení</w:t>
            </w:r>
          </w:p>
        </w:tc>
        <w:tc>
          <w:tcPr>
            <w:tcW w:w="850" w:type="dxa"/>
          </w:tcPr>
          <w:p w14:paraId="114690B3" w14:textId="77777777" w:rsidR="00F60055" w:rsidRPr="008B6480" w:rsidRDefault="00523179"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6</w:t>
            </w:r>
          </w:p>
        </w:tc>
      </w:tr>
      <w:tr w:rsidR="00F60055" w:rsidRPr="008B6480" w14:paraId="669743BD" w14:textId="77777777" w:rsidTr="00DD3289">
        <w:trPr>
          <w:trHeight w:val="283"/>
        </w:trPr>
        <w:tc>
          <w:tcPr>
            <w:tcW w:w="4820" w:type="dxa"/>
            <w:vMerge/>
          </w:tcPr>
          <w:p w14:paraId="6EE326DC" w14:textId="77777777" w:rsidR="00F60055" w:rsidRPr="008B6480" w:rsidRDefault="00F60055" w:rsidP="003D2C2E">
            <w:pPr>
              <w:spacing w:after="120" w:line="240" w:lineRule="auto"/>
              <w:contextualSpacing/>
              <w:jc w:val="both"/>
              <w:rPr>
                <w:rFonts w:ascii="Times New Roman" w:eastAsia="Times New Roman" w:hAnsi="Times New Roman"/>
                <w:sz w:val="24"/>
                <w:szCs w:val="24"/>
                <w:lang w:eastAsia="cs-CZ"/>
              </w:rPr>
            </w:pPr>
          </w:p>
        </w:tc>
        <w:tc>
          <w:tcPr>
            <w:tcW w:w="3893" w:type="dxa"/>
          </w:tcPr>
          <w:p w14:paraId="1B56C321"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 Funkční styl publicistický</w:t>
            </w:r>
          </w:p>
          <w:p w14:paraId="6A88908B" w14:textId="77777777" w:rsidR="00F60055" w:rsidRPr="008B6480" w:rsidRDefault="00F60055" w:rsidP="00E4710A">
            <w:pPr>
              <w:numPr>
                <w:ilvl w:val="0"/>
                <w:numId w:val="8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Obsahová, formální, grafická výstavba</w:t>
            </w:r>
          </w:p>
          <w:p w14:paraId="141E103F" w14:textId="77777777" w:rsidR="00F60055" w:rsidRPr="008B6480" w:rsidRDefault="00F60055" w:rsidP="00E4710A">
            <w:pPr>
              <w:numPr>
                <w:ilvl w:val="0"/>
                <w:numId w:val="8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Média, jejich produkty a účinky</w:t>
            </w:r>
          </w:p>
          <w:p w14:paraId="6061FC01" w14:textId="77777777" w:rsidR="00F60055" w:rsidRPr="008B6480" w:rsidRDefault="00F60055" w:rsidP="00E4710A">
            <w:pPr>
              <w:numPr>
                <w:ilvl w:val="0"/>
                <w:numId w:val="87"/>
              </w:numPr>
              <w:spacing w:after="120" w:line="240" w:lineRule="auto"/>
              <w:contextualSpacing/>
              <w:rPr>
                <w:rFonts w:ascii="Times New Roman" w:eastAsia="Times New Roman" w:hAnsi="Times New Roman"/>
                <w:sz w:val="24"/>
                <w:szCs w:val="24"/>
                <w:u w:val="single"/>
                <w:lang w:eastAsia="cs-CZ"/>
              </w:rPr>
            </w:pPr>
            <w:r w:rsidRPr="008B6480">
              <w:rPr>
                <w:rFonts w:ascii="Times New Roman" w:eastAsia="Times New Roman" w:hAnsi="Times New Roman"/>
                <w:sz w:val="24"/>
                <w:szCs w:val="24"/>
                <w:lang w:eastAsia="cs-CZ"/>
              </w:rPr>
              <w:t>Útvary – zpráva, reportáž, fejeton, komentář, recenze</w:t>
            </w:r>
          </w:p>
        </w:tc>
        <w:tc>
          <w:tcPr>
            <w:tcW w:w="850" w:type="dxa"/>
          </w:tcPr>
          <w:p w14:paraId="2A0D9844"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F60055" w:rsidRPr="008B6480" w14:paraId="7820D230" w14:textId="77777777" w:rsidTr="00DD3289">
        <w:trPr>
          <w:trHeight w:val="340"/>
        </w:trPr>
        <w:tc>
          <w:tcPr>
            <w:tcW w:w="4820" w:type="dxa"/>
            <w:vMerge/>
          </w:tcPr>
          <w:p w14:paraId="540E9E19" w14:textId="77777777" w:rsidR="00F60055" w:rsidRPr="008B6480" w:rsidRDefault="00F60055" w:rsidP="003D2C2E">
            <w:pPr>
              <w:spacing w:after="120" w:line="240" w:lineRule="auto"/>
              <w:contextualSpacing/>
              <w:jc w:val="both"/>
              <w:rPr>
                <w:rFonts w:ascii="Times New Roman" w:eastAsia="Times New Roman" w:hAnsi="Times New Roman"/>
                <w:sz w:val="24"/>
                <w:szCs w:val="24"/>
                <w:lang w:eastAsia="cs-CZ"/>
              </w:rPr>
            </w:pPr>
          </w:p>
        </w:tc>
        <w:tc>
          <w:tcPr>
            <w:tcW w:w="3893" w:type="dxa"/>
          </w:tcPr>
          <w:p w14:paraId="4FD40943"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 Popis</w:t>
            </w:r>
          </w:p>
          <w:p w14:paraId="14742390" w14:textId="77777777" w:rsidR="00F60055" w:rsidRPr="008B6480" w:rsidRDefault="00F60055" w:rsidP="00E4710A">
            <w:pPr>
              <w:numPr>
                <w:ilvl w:val="0"/>
                <w:numId w:val="8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Popis prostý, subjektivní, statický a dynamický </w:t>
            </w:r>
          </w:p>
        </w:tc>
        <w:tc>
          <w:tcPr>
            <w:tcW w:w="850" w:type="dxa"/>
          </w:tcPr>
          <w:p w14:paraId="46850515"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F60055" w:rsidRPr="008B6480" w14:paraId="78B88C0A" w14:textId="77777777" w:rsidTr="00DD3289">
        <w:trPr>
          <w:trHeight w:val="340"/>
        </w:trPr>
        <w:tc>
          <w:tcPr>
            <w:tcW w:w="4820" w:type="dxa"/>
            <w:vMerge/>
          </w:tcPr>
          <w:p w14:paraId="1E2C7A4B" w14:textId="77777777" w:rsidR="00F60055" w:rsidRPr="008B6480" w:rsidRDefault="00F60055" w:rsidP="003D2C2E">
            <w:pPr>
              <w:spacing w:after="120" w:line="240" w:lineRule="auto"/>
              <w:contextualSpacing/>
              <w:jc w:val="both"/>
              <w:rPr>
                <w:rFonts w:ascii="Times New Roman" w:eastAsia="Times New Roman" w:hAnsi="Times New Roman"/>
                <w:sz w:val="24"/>
                <w:szCs w:val="24"/>
                <w:lang w:eastAsia="cs-CZ"/>
              </w:rPr>
            </w:pPr>
          </w:p>
        </w:tc>
        <w:tc>
          <w:tcPr>
            <w:tcW w:w="3893" w:type="dxa"/>
          </w:tcPr>
          <w:p w14:paraId="2B5C56A8"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6. Charakteristika</w:t>
            </w:r>
          </w:p>
        </w:tc>
        <w:tc>
          <w:tcPr>
            <w:tcW w:w="850" w:type="dxa"/>
          </w:tcPr>
          <w:p w14:paraId="1075227B"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w:t>
            </w:r>
          </w:p>
        </w:tc>
      </w:tr>
      <w:tr w:rsidR="00F60055" w:rsidRPr="008B6480" w14:paraId="30331BD9" w14:textId="77777777" w:rsidTr="00DD3289">
        <w:trPr>
          <w:trHeight w:val="340"/>
        </w:trPr>
        <w:tc>
          <w:tcPr>
            <w:tcW w:w="4820" w:type="dxa"/>
            <w:vMerge/>
          </w:tcPr>
          <w:p w14:paraId="5AE16726" w14:textId="77777777" w:rsidR="00F60055" w:rsidRPr="008B6480" w:rsidRDefault="00F60055" w:rsidP="003D2C2E">
            <w:pPr>
              <w:spacing w:after="120" w:line="240" w:lineRule="auto"/>
              <w:contextualSpacing/>
              <w:jc w:val="both"/>
              <w:rPr>
                <w:rFonts w:ascii="Times New Roman" w:eastAsia="Times New Roman" w:hAnsi="Times New Roman"/>
                <w:sz w:val="24"/>
                <w:szCs w:val="24"/>
                <w:lang w:eastAsia="cs-CZ"/>
              </w:rPr>
            </w:pPr>
          </w:p>
        </w:tc>
        <w:tc>
          <w:tcPr>
            <w:tcW w:w="3893" w:type="dxa"/>
          </w:tcPr>
          <w:p w14:paraId="143EFF0A"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7. Nauka o slovní zásobě</w:t>
            </w:r>
          </w:p>
          <w:p w14:paraId="4FCADB21" w14:textId="77777777" w:rsidR="00F60055" w:rsidRPr="008B6480" w:rsidRDefault="00F60055" w:rsidP="00E4710A">
            <w:pPr>
              <w:numPr>
                <w:ilvl w:val="0"/>
                <w:numId w:val="8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Význam slova a jeho obměny</w:t>
            </w:r>
          </w:p>
          <w:p w14:paraId="3445592E" w14:textId="77777777" w:rsidR="00F60055" w:rsidRPr="008B6480" w:rsidRDefault="00F60055" w:rsidP="00E4710A">
            <w:pPr>
              <w:numPr>
                <w:ilvl w:val="0"/>
                <w:numId w:val="8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Synonyma, homonyma, antonyma</w:t>
            </w:r>
          </w:p>
          <w:p w14:paraId="637B0B88" w14:textId="77777777" w:rsidR="00F60055" w:rsidRPr="008B6480" w:rsidRDefault="00F60055" w:rsidP="00E4710A">
            <w:pPr>
              <w:numPr>
                <w:ilvl w:val="0"/>
                <w:numId w:val="8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Metafora, metonymie, synekdocha</w:t>
            </w:r>
          </w:p>
          <w:p w14:paraId="027647BD" w14:textId="77777777" w:rsidR="00F60055" w:rsidRPr="008B6480" w:rsidRDefault="00F60055" w:rsidP="00E4710A">
            <w:pPr>
              <w:numPr>
                <w:ilvl w:val="0"/>
                <w:numId w:val="8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Hyperbola, ironie, eufemismus, dysfemismus</w:t>
            </w:r>
          </w:p>
          <w:p w14:paraId="0EAABD49" w14:textId="77777777" w:rsidR="00F60055" w:rsidRPr="008B6480" w:rsidRDefault="00F60055" w:rsidP="00E4710A">
            <w:pPr>
              <w:numPr>
                <w:ilvl w:val="0"/>
                <w:numId w:val="8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Křestní jména, příjmení, místní jména</w:t>
            </w:r>
          </w:p>
          <w:p w14:paraId="472C3FA9" w14:textId="77777777" w:rsidR="00F60055" w:rsidRPr="008B6480" w:rsidRDefault="00F60055" w:rsidP="00E4710A">
            <w:pPr>
              <w:numPr>
                <w:ilvl w:val="0"/>
                <w:numId w:val="8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Práce se slovníky</w:t>
            </w:r>
          </w:p>
        </w:tc>
        <w:tc>
          <w:tcPr>
            <w:tcW w:w="850" w:type="dxa"/>
          </w:tcPr>
          <w:p w14:paraId="07931256"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8</w:t>
            </w:r>
          </w:p>
        </w:tc>
      </w:tr>
      <w:tr w:rsidR="00F60055" w:rsidRPr="008B6480" w14:paraId="10655E03" w14:textId="77777777" w:rsidTr="00DD3289">
        <w:trPr>
          <w:trHeight w:val="340"/>
        </w:trPr>
        <w:tc>
          <w:tcPr>
            <w:tcW w:w="4820" w:type="dxa"/>
            <w:vMerge/>
          </w:tcPr>
          <w:p w14:paraId="33C02CEC" w14:textId="77777777" w:rsidR="00F60055" w:rsidRPr="008B6480" w:rsidRDefault="00F60055" w:rsidP="003D2C2E">
            <w:pPr>
              <w:spacing w:after="120" w:line="240" w:lineRule="auto"/>
              <w:contextualSpacing/>
              <w:jc w:val="both"/>
              <w:rPr>
                <w:rFonts w:ascii="Times New Roman" w:eastAsia="Times New Roman" w:hAnsi="Times New Roman"/>
                <w:sz w:val="24"/>
                <w:szCs w:val="24"/>
                <w:lang w:eastAsia="cs-CZ"/>
              </w:rPr>
            </w:pPr>
          </w:p>
        </w:tc>
        <w:tc>
          <w:tcPr>
            <w:tcW w:w="3893" w:type="dxa"/>
          </w:tcPr>
          <w:p w14:paraId="6E883272"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8. Obohacování slovní zásoby</w:t>
            </w:r>
          </w:p>
        </w:tc>
        <w:tc>
          <w:tcPr>
            <w:tcW w:w="850" w:type="dxa"/>
          </w:tcPr>
          <w:p w14:paraId="7A044203"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w:t>
            </w:r>
          </w:p>
        </w:tc>
      </w:tr>
      <w:tr w:rsidR="00F60055" w:rsidRPr="008B6480" w14:paraId="641C66DB" w14:textId="77777777" w:rsidTr="00DD3289">
        <w:trPr>
          <w:trHeight w:val="340"/>
        </w:trPr>
        <w:tc>
          <w:tcPr>
            <w:tcW w:w="4820" w:type="dxa"/>
            <w:vMerge/>
          </w:tcPr>
          <w:p w14:paraId="1BD44261" w14:textId="77777777" w:rsidR="00F60055" w:rsidRPr="008B6480" w:rsidRDefault="00F60055" w:rsidP="003D2C2E">
            <w:pPr>
              <w:spacing w:after="120" w:line="240" w:lineRule="auto"/>
              <w:contextualSpacing/>
              <w:jc w:val="both"/>
              <w:rPr>
                <w:rFonts w:ascii="Times New Roman" w:eastAsia="Times New Roman" w:hAnsi="Times New Roman"/>
                <w:sz w:val="24"/>
                <w:szCs w:val="24"/>
                <w:lang w:eastAsia="cs-CZ"/>
              </w:rPr>
            </w:pPr>
          </w:p>
        </w:tc>
        <w:tc>
          <w:tcPr>
            <w:tcW w:w="3893" w:type="dxa"/>
          </w:tcPr>
          <w:p w14:paraId="390339F0"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9. Pravopis, větné rozbory, mluvní cvičení</w:t>
            </w:r>
          </w:p>
        </w:tc>
        <w:tc>
          <w:tcPr>
            <w:tcW w:w="850" w:type="dxa"/>
          </w:tcPr>
          <w:p w14:paraId="4BD27697" w14:textId="77777777" w:rsidR="00F60055" w:rsidRPr="008B6480" w:rsidRDefault="00F60055" w:rsidP="003D2C2E">
            <w:pPr>
              <w:keepNext/>
              <w:spacing w:after="120" w:line="240" w:lineRule="auto"/>
              <w:contextualSpacing/>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průběžně</w:t>
            </w:r>
          </w:p>
        </w:tc>
      </w:tr>
    </w:tbl>
    <w:p w14:paraId="30A2BDE5" w14:textId="77777777" w:rsidR="00BE6FA6" w:rsidRPr="008B6480" w:rsidRDefault="00523179" w:rsidP="003D2C2E">
      <w:pPr>
        <w:spacing w:after="120" w:line="240" w:lineRule="auto"/>
        <w:rPr>
          <w:rFonts w:ascii="Times New Roman" w:hAnsi="Times New Roman"/>
          <w:b/>
          <w:bCs/>
          <w:sz w:val="24"/>
          <w:szCs w:val="24"/>
          <w:lang w:eastAsia="cs-CZ"/>
        </w:rPr>
      </w:pPr>
      <w:r w:rsidRPr="008B6480">
        <w:rPr>
          <w:sz w:val="24"/>
          <w:szCs w:val="24"/>
          <w:lang w:eastAsia="cs-CZ"/>
        </w:rPr>
        <w:br w:type="page"/>
      </w:r>
      <w:r w:rsidR="00BE6FA6" w:rsidRPr="008B6480">
        <w:rPr>
          <w:rFonts w:ascii="Times New Roman" w:hAnsi="Times New Roman"/>
          <w:b/>
          <w:bCs/>
          <w:sz w:val="24"/>
          <w:szCs w:val="24"/>
          <w:lang w:eastAsia="cs-CZ"/>
        </w:rPr>
        <w:lastRenderedPageBreak/>
        <w:t xml:space="preserve">Český jazyk – 3. ročník </w:t>
      </w:r>
      <w:r w:rsidRPr="008B6480">
        <w:rPr>
          <w:rFonts w:ascii="Times New Roman" w:hAnsi="Times New Roman"/>
          <w:b/>
          <w:bCs/>
          <w:sz w:val="24"/>
          <w:szCs w:val="24"/>
          <w:lang w:eastAsia="cs-CZ"/>
        </w:rPr>
        <w:t>(1)(34)</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5"/>
        <w:gridCol w:w="3969"/>
        <w:gridCol w:w="850"/>
      </w:tblGrid>
      <w:tr w:rsidR="00BE6FA6" w:rsidRPr="008B6480" w14:paraId="4B3B0EFB" w14:textId="77777777" w:rsidTr="00523179">
        <w:trPr>
          <w:trHeight w:hRule="exact" w:val="567"/>
        </w:trPr>
        <w:tc>
          <w:tcPr>
            <w:tcW w:w="4745" w:type="dxa"/>
            <w:vAlign w:val="center"/>
          </w:tcPr>
          <w:p w14:paraId="6E5BC7F7" w14:textId="77777777" w:rsidR="00BE6FA6" w:rsidRPr="008B6480" w:rsidRDefault="00BE6FA6"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a kompetence</w:t>
            </w:r>
          </w:p>
        </w:tc>
        <w:tc>
          <w:tcPr>
            <w:tcW w:w="3969" w:type="dxa"/>
            <w:vAlign w:val="center"/>
          </w:tcPr>
          <w:p w14:paraId="52133D66" w14:textId="77777777" w:rsidR="00BE6FA6" w:rsidRPr="008B6480" w:rsidRDefault="00BE6FA6"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c>
          <w:tcPr>
            <w:tcW w:w="850" w:type="dxa"/>
          </w:tcPr>
          <w:p w14:paraId="472756D5" w14:textId="77777777" w:rsidR="00BE6FA6" w:rsidRPr="008B6480" w:rsidRDefault="00BE6FA6" w:rsidP="003D2C2E">
            <w:pPr>
              <w:spacing w:after="0"/>
              <w:jc w:val="center"/>
              <w:rPr>
                <w:rFonts w:ascii="Times New Roman" w:eastAsia="Times New Roman" w:hAnsi="Times New Roman"/>
                <w:sz w:val="24"/>
                <w:szCs w:val="24"/>
                <w:lang w:eastAsia="cs-CZ"/>
              </w:rPr>
            </w:pPr>
          </w:p>
        </w:tc>
      </w:tr>
      <w:tr w:rsidR="00BE6FA6" w:rsidRPr="008B6480" w14:paraId="1F86B2F0" w14:textId="77777777" w:rsidTr="00523179">
        <w:trPr>
          <w:trHeight w:val="340"/>
        </w:trPr>
        <w:tc>
          <w:tcPr>
            <w:tcW w:w="4745" w:type="dxa"/>
            <w:vMerge w:val="restart"/>
          </w:tcPr>
          <w:p w14:paraId="33BA98B6"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18815CAE"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rozpozná základní znaky odborného stylu</w:t>
            </w:r>
          </w:p>
          <w:p w14:paraId="35CD3B87" w14:textId="77777777" w:rsidR="00BE6FA6" w:rsidRPr="008B6480" w:rsidRDefault="00BE6FA6" w:rsidP="00E4710A">
            <w:pPr>
              <w:numPr>
                <w:ilvl w:val="0"/>
                <w:numId w:val="66"/>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zaznamenává bibliografické údaje podle státní normy</w:t>
            </w:r>
          </w:p>
          <w:p w14:paraId="1D718C5A" w14:textId="77777777" w:rsidR="00BE6FA6" w:rsidRPr="008B6480" w:rsidRDefault="00BE6FA6" w:rsidP="00E4710A">
            <w:pPr>
              <w:numPr>
                <w:ilvl w:val="0"/>
                <w:numId w:val="6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správně používá citace a bibliografické údaje, dodržuje autorská práva</w:t>
            </w:r>
          </w:p>
          <w:p w14:paraId="28221829"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se odborně vyjádřit o jevech svého oboru,</w:t>
            </w:r>
          </w:p>
          <w:p w14:paraId="3F05B0F7"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 xml:space="preserve">sestaví konkrétní útvar odborného stylu, </w:t>
            </w:r>
          </w:p>
          <w:p w14:paraId="5862C5ED"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se orientuje ve výstavbě textu,</w:t>
            </w:r>
          </w:p>
          <w:p w14:paraId="604FF8E7"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ovládá a uplatňuje základní principy jeho výstavby</w:t>
            </w:r>
          </w:p>
          <w:p w14:paraId="770C8DA8" w14:textId="77777777" w:rsidR="00BE6FA6" w:rsidRPr="008B6480" w:rsidRDefault="00BE6FA6" w:rsidP="00E4710A">
            <w:pPr>
              <w:numPr>
                <w:ilvl w:val="0"/>
                <w:numId w:val="6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vypracuje anotaci a resumé</w:t>
            </w:r>
          </w:p>
          <w:p w14:paraId="37A35AC5"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uplatňuje znalosti ze skladby ve svém vyjadřování</w:t>
            </w:r>
          </w:p>
          <w:p w14:paraId="10DE1169"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sestavit základní útvary administrativního stylu,</w:t>
            </w:r>
          </w:p>
          <w:p w14:paraId="324E9474"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ovládá jejich formální a grafickou úpravu,</w:t>
            </w:r>
          </w:p>
          <w:p w14:paraId="0BA1FF89" w14:textId="77777777" w:rsidR="00BE6FA6" w:rsidRPr="008B6480" w:rsidRDefault="00BE6FA6"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napsat úřední dopis, osobní dopis a životopis</w:t>
            </w:r>
          </w:p>
        </w:tc>
        <w:tc>
          <w:tcPr>
            <w:tcW w:w="3969" w:type="dxa"/>
            <w:vAlign w:val="center"/>
          </w:tcPr>
          <w:p w14:paraId="60D4D2A1"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 Odborný styl</w:t>
            </w:r>
          </w:p>
          <w:p w14:paraId="5FA15C9A" w14:textId="77777777" w:rsidR="00BE6FA6" w:rsidRPr="008B6480" w:rsidRDefault="00BE6FA6" w:rsidP="00E4710A">
            <w:pPr>
              <w:numPr>
                <w:ilvl w:val="0"/>
                <w:numId w:val="90"/>
              </w:numPr>
              <w:spacing w:after="0" w:afterAutospacing="1" w:line="240" w:lineRule="auto"/>
              <w:jc w:val="both"/>
              <w:rPr>
                <w:rFonts w:ascii="Times New Roman" w:eastAsia="Times New Roman" w:hAnsi="Times New Roman"/>
                <w:sz w:val="24"/>
                <w:szCs w:val="24"/>
                <w:u w:val="single"/>
                <w:lang w:eastAsia="cs-CZ"/>
              </w:rPr>
            </w:pPr>
            <w:r w:rsidRPr="008B6480">
              <w:rPr>
                <w:rFonts w:ascii="Times New Roman" w:eastAsia="Times New Roman" w:hAnsi="Times New Roman"/>
                <w:sz w:val="24"/>
                <w:szCs w:val="24"/>
                <w:lang w:eastAsia="cs-CZ"/>
              </w:rPr>
              <w:t>Odborný popis, referát</w:t>
            </w:r>
          </w:p>
          <w:p w14:paraId="4C6A7249" w14:textId="77777777" w:rsidR="00BE6FA6" w:rsidRPr="008B6480" w:rsidRDefault="00BE6FA6" w:rsidP="00E4710A">
            <w:pPr>
              <w:numPr>
                <w:ilvl w:val="0"/>
                <w:numId w:val="90"/>
              </w:numPr>
              <w:spacing w:after="0" w:afterAutospacing="1" w:line="240" w:lineRule="auto"/>
              <w:jc w:val="both"/>
              <w:rPr>
                <w:rFonts w:ascii="Times New Roman" w:eastAsia="Times New Roman" w:hAnsi="Times New Roman"/>
                <w:sz w:val="24"/>
                <w:szCs w:val="24"/>
                <w:u w:val="single"/>
                <w:lang w:eastAsia="cs-CZ"/>
              </w:rPr>
            </w:pPr>
            <w:r w:rsidRPr="008B6480">
              <w:rPr>
                <w:rFonts w:ascii="Times New Roman" w:eastAsia="Times New Roman" w:hAnsi="Times New Roman"/>
                <w:sz w:val="24"/>
                <w:szCs w:val="24"/>
                <w:lang w:eastAsia="cs-CZ"/>
              </w:rPr>
              <w:t xml:space="preserve">Výklad, kritika, esej                                                  </w:t>
            </w:r>
          </w:p>
        </w:tc>
        <w:tc>
          <w:tcPr>
            <w:tcW w:w="850" w:type="dxa"/>
          </w:tcPr>
          <w:p w14:paraId="2AAF3B67"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12</w:t>
            </w:r>
          </w:p>
        </w:tc>
      </w:tr>
      <w:tr w:rsidR="00BE6FA6" w:rsidRPr="008B6480" w14:paraId="6480B347" w14:textId="77777777" w:rsidTr="00523179">
        <w:trPr>
          <w:trHeight w:val="340"/>
        </w:trPr>
        <w:tc>
          <w:tcPr>
            <w:tcW w:w="4745" w:type="dxa"/>
            <w:vMerge/>
          </w:tcPr>
          <w:p w14:paraId="0D8B76D5" w14:textId="77777777" w:rsidR="00BE6FA6" w:rsidRPr="008B6480" w:rsidRDefault="00BE6FA6" w:rsidP="003D2C2E">
            <w:pPr>
              <w:spacing w:after="0"/>
              <w:jc w:val="both"/>
              <w:rPr>
                <w:rFonts w:ascii="Times New Roman" w:eastAsia="Times New Roman" w:hAnsi="Times New Roman"/>
                <w:sz w:val="24"/>
                <w:szCs w:val="24"/>
                <w:lang w:eastAsia="cs-CZ"/>
              </w:rPr>
            </w:pPr>
          </w:p>
        </w:tc>
        <w:tc>
          <w:tcPr>
            <w:tcW w:w="3969" w:type="dxa"/>
            <w:vAlign w:val="center"/>
          </w:tcPr>
          <w:p w14:paraId="3A5A9475"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 Skladba – věta jednoduchá</w:t>
            </w:r>
          </w:p>
          <w:p w14:paraId="3FFE267E" w14:textId="77777777" w:rsidR="00BE6FA6" w:rsidRPr="008B6480" w:rsidRDefault="00BE6FA6" w:rsidP="00E4710A">
            <w:pPr>
              <w:numPr>
                <w:ilvl w:val="0"/>
                <w:numId w:val="88"/>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Druhy vět, věta jednočlenná</w:t>
            </w:r>
          </w:p>
          <w:p w14:paraId="14178F63" w14:textId="77777777" w:rsidR="00BE6FA6" w:rsidRPr="008B6480" w:rsidRDefault="00BE6FA6" w:rsidP="00E4710A">
            <w:pPr>
              <w:numPr>
                <w:ilvl w:val="0"/>
                <w:numId w:val="88"/>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Větné členy, vztahy ve větě</w:t>
            </w:r>
          </w:p>
          <w:p w14:paraId="66E473BF" w14:textId="77777777" w:rsidR="00BE6FA6" w:rsidRPr="008B6480" w:rsidRDefault="00BE6FA6" w:rsidP="00E4710A">
            <w:pPr>
              <w:numPr>
                <w:ilvl w:val="0"/>
                <w:numId w:val="88"/>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Větné rozbory      </w:t>
            </w:r>
          </w:p>
        </w:tc>
        <w:tc>
          <w:tcPr>
            <w:tcW w:w="850" w:type="dxa"/>
          </w:tcPr>
          <w:p w14:paraId="65395BB9"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6</w:t>
            </w:r>
          </w:p>
        </w:tc>
      </w:tr>
      <w:tr w:rsidR="00BE6FA6" w:rsidRPr="008B6480" w14:paraId="28A29D7B" w14:textId="77777777" w:rsidTr="00523179">
        <w:trPr>
          <w:trHeight w:val="340"/>
        </w:trPr>
        <w:tc>
          <w:tcPr>
            <w:tcW w:w="4745" w:type="dxa"/>
            <w:vMerge/>
          </w:tcPr>
          <w:p w14:paraId="386A9A49" w14:textId="77777777" w:rsidR="00BE6FA6" w:rsidRPr="008B6480" w:rsidRDefault="00BE6FA6" w:rsidP="003D2C2E">
            <w:pPr>
              <w:spacing w:after="0"/>
              <w:jc w:val="both"/>
              <w:rPr>
                <w:rFonts w:ascii="Times New Roman" w:eastAsia="Times New Roman" w:hAnsi="Times New Roman"/>
                <w:sz w:val="24"/>
                <w:szCs w:val="24"/>
                <w:lang w:eastAsia="cs-CZ"/>
              </w:rPr>
            </w:pPr>
          </w:p>
        </w:tc>
        <w:tc>
          <w:tcPr>
            <w:tcW w:w="3969" w:type="dxa"/>
            <w:vAlign w:val="center"/>
          </w:tcPr>
          <w:p w14:paraId="6CADC725"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 Skladba - souvětí</w:t>
            </w:r>
          </w:p>
          <w:p w14:paraId="61BDD478" w14:textId="77777777" w:rsidR="00BE6FA6" w:rsidRPr="008B6480" w:rsidRDefault="00BE6FA6" w:rsidP="00E4710A">
            <w:pPr>
              <w:numPr>
                <w:ilvl w:val="0"/>
                <w:numId w:val="89"/>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Druhy souvětí, vztahy mezi větami</w:t>
            </w:r>
          </w:p>
          <w:p w14:paraId="4A8CED83" w14:textId="77777777" w:rsidR="00BE6FA6" w:rsidRPr="008B6480" w:rsidRDefault="00BE6FA6" w:rsidP="00E4710A">
            <w:pPr>
              <w:numPr>
                <w:ilvl w:val="0"/>
                <w:numId w:val="89"/>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Druhy vět vedlejších </w:t>
            </w:r>
          </w:p>
          <w:p w14:paraId="1B80A657" w14:textId="77777777" w:rsidR="00BE6FA6" w:rsidRPr="008B6480" w:rsidRDefault="00BE6FA6" w:rsidP="00E4710A">
            <w:pPr>
              <w:numPr>
                <w:ilvl w:val="0"/>
                <w:numId w:val="89"/>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Poměr mezi větami hlavními</w:t>
            </w:r>
          </w:p>
          <w:p w14:paraId="317A12BA" w14:textId="77777777" w:rsidR="00BE6FA6" w:rsidRPr="008B6480" w:rsidRDefault="00BE6FA6" w:rsidP="00E4710A">
            <w:pPr>
              <w:numPr>
                <w:ilvl w:val="0"/>
                <w:numId w:val="89"/>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Pravidla interpunkce</w:t>
            </w:r>
          </w:p>
          <w:p w14:paraId="332D291C" w14:textId="77777777" w:rsidR="00BE6FA6" w:rsidRPr="008B6480" w:rsidRDefault="00BE6FA6" w:rsidP="00E4710A">
            <w:pPr>
              <w:numPr>
                <w:ilvl w:val="0"/>
                <w:numId w:val="89"/>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Nepravidelnosti ve větné stavbě</w:t>
            </w:r>
          </w:p>
          <w:p w14:paraId="668EF235" w14:textId="77777777" w:rsidR="00BE6FA6" w:rsidRPr="008B6480" w:rsidRDefault="00BE6FA6" w:rsidP="00E4710A">
            <w:pPr>
              <w:numPr>
                <w:ilvl w:val="0"/>
                <w:numId w:val="89"/>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Větné rozbory</w:t>
            </w:r>
            <w:r w:rsidRPr="008B6480">
              <w:rPr>
                <w:rFonts w:ascii="Times New Roman" w:eastAsia="Times New Roman" w:hAnsi="Times New Roman"/>
                <w:sz w:val="24"/>
                <w:szCs w:val="24"/>
                <w:u w:val="single"/>
                <w:lang w:eastAsia="cs-CZ"/>
              </w:rPr>
              <w:t xml:space="preserve">                                 </w:t>
            </w:r>
          </w:p>
        </w:tc>
        <w:tc>
          <w:tcPr>
            <w:tcW w:w="850" w:type="dxa"/>
          </w:tcPr>
          <w:p w14:paraId="14EECFB2"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7</w:t>
            </w:r>
          </w:p>
        </w:tc>
      </w:tr>
      <w:tr w:rsidR="00BE6FA6" w:rsidRPr="008B6480" w14:paraId="555E2A3A" w14:textId="77777777" w:rsidTr="00523179">
        <w:trPr>
          <w:trHeight w:val="340"/>
        </w:trPr>
        <w:tc>
          <w:tcPr>
            <w:tcW w:w="4745" w:type="dxa"/>
            <w:vMerge/>
          </w:tcPr>
          <w:p w14:paraId="01804BE8" w14:textId="77777777" w:rsidR="00BE6FA6" w:rsidRPr="008B6480" w:rsidRDefault="00BE6FA6" w:rsidP="003D2C2E">
            <w:pPr>
              <w:spacing w:after="0"/>
              <w:jc w:val="both"/>
              <w:rPr>
                <w:rFonts w:ascii="Times New Roman" w:eastAsia="Times New Roman" w:hAnsi="Times New Roman"/>
                <w:sz w:val="24"/>
                <w:szCs w:val="24"/>
                <w:lang w:eastAsia="cs-CZ"/>
              </w:rPr>
            </w:pPr>
          </w:p>
        </w:tc>
        <w:tc>
          <w:tcPr>
            <w:tcW w:w="3969" w:type="dxa"/>
            <w:vAlign w:val="center"/>
          </w:tcPr>
          <w:p w14:paraId="31ECBD0D"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 Administrativní styl</w:t>
            </w:r>
          </w:p>
          <w:p w14:paraId="621D7749" w14:textId="77777777" w:rsidR="00BE6FA6" w:rsidRPr="008B6480" w:rsidRDefault="00BE6FA6" w:rsidP="00E4710A">
            <w:pPr>
              <w:keepNext/>
              <w:numPr>
                <w:ilvl w:val="0"/>
                <w:numId w:val="101"/>
              </w:numPr>
              <w:spacing w:before="60" w:after="60"/>
              <w:outlineLvl w:val="3"/>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Žádost, životopis, </w:t>
            </w:r>
          </w:p>
          <w:p w14:paraId="1F760F83" w14:textId="77777777" w:rsidR="00BE6FA6" w:rsidRPr="008B6480" w:rsidRDefault="00BE6FA6" w:rsidP="00E4710A">
            <w:pPr>
              <w:pStyle w:val="Odstavecseseznamem"/>
              <w:keepNext/>
              <w:numPr>
                <w:ilvl w:val="0"/>
                <w:numId w:val="101"/>
              </w:numPr>
              <w:spacing w:before="60" w:after="60"/>
              <w:outlineLvl w:val="3"/>
              <w:rPr>
                <w:rFonts w:ascii="Times New Roman" w:hAnsi="Times New Roman"/>
                <w:b/>
                <w:bCs/>
                <w:sz w:val="24"/>
                <w:szCs w:val="24"/>
              </w:rPr>
            </w:pPr>
            <w:r w:rsidRPr="008B6480">
              <w:rPr>
                <w:rFonts w:ascii="Times New Roman" w:hAnsi="Times New Roman"/>
                <w:bCs/>
                <w:sz w:val="24"/>
                <w:szCs w:val="24"/>
              </w:rPr>
              <w:t>Úřední korespondence</w:t>
            </w:r>
            <w:r w:rsidRPr="008B6480">
              <w:rPr>
                <w:rFonts w:ascii="Times New Roman" w:hAnsi="Times New Roman"/>
                <w:sz w:val="24"/>
                <w:szCs w:val="24"/>
              </w:rPr>
              <w:t xml:space="preserve"> </w:t>
            </w:r>
          </w:p>
        </w:tc>
        <w:tc>
          <w:tcPr>
            <w:tcW w:w="850" w:type="dxa"/>
          </w:tcPr>
          <w:p w14:paraId="0F3DEA9C"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9</w:t>
            </w:r>
          </w:p>
        </w:tc>
      </w:tr>
      <w:tr w:rsidR="00BE6FA6" w:rsidRPr="008B6480" w14:paraId="052F249E" w14:textId="77777777" w:rsidTr="00523179">
        <w:trPr>
          <w:trHeight w:val="340"/>
        </w:trPr>
        <w:tc>
          <w:tcPr>
            <w:tcW w:w="4745" w:type="dxa"/>
            <w:vMerge/>
          </w:tcPr>
          <w:p w14:paraId="1886DED2" w14:textId="77777777" w:rsidR="00BE6FA6" w:rsidRPr="008B6480" w:rsidRDefault="00BE6FA6" w:rsidP="003D2C2E">
            <w:pPr>
              <w:spacing w:after="0"/>
              <w:jc w:val="both"/>
              <w:rPr>
                <w:rFonts w:ascii="Times New Roman" w:eastAsia="Times New Roman" w:hAnsi="Times New Roman"/>
                <w:sz w:val="24"/>
                <w:szCs w:val="24"/>
                <w:lang w:eastAsia="cs-CZ"/>
              </w:rPr>
            </w:pPr>
          </w:p>
        </w:tc>
        <w:tc>
          <w:tcPr>
            <w:tcW w:w="3969" w:type="dxa"/>
            <w:vAlign w:val="center"/>
          </w:tcPr>
          <w:p w14:paraId="091ED969"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 Pravopis, větné rozbory, mluvní cvičení</w:t>
            </w:r>
          </w:p>
        </w:tc>
        <w:tc>
          <w:tcPr>
            <w:tcW w:w="850" w:type="dxa"/>
          </w:tcPr>
          <w:p w14:paraId="7F8750AE" w14:textId="77777777" w:rsidR="00BE6FA6" w:rsidRPr="008B6480" w:rsidRDefault="00BE6FA6"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průběžně</w:t>
            </w:r>
          </w:p>
        </w:tc>
      </w:tr>
    </w:tbl>
    <w:p w14:paraId="7C9C692F" w14:textId="77777777" w:rsidR="00523179" w:rsidRPr="008B6480" w:rsidRDefault="00523179" w:rsidP="003D2C2E">
      <w:pPr>
        <w:rPr>
          <w:sz w:val="24"/>
          <w:szCs w:val="24"/>
          <w:lang w:eastAsia="cs-CZ"/>
        </w:rPr>
      </w:pPr>
    </w:p>
    <w:p w14:paraId="177C1B39" w14:textId="77777777" w:rsidR="00BE6FA6" w:rsidRPr="008B6480" w:rsidRDefault="00523179" w:rsidP="003D2C2E">
      <w:pPr>
        <w:spacing w:after="120" w:line="240" w:lineRule="auto"/>
        <w:contextualSpacing/>
        <w:rPr>
          <w:rFonts w:ascii="Times New Roman" w:hAnsi="Times New Roman"/>
          <w:b/>
          <w:bCs/>
          <w:sz w:val="24"/>
          <w:szCs w:val="24"/>
          <w:lang w:eastAsia="cs-CZ"/>
        </w:rPr>
      </w:pPr>
      <w:r w:rsidRPr="008B6480">
        <w:rPr>
          <w:sz w:val="24"/>
          <w:szCs w:val="24"/>
          <w:lang w:eastAsia="cs-CZ"/>
        </w:rPr>
        <w:br w:type="page"/>
      </w:r>
      <w:r w:rsidR="00BE6FA6" w:rsidRPr="008B6480">
        <w:rPr>
          <w:rFonts w:ascii="Times New Roman" w:hAnsi="Times New Roman"/>
          <w:b/>
          <w:bCs/>
          <w:sz w:val="24"/>
          <w:szCs w:val="24"/>
          <w:lang w:eastAsia="cs-CZ"/>
        </w:rPr>
        <w:lastRenderedPageBreak/>
        <w:t xml:space="preserve">Český jazyk – 4. ročník </w:t>
      </w:r>
      <w:r w:rsidRPr="008B6480">
        <w:rPr>
          <w:rFonts w:ascii="Times New Roman" w:hAnsi="Times New Roman"/>
          <w:b/>
          <w:bCs/>
          <w:sz w:val="24"/>
          <w:szCs w:val="24"/>
          <w:lang w:eastAsia="cs-CZ"/>
        </w:rPr>
        <w:t>(1) (28)</w:t>
      </w:r>
    </w:p>
    <w:tbl>
      <w:tblPr>
        <w:tblW w:w="95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28"/>
        <w:gridCol w:w="3685"/>
        <w:gridCol w:w="850"/>
      </w:tblGrid>
      <w:tr w:rsidR="00BE6FA6" w:rsidRPr="008B6480" w14:paraId="58908361" w14:textId="77777777" w:rsidTr="00523179">
        <w:trPr>
          <w:trHeight w:hRule="exact" w:val="567"/>
        </w:trPr>
        <w:tc>
          <w:tcPr>
            <w:tcW w:w="5028" w:type="dxa"/>
            <w:vAlign w:val="center"/>
          </w:tcPr>
          <w:p w14:paraId="0F2D29F5" w14:textId="77777777" w:rsidR="00BE6FA6" w:rsidRPr="008B6480" w:rsidRDefault="00BE6FA6"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a kompetence</w:t>
            </w:r>
          </w:p>
        </w:tc>
        <w:tc>
          <w:tcPr>
            <w:tcW w:w="3685" w:type="dxa"/>
            <w:vAlign w:val="center"/>
          </w:tcPr>
          <w:p w14:paraId="52AF6416" w14:textId="77777777" w:rsidR="00BE6FA6" w:rsidRPr="008B6480" w:rsidRDefault="00BE6FA6"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c>
          <w:tcPr>
            <w:tcW w:w="850" w:type="dxa"/>
          </w:tcPr>
          <w:p w14:paraId="2D9F6FCB" w14:textId="77777777" w:rsidR="00BE6FA6" w:rsidRPr="008B6480" w:rsidRDefault="00523179" w:rsidP="003D2C2E">
            <w:pPr>
              <w:spacing w:after="0"/>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Počet hodin</w:t>
            </w:r>
          </w:p>
        </w:tc>
      </w:tr>
      <w:tr w:rsidR="00523179" w:rsidRPr="008B6480" w14:paraId="4FE44407" w14:textId="77777777" w:rsidTr="00523179">
        <w:trPr>
          <w:trHeight w:val="567"/>
        </w:trPr>
        <w:tc>
          <w:tcPr>
            <w:tcW w:w="5028" w:type="dxa"/>
            <w:vMerge w:val="restart"/>
          </w:tcPr>
          <w:p w14:paraId="3B0D08C4"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 Žák</w:t>
            </w:r>
          </w:p>
          <w:p w14:paraId="7E160996"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má přehled o slohových postupech uměleckého styl</w:t>
            </w:r>
          </w:p>
          <w:p w14:paraId="2E7ABD26"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orientuje se v soustavě jazyků,</w:t>
            </w:r>
          </w:p>
          <w:p w14:paraId="35B725CF"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vysvětlí zákonitosti vývoje češtiny,</w:t>
            </w:r>
          </w:p>
          <w:p w14:paraId="4E324938"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vystihne charakteristické znaky úvahy,</w:t>
            </w:r>
          </w:p>
          <w:p w14:paraId="7A2FCD12"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posoudí kompozici úvahy, její slovní zásobu a skladbu,</w:t>
            </w:r>
          </w:p>
          <w:p w14:paraId="16DB22AE"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sestaví úvahu a kritiku,</w:t>
            </w:r>
          </w:p>
          <w:p w14:paraId="6FCE197E"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je schopen vyjádřit pozitivní i negativní postoje (pochválit, kritizovat, polemizovat),</w:t>
            </w:r>
          </w:p>
          <w:p w14:paraId="50B4DE06"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argumentovat a obhajovat svá stanoviska,</w:t>
            </w:r>
          </w:p>
          <w:p w14:paraId="45B671B5"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je schopen přednést konkrétní řečnický projev,</w:t>
            </w:r>
          </w:p>
          <w:p w14:paraId="03350B51"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rozlišuje spisovný jazyk a jeho varianty, obecnou češtinu, slangy a argot, dialekty,</w:t>
            </w:r>
          </w:p>
          <w:p w14:paraId="24FFDEBF"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ovládá techniku mluveného slova, umí klást otázky a vhodně formulovat odpovědi,</w:t>
            </w:r>
          </w:p>
          <w:p w14:paraId="07110156"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argumentovat a obhajovat svá stanoviska,</w:t>
            </w:r>
          </w:p>
          <w:p w14:paraId="326CF059"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ve vlastním projevu volí prostředky adekvátní situaci,</w:t>
            </w:r>
          </w:p>
          <w:p w14:paraId="184D5157"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pracuje s normativními příručkami českého jazyka,</w:t>
            </w:r>
          </w:p>
          <w:p w14:paraId="69362343"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rozumí obsahu textu i jeho části,</w:t>
            </w:r>
          </w:p>
          <w:p w14:paraId="5CF3A511"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umí se vhodně prezentovat,</w:t>
            </w:r>
          </w:p>
          <w:p w14:paraId="0A107451"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má přehled o pravidlech vhodného vyjadřování a vystupování, volí adekvátní komunikační strategie,</w:t>
            </w:r>
          </w:p>
          <w:p w14:paraId="344AF38F"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vhodně používá mimojazykové prostředky komunikace,</w:t>
            </w:r>
          </w:p>
          <w:p w14:paraId="3A6E8E44"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vyjadřuje se věcně správně, jasně a srozumitelně,</w:t>
            </w:r>
          </w:p>
          <w:p w14:paraId="3E548DF6" w14:textId="77777777" w:rsidR="00523179" w:rsidRPr="008B6480" w:rsidRDefault="00523179" w:rsidP="00E4710A">
            <w:pPr>
              <w:numPr>
                <w:ilvl w:val="0"/>
                <w:numId w:val="66"/>
              </w:numPr>
              <w:spacing w:before="100" w:beforeAutospacing="1" w:after="0" w:afterAutospacing="1"/>
              <w:jc w:val="both"/>
              <w:rPr>
                <w:rFonts w:ascii="TimesNewRomanPSMT" w:eastAsia="Times New Roman" w:hAnsi="TimesNewRomanPSMT" w:cs="TimesNewRomanPSMT"/>
                <w:sz w:val="24"/>
                <w:szCs w:val="24"/>
                <w:lang w:eastAsia="cs-CZ"/>
              </w:rPr>
            </w:pPr>
            <w:r w:rsidRPr="008B6480">
              <w:rPr>
                <w:rFonts w:ascii="TimesNewRomanPSMT" w:eastAsia="Times New Roman" w:hAnsi="TimesNewRomanPSMT" w:cs="TimesNewRomanPSMT"/>
                <w:sz w:val="24"/>
                <w:szCs w:val="24"/>
                <w:lang w:eastAsia="cs-CZ"/>
              </w:rPr>
              <w:t>odhaluje a opravuje jazykové nedostatky a chyby</w:t>
            </w:r>
          </w:p>
        </w:tc>
        <w:tc>
          <w:tcPr>
            <w:tcW w:w="3685" w:type="dxa"/>
            <w:vAlign w:val="center"/>
          </w:tcPr>
          <w:p w14:paraId="4CD6E63E"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 Umělecký styl, jeho útvary a postupy</w:t>
            </w:r>
          </w:p>
        </w:tc>
        <w:tc>
          <w:tcPr>
            <w:tcW w:w="850" w:type="dxa"/>
            <w:vAlign w:val="center"/>
          </w:tcPr>
          <w:p w14:paraId="6B4BA420"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523179" w:rsidRPr="008B6480" w14:paraId="65BCCFE1" w14:textId="77777777" w:rsidTr="00523179">
        <w:trPr>
          <w:trHeight w:val="567"/>
        </w:trPr>
        <w:tc>
          <w:tcPr>
            <w:tcW w:w="5028" w:type="dxa"/>
            <w:vMerge/>
          </w:tcPr>
          <w:p w14:paraId="0312A9AC"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p>
        </w:tc>
        <w:tc>
          <w:tcPr>
            <w:tcW w:w="3685" w:type="dxa"/>
            <w:vAlign w:val="center"/>
          </w:tcPr>
          <w:p w14:paraId="7E03D8E3"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 Původ a příbuznost jazyků</w:t>
            </w:r>
          </w:p>
        </w:tc>
        <w:tc>
          <w:tcPr>
            <w:tcW w:w="850" w:type="dxa"/>
            <w:vAlign w:val="center"/>
          </w:tcPr>
          <w:p w14:paraId="74A47F84"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523179" w:rsidRPr="008B6480" w14:paraId="01C7783F" w14:textId="77777777" w:rsidTr="00523179">
        <w:trPr>
          <w:trHeight w:val="340"/>
        </w:trPr>
        <w:tc>
          <w:tcPr>
            <w:tcW w:w="5028" w:type="dxa"/>
            <w:vMerge/>
          </w:tcPr>
          <w:p w14:paraId="177FDE5B" w14:textId="77777777" w:rsidR="00523179" w:rsidRPr="008B6480" w:rsidRDefault="00523179" w:rsidP="003D2C2E">
            <w:pPr>
              <w:spacing w:after="0"/>
              <w:jc w:val="both"/>
              <w:rPr>
                <w:rFonts w:ascii="Times New Roman" w:eastAsia="Times New Roman" w:hAnsi="Times New Roman"/>
                <w:sz w:val="24"/>
                <w:szCs w:val="24"/>
                <w:lang w:eastAsia="cs-CZ"/>
              </w:rPr>
            </w:pPr>
          </w:p>
        </w:tc>
        <w:tc>
          <w:tcPr>
            <w:tcW w:w="3685" w:type="dxa"/>
            <w:vAlign w:val="center"/>
          </w:tcPr>
          <w:p w14:paraId="1F8206F4"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3. Vývoj českého jazyka     </w:t>
            </w:r>
          </w:p>
        </w:tc>
        <w:tc>
          <w:tcPr>
            <w:tcW w:w="850" w:type="dxa"/>
          </w:tcPr>
          <w:p w14:paraId="5A517377"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w:t>
            </w:r>
          </w:p>
        </w:tc>
      </w:tr>
      <w:tr w:rsidR="00523179" w:rsidRPr="008B6480" w14:paraId="41FC0C64" w14:textId="77777777" w:rsidTr="00523179">
        <w:trPr>
          <w:trHeight w:val="340"/>
        </w:trPr>
        <w:tc>
          <w:tcPr>
            <w:tcW w:w="5028" w:type="dxa"/>
            <w:vMerge/>
          </w:tcPr>
          <w:p w14:paraId="5C5CBE76" w14:textId="77777777" w:rsidR="00523179" w:rsidRPr="008B6480" w:rsidRDefault="00523179" w:rsidP="003D2C2E">
            <w:pPr>
              <w:spacing w:after="0"/>
              <w:jc w:val="both"/>
              <w:rPr>
                <w:rFonts w:ascii="Times New Roman" w:eastAsia="Times New Roman" w:hAnsi="Times New Roman"/>
                <w:sz w:val="24"/>
                <w:szCs w:val="24"/>
                <w:lang w:eastAsia="cs-CZ"/>
              </w:rPr>
            </w:pPr>
          </w:p>
        </w:tc>
        <w:tc>
          <w:tcPr>
            <w:tcW w:w="3685" w:type="dxa"/>
            <w:vAlign w:val="center"/>
          </w:tcPr>
          <w:p w14:paraId="6D0389D6"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 Současný český jazyk, vývojové tendence spisovné češtiny</w:t>
            </w:r>
          </w:p>
          <w:p w14:paraId="3BCBC6D6" w14:textId="77777777" w:rsidR="00523179" w:rsidRPr="008B6480" w:rsidRDefault="00523179" w:rsidP="00E4710A">
            <w:pPr>
              <w:numPr>
                <w:ilvl w:val="0"/>
                <w:numId w:val="91"/>
              </w:numPr>
              <w:spacing w:before="100" w:beforeAutospacing="1" w:after="0" w:afterAutospacing="1"/>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Spisovná čeština, obecná čeština, nářečí</w:t>
            </w:r>
          </w:p>
        </w:tc>
        <w:tc>
          <w:tcPr>
            <w:tcW w:w="850" w:type="dxa"/>
          </w:tcPr>
          <w:p w14:paraId="1397CF65"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523179" w:rsidRPr="008B6480" w14:paraId="46AC44BF" w14:textId="77777777" w:rsidTr="00523179">
        <w:trPr>
          <w:trHeight w:val="340"/>
        </w:trPr>
        <w:tc>
          <w:tcPr>
            <w:tcW w:w="5028" w:type="dxa"/>
            <w:vMerge/>
          </w:tcPr>
          <w:p w14:paraId="7D7422BA" w14:textId="77777777" w:rsidR="00523179" w:rsidRPr="008B6480" w:rsidRDefault="00523179" w:rsidP="003D2C2E">
            <w:pPr>
              <w:spacing w:after="0"/>
              <w:jc w:val="both"/>
              <w:rPr>
                <w:rFonts w:ascii="Times New Roman" w:eastAsia="Times New Roman" w:hAnsi="Times New Roman"/>
                <w:sz w:val="24"/>
                <w:szCs w:val="24"/>
                <w:lang w:eastAsia="cs-CZ"/>
              </w:rPr>
            </w:pPr>
          </w:p>
        </w:tc>
        <w:tc>
          <w:tcPr>
            <w:tcW w:w="3685" w:type="dxa"/>
            <w:vAlign w:val="center"/>
          </w:tcPr>
          <w:p w14:paraId="6B6547EF"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5. Úvahový postup a úvaha                                                     </w:t>
            </w:r>
          </w:p>
        </w:tc>
        <w:tc>
          <w:tcPr>
            <w:tcW w:w="850" w:type="dxa"/>
          </w:tcPr>
          <w:p w14:paraId="27857A29"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w:t>
            </w:r>
          </w:p>
        </w:tc>
      </w:tr>
      <w:tr w:rsidR="00523179" w:rsidRPr="008B6480" w14:paraId="18774125" w14:textId="77777777" w:rsidTr="00523179">
        <w:trPr>
          <w:trHeight w:val="340"/>
        </w:trPr>
        <w:tc>
          <w:tcPr>
            <w:tcW w:w="5028" w:type="dxa"/>
            <w:vMerge/>
          </w:tcPr>
          <w:p w14:paraId="59D622A9" w14:textId="77777777" w:rsidR="00523179" w:rsidRPr="008B6480" w:rsidRDefault="00523179" w:rsidP="003D2C2E">
            <w:pPr>
              <w:spacing w:after="0"/>
              <w:jc w:val="both"/>
              <w:rPr>
                <w:rFonts w:ascii="Times New Roman" w:eastAsia="Times New Roman" w:hAnsi="Times New Roman"/>
                <w:sz w:val="24"/>
                <w:szCs w:val="24"/>
                <w:lang w:eastAsia="cs-CZ"/>
              </w:rPr>
            </w:pPr>
          </w:p>
        </w:tc>
        <w:tc>
          <w:tcPr>
            <w:tcW w:w="3685" w:type="dxa"/>
            <w:vAlign w:val="center"/>
          </w:tcPr>
          <w:p w14:paraId="06FC8DFB"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6. Kultura osobního projevu, mluvené projevy</w:t>
            </w:r>
          </w:p>
        </w:tc>
        <w:tc>
          <w:tcPr>
            <w:tcW w:w="850" w:type="dxa"/>
          </w:tcPr>
          <w:p w14:paraId="21DF8ED5"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w:t>
            </w:r>
          </w:p>
        </w:tc>
      </w:tr>
      <w:tr w:rsidR="00523179" w:rsidRPr="008B6480" w14:paraId="77E59467" w14:textId="77777777" w:rsidTr="00523179">
        <w:trPr>
          <w:trHeight w:val="340"/>
        </w:trPr>
        <w:tc>
          <w:tcPr>
            <w:tcW w:w="5028" w:type="dxa"/>
            <w:vMerge/>
          </w:tcPr>
          <w:p w14:paraId="320AF206" w14:textId="77777777" w:rsidR="00523179" w:rsidRPr="008B6480" w:rsidRDefault="00523179" w:rsidP="003D2C2E">
            <w:pPr>
              <w:spacing w:after="0"/>
              <w:jc w:val="both"/>
              <w:rPr>
                <w:rFonts w:ascii="Times New Roman" w:eastAsia="Times New Roman" w:hAnsi="Times New Roman"/>
                <w:sz w:val="24"/>
                <w:szCs w:val="24"/>
                <w:lang w:eastAsia="cs-CZ"/>
              </w:rPr>
            </w:pPr>
          </w:p>
        </w:tc>
        <w:tc>
          <w:tcPr>
            <w:tcW w:w="3685" w:type="dxa"/>
            <w:vAlign w:val="center"/>
          </w:tcPr>
          <w:p w14:paraId="68F391E4"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7. Řečnický styl</w:t>
            </w:r>
          </w:p>
          <w:p w14:paraId="6330BD21" w14:textId="77777777" w:rsidR="00523179" w:rsidRPr="008B6480" w:rsidRDefault="00523179" w:rsidP="00E4710A">
            <w:pPr>
              <w:pStyle w:val="Odstavecseseznamem"/>
              <w:keepNext/>
              <w:numPr>
                <w:ilvl w:val="0"/>
                <w:numId w:val="98"/>
              </w:numPr>
              <w:spacing w:before="60" w:after="60"/>
              <w:jc w:val="both"/>
              <w:outlineLvl w:val="3"/>
              <w:rPr>
                <w:rFonts w:ascii="Times New Roman" w:hAnsi="Times New Roman"/>
                <w:bCs/>
                <w:sz w:val="24"/>
                <w:szCs w:val="24"/>
              </w:rPr>
            </w:pPr>
            <w:r w:rsidRPr="008B6480">
              <w:rPr>
                <w:rFonts w:ascii="Times New Roman" w:hAnsi="Times New Roman"/>
                <w:bCs/>
                <w:sz w:val="24"/>
                <w:szCs w:val="24"/>
              </w:rPr>
              <w:t>Projev, přednáška</w:t>
            </w:r>
          </w:p>
        </w:tc>
        <w:tc>
          <w:tcPr>
            <w:tcW w:w="850" w:type="dxa"/>
          </w:tcPr>
          <w:p w14:paraId="5FD48B01"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2</w:t>
            </w:r>
          </w:p>
        </w:tc>
      </w:tr>
      <w:tr w:rsidR="00523179" w:rsidRPr="008B6480" w14:paraId="7B739377" w14:textId="77777777" w:rsidTr="00523179">
        <w:trPr>
          <w:trHeight w:val="340"/>
        </w:trPr>
        <w:tc>
          <w:tcPr>
            <w:tcW w:w="5028" w:type="dxa"/>
            <w:vMerge/>
          </w:tcPr>
          <w:p w14:paraId="3D7B3AF7" w14:textId="77777777" w:rsidR="00523179" w:rsidRPr="008B6480" w:rsidRDefault="00523179" w:rsidP="003D2C2E">
            <w:pPr>
              <w:spacing w:after="0"/>
              <w:jc w:val="both"/>
              <w:rPr>
                <w:rFonts w:ascii="Times New Roman" w:eastAsia="Times New Roman" w:hAnsi="Times New Roman"/>
                <w:sz w:val="24"/>
                <w:szCs w:val="24"/>
                <w:lang w:eastAsia="cs-CZ"/>
              </w:rPr>
            </w:pPr>
          </w:p>
        </w:tc>
        <w:tc>
          <w:tcPr>
            <w:tcW w:w="3685" w:type="dxa"/>
            <w:vAlign w:val="center"/>
          </w:tcPr>
          <w:p w14:paraId="3B91DFD6"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8. Systematizace poznatků ze slohu</w:t>
            </w:r>
          </w:p>
        </w:tc>
        <w:tc>
          <w:tcPr>
            <w:tcW w:w="850" w:type="dxa"/>
          </w:tcPr>
          <w:p w14:paraId="6644E0DE"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3</w:t>
            </w:r>
          </w:p>
        </w:tc>
      </w:tr>
      <w:tr w:rsidR="00523179" w:rsidRPr="008B6480" w14:paraId="441B4100" w14:textId="77777777" w:rsidTr="00523179">
        <w:trPr>
          <w:trHeight w:val="340"/>
        </w:trPr>
        <w:tc>
          <w:tcPr>
            <w:tcW w:w="5028" w:type="dxa"/>
            <w:vMerge/>
          </w:tcPr>
          <w:p w14:paraId="1BED2EE0" w14:textId="77777777" w:rsidR="00523179" w:rsidRPr="008B6480" w:rsidRDefault="00523179" w:rsidP="003D2C2E">
            <w:pPr>
              <w:spacing w:after="0"/>
              <w:jc w:val="both"/>
              <w:rPr>
                <w:rFonts w:ascii="Times New Roman" w:eastAsia="Times New Roman" w:hAnsi="Times New Roman"/>
                <w:sz w:val="24"/>
                <w:szCs w:val="24"/>
                <w:lang w:eastAsia="cs-CZ"/>
              </w:rPr>
            </w:pPr>
          </w:p>
        </w:tc>
        <w:tc>
          <w:tcPr>
            <w:tcW w:w="3685" w:type="dxa"/>
            <w:vAlign w:val="center"/>
          </w:tcPr>
          <w:p w14:paraId="752BF78D"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9. Pravopis, systematizace poznatků z jazyka</w:t>
            </w:r>
          </w:p>
        </w:tc>
        <w:tc>
          <w:tcPr>
            <w:tcW w:w="850" w:type="dxa"/>
          </w:tcPr>
          <w:p w14:paraId="32C4D48F" w14:textId="77777777" w:rsidR="00523179" w:rsidRPr="008B6480" w:rsidRDefault="00523179" w:rsidP="003D2C2E">
            <w:pPr>
              <w:keepNext/>
              <w:spacing w:before="60" w:after="60"/>
              <w:jc w:val="both"/>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5</w:t>
            </w:r>
          </w:p>
        </w:tc>
      </w:tr>
      <w:tr w:rsidR="00523179" w:rsidRPr="008B6480" w14:paraId="49E24F7A" w14:textId="77777777" w:rsidTr="00523179">
        <w:trPr>
          <w:trHeight w:val="340"/>
        </w:trPr>
        <w:tc>
          <w:tcPr>
            <w:tcW w:w="5028" w:type="dxa"/>
            <w:vMerge/>
          </w:tcPr>
          <w:p w14:paraId="649968AD" w14:textId="77777777" w:rsidR="00523179" w:rsidRPr="008B6480" w:rsidRDefault="00523179" w:rsidP="003D2C2E">
            <w:pPr>
              <w:spacing w:after="0"/>
              <w:jc w:val="both"/>
              <w:rPr>
                <w:rFonts w:ascii="Times New Roman" w:eastAsia="Times New Roman" w:hAnsi="Times New Roman"/>
                <w:sz w:val="24"/>
                <w:szCs w:val="24"/>
                <w:lang w:eastAsia="cs-CZ"/>
              </w:rPr>
            </w:pPr>
          </w:p>
        </w:tc>
        <w:tc>
          <w:tcPr>
            <w:tcW w:w="3685" w:type="dxa"/>
          </w:tcPr>
          <w:p w14:paraId="6C51A038" w14:textId="77777777" w:rsidR="00523179" w:rsidRPr="008B6480" w:rsidRDefault="00523179"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10. Opakování</w:t>
            </w:r>
          </w:p>
        </w:tc>
        <w:tc>
          <w:tcPr>
            <w:tcW w:w="850" w:type="dxa"/>
          </w:tcPr>
          <w:p w14:paraId="127C695A" w14:textId="77777777" w:rsidR="00523179" w:rsidRPr="008B6480" w:rsidRDefault="00523179" w:rsidP="003D2C2E">
            <w:pPr>
              <w:keepNext/>
              <w:spacing w:before="60" w:after="60"/>
              <w:outlineLvl w:val="3"/>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průběžně</w:t>
            </w:r>
          </w:p>
        </w:tc>
      </w:tr>
    </w:tbl>
    <w:p w14:paraId="0A0FD47D" w14:textId="77777777" w:rsidR="00523179" w:rsidRPr="008B6480" w:rsidRDefault="00523179" w:rsidP="003D2C2E">
      <w:pPr>
        <w:rPr>
          <w:sz w:val="24"/>
          <w:szCs w:val="24"/>
        </w:rPr>
      </w:pPr>
    </w:p>
    <w:p w14:paraId="1C5778BC" w14:textId="77777777" w:rsidR="00850054" w:rsidRPr="008B6480" w:rsidRDefault="00523179" w:rsidP="00E4710A">
      <w:pPr>
        <w:numPr>
          <w:ilvl w:val="1"/>
          <w:numId w:val="102"/>
        </w:numPr>
        <w:rPr>
          <w:rFonts w:ascii="Times New Roman" w:eastAsia="Times New Roman" w:hAnsi="Times New Roman"/>
          <w:b/>
          <w:bCs/>
          <w:sz w:val="24"/>
          <w:szCs w:val="24"/>
          <w:lang w:eastAsia="cs-CZ"/>
        </w:rPr>
      </w:pPr>
      <w:r w:rsidRPr="008B6480">
        <w:rPr>
          <w:sz w:val="24"/>
          <w:szCs w:val="24"/>
        </w:rPr>
        <w:br w:type="page"/>
      </w:r>
      <w:r w:rsidR="00850054" w:rsidRPr="008B6480">
        <w:rPr>
          <w:rFonts w:ascii="Times New Roman" w:eastAsia="Times New Roman" w:hAnsi="Times New Roman"/>
          <w:b/>
          <w:bCs/>
          <w:sz w:val="24"/>
          <w:szCs w:val="24"/>
          <w:lang w:eastAsia="cs-CZ"/>
        </w:rPr>
        <w:lastRenderedPageBreak/>
        <w:t xml:space="preserve">Název vyučovacího předmětu: Jazykové a literární praktikum  </w:t>
      </w:r>
    </w:p>
    <w:p w14:paraId="62BF760C" w14:textId="77777777" w:rsidR="00850054" w:rsidRPr="008B6480" w:rsidRDefault="00850054" w:rsidP="003D2C2E">
      <w:pPr>
        <w:rPr>
          <w:rFonts w:ascii="Times New Roman" w:eastAsia="Times New Roman" w:hAnsi="Times New Roman"/>
          <w:b/>
          <w:i/>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128</w:t>
      </w:r>
    </w:p>
    <w:p w14:paraId="66209B93" w14:textId="77777777" w:rsidR="00850054" w:rsidRPr="008B6480" w:rsidRDefault="00850054" w:rsidP="003D2C2E">
      <w:pPr>
        <w:tabs>
          <w:tab w:val="left" w:pos="5040"/>
        </w:tabs>
        <w:autoSpaceDE w:val="0"/>
        <w:autoSpaceDN w:val="0"/>
        <w:adjustRightInd w:val="0"/>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0BFD41DA" w14:textId="77777777" w:rsidR="00451C7D" w:rsidRPr="008B6480" w:rsidRDefault="00850054" w:rsidP="003D2C2E">
      <w:pPr>
        <w:tabs>
          <w:tab w:val="left" w:pos="5040"/>
        </w:tabs>
        <w:autoSpaceDE w:val="0"/>
        <w:autoSpaceDN w:val="0"/>
        <w:adjustRightInd w:val="0"/>
        <w:ind w:left="708" w:hanging="708"/>
        <w:rPr>
          <w:rFonts w:ascii="Times New Roman" w:eastAsia="Times New Roman" w:hAnsi="Times New Roman"/>
          <w:iCs/>
          <w:sz w:val="24"/>
          <w:szCs w:val="24"/>
          <w:lang w:eastAsia="cs-CZ"/>
        </w:rPr>
      </w:pPr>
      <w:r w:rsidRPr="008B6480">
        <w:rPr>
          <w:rFonts w:ascii="Times New Roman" w:eastAsia="Times New Roman" w:hAnsi="Times New Roman"/>
          <w:b/>
          <w:bCs/>
          <w:sz w:val="24"/>
          <w:szCs w:val="24"/>
          <w:lang w:eastAsia="cs-CZ"/>
        </w:rPr>
        <w:t>Délka a forma vzdělání:</w:t>
      </w:r>
      <w:r w:rsidRPr="008B6480">
        <w:rPr>
          <w:rFonts w:ascii="Times New Roman" w:eastAsia="Times New Roman" w:hAnsi="Times New Roman"/>
          <w:i/>
          <w:sz w:val="24"/>
          <w:szCs w:val="24"/>
          <w:lang w:eastAsia="cs-CZ"/>
        </w:rPr>
        <w:t xml:space="preserve"> </w:t>
      </w:r>
      <w:r w:rsidR="00451C7D" w:rsidRPr="008B6480">
        <w:rPr>
          <w:rFonts w:ascii="Times New Roman" w:eastAsia="Times New Roman" w:hAnsi="Times New Roman"/>
          <w:iCs/>
          <w:sz w:val="24"/>
          <w:szCs w:val="24"/>
          <w:lang w:eastAsia="cs-CZ"/>
        </w:rPr>
        <w:t xml:space="preserve">čtyřleté </w:t>
      </w:r>
      <w:r w:rsidRPr="008B6480">
        <w:rPr>
          <w:rFonts w:ascii="Times New Roman" w:eastAsia="Times New Roman" w:hAnsi="Times New Roman"/>
          <w:iCs/>
          <w:sz w:val="24"/>
          <w:szCs w:val="24"/>
          <w:lang w:eastAsia="cs-CZ"/>
        </w:rPr>
        <w:t xml:space="preserve">denní </w:t>
      </w:r>
    </w:p>
    <w:p w14:paraId="0DD40DCF" w14:textId="77777777" w:rsidR="00850054" w:rsidRPr="008B6480" w:rsidRDefault="00850054" w:rsidP="003D2C2E">
      <w:pPr>
        <w:tabs>
          <w:tab w:val="left" w:pos="5040"/>
        </w:tabs>
        <w:autoSpaceDE w:val="0"/>
        <w:autoSpaceDN w:val="0"/>
        <w:adjustRightInd w:val="0"/>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00451C7D" w:rsidRPr="008B6480">
        <w:rPr>
          <w:rFonts w:ascii="Times New Roman" w:eastAsia="Times New Roman" w:hAnsi="Times New Roman"/>
          <w:b/>
          <w:bCs/>
          <w:sz w:val="24"/>
          <w:szCs w:val="24"/>
          <w:lang w:eastAsia="cs-CZ"/>
        </w:rPr>
        <w:t xml:space="preserve">1. </w:t>
      </w:r>
      <w:r w:rsidR="00451C7D" w:rsidRPr="008B6480">
        <w:rPr>
          <w:rFonts w:ascii="Times New Roman" w:eastAsia="Times New Roman" w:hAnsi="Times New Roman"/>
          <w:sz w:val="24"/>
          <w:szCs w:val="24"/>
          <w:lang w:eastAsia="cs-CZ"/>
        </w:rPr>
        <w:t xml:space="preserve">9. </w:t>
      </w:r>
      <w:r w:rsidRPr="008B6480">
        <w:rPr>
          <w:rFonts w:ascii="Times New Roman" w:eastAsia="Times New Roman" w:hAnsi="Times New Roman"/>
          <w:sz w:val="24"/>
          <w:szCs w:val="24"/>
          <w:lang w:eastAsia="cs-CZ"/>
        </w:rPr>
        <w:t>2025</w:t>
      </w:r>
    </w:p>
    <w:p w14:paraId="1B2267DD" w14:textId="77777777" w:rsidR="00850054" w:rsidRPr="008B6480" w:rsidRDefault="00850054" w:rsidP="003D2C2E">
      <w:pPr>
        <w:autoSpaceDE w:val="0"/>
        <w:autoSpaceDN w:val="0"/>
        <w:adjustRightInd w:val="0"/>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11F73C77" w14:textId="77777777" w:rsidR="00850054" w:rsidRPr="008B6480" w:rsidRDefault="00850054"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Obecné cíle </w:t>
      </w:r>
    </w:p>
    <w:p w14:paraId="54D75707" w14:textId="77777777" w:rsidR="00850054" w:rsidRPr="008B6480" w:rsidRDefault="0085005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Základními cíli předmětu je vést žáky ke kultivovanému mluvenému jazykovému projevu; ke zvládnutí technik hlasitého čtení textu pro děti; vést je ke komunikačním a esteticky tvořivým aktivitám, spojeným s literaturou pro děti; rozšířit znalosti v oblasti literatury pro děti.</w:t>
      </w:r>
    </w:p>
    <w:p w14:paraId="6432916A" w14:textId="77777777" w:rsidR="00850054" w:rsidRPr="008B6480" w:rsidRDefault="00850054"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Mezi další cíle patří:</w:t>
      </w:r>
    </w:p>
    <w:p w14:paraId="0301829A" w14:textId="77777777" w:rsidR="00850054" w:rsidRPr="008B6480" w:rsidRDefault="00850054" w:rsidP="00E4710A">
      <w:pPr>
        <w:numPr>
          <w:ilvl w:val="0"/>
          <w:numId w:val="4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prohlubovat kladný vztah k mate</w:t>
      </w:r>
      <w:r w:rsidRPr="008B6480">
        <w:rPr>
          <w:rFonts w:ascii="TimesNewRoman" w:eastAsia="Times New Roman" w:hAnsi="TimesNewRoman" w:cs="TimesNewRoman"/>
          <w:sz w:val="24"/>
          <w:szCs w:val="24"/>
          <w:lang w:eastAsia="cs-CZ"/>
        </w:rPr>
        <w:t>ř</w:t>
      </w:r>
      <w:r w:rsidRPr="008B6480">
        <w:rPr>
          <w:rFonts w:ascii="Times New Roman" w:eastAsia="Times New Roman" w:hAnsi="Times New Roman"/>
          <w:sz w:val="24"/>
          <w:szCs w:val="24"/>
          <w:lang w:eastAsia="cs-CZ"/>
        </w:rPr>
        <w:t>skému jazyku</w:t>
      </w:r>
    </w:p>
    <w:p w14:paraId="6BFC016B" w14:textId="77777777" w:rsidR="00850054" w:rsidRPr="008B6480" w:rsidRDefault="00850054" w:rsidP="00E4710A">
      <w:pPr>
        <w:numPr>
          <w:ilvl w:val="0"/>
          <w:numId w:val="4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poskytnout studujícím efektivní metody ke zvládnutí zvukové stránky jazyka</w:t>
      </w:r>
    </w:p>
    <w:p w14:paraId="3DCF5DE9" w14:textId="77777777" w:rsidR="00850054" w:rsidRPr="008B6480" w:rsidRDefault="00850054" w:rsidP="00E4710A">
      <w:pPr>
        <w:numPr>
          <w:ilvl w:val="0"/>
          <w:numId w:val="4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prost</w:t>
      </w:r>
      <w:r w:rsidRPr="008B6480">
        <w:rPr>
          <w:rFonts w:ascii="TimesNewRoman" w:eastAsia="Times New Roman" w:hAnsi="TimesNewRoman" w:cs="TimesNewRoman"/>
          <w:sz w:val="24"/>
          <w:szCs w:val="24"/>
          <w:lang w:eastAsia="cs-CZ"/>
        </w:rPr>
        <w:t>ř</w:t>
      </w:r>
      <w:r w:rsidRPr="008B6480">
        <w:rPr>
          <w:rFonts w:ascii="Times New Roman" w:eastAsia="Times New Roman" w:hAnsi="Times New Roman"/>
          <w:sz w:val="24"/>
          <w:szCs w:val="24"/>
          <w:lang w:eastAsia="cs-CZ"/>
        </w:rPr>
        <w:t>ednictvím rozboru a interpretace vybraných literárních d</w:t>
      </w:r>
      <w:r w:rsidRPr="008B6480">
        <w:rPr>
          <w:rFonts w:ascii="TimesNewRoman" w:eastAsia="Times New Roman" w:hAnsi="TimesNewRoman" w:cs="TimesNewRoman"/>
          <w:sz w:val="24"/>
          <w:szCs w:val="24"/>
          <w:lang w:eastAsia="cs-CZ"/>
        </w:rPr>
        <w:t>ě</w:t>
      </w:r>
      <w:r w:rsidRPr="008B6480">
        <w:rPr>
          <w:rFonts w:ascii="Times New Roman" w:eastAsia="Times New Roman" w:hAnsi="Times New Roman"/>
          <w:sz w:val="24"/>
          <w:szCs w:val="24"/>
          <w:lang w:eastAsia="cs-CZ"/>
        </w:rPr>
        <w:t>l dětské literatury se podílet na hodnotové orientaci studujících, korekci jejich morálního profilu a estetického cít</w:t>
      </w:r>
      <w:r w:rsidRPr="008B6480">
        <w:rPr>
          <w:rFonts w:ascii="TimesNewRoman" w:eastAsia="Times New Roman" w:hAnsi="TimesNewRoman" w:cs="TimesNewRoman"/>
          <w:sz w:val="24"/>
          <w:szCs w:val="24"/>
          <w:lang w:eastAsia="cs-CZ"/>
        </w:rPr>
        <w:t>ě</w:t>
      </w:r>
      <w:r w:rsidRPr="008B6480">
        <w:rPr>
          <w:rFonts w:ascii="Times New Roman" w:eastAsia="Times New Roman" w:hAnsi="Times New Roman"/>
          <w:sz w:val="24"/>
          <w:szCs w:val="24"/>
          <w:lang w:eastAsia="cs-CZ"/>
        </w:rPr>
        <w:t>ní</w:t>
      </w:r>
    </w:p>
    <w:p w14:paraId="57527DBF" w14:textId="77777777" w:rsidR="00850054" w:rsidRPr="008B6480" w:rsidRDefault="00850054" w:rsidP="00E4710A">
      <w:pPr>
        <w:numPr>
          <w:ilvl w:val="0"/>
          <w:numId w:val="4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prohlubovat komunika</w:t>
      </w:r>
      <w:r w:rsidRPr="008B6480">
        <w:rPr>
          <w:rFonts w:ascii="TimesNewRoman" w:eastAsia="Times New Roman" w:hAnsi="TimesNewRoman" w:cs="TimesNewRoman"/>
          <w:sz w:val="24"/>
          <w:szCs w:val="24"/>
          <w:lang w:eastAsia="cs-CZ"/>
        </w:rPr>
        <w:t>č</w:t>
      </w:r>
      <w:r w:rsidRPr="008B6480">
        <w:rPr>
          <w:rFonts w:ascii="Times New Roman" w:eastAsia="Times New Roman" w:hAnsi="Times New Roman"/>
          <w:sz w:val="24"/>
          <w:szCs w:val="24"/>
          <w:lang w:eastAsia="cs-CZ"/>
        </w:rPr>
        <w:t>ní dovednosti studujících a tím získat vhodnou míru sebevědomí</w:t>
      </w:r>
    </w:p>
    <w:p w14:paraId="12AEFAE1" w14:textId="77777777" w:rsidR="00850054" w:rsidRPr="008B6480" w:rsidRDefault="00850054" w:rsidP="00E4710A">
      <w:pPr>
        <w:numPr>
          <w:ilvl w:val="0"/>
          <w:numId w:val="4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přijímat odpovědnost za své jednání</w:t>
      </w:r>
    </w:p>
    <w:p w14:paraId="5DDB5231" w14:textId="77777777" w:rsidR="00FE0E95" w:rsidRPr="008B6480" w:rsidRDefault="00FE0E95"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Směřování výuky v oblasti citů, postojů, hodnot a preferencí</w:t>
      </w:r>
    </w:p>
    <w:p w14:paraId="41ED1471" w14:textId="77777777" w:rsidR="00FE0E95" w:rsidRPr="008B6480" w:rsidRDefault="00FE0E95" w:rsidP="003D2C2E">
      <w:pPr>
        <w:widowControl w:val="0"/>
        <w:autoSpaceDE w:val="0"/>
        <w:autoSpaceDN w:val="0"/>
        <w:spacing w:after="120" w:line="240" w:lineRule="auto"/>
        <w:contextualSpacing/>
        <w:rPr>
          <w:rFonts w:ascii="Times New Roman" w:eastAsia="Times New Roman" w:hAnsi="Times New Roman"/>
          <w:sz w:val="24"/>
          <w:szCs w:val="24"/>
        </w:rPr>
      </w:pPr>
      <w:r w:rsidRPr="008B6480">
        <w:rPr>
          <w:rFonts w:ascii="Times New Roman" w:eastAsia="Times New Roman" w:hAnsi="Times New Roman"/>
          <w:sz w:val="24"/>
          <w:szCs w:val="24"/>
        </w:rPr>
        <w:t>Výuka jazykového a literárního praktika směřuje k tomu, aby žáci:</w:t>
      </w:r>
    </w:p>
    <w:p w14:paraId="3F360972" w14:textId="77777777" w:rsidR="00FE0E95" w:rsidRPr="008B6480" w:rsidRDefault="00FE0E95"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rozvíjeli pozitivní vztah k českému jazyku a literatuře jako nástrojům pro poznávání světa a řešení praktických problémů;</w:t>
      </w:r>
    </w:p>
    <w:p w14:paraId="17151E74" w14:textId="77777777" w:rsidR="00FE0E95" w:rsidRPr="008B6480" w:rsidRDefault="00FE0E95"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chápali význam českého jazyka a literatury pro rozvoj kritického myšlení a pro každodenní život;</w:t>
      </w:r>
    </w:p>
    <w:p w14:paraId="203DF8EC" w14:textId="77777777" w:rsidR="00FE0E95" w:rsidRPr="008B6480" w:rsidRDefault="00FE0E95"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projevovali vytrvalost, pečlivost, odpovědnost a systematičnost při řešení jazykových a literárních problémů;</w:t>
      </w:r>
    </w:p>
    <w:p w14:paraId="048332BB" w14:textId="77777777" w:rsidR="00FE0E95" w:rsidRPr="008B6480" w:rsidRDefault="00FE0E95"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oceňovali přesnost, jasnost a objektivitu, ale také originalitu a bohatost vyjadřování;</w:t>
      </w:r>
    </w:p>
    <w:p w14:paraId="383DDDDE" w14:textId="77777777" w:rsidR="00FE0E95" w:rsidRPr="008B6480" w:rsidRDefault="00FE0E95"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respektovali různá řešení a strategie ostatních, rozvíjeli schopnost spolupráce a diskuse při společném hledání postupů a řešení;</w:t>
      </w:r>
    </w:p>
    <w:p w14:paraId="38754E63" w14:textId="77777777" w:rsidR="00FE0E95" w:rsidRPr="008B6480" w:rsidRDefault="00FE0E95"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budovali si zdravé sebehodnocení na základě dosažených výsledků a osobního pokroku v jazykovém i literárním vzdělávání;</w:t>
      </w:r>
    </w:p>
    <w:p w14:paraId="074D0369" w14:textId="77777777" w:rsidR="00FE0E95" w:rsidRPr="008B6480" w:rsidRDefault="00FE0E95"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vnímali český jazyk a literaturu jako prostředek k podpoře tvořivosti a k rozvoji schopnosti přizpůsobit se novým situacím;</w:t>
      </w:r>
    </w:p>
    <w:p w14:paraId="308885A6" w14:textId="77777777" w:rsidR="00FE0E95" w:rsidRPr="008B6480" w:rsidRDefault="00FE0E95"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chápali význam poctivosti a intelektuální čestnosti při samostatné i týmové práci;</w:t>
      </w:r>
    </w:p>
    <w:p w14:paraId="007BF51E" w14:textId="77777777" w:rsidR="00FE0E95" w:rsidRPr="008B6480" w:rsidRDefault="00FE0E95" w:rsidP="00E4710A">
      <w:pPr>
        <w:numPr>
          <w:ilvl w:val="0"/>
          <w:numId w:val="11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formovali své hodnoty v oblasti racionality, systematičnosti a hledání pravdy, které jazyk a literatura přirozeně podporují.</w:t>
      </w:r>
    </w:p>
    <w:p w14:paraId="2E774223"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předmětu</w:t>
      </w:r>
      <w:r w:rsidRPr="008B6480">
        <w:rPr>
          <w:rFonts w:ascii="Times New Roman" w:eastAsia="Times New Roman" w:hAnsi="Times New Roman"/>
          <w:b/>
          <w:sz w:val="24"/>
          <w:szCs w:val="24"/>
          <w:lang w:eastAsia="cs-CZ"/>
        </w:rPr>
        <w:t xml:space="preserve">, metody a formy práce: </w:t>
      </w:r>
    </w:p>
    <w:p w14:paraId="30310212" w14:textId="77777777" w:rsidR="00850054" w:rsidRPr="008B6480" w:rsidRDefault="00850054" w:rsidP="00E4710A">
      <w:pPr>
        <w:pStyle w:val="Odstavecseseznamem"/>
        <w:numPr>
          <w:ilvl w:val="0"/>
          <w:numId w:val="117"/>
        </w:numPr>
        <w:spacing w:after="120" w:line="240" w:lineRule="auto"/>
        <w:rPr>
          <w:rFonts w:ascii="Times New Roman" w:hAnsi="Times New Roman"/>
          <w:sz w:val="24"/>
          <w:szCs w:val="24"/>
        </w:rPr>
      </w:pPr>
      <w:r w:rsidRPr="008B6480">
        <w:rPr>
          <w:rFonts w:ascii="Times New Roman" w:hAnsi="Times New Roman"/>
          <w:sz w:val="24"/>
          <w:szCs w:val="24"/>
        </w:rPr>
        <w:t>výklad učitele, řízený dialog, konzultace</w:t>
      </w:r>
    </w:p>
    <w:p w14:paraId="63294B36" w14:textId="77777777" w:rsidR="00850054" w:rsidRPr="008B6480" w:rsidRDefault="00850054" w:rsidP="00E4710A">
      <w:pPr>
        <w:pStyle w:val="Odstavecseseznamem"/>
        <w:numPr>
          <w:ilvl w:val="0"/>
          <w:numId w:val="117"/>
        </w:numPr>
        <w:spacing w:after="120" w:line="240" w:lineRule="auto"/>
        <w:rPr>
          <w:rFonts w:ascii="Times New Roman" w:hAnsi="Times New Roman"/>
          <w:sz w:val="24"/>
          <w:szCs w:val="24"/>
        </w:rPr>
      </w:pPr>
      <w:r w:rsidRPr="008B6480">
        <w:rPr>
          <w:rFonts w:ascii="Times New Roman" w:hAnsi="Times New Roman"/>
          <w:sz w:val="24"/>
          <w:szCs w:val="24"/>
        </w:rPr>
        <w:t>individuální samostatná práce</w:t>
      </w:r>
    </w:p>
    <w:p w14:paraId="42373092" w14:textId="77777777" w:rsidR="00850054" w:rsidRPr="008B6480" w:rsidRDefault="00850054" w:rsidP="00E4710A">
      <w:pPr>
        <w:pStyle w:val="Odstavecseseznamem"/>
        <w:numPr>
          <w:ilvl w:val="0"/>
          <w:numId w:val="117"/>
        </w:numPr>
        <w:spacing w:after="120" w:line="240" w:lineRule="auto"/>
        <w:rPr>
          <w:rFonts w:ascii="Times New Roman" w:hAnsi="Times New Roman"/>
          <w:sz w:val="24"/>
          <w:szCs w:val="24"/>
        </w:rPr>
      </w:pPr>
      <w:r w:rsidRPr="008B6480">
        <w:rPr>
          <w:rFonts w:ascii="Times New Roman" w:hAnsi="Times New Roman"/>
          <w:sz w:val="24"/>
          <w:szCs w:val="24"/>
        </w:rPr>
        <w:t>skupinová práce</w:t>
      </w:r>
    </w:p>
    <w:p w14:paraId="5A4F1A05" w14:textId="77777777" w:rsidR="00850054" w:rsidRPr="008B6480" w:rsidRDefault="00850054" w:rsidP="00E4710A">
      <w:pPr>
        <w:pStyle w:val="Odstavecseseznamem"/>
        <w:numPr>
          <w:ilvl w:val="0"/>
          <w:numId w:val="117"/>
        </w:numPr>
        <w:spacing w:after="120" w:line="240" w:lineRule="auto"/>
        <w:rPr>
          <w:rFonts w:ascii="Times New Roman" w:hAnsi="Times New Roman"/>
          <w:sz w:val="24"/>
          <w:szCs w:val="24"/>
        </w:rPr>
      </w:pPr>
      <w:r w:rsidRPr="008B6480">
        <w:rPr>
          <w:rFonts w:ascii="Times New Roman" w:hAnsi="Times New Roman"/>
          <w:sz w:val="24"/>
          <w:szCs w:val="24"/>
        </w:rPr>
        <w:t>samostatná domácí práce (příprava interpretace textů, referátů aj.)</w:t>
      </w:r>
    </w:p>
    <w:p w14:paraId="27A60883" w14:textId="77777777" w:rsidR="00850054" w:rsidRPr="008B6480" w:rsidRDefault="00850054" w:rsidP="00E4710A">
      <w:pPr>
        <w:pStyle w:val="Odstavecseseznamem"/>
        <w:numPr>
          <w:ilvl w:val="0"/>
          <w:numId w:val="117"/>
        </w:numPr>
        <w:spacing w:after="120" w:line="240" w:lineRule="auto"/>
        <w:rPr>
          <w:rFonts w:ascii="Times New Roman" w:hAnsi="Times New Roman"/>
          <w:sz w:val="24"/>
          <w:szCs w:val="24"/>
        </w:rPr>
      </w:pPr>
      <w:r w:rsidRPr="008B6480">
        <w:rPr>
          <w:rFonts w:ascii="Times New Roman" w:hAnsi="Times New Roman"/>
          <w:sz w:val="24"/>
          <w:szCs w:val="24"/>
        </w:rPr>
        <w:t>řečnická, hlasová a dechová cvičení</w:t>
      </w:r>
    </w:p>
    <w:p w14:paraId="27A14323" w14:textId="77777777" w:rsidR="00850054" w:rsidRPr="008B6480" w:rsidRDefault="00850054" w:rsidP="00E4710A">
      <w:pPr>
        <w:numPr>
          <w:ilvl w:val="0"/>
          <w:numId w:val="117"/>
        </w:num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analýza a interpretace literárních textů dětské literatury s využitím digitálních nástrojů, které podporují čtenářské dovednosti,</w:t>
      </w:r>
    </w:p>
    <w:p w14:paraId="70995C5F" w14:textId="77777777" w:rsidR="00850054" w:rsidRPr="008B6480" w:rsidRDefault="00850054" w:rsidP="00E4710A">
      <w:pPr>
        <w:numPr>
          <w:ilvl w:val="0"/>
          <w:numId w:val="117"/>
        </w:numPr>
        <w:autoSpaceDE w:val="0"/>
        <w:autoSpaceDN w:val="0"/>
        <w:adjustRightInd w:val="0"/>
        <w:spacing w:after="120" w:line="240" w:lineRule="auto"/>
        <w:contextualSpacing/>
        <w:jc w:val="both"/>
        <w:rPr>
          <w:rFonts w:ascii="Times New Roman" w:eastAsia="Times New Roman" w:hAnsi="Times New Roman"/>
          <w:b/>
          <w:bCs/>
          <w:i/>
          <w:sz w:val="24"/>
          <w:szCs w:val="24"/>
          <w:lang w:eastAsia="cs-CZ"/>
        </w:rPr>
      </w:pPr>
      <w:r w:rsidRPr="008B6480">
        <w:rPr>
          <w:rFonts w:ascii="Times New Roman" w:eastAsia="Times New Roman" w:hAnsi="Times New Roman"/>
          <w:sz w:val="24"/>
          <w:szCs w:val="24"/>
          <w:lang w:eastAsia="cs-CZ"/>
        </w:rPr>
        <w:t>tvorba vlastních literárních textů a jejich prezentace v digitální podobě, včetně práce s e-knihami a audioknihami.</w:t>
      </w:r>
      <w:r w:rsidRPr="008B6480">
        <w:rPr>
          <w:rFonts w:ascii="Times New Roman" w:eastAsia="Times New Roman" w:hAnsi="Times New Roman"/>
          <w:i/>
          <w:sz w:val="24"/>
          <w:szCs w:val="24"/>
          <w:lang w:eastAsia="cs-CZ"/>
        </w:rPr>
        <w:t xml:space="preserve"> </w:t>
      </w:r>
    </w:p>
    <w:p w14:paraId="46798D5D" w14:textId="77777777" w:rsidR="00850054" w:rsidRPr="008B6480" w:rsidRDefault="00850054"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lastRenderedPageBreak/>
        <w:t>Charakteristika učiva</w:t>
      </w:r>
    </w:p>
    <w:p w14:paraId="40311582" w14:textId="77777777" w:rsidR="00850054" w:rsidRPr="008B6480" w:rsidRDefault="00850054" w:rsidP="00E4710A">
      <w:pPr>
        <w:numPr>
          <w:ilvl w:val="0"/>
          <w:numId w:val="4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princip tvorby hlasu a artikulované řeči</w:t>
      </w:r>
    </w:p>
    <w:p w14:paraId="3612E535" w14:textId="77777777" w:rsidR="00850054" w:rsidRPr="008B6480" w:rsidRDefault="00850054" w:rsidP="00E4710A">
      <w:pPr>
        <w:numPr>
          <w:ilvl w:val="0"/>
          <w:numId w:val="4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základy rétoriky a komunikačních dovedností, mluvené projevy</w:t>
      </w:r>
    </w:p>
    <w:p w14:paraId="0DEFF8F3" w14:textId="77777777" w:rsidR="00850054" w:rsidRPr="008B6480" w:rsidRDefault="00850054" w:rsidP="00E4710A">
      <w:pPr>
        <w:numPr>
          <w:ilvl w:val="0"/>
          <w:numId w:val="4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práce s textem – analýza, reprodukce, interpretace</w:t>
      </w:r>
    </w:p>
    <w:p w14:paraId="4A2E3BD2" w14:textId="77777777" w:rsidR="00850054" w:rsidRPr="008B6480" w:rsidRDefault="00850054" w:rsidP="00E4710A">
      <w:pPr>
        <w:numPr>
          <w:ilvl w:val="0"/>
          <w:numId w:val="4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hlasové vystoupení před druhými</w:t>
      </w:r>
    </w:p>
    <w:p w14:paraId="6AB9D44F" w14:textId="77777777" w:rsidR="00850054" w:rsidRPr="008B6480" w:rsidRDefault="00850054" w:rsidP="00E4710A">
      <w:pPr>
        <w:numPr>
          <w:ilvl w:val="0"/>
          <w:numId w:val="4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literatura pro děti a mládež</w:t>
      </w:r>
    </w:p>
    <w:p w14:paraId="7612BF8D" w14:textId="77777777" w:rsidR="00850054" w:rsidRPr="008B6480" w:rsidRDefault="00850054" w:rsidP="00E4710A">
      <w:pPr>
        <w:numPr>
          <w:ilvl w:val="0"/>
          <w:numId w:val="4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didaktika literární výchovy</w:t>
      </w:r>
    </w:p>
    <w:p w14:paraId="484B70CB" w14:textId="77777777" w:rsidR="00850054" w:rsidRPr="008B6480" w:rsidRDefault="00850054" w:rsidP="00E4710A">
      <w:pPr>
        <w:numPr>
          <w:ilvl w:val="0"/>
          <w:numId w:val="4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didaktika jazykové výchovy</w:t>
      </w:r>
    </w:p>
    <w:p w14:paraId="1132FD3B"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Přínos k rozvoji klíčových kompetencí</w:t>
      </w:r>
    </w:p>
    <w:p w14:paraId="6C297FF8" w14:textId="77777777" w:rsidR="00451C7D"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 učení: </w:t>
      </w:r>
    </w:p>
    <w:p w14:paraId="0F1F4E80" w14:textId="77777777" w:rsidR="00451C7D" w:rsidRPr="008B6480" w:rsidRDefault="00451C7D"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Vzdělání směřuje k tomu, aby absolventi byli schopni:</w:t>
      </w:r>
    </w:p>
    <w:p w14:paraId="3F132C4A" w14:textId="77777777" w:rsidR="00451C7D" w:rsidRPr="008B6480" w:rsidRDefault="00850054" w:rsidP="00E4710A">
      <w:pPr>
        <w:numPr>
          <w:ilvl w:val="0"/>
          <w:numId w:val="11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uplatňovat různé způsoby práce s textem, umět efektivně vyhledávat a zpracovávat informace </w:t>
      </w:r>
    </w:p>
    <w:p w14:paraId="5D96D7AA" w14:textId="77777777" w:rsidR="00850054" w:rsidRPr="008B6480" w:rsidRDefault="00850054" w:rsidP="00E4710A">
      <w:pPr>
        <w:numPr>
          <w:ilvl w:val="0"/>
          <w:numId w:val="11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znát možnosti svého dalšího vzdělávání, zejména v oboru a povolání</w:t>
      </w:r>
    </w:p>
    <w:p w14:paraId="7EDC8B37" w14:textId="77777777" w:rsidR="00FE0E95" w:rsidRPr="008B6480" w:rsidRDefault="0085005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Kompetence k řešení problémů:</w:t>
      </w:r>
      <w:r w:rsidRPr="008B6480">
        <w:rPr>
          <w:rFonts w:ascii="Times New Roman" w:eastAsia="Times New Roman" w:hAnsi="Times New Roman"/>
          <w:sz w:val="24"/>
          <w:szCs w:val="24"/>
          <w:lang w:eastAsia="cs-CZ"/>
        </w:rPr>
        <w:t xml:space="preserve"> </w:t>
      </w:r>
    </w:p>
    <w:p w14:paraId="6DD5C3D9" w14:textId="77777777" w:rsidR="00FE0E95" w:rsidRPr="008B6480" w:rsidRDefault="00FE0E95"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Vzdělání směřuje k tomu, aby absolventi byli schopni:</w:t>
      </w:r>
    </w:p>
    <w:p w14:paraId="3CC75A3D" w14:textId="77777777" w:rsidR="00FE0E95" w:rsidRPr="008B6480" w:rsidRDefault="00850054" w:rsidP="00E4710A">
      <w:pPr>
        <w:numPr>
          <w:ilvl w:val="0"/>
          <w:numId w:val="12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volit prostředky a způsoby – pomůcky, studijní literaturu, metody, techniky – pro splnění jednotlivých aktivit, </w:t>
      </w:r>
    </w:p>
    <w:p w14:paraId="46DD9A1F" w14:textId="77777777" w:rsidR="00850054" w:rsidRPr="008B6480" w:rsidRDefault="00850054" w:rsidP="00E4710A">
      <w:pPr>
        <w:numPr>
          <w:ilvl w:val="0"/>
          <w:numId w:val="12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využívat zkušeností a vědomostí při vlastní práci</w:t>
      </w:r>
    </w:p>
    <w:p w14:paraId="3E6E676F" w14:textId="77777777" w:rsidR="00FE0E95"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komunikativní: </w:t>
      </w:r>
    </w:p>
    <w:p w14:paraId="2C82F4CD" w14:textId="77777777" w:rsidR="00FE0E95" w:rsidRPr="008B6480" w:rsidRDefault="00FE0E95"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Vzdělání směřuje k tomu, aby absolventi byli schopni </w:t>
      </w:r>
    </w:p>
    <w:p w14:paraId="36F63065" w14:textId="77777777" w:rsidR="00FE0E95" w:rsidRPr="008B6480" w:rsidRDefault="00850054" w:rsidP="00E4710A">
      <w:pPr>
        <w:numPr>
          <w:ilvl w:val="0"/>
          <w:numId w:val="1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vyjadřovat se přiměřeně účelu jednání a komunikační situaci v</w:t>
      </w:r>
      <w:r w:rsidR="00FE0E95"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 xml:space="preserve">projevech mluvených i psaných a vhodně se prezentovat, </w:t>
      </w:r>
    </w:p>
    <w:p w14:paraId="1DAB56F4" w14:textId="77777777" w:rsidR="00FE0E95" w:rsidRPr="008B6480" w:rsidRDefault="00850054" w:rsidP="00E4710A">
      <w:pPr>
        <w:numPr>
          <w:ilvl w:val="0"/>
          <w:numId w:val="1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formulovat své myšlenky srozumitelně a souvisle, v písemné podobě přehledně a jazykově správně, účastnit se aktivně diskusí, </w:t>
      </w:r>
    </w:p>
    <w:p w14:paraId="51339453" w14:textId="77777777" w:rsidR="00FE0E95" w:rsidRPr="008B6480" w:rsidRDefault="00850054" w:rsidP="00E4710A">
      <w:pPr>
        <w:numPr>
          <w:ilvl w:val="0"/>
          <w:numId w:val="1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formulovat a obhajovat své názory a postoje, </w:t>
      </w:r>
    </w:p>
    <w:p w14:paraId="42CE0B25" w14:textId="77777777" w:rsidR="00850054" w:rsidRPr="008B6480" w:rsidRDefault="00850054" w:rsidP="00E4710A">
      <w:pPr>
        <w:numPr>
          <w:ilvl w:val="0"/>
          <w:numId w:val="1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dodržovat jazykové a stylistické normy i odbornou terminologii</w:t>
      </w:r>
    </w:p>
    <w:p w14:paraId="758E5FDB" w14:textId="77777777" w:rsidR="00FE0E95"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Personální a sociální kompetence:</w:t>
      </w:r>
    </w:p>
    <w:p w14:paraId="72005775" w14:textId="77777777" w:rsidR="00FE0E95" w:rsidRPr="008B6480" w:rsidRDefault="00FE0E95"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Vzdělání směřuje k tomu, aby absolventi byli schopni</w:t>
      </w:r>
    </w:p>
    <w:p w14:paraId="122809EF" w14:textId="77777777" w:rsidR="00FE0E95" w:rsidRPr="008B6480" w:rsidRDefault="00850054" w:rsidP="00E4710A">
      <w:pPr>
        <w:numPr>
          <w:ilvl w:val="0"/>
          <w:numId w:val="1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reagovat adekvátně na hodnocení svého vystupování a způsobu jednání ze strany jiných lidí, </w:t>
      </w:r>
    </w:p>
    <w:p w14:paraId="2511D4FE" w14:textId="77777777" w:rsidR="00FE0E95" w:rsidRPr="008B6480" w:rsidRDefault="00850054" w:rsidP="00E4710A">
      <w:pPr>
        <w:numPr>
          <w:ilvl w:val="0"/>
          <w:numId w:val="1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přijímat radu i kritiku, </w:t>
      </w:r>
    </w:p>
    <w:p w14:paraId="3824CC78" w14:textId="77777777" w:rsidR="00FE0E95" w:rsidRPr="008B6480" w:rsidRDefault="00850054" w:rsidP="00E4710A">
      <w:pPr>
        <w:numPr>
          <w:ilvl w:val="0"/>
          <w:numId w:val="1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pracovat v týmu a podílet se na realizaci společných pracovních a jiných činností, </w:t>
      </w:r>
    </w:p>
    <w:p w14:paraId="76C4FA45" w14:textId="77777777" w:rsidR="00FE0E95" w:rsidRPr="008B6480" w:rsidRDefault="00850054" w:rsidP="00E4710A">
      <w:pPr>
        <w:numPr>
          <w:ilvl w:val="0"/>
          <w:numId w:val="1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přijímat a odpovědně plnit svěřené úkoly, </w:t>
      </w:r>
    </w:p>
    <w:p w14:paraId="7DC231BB" w14:textId="77777777" w:rsidR="00850054" w:rsidRPr="008B6480" w:rsidRDefault="00850054" w:rsidP="00E4710A">
      <w:pPr>
        <w:numPr>
          <w:ilvl w:val="0"/>
          <w:numId w:val="1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nepodléhat předsudkům a stereotypům v přístupu k druhým</w:t>
      </w:r>
    </w:p>
    <w:p w14:paraId="1DFADF20" w14:textId="77777777" w:rsidR="00FE0E95"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 xml:space="preserve"> </w:t>
      </w:r>
      <w:r w:rsidRPr="008B6480">
        <w:rPr>
          <w:rFonts w:ascii="Times New Roman" w:eastAsia="Times New Roman" w:hAnsi="Times New Roman"/>
          <w:b/>
          <w:sz w:val="24"/>
          <w:szCs w:val="24"/>
          <w:lang w:eastAsia="cs-CZ"/>
        </w:rPr>
        <w:t xml:space="preserve">Občanské kompetence a kulturní povědomí: </w:t>
      </w:r>
    </w:p>
    <w:p w14:paraId="3C4EA2C5" w14:textId="77777777" w:rsidR="00FE0E95" w:rsidRPr="008B6480" w:rsidRDefault="00FE0E95"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Vzdělání směřuje k tomu, aby absolventi byli schopni </w:t>
      </w:r>
    </w:p>
    <w:p w14:paraId="2FC738BB" w14:textId="77777777" w:rsidR="00FE0E95" w:rsidRPr="008B6480" w:rsidRDefault="00850054" w:rsidP="00E4710A">
      <w:pPr>
        <w:numPr>
          <w:ilvl w:val="0"/>
          <w:numId w:val="12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uvědomovat si – v rámci plurality a multikulturního soužití – vlastní kulturní, národní a osobnostní identitu, </w:t>
      </w:r>
    </w:p>
    <w:p w14:paraId="08D83D9F" w14:textId="77777777" w:rsidR="00FE0E95" w:rsidRPr="008B6480" w:rsidRDefault="00850054" w:rsidP="00E4710A">
      <w:pPr>
        <w:numPr>
          <w:ilvl w:val="0"/>
          <w:numId w:val="12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přistupovat s aktivní tolerancí k identitě druhých,</w:t>
      </w:r>
    </w:p>
    <w:p w14:paraId="6AC0AE83" w14:textId="77777777" w:rsidR="00FE0E95" w:rsidRPr="008B6480" w:rsidRDefault="00850054" w:rsidP="00E4710A">
      <w:pPr>
        <w:numPr>
          <w:ilvl w:val="0"/>
          <w:numId w:val="12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uznávat tradice a hodnoty svého národa, </w:t>
      </w:r>
    </w:p>
    <w:p w14:paraId="7CF3C8CE" w14:textId="77777777" w:rsidR="00850054" w:rsidRPr="008B6480" w:rsidRDefault="00850054" w:rsidP="00E4710A">
      <w:pPr>
        <w:numPr>
          <w:ilvl w:val="0"/>
          <w:numId w:val="12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chápat jeho minulost i současnost v evropském a světovém kontextu</w:t>
      </w:r>
    </w:p>
    <w:p w14:paraId="2F6B7249" w14:textId="77777777" w:rsidR="00FE0E95"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 pracovnímu uplatnění a podnikatelským aktivitám: </w:t>
      </w:r>
    </w:p>
    <w:p w14:paraId="480C2047" w14:textId="77777777" w:rsidR="00FE0E95" w:rsidRPr="008B6480" w:rsidRDefault="00FE0E95"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Vzdělání směřuje k tomu, aby absolventi byli schopni </w:t>
      </w:r>
    </w:p>
    <w:p w14:paraId="143F21C2" w14:textId="77777777" w:rsidR="00FE0E95" w:rsidRPr="008B6480" w:rsidRDefault="00850054" w:rsidP="00E4710A">
      <w:pPr>
        <w:numPr>
          <w:ilvl w:val="0"/>
          <w:numId w:val="12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vhodně komunikovat se zaměstnavateli, </w:t>
      </w:r>
    </w:p>
    <w:p w14:paraId="54FEBA69" w14:textId="77777777" w:rsidR="00850054" w:rsidRPr="008B6480" w:rsidRDefault="00850054" w:rsidP="00E4710A">
      <w:pPr>
        <w:numPr>
          <w:ilvl w:val="0"/>
          <w:numId w:val="12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prezentovat svůj odborný potenciál a své profesní cíle</w:t>
      </w:r>
    </w:p>
    <w:p w14:paraId="4B422B0E" w14:textId="77777777" w:rsidR="00FE0E95"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Digitální kompetence a digitální technologie:</w:t>
      </w:r>
    </w:p>
    <w:p w14:paraId="447A9AEB" w14:textId="77777777" w:rsidR="00FE0E95" w:rsidRPr="008B6480" w:rsidRDefault="00FE0E95"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Vzdělání směřuje k tomu, aby absolventi byli schopni</w:t>
      </w:r>
    </w:p>
    <w:p w14:paraId="2E95F340" w14:textId="77777777" w:rsidR="00FE0E95" w:rsidRPr="008B6480" w:rsidRDefault="00850054" w:rsidP="00E4710A">
      <w:pPr>
        <w:numPr>
          <w:ilvl w:val="0"/>
          <w:numId w:val="12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používat digitální nástroje pro tvorbu a editaci literárních textů, </w:t>
      </w:r>
    </w:p>
    <w:p w14:paraId="49A1BBD6" w14:textId="77777777" w:rsidR="00FE0E95" w:rsidRPr="008B6480" w:rsidRDefault="00850054" w:rsidP="00E4710A">
      <w:pPr>
        <w:numPr>
          <w:ilvl w:val="0"/>
          <w:numId w:val="12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využívat digitální platformy pro publikaci a sdílení hodnocení a recenzí literárních děl, </w:t>
      </w:r>
    </w:p>
    <w:p w14:paraId="5CAFD58F" w14:textId="77777777" w:rsidR="00FE0E95" w:rsidRPr="008B6480" w:rsidRDefault="00850054" w:rsidP="00E4710A">
      <w:pPr>
        <w:numPr>
          <w:ilvl w:val="0"/>
          <w:numId w:val="12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vytvářet a prezentovat literární a umělecká díla s využitím digitálních technologií s důrazem na</w:t>
      </w:r>
      <w:r w:rsidR="00FE0E95"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 xml:space="preserve">dodržování autorských práv, </w:t>
      </w:r>
    </w:p>
    <w:p w14:paraId="60A0C077" w14:textId="77777777" w:rsidR="00850054" w:rsidRPr="008B6480" w:rsidRDefault="00850054" w:rsidP="00E4710A">
      <w:pPr>
        <w:numPr>
          <w:ilvl w:val="0"/>
          <w:numId w:val="125"/>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využívat digitální zdroje pro studium a interpretaci literárních děl z různých historických období a kulturních kontextů.</w:t>
      </w:r>
    </w:p>
    <w:p w14:paraId="12047631"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Přínos k rozvoji odborných kompetencí</w:t>
      </w:r>
    </w:p>
    <w:p w14:paraId="5036EAED"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Příprava, realizace a evaluace výchovně vzdělávací a zájmové činnosti zaměřené na výchovu a vzdělávání dětí předškolního a školního věku, zohledňování individuálních zvláštností a subjektivních potřeb svěřených dětí a objektivních podmínek, ve kterých bude výchovně vzdělávací činnost realizována, zvládání techniky komunikace s rodiči nebo institucemi.</w:t>
      </w:r>
    </w:p>
    <w:p w14:paraId="65DF579E"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Uplatnění průřezových témat</w:t>
      </w:r>
    </w:p>
    <w:p w14:paraId="44313A37"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Občan v demokratické společnosti</w:t>
      </w:r>
    </w:p>
    <w:p w14:paraId="2F932673"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rozvoj funkční gramotnosti</w:t>
      </w:r>
    </w:p>
    <w:p w14:paraId="3B36D4C8"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úcta k materiálním i duchovním hodnotám</w:t>
      </w:r>
    </w:p>
    <w:p w14:paraId="418DCFAD"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rozvoj schopnosti vyhledávat informace a pracovat s nimi</w:t>
      </w:r>
    </w:p>
    <w:p w14:paraId="78650393"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dovednost jednat s lidmi</w:t>
      </w:r>
    </w:p>
    <w:p w14:paraId="5647158A"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orientace v masmédiích</w:t>
      </w:r>
    </w:p>
    <w:p w14:paraId="001221C8"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rozvoj komunikativních a personálních kompetencí</w:t>
      </w:r>
    </w:p>
    <w:p w14:paraId="52A6B68B"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práce s informacemi</w:t>
      </w:r>
    </w:p>
    <w:p w14:paraId="60B5D7E0"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Český jazyk a digitální technologie</w:t>
      </w:r>
    </w:p>
    <w:p w14:paraId="3B278AA3" w14:textId="77777777" w:rsidR="00850054" w:rsidRPr="008B6480" w:rsidRDefault="00850054"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vytváření a úprava textů, tabulek a prezentací v digitálních nástrojích</w:t>
      </w:r>
    </w:p>
    <w:p w14:paraId="76FE5605" w14:textId="77777777" w:rsidR="00850054" w:rsidRPr="008B6480" w:rsidRDefault="00850054"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kombinování textových, obrazových a zvukových formátů při tvorbě multimediálních projektů</w:t>
      </w:r>
    </w:p>
    <w:p w14:paraId="1636F09C" w14:textId="77777777" w:rsidR="00850054" w:rsidRPr="008B6480" w:rsidRDefault="00850054"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efektivní využívání digitální technologie pro správu a zálohování důležitých materiálů</w:t>
      </w:r>
    </w:p>
    <w:p w14:paraId="54B94EA3" w14:textId="77777777" w:rsidR="00850054" w:rsidRPr="008B6480" w:rsidRDefault="00850054"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systematické vyhledávání a kritické hodnocení informací z digitálních zdrojů</w:t>
      </w:r>
    </w:p>
    <w:p w14:paraId="640AA55E" w14:textId="77777777" w:rsidR="00850054" w:rsidRPr="008B6480" w:rsidRDefault="00850054" w:rsidP="00E4710A">
      <w:pPr>
        <w:numPr>
          <w:ilvl w:val="0"/>
          <w:numId w:val="6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respektování autorských práv a etické chování v online komunikaci</w:t>
      </w:r>
    </w:p>
    <w:p w14:paraId="07770568"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životní prostředí</w:t>
      </w:r>
    </w:p>
    <w:p w14:paraId="7C171CBA"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efektivní práce s informacemi a jejich kritické hodnocení</w:t>
      </w:r>
    </w:p>
    <w:p w14:paraId="1DB60362"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svět práce</w:t>
      </w:r>
    </w:p>
    <w:p w14:paraId="6AAC8B29"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vyhledávání a posuzování informací o profesních záležitostech</w:t>
      </w:r>
    </w:p>
    <w:p w14:paraId="78638573"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verbální a neverbální komunikace při práci s dětmi</w:t>
      </w:r>
    </w:p>
    <w:p w14:paraId="1D0379A7"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komunikace s dětmi a jejich rodiči</w:t>
      </w:r>
    </w:p>
    <w:p w14:paraId="295EAC4C"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rozvoj schopnosti vyhledávat informace a pracovat s nimi</w:t>
      </w:r>
    </w:p>
    <w:p w14:paraId="3004B507" w14:textId="77777777" w:rsidR="00850054" w:rsidRPr="008B6480" w:rsidRDefault="00850054" w:rsidP="003D2C2E">
      <w:pPr>
        <w:autoSpaceDE w:val="0"/>
        <w:autoSpaceDN w:val="0"/>
        <w:adjustRightInd w:val="0"/>
        <w:spacing w:after="120" w:line="240" w:lineRule="auto"/>
        <w:contextualSpacing/>
        <w:jc w:val="both"/>
        <w:rPr>
          <w:rFonts w:ascii="Times New Roman" w:eastAsia="Times New Roman" w:hAnsi="Times New Roman"/>
          <w:b/>
          <w:bCs/>
          <w:sz w:val="24"/>
          <w:szCs w:val="24"/>
          <w:lang w:eastAsia="cs-CZ"/>
        </w:rPr>
      </w:pPr>
      <w:bookmarkStart w:id="1" w:name="_Hlk196830161"/>
      <w:r w:rsidRPr="008B6480">
        <w:rPr>
          <w:rFonts w:ascii="Times New Roman" w:eastAsia="Times New Roman" w:hAnsi="Times New Roman"/>
          <w:b/>
          <w:bCs/>
          <w:sz w:val="24"/>
          <w:szCs w:val="24"/>
          <w:lang w:eastAsia="cs-CZ"/>
        </w:rPr>
        <w:t>Přínos k aplikaci průřezových témat</w:t>
      </w:r>
    </w:p>
    <w:p w14:paraId="3FA1AA14" w14:textId="77777777" w:rsidR="00850054" w:rsidRPr="008B6480" w:rsidRDefault="00850054" w:rsidP="003D2C2E">
      <w:pPr>
        <w:autoSpaceDE w:val="0"/>
        <w:autoSpaceDN w:val="0"/>
        <w:adjustRightInd w:val="0"/>
        <w:spacing w:after="120" w:line="240" w:lineRule="auto"/>
        <w:contextualSpacing/>
        <w:jc w:val="both"/>
        <w:rPr>
          <w:rFonts w:ascii="Times New Roman" w:eastAsia="Times New Roman" w:hAnsi="Times New Roman"/>
          <w:b/>
          <w:sz w:val="24"/>
          <w:szCs w:val="24"/>
          <w:lang w:eastAsia="cs-CZ"/>
        </w:rPr>
      </w:pPr>
      <w:bookmarkStart w:id="2" w:name="_Hlk196830109"/>
      <w:r w:rsidRPr="008B6480">
        <w:rPr>
          <w:rFonts w:ascii="Times New Roman" w:eastAsia="Times New Roman" w:hAnsi="Times New Roman"/>
          <w:b/>
          <w:sz w:val="24"/>
          <w:szCs w:val="24"/>
          <w:lang w:eastAsia="cs-CZ"/>
        </w:rPr>
        <w:t>Člověk a digitální svět</w:t>
      </w:r>
    </w:p>
    <w:p w14:paraId="3806A79E" w14:textId="77777777" w:rsidR="00850054" w:rsidRPr="008B6480" w:rsidRDefault="00850054" w:rsidP="003D2C2E">
      <w:p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Cs/>
          <w:sz w:val="24"/>
          <w:szCs w:val="24"/>
          <w:lang w:eastAsia="cs-CZ"/>
        </w:rPr>
        <w:t>Žák je veden k tomu,</w:t>
      </w:r>
      <w:r w:rsidRPr="008B6480">
        <w:rPr>
          <w:rFonts w:ascii="Times New Roman" w:eastAsia="Times New Roman" w:hAnsi="Times New Roman"/>
          <w:sz w:val="24"/>
          <w:szCs w:val="24"/>
          <w:lang w:eastAsia="cs-CZ"/>
        </w:rPr>
        <w:t xml:space="preserve"> aby:</w:t>
      </w:r>
    </w:p>
    <w:p w14:paraId="725936E1" w14:textId="77777777" w:rsidR="007E11F8" w:rsidRPr="008B6480" w:rsidRDefault="00850054" w:rsidP="00E4710A">
      <w:pPr>
        <w:numPr>
          <w:ilvl w:val="0"/>
          <w:numId w:val="126"/>
        </w:numPr>
        <w:tabs>
          <w:tab w:val="clear" w:pos="720"/>
        </w:tabs>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pracoval s digitálními technologiemi při řešení běžných situací vyžadujících efektivní způsoby vyjadřování, při řešení problémů, včetně diskuse a prezentace výsledků těchto řešení.</w:t>
      </w:r>
    </w:p>
    <w:p w14:paraId="639B57D0" w14:textId="77777777" w:rsidR="00850054" w:rsidRPr="008B6480" w:rsidRDefault="007E11F8" w:rsidP="003D2C2E">
      <w:pPr>
        <w:autoSpaceDE w:val="0"/>
        <w:autoSpaceDN w:val="0"/>
        <w:adjustRightInd w:val="0"/>
        <w:spacing w:after="120" w:line="240" w:lineRule="auto"/>
        <w:contextualSpacing/>
        <w:jc w:val="both"/>
        <w:rPr>
          <w:rFonts w:ascii="Times New Roman" w:hAnsi="Times New Roman"/>
          <w:b/>
          <w:bCs/>
          <w:sz w:val="24"/>
          <w:szCs w:val="24"/>
          <w:lang w:eastAsia="cs-CZ"/>
        </w:rPr>
      </w:pPr>
      <w:r w:rsidRPr="008B6480">
        <w:rPr>
          <w:rFonts w:ascii="Times New Roman" w:eastAsia="Times New Roman" w:hAnsi="Times New Roman"/>
          <w:sz w:val="24"/>
          <w:szCs w:val="24"/>
          <w:lang w:eastAsia="cs-CZ"/>
        </w:rPr>
        <w:br w:type="page"/>
      </w:r>
      <w:bookmarkEnd w:id="1"/>
      <w:bookmarkEnd w:id="2"/>
      <w:r w:rsidR="00850054" w:rsidRPr="008B6480">
        <w:rPr>
          <w:rFonts w:ascii="Times New Roman" w:hAnsi="Times New Roman"/>
          <w:b/>
          <w:bCs/>
          <w:sz w:val="24"/>
          <w:szCs w:val="24"/>
          <w:lang w:eastAsia="cs-CZ"/>
        </w:rPr>
        <w:lastRenderedPageBreak/>
        <w:t>Pojetí výuky</w:t>
      </w:r>
    </w:p>
    <w:p w14:paraId="5984ACFD" w14:textId="77777777" w:rsidR="00850054" w:rsidRPr="008B6480" w:rsidRDefault="00850054" w:rsidP="003D2C2E">
      <w:pPr>
        <w:autoSpaceDE w:val="0"/>
        <w:autoSpaceDN w:val="0"/>
        <w:adjustRightInd w:val="0"/>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Předmět jazykové a literární praktikum je v průběhu studia dotován 4 hodinami rozvrženými následujícím způsobem: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1418"/>
        <w:gridCol w:w="1418"/>
      </w:tblGrid>
      <w:tr w:rsidR="00850054" w:rsidRPr="008B6480" w14:paraId="541209C7" w14:textId="77777777" w:rsidTr="0075074B">
        <w:tc>
          <w:tcPr>
            <w:tcW w:w="1418" w:type="dxa"/>
            <w:vAlign w:val="center"/>
          </w:tcPr>
          <w:p w14:paraId="51ED4B5D" w14:textId="77777777" w:rsidR="00850054" w:rsidRPr="008B6480" w:rsidRDefault="00850054" w:rsidP="003D2C2E">
            <w:pPr>
              <w:autoSpaceDE w:val="0"/>
              <w:autoSpaceDN w:val="0"/>
              <w:adjustRightInd w:val="0"/>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Ročník</w:t>
            </w:r>
          </w:p>
        </w:tc>
        <w:tc>
          <w:tcPr>
            <w:tcW w:w="1418" w:type="dxa"/>
            <w:vAlign w:val="center"/>
          </w:tcPr>
          <w:p w14:paraId="17710661" w14:textId="77777777" w:rsidR="00850054" w:rsidRPr="008B6480" w:rsidRDefault="00850054" w:rsidP="003D2C2E">
            <w:pPr>
              <w:autoSpaceDE w:val="0"/>
              <w:autoSpaceDN w:val="0"/>
              <w:adjustRightInd w:val="0"/>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Jazykové a literární praktikum</w:t>
            </w:r>
          </w:p>
        </w:tc>
        <w:tc>
          <w:tcPr>
            <w:tcW w:w="1418" w:type="dxa"/>
            <w:vAlign w:val="center"/>
          </w:tcPr>
          <w:p w14:paraId="660E77AD" w14:textId="77777777" w:rsidR="00850054" w:rsidRPr="008B6480" w:rsidRDefault="00850054" w:rsidP="003D2C2E">
            <w:pPr>
              <w:autoSpaceDE w:val="0"/>
              <w:autoSpaceDN w:val="0"/>
              <w:adjustRightInd w:val="0"/>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Celkem</w:t>
            </w:r>
          </w:p>
        </w:tc>
      </w:tr>
      <w:tr w:rsidR="00850054" w:rsidRPr="008B6480" w14:paraId="5B905B3C" w14:textId="77777777" w:rsidTr="0075074B">
        <w:tc>
          <w:tcPr>
            <w:tcW w:w="1418" w:type="dxa"/>
            <w:vAlign w:val="center"/>
          </w:tcPr>
          <w:p w14:paraId="530E00A4" w14:textId="77777777" w:rsidR="00850054" w:rsidRPr="008B6480" w:rsidRDefault="00850054" w:rsidP="003D2C2E">
            <w:pPr>
              <w:autoSpaceDE w:val="0"/>
              <w:autoSpaceDN w:val="0"/>
              <w:adjustRightInd w:val="0"/>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p>
        </w:tc>
        <w:tc>
          <w:tcPr>
            <w:tcW w:w="1418" w:type="dxa"/>
            <w:vAlign w:val="center"/>
          </w:tcPr>
          <w:p w14:paraId="5B3B7C40" w14:textId="77777777" w:rsidR="00850054" w:rsidRPr="008B6480" w:rsidRDefault="00850054" w:rsidP="003D2C2E">
            <w:pPr>
              <w:autoSpaceDE w:val="0"/>
              <w:autoSpaceDN w:val="0"/>
              <w:adjustRightInd w:val="0"/>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c>
          <w:tcPr>
            <w:tcW w:w="1418" w:type="dxa"/>
            <w:vAlign w:val="center"/>
          </w:tcPr>
          <w:p w14:paraId="141A99F0" w14:textId="77777777" w:rsidR="00850054" w:rsidRPr="008B6480" w:rsidRDefault="00850054" w:rsidP="003D2C2E">
            <w:pPr>
              <w:autoSpaceDE w:val="0"/>
              <w:autoSpaceDN w:val="0"/>
              <w:adjustRightInd w:val="0"/>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r w:rsidR="00850054" w:rsidRPr="008B6480" w14:paraId="2C2B4647" w14:textId="77777777" w:rsidTr="0075074B">
        <w:tc>
          <w:tcPr>
            <w:tcW w:w="1418" w:type="dxa"/>
            <w:vAlign w:val="center"/>
          </w:tcPr>
          <w:p w14:paraId="4C08FED6" w14:textId="77777777" w:rsidR="00850054" w:rsidRPr="008B6480" w:rsidRDefault="00850054" w:rsidP="003D2C2E">
            <w:pPr>
              <w:autoSpaceDE w:val="0"/>
              <w:autoSpaceDN w:val="0"/>
              <w:adjustRightInd w:val="0"/>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c>
          <w:tcPr>
            <w:tcW w:w="1418" w:type="dxa"/>
            <w:vAlign w:val="center"/>
          </w:tcPr>
          <w:p w14:paraId="1025431E" w14:textId="77777777" w:rsidR="00850054" w:rsidRPr="008B6480" w:rsidRDefault="00850054" w:rsidP="003D2C2E">
            <w:pPr>
              <w:autoSpaceDE w:val="0"/>
              <w:autoSpaceDN w:val="0"/>
              <w:adjustRightInd w:val="0"/>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c>
          <w:tcPr>
            <w:tcW w:w="1418" w:type="dxa"/>
            <w:vAlign w:val="center"/>
          </w:tcPr>
          <w:p w14:paraId="008C948B" w14:textId="77777777" w:rsidR="00850054" w:rsidRPr="008B6480" w:rsidRDefault="00850054" w:rsidP="003D2C2E">
            <w:pPr>
              <w:autoSpaceDE w:val="0"/>
              <w:autoSpaceDN w:val="0"/>
              <w:adjustRightInd w:val="0"/>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bl>
    <w:p w14:paraId="1333EAF6"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49C9A430" w14:textId="77777777" w:rsidR="00850054" w:rsidRPr="008B6480" w:rsidRDefault="0085005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Dramatická výchova</w:t>
      </w:r>
    </w:p>
    <w:p w14:paraId="57ACAC33" w14:textId="77777777" w:rsidR="00850054" w:rsidRPr="008B6480" w:rsidRDefault="0085005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Výtvarná výchova</w:t>
      </w:r>
    </w:p>
    <w:p w14:paraId="1657121F" w14:textId="77777777" w:rsidR="00850054" w:rsidRPr="008B6480" w:rsidRDefault="0085005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Hudební výchova</w:t>
      </w:r>
    </w:p>
    <w:p w14:paraId="255EF0D3" w14:textId="77777777" w:rsidR="00850054" w:rsidRPr="008B6480" w:rsidRDefault="0085005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 a pedagogická praxe</w:t>
      </w:r>
    </w:p>
    <w:p w14:paraId="4649A605" w14:textId="77777777" w:rsidR="00850054" w:rsidRPr="008B6480" w:rsidRDefault="0085005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Psychologie</w:t>
      </w:r>
    </w:p>
    <w:p w14:paraId="1272DFB7" w14:textId="77777777" w:rsidR="00850054" w:rsidRPr="008B6480" w:rsidRDefault="0085005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Digitální technologie</w:t>
      </w:r>
    </w:p>
    <w:p w14:paraId="5BFD3769"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1C439F5F" w14:textId="77777777" w:rsidR="00850054" w:rsidRPr="008B6480" w:rsidRDefault="0085005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Hodnocení probíhá především slovními reflexemi po hrách, cvičeních na interpretaci textů, hrových celcích, před ukončením vyučovací hodiny nebo před ukončením pololetí, konce školního roku. </w:t>
      </w:r>
    </w:p>
    <w:p w14:paraId="6945CC63" w14:textId="77777777" w:rsidR="00850054" w:rsidRPr="008B6480" w:rsidRDefault="0085005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Hodnotí jak učitel, tak žáci. Součástí je i sebehodnocení žáků.</w:t>
      </w:r>
    </w:p>
    <w:p w14:paraId="35BED9BE"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Při hodnocení je kladen důraz především na:</w:t>
      </w:r>
    </w:p>
    <w:p w14:paraId="75B41773" w14:textId="77777777" w:rsidR="00850054" w:rsidRPr="008B6480" w:rsidRDefault="00850054" w:rsidP="00E4710A">
      <w:pPr>
        <w:numPr>
          <w:ilvl w:val="0"/>
          <w:numId w:val="12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žáků správně užívat gramatické a stylistické prostředky, jak v</w:t>
      </w:r>
      <w:r w:rsidR="007E11F8"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ústním</w:t>
      </w:r>
      <w:r w:rsidR="007E11F8" w:rsidRPr="008B6480">
        <w:rPr>
          <w:rFonts w:ascii="Times New Roman" w:eastAsia="Times New Roman" w:hAnsi="Times New Roman"/>
          <w:sz w:val="24"/>
          <w:szCs w:val="24"/>
          <w:lang w:eastAsia="cs-CZ"/>
        </w:rPr>
        <w:t>,</w:t>
      </w:r>
      <w:r w:rsidRPr="008B6480">
        <w:rPr>
          <w:rFonts w:ascii="Times New Roman" w:eastAsia="Times New Roman" w:hAnsi="Times New Roman"/>
          <w:sz w:val="24"/>
          <w:szCs w:val="24"/>
          <w:lang w:eastAsia="cs-CZ"/>
        </w:rPr>
        <w:t xml:space="preserve"> tak písemném projevu</w:t>
      </w:r>
    </w:p>
    <w:p w14:paraId="18F49748" w14:textId="77777777" w:rsidR="00850054" w:rsidRPr="008B6480" w:rsidRDefault="00850054" w:rsidP="00E4710A">
      <w:pPr>
        <w:numPr>
          <w:ilvl w:val="0"/>
          <w:numId w:val="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vyjadřovat své myšlenky jasně a pregnantně</w:t>
      </w:r>
    </w:p>
    <w:p w14:paraId="7A5C6C69" w14:textId="77777777" w:rsidR="00850054" w:rsidRPr="008B6480" w:rsidRDefault="00850054" w:rsidP="00E4710A">
      <w:pPr>
        <w:numPr>
          <w:ilvl w:val="0"/>
          <w:numId w:val="12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porozumění obsahu sdělení v uměleckých i neuměleckých textech, hloubku porozumění učivu dětské literatury a literatury pro mládež</w:t>
      </w:r>
    </w:p>
    <w:p w14:paraId="46B7EE62" w14:textId="77777777" w:rsidR="00850054" w:rsidRPr="008B6480" w:rsidRDefault="007E11F8" w:rsidP="003D2C2E">
      <w:p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r w:rsidR="00850054" w:rsidRPr="008B6480">
        <w:rPr>
          <w:rFonts w:ascii="Times New Roman" w:eastAsia="Times New Roman" w:hAnsi="Times New Roman"/>
          <w:b/>
          <w:bCs/>
          <w:iCs/>
          <w:sz w:val="24"/>
          <w:szCs w:val="24"/>
          <w:u w:val="single"/>
          <w:lang w:eastAsia="cs-CZ"/>
        </w:rPr>
        <w:lastRenderedPageBreak/>
        <w:t>Realizace odborných kompetencí</w:t>
      </w:r>
    </w:p>
    <w:p w14:paraId="1940F15B" w14:textId="77777777" w:rsidR="00850054" w:rsidRPr="008B6480" w:rsidRDefault="0085005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Jazykové a literární praktikum - 1. ročník</w:t>
      </w:r>
      <w:r w:rsidR="00451C7D" w:rsidRPr="008B6480">
        <w:rPr>
          <w:rFonts w:ascii="Times New Roman" w:eastAsia="Times New Roman" w:hAnsi="Times New Roman"/>
          <w:b/>
          <w:sz w:val="24"/>
          <w:szCs w:val="24"/>
          <w:lang w:eastAsia="cs-CZ"/>
        </w:rPr>
        <w:t xml:space="preserve"> (2)(64)</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029"/>
        <w:gridCol w:w="918"/>
      </w:tblGrid>
      <w:tr w:rsidR="00451C7D" w:rsidRPr="008B6480" w14:paraId="45B00787" w14:textId="77777777" w:rsidTr="00451C7D">
        <w:tc>
          <w:tcPr>
            <w:tcW w:w="4819" w:type="dxa"/>
            <w:tcBorders>
              <w:top w:val="single" w:sz="4" w:space="0" w:color="auto"/>
              <w:left w:val="single" w:sz="4" w:space="0" w:color="auto"/>
              <w:bottom w:val="single" w:sz="4" w:space="0" w:color="auto"/>
              <w:right w:val="single" w:sz="4" w:space="0" w:color="auto"/>
            </w:tcBorders>
            <w:hideMark/>
          </w:tcPr>
          <w:p w14:paraId="6B77FC09" w14:textId="77777777" w:rsidR="00850054" w:rsidRPr="008B6480" w:rsidRDefault="00850054" w:rsidP="003D2C2E">
            <w:pPr>
              <w:spacing w:after="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0" w:type="auto"/>
            <w:tcBorders>
              <w:top w:val="single" w:sz="4" w:space="0" w:color="auto"/>
              <w:left w:val="single" w:sz="4" w:space="0" w:color="auto"/>
              <w:bottom w:val="single" w:sz="4" w:space="0" w:color="auto"/>
              <w:right w:val="single" w:sz="4" w:space="0" w:color="auto"/>
            </w:tcBorders>
            <w:hideMark/>
          </w:tcPr>
          <w:p w14:paraId="750CC626" w14:textId="77777777" w:rsidR="00850054" w:rsidRPr="008B6480" w:rsidRDefault="00850054" w:rsidP="003D2C2E">
            <w:pPr>
              <w:spacing w:after="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0" w:type="auto"/>
            <w:tcBorders>
              <w:top w:val="single" w:sz="4" w:space="0" w:color="auto"/>
              <w:left w:val="single" w:sz="4" w:space="0" w:color="auto"/>
              <w:bottom w:val="single" w:sz="4" w:space="0" w:color="auto"/>
              <w:right w:val="single" w:sz="4" w:space="0" w:color="auto"/>
            </w:tcBorders>
          </w:tcPr>
          <w:p w14:paraId="061A9AC4" w14:textId="77777777" w:rsidR="00850054" w:rsidRPr="008B6480" w:rsidRDefault="00451C7D" w:rsidP="003D2C2E">
            <w:pPr>
              <w:spacing w:after="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Počet hodin</w:t>
            </w:r>
          </w:p>
        </w:tc>
      </w:tr>
      <w:tr w:rsidR="00451C7D" w:rsidRPr="008B6480" w14:paraId="01359671" w14:textId="77777777" w:rsidTr="00451C7D">
        <w:trPr>
          <w:trHeight w:val="2948"/>
        </w:trPr>
        <w:tc>
          <w:tcPr>
            <w:tcW w:w="4819" w:type="dxa"/>
            <w:tcBorders>
              <w:top w:val="single" w:sz="4" w:space="0" w:color="auto"/>
              <w:left w:val="single" w:sz="4" w:space="0" w:color="auto"/>
              <w:bottom w:val="single" w:sz="4" w:space="0" w:color="auto"/>
              <w:right w:val="single" w:sz="4" w:space="0" w:color="auto"/>
            </w:tcBorders>
          </w:tcPr>
          <w:p w14:paraId="0D1D93F9"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42C26756" w14:textId="77777777" w:rsidR="00850054" w:rsidRPr="008B6480" w:rsidRDefault="00850054" w:rsidP="00E4710A">
            <w:pPr>
              <w:pStyle w:val="Odstavecseseznamem"/>
              <w:numPr>
                <w:ilvl w:val="0"/>
                <w:numId w:val="5"/>
              </w:numPr>
              <w:spacing w:after="0" w:line="240" w:lineRule="auto"/>
              <w:rPr>
                <w:rFonts w:ascii="Times New Roman" w:hAnsi="Times New Roman"/>
                <w:sz w:val="24"/>
                <w:szCs w:val="24"/>
              </w:rPr>
            </w:pPr>
            <w:r w:rsidRPr="008B6480">
              <w:rPr>
                <w:rFonts w:ascii="Times New Roman" w:hAnsi="Times New Roman"/>
                <w:sz w:val="24"/>
                <w:szCs w:val="24"/>
              </w:rPr>
              <w:t xml:space="preserve">chápe důležitost správné výslovnosti při pedagogických činnostech, </w:t>
            </w:r>
          </w:p>
          <w:p w14:paraId="37032AB4" w14:textId="77777777" w:rsidR="00850054" w:rsidRPr="008B6480" w:rsidRDefault="00850054" w:rsidP="00E4710A">
            <w:pPr>
              <w:pStyle w:val="Odstavecseseznamem"/>
              <w:numPr>
                <w:ilvl w:val="0"/>
                <w:numId w:val="5"/>
              </w:numPr>
              <w:spacing w:after="0" w:line="240" w:lineRule="auto"/>
              <w:rPr>
                <w:rFonts w:ascii="Times New Roman" w:hAnsi="Times New Roman"/>
                <w:sz w:val="24"/>
                <w:szCs w:val="24"/>
              </w:rPr>
            </w:pPr>
            <w:r w:rsidRPr="008B6480">
              <w:rPr>
                <w:rFonts w:ascii="Times New Roman" w:hAnsi="Times New Roman"/>
                <w:sz w:val="24"/>
                <w:szCs w:val="24"/>
              </w:rPr>
              <w:t>je mluvním vzorem při výchově a vzdělávání dětí předškolního a mladšího školního věku</w:t>
            </w:r>
          </w:p>
          <w:p w14:paraId="0F8A1AC7" w14:textId="77777777" w:rsidR="00850054" w:rsidRPr="008B6480" w:rsidRDefault="00850054" w:rsidP="00E4710A">
            <w:pPr>
              <w:pStyle w:val="Odstavecseseznamem"/>
              <w:numPr>
                <w:ilvl w:val="0"/>
                <w:numId w:val="5"/>
              </w:numPr>
              <w:spacing w:after="0" w:line="240" w:lineRule="auto"/>
              <w:ind w:left="714" w:hanging="357"/>
              <w:rPr>
                <w:rFonts w:ascii="Times New Roman" w:hAnsi="Times New Roman"/>
                <w:sz w:val="24"/>
                <w:szCs w:val="24"/>
              </w:rPr>
            </w:pPr>
            <w:r w:rsidRPr="008B6480">
              <w:rPr>
                <w:rFonts w:ascii="Times New Roman" w:hAnsi="Times New Roman"/>
                <w:sz w:val="24"/>
                <w:szCs w:val="24"/>
              </w:rPr>
              <w:t xml:space="preserve">chápe důležitost správného čtení pro rozvoj dětského posluchače a jeho prečtenářských dovedností </w:t>
            </w:r>
          </w:p>
        </w:tc>
        <w:tc>
          <w:tcPr>
            <w:tcW w:w="0" w:type="auto"/>
            <w:tcBorders>
              <w:top w:val="single" w:sz="4" w:space="0" w:color="auto"/>
              <w:left w:val="single" w:sz="4" w:space="0" w:color="auto"/>
              <w:bottom w:val="single" w:sz="4" w:space="0" w:color="auto"/>
              <w:right w:val="single" w:sz="4" w:space="0" w:color="auto"/>
            </w:tcBorders>
          </w:tcPr>
          <w:p w14:paraId="40320089"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 Význam správné výslovnosti při pedagogických činnostech i při hlasitém čtení literárního textu</w:t>
            </w:r>
          </w:p>
          <w:p w14:paraId="594B631B" w14:textId="77777777" w:rsidR="00850054" w:rsidRPr="008B6480" w:rsidRDefault="00850054" w:rsidP="00E4710A">
            <w:pPr>
              <w:pStyle w:val="Odstavecseseznamem"/>
              <w:numPr>
                <w:ilvl w:val="0"/>
                <w:numId w:val="115"/>
              </w:numPr>
              <w:spacing w:after="0" w:line="240" w:lineRule="auto"/>
              <w:rPr>
                <w:rFonts w:ascii="Times New Roman" w:hAnsi="Times New Roman"/>
                <w:sz w:val="24"/>
                <w:szCs w:val="24"/>
              </w:rPr>
            </w:pPr>
            <w:r w:rsidRPr="008B6480">
              <w:rPr>
                <w:rFonts w:ascii="Times New Roman" w:hAnsi="Times New Roman"/>
                <w:sz w:val="24"/>
                <w:szCs w:val="24"/>
              </w:rPr>
              <w:t>význam správné výslovnosti v profesi učitele a vychovatele</w:t>
            </w:r>
          </w:p>
          <w:p w14:paraId="3C25ECC2" w14:textId="77777777" w:rsidR="00850054" w:rsidRPr="008B6480" w:rsidRDefault="00850054" w:rsidP="00E4710A">
            <w:pPr>
              <w:pStyle w:val="Odstavecseseznamem"/>
              <w:numPr>
                <w:ilvl w:val="0"/>
                <w:numId w:val="115"/>
              </w:numPr>
              <w:spacing w:after="0" w:line="240" w:lineRule="auto"/>
              <w:rPr>
                <w:rFonts w:ascii="Times New Roman" w:eastAsia="Calibri" w:hAnsi="Times New Roman"/>
                <w:sz w:val="24"/>
                <w:szCs w:val="24"/>
                <w:lang w:eastAsia="en-US"/>
              </w:rPr>
            </w:pPr>
            <w:r w:rsidRPr="008B6480">
              <w:rPr>
                <w:rFonts w:ascii="Times New Roman" w:hAnsi="Times New Roman"/>
                <w:sz w:val="24"/>
                <w:szCs w:val="24"/>
              </w:rPr>
              <w:t>význam správných technik hlasitého čtení v profesi učitele a vychovatele</w:t>
            </w:r>
          </w:p>
        </w:tc>
        <w:tc>
          <w:tcPr>
            <w:tcW w:w="0" w:type="auto"/>
            <w:tcBorders>
              <w:top w:val="single" w:sz="4" w:space="0" w:color="auto"/>
              <w:left w:val="single" w:sz="4" w:space="0" w:color="auto"/>
              <w:bottom w:val="single" w:sz="4" w:space="0" w:color="auto"/>
              <w:right w:val="single" w:sz="4" w:space="0" w:color="auto"/>
            </w:tcBorders>
          </w:tcPr>
          <w:p w14:paraId="15F8A22D"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w:t>
            </w:r>
          </w:p>
          <w:p w14:paraId="7E7247B3"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p>
        </w:tc>
      </w:tr>
      <w:tr w:rsidR="003D2C2E" w:rsidRPr="008B6480" w14:paraId="13F8807D" w14:textId="77777777" w:rsidTr="00451C7D">
        <w:trPr>
          <w:trHeight w:val="1134"/>
        </w:trPr>
        <w:tc>
          <w:tcPr>
            <w:tcW w:w="4819" w:type="dxa"/>
            <w:tcBorders>
              <w:top w:val="single" w:sz="4" w:space="0" w:color="auto"/>
              <w:left w:val="single" w:sz="4" w:space="0" w:color="auto"/>
              <w:bottom w:val="single" w:sz="4" w:space="0" w:color="auto"/>
              <w:right w:val="single" w:sz="4" w:space="0" w:color="auto"/>
            </w:tcBorders>
          </w:tcPr>
          <w:p w14:paraId="7FD91CA0" w14:textId="77777777" w:rsidR="00850054" w:rsidRPr="008B6480" w:rsidRDefault="00451C7D"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472C3371" w14:textId="77777777" w:rsidR="00451C7D" w:rsidRPr="008B6480" w:rsidRDefault="00451C7D" w:rsidP="00E4710A">
            <w:pPr>
              <w:pStyle w:val="Odstavecseseznamem"/>
              <w:numPr>
                <w:ilvl w:val="0"/>
                <w:numId w:val="5"/>
              </w:numPr>
              <w:spacing w:after="0" w:line="240" w:lineRule="auto"/>
              <w:rPr>
                <w:rFonts w:ascii="Times New Roman" w:hAnsi="Times New Roman"/>
                <w:sz w:val="24"/>
                <w:szCs w:val="24"/>
              </w:rPr>
            </w:pPr>
            <w:r w:rsidRPr="008B6480">
              <w:rPr>
                <w:rFonts w:ascii="Times New Roman" w:hAnsi="Times New Roman"/>
                <w:sz w:val="24"/>
                <w:szCs w:val="24"/>
              </w:rPr>
              <w:t>umí pracovat s dechem při hlasitém čtení literárního textu</w:t>
            </w:r>
          </w:p>
          <w:p w14:paraId="05BE4B19" w14:textId="77777777" w:rsidR="00451C7D" w:rsidRPr="008B6480" w:rsidRDefault="00451C7D" w:rsidP="00E4710A">
            <w:pPr>
              <w:pStyle w:val="Odstavecseseznamem"/>
              <w:numPr>
                <w:ilvl w:val="0"/>
                <w:numId w:val="5"/>
              </w:numPr>
              <w:spacing w:after="0" w:line="240" w:lineRule="auto"/>
              <w:rPr>
                <w:rFonts w:ascii="Times New Roman" w:hAnsi="Times New Roman"/>
                <w:sz w:val="24"/>
                <w:szCs w:val="24"/>
              </w:rPr>
            </w:pPr>
            <w:r w:rsidRPr="008B6480">
              <w:rPr>
                <w:rFonts w:ascii="Times New Roman" w:hAnsi="Times New Roman"/>
                <w:sz w:val="24"/>
                <w:szCs w:val="24"/>
              </w:rPr>
              <w:t>ovládá správné držení těla při hlasových vystoupeních</w:t>
            </w:r>
          </w:p>
          <w:p w14:paraId="7053B7C6" w14:textId="77777777" w:rsidR="00451C7D" w:rsidRPr="008B6480" w:rsidRDefault="00451C7D" w:rsidP="00E4710A">
            <w:pPr>
              <w:pStyle w:val="Odstavecseseznamem"/>
              <w:numPr>
                <w:ilvl w:val="0"/>
                <w:numId w:val="5"/>
              </w:numPr>
              <w:spacing w:after="0" w:line="240" w:lineRule="auto"/>
              <w:rPr>
                <w:rFonts w:ascii="Times New Roman" w:hAnsi="Times New Roman"/>
                <w:sz w:val="24"/>
                <w:szCs w:val="24"/>
              </w:rPr>
            </w:pPr>
            <w:r w:rsidRPr="008B6480">
              <w:rPr>
                <w:rFonts w:ascii="Times New Roman" w:hAnsi="Times New Roman"/>
                <w:sz w:val="24"/>
                <w:szCs w:val="24"/>
              </w:rPr>
              <w:t>ovládá práci s hlasem při vyprávění či hlasitém čtení literárních textů</w:t>
            </w:r>
          </w:p>
          <w:p w14:paraId="56BE21E3" w14:textId="77777777" w:rsidR="00451C7D" w:rsidRPr="008B6480" w:rsidRDefault="00451C7D" w:rsidP="003D2C2E">
            <w:pPr>
              <w:spacing w:after="0" w:line="240" w:lineRule="auto"/>
              <w:contextualSpacing/>
              <w:rPr>
                <w:rFonts w:ascii="Times New Roman" w:eastAsia="Times New Roman" w:hAnsi="Times New Roman"/>
                <w:b/>
                <w:sz w:val="24"/>
                <w:szCs w:val="24"/>
                <w:lang w:eastAsia="cs-CZ"/>
              </w:rPr>
            </w:pPr>
          </w:p>
        </w:tc>
        <w:tc>
          <w:tcPr>
            <w:tcW w:w="0" w:type="auto"/>
            <w:tcBorders>
              <w:top w:val="single" w:sz="4" w:space="0" w:color="auto"/>
              <w:left w:val="single" w:sz="4" w:space="0" w:color="auto"/>
              <w:bottom w:val="single" w:sz="4" w:space="0" w:color="auto"/>
              <w:right w:val="single" w:sz="4" w:space="0" w:color="auto"/>
            </w:tcBorders>
          </w:tcPr>
          <w:p w14:paraId="5726DE26" w14:textId="77777777" w:rsidR="00451C7D" w:rsidRPr="008B6480" w:rsidRDefault="00451C7D" w:rsidP="003D2C2E">
            <w:pPr>
              <w:spacing w:after="0" w:line="240" w:lineRule="auto"/>
              <w:contextualSpacing/>
              <w:rPr>
                <w:rFonts w:ascii="Times New Roman" w:hAnsi="Times New Roman"/>
                <w:b/>
                <w:sz w:val="24"/>
                <w:szCs w:val="24"/>
              </w:rPr>
            </w:pPr>
            <w:r w:rsidRPr="008B6480">
              <w:rPr>
                <w:rFonts w:ascii="Times New Roman" w:hAnsi="Times New Roman"/>
                <w:b/>
                <w:sz w:val="24"/>
                <w:szCs w:val="24"/>
              </w:rPr>
              <w:t>2. Metodika osvojování správného hlasitého čtení textů pro děti</w:t>
            </w:r>
          </w:p>
          <w:p w14:paraId="09254C19"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sz w:val="24"/>
                <w:szCs w:val="24"/>
              </w:rPr>
              <w:t>Péče o hlas</w:t>
            </w:r>
          </w:p>
          <w:p w14:paraId="76E50AF5"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sz w:val="24"/>
                <w:szCs w:val="24"/>
              </w:rPr>
              <w:t>Držení těla</w:t>
            </w:r>
          </w:p>
          <w:p w14:paraId="4BE25BD4"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sz w:val="24"/>
                <w:szCs w:val="24"/>
              </w:rPr>
              <w:t>Dech a práce s dechem</w:t>
            </w:r>
          </w:p>
          <w:p w14:paraId="45E9B38D"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bCs/>
                <w:sz w:val="24"/>
                <w:szCs w:val="24"/>
              </w:rPr>
              <w:t>Artikulace</w:t>
            </w:r>
          </w:p>
          <w:p w14:paraId="3199F267"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bCs/>
                <w:sz w:val="24"/>
                <w:szCs w:val="24"/>
              </w:rPr>
              <w:t>Intonace hlasu</w:t>
            </w:r>
            <w:r w:rsidRPr="008B6480">
              <w:rPr>
                <w:rFonts w:ascii="Times New Roman" w:hAnsi="Times New Roman"/>
                <w:sz w:val="24"/>
                <w:szCs w:val="24"/>
              </w:rPr>
              <w:t xml:space="preserve"> </w:t>
            </w:r>
          </w:p>
          <w:p w14:paraId="79F52C83"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bCs/>
                <w:sz w:val="24"/>
                <w:szCs w:val="24"/>
              </w:rPr>
              <w:t>Barva hlasu</w:t>
            </w:r>
          </w:p>
          <w:p w14:paraId="4DB9884A"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bCs/>
                <w:sz w:val="24"/>
                <w:szCs w:val="24"/>
              </w:rPr>
              <w:t>Dynamika hlasu</w:t>
            </w:r>
          </w:p>
          <w:p w14:paraId="61AE4B88"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bCs/>
                <w:sz w:val="24"/>
                <w:szCs w:val="24"/>
              </w:rPr>
              <w:t>Tempo řeči</w:t>
            </w:r>
            <w:r w:rsidRPr="008B6480">
              <w:rPr>
                <w:rFonts w:ascii="Times New Roman" w:hAnsi="Times New Roman"/>
                <w:sz w:val="24"/>
                <w:szCs w:val="24"/>
              </w:rPr>
              <w:t xml:space="preserve"> </w:t>
            </w:r>
          </w:p>
          <w:p w14:paraId="769499A3"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bCs/>
                <w:sz w:val="24"/>
                <w:szCs w:val="24"/>
              </w:rPr>
              <w:t>Rytmus řeči</w:t>
            </w:r>
          </w:p>
          <w:p w14:paraId="3DD6FE5F"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bCs/>
                <w:sz w:val="24"/>
                <w:szCs w:val="24"/>
              </w:rPr>
              <w:t xml:space="preserve"> Frázování řeči, logické celky</w:t>
            </w:r>
          </w:p>
          <w:p w14:paraId="7BE95B99"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bCs/>
                <w:sz w:val="24"/>
                <w:szCs w:val="24"/>
              </w:rPr>
              <w:t xml:space="preserve"> Důraz, významový přízvuk</w:t>
            </w:r>
          </w:p>
          <w:p w14:paraId="426BFBA9" w14:textId="77777777" w:rsidR="00451C7D" w:rsidRPr="008B6480" w:rsidRDefault="00451C7D" w:rsidP="00E4710A">
            <w:pPr>
              <w:numPr>
                <w:ilvl w:val="0"/>
                <w:numId w:val="118"/>
              </w:numPr>
              <w:spacing w:after="0" w:line="240" w:lineRule="auto"/>
              <w:ind w:left="1122" w:hanging="425"/>
              <w:contextualSpacing/>
              <w:jc w:val="both"/>
              <w:rPr>
                <w:rFonts w:ascii="Times New Roman" w:hAnsi="Times New Roman"/>
                <w:sz w:val="24"/>
                <w:szCs w:val="24"/>
              </w:rPr>
            </w:pPr>
            <w:r w:rsidRPr="008B6480">
              <w:rPr>
                <w:rFonts w:ascii="Times New Roman" w:hAnsi="Times New Roman"/>
                <w:bCs/>
                <w:sz w:val="24"/>
                <w:szCs w:val="24"/>
              </w:rPr>
              <w:t xml:space="preserve"> Pauzy v řeči</w:t>
            </w:r>
          </w:p>
          <w:p w14:paraId="43A25EA2" w14:textId="77777777" w:rsidR="00850054" w:rsidRPr="008B6480" w:rsidRDefault="00451C7D" w:rsidP="00E4710A">
            <w:pPr>
              <w:numPr>
                <w:ilvl w:val="0"/>
                <w:numId w:val="118"/>
              </w:numPr>
              <w:spacing w:after="0" w:line="240" w:lineRule="auto"/>
              <w:ind w:left="1122" w:hanging="425"/>
              <w:contextualSpacing/>
              <w:jc w:val="both"/>
              <w:rPr>
                <w:rFonts w:ascii="Times New Roman" w:eastAsia="Times New Roman" w:hAnsi="Times New Roman"/>
                <w:b/>
                <w:sz w:val="24"/>
                <w:szCs w:val="24"/>
                <w:lang w:eastAsia="cs-CZ"/>
              </w:rPr>
            </w:pPr>
            <w:r w:rsidRPr="008B6480">
              <w:rPr>
                <w:rFonts w:ascii="Times New Roman" w:hAnsi="Times New Roman"/>
                <w:bCs/>
                <w:sz w:val="24"/>
                <w:szCs w:val="24"/>
              </w:rPr>
              <w:t xml:space="preserve"> Hlasové obsažení prostoru </w:t>
            </w:r>
          </w:p>
        </w:tc>
        <w:tc>
          <w:tcPr>
            <w:tcW w:w="0" w:type="auto"/>
            <w:tcBorders>
              <w:top w:val="single" w:sz="4" w:space="0" w:color="auto"/>
              <w:left w:val="single" w:sz="4" w:space="0" w:color="auto"/>
              <w:bottom w:val="single" w:sz="4" w:space="0" w:color="auto"/>
              <w:right w:val="single" w:sz="4" w:space="0" w:color="auto"/>
            </w:tcBorders>
          </w:tcPr>
          <w:p w14:paraId="47153755" w14:textId="77777777" w:rsidR="00850054" w:rsidRPr="008B6480" w:rsidRDefault="00451C7D"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38</w:t>
            </w:r>
          </w:p>
        </w:tc>
      </w:tr>
      <w:tr w:rsidR="003D2C2E" w:rsidRPr="008B6480" w14:paraId="5506BFE4" w14:textId="77777777" w:rsidTr="00451C7D">
        <w:trPr>
          <w:trHeight w:val="1134"/>
        </w:trPr>
        <w:tc>
          <w:tcPr>
            <w:tcW w:w="4819" w:type="dxa"/>
            <w:tcBorders>
              <w:top w:val="single" w:sz="4" w:space="0" w:color="auto"/>
              <w:left w:val="single" w:sz="4" w:space="0" w:color="auto"/>
              <w:bottom w:val="single" w:sz="4" w:space="0" w:color="auto"/>
              <w:right w:val="single" w:sz="4" w:space="0" w:color="auto"/>
            </w:tcBorders>
          </w:tcPr>
          <w:p w14:paraId="3F65EF43" w14:textId="77777777" w:rsidR="00850054" w:rsidRPr="008B6480" w:rsidRDefault="00850054" w:rsidP="003D2C2E">
            <w:pPr>
              <w:pStyle w:val="Odstavecseseznamem"/>
              <w:spacing w:after="0" w:line="240" w:lineRule="auto"/>
              <w:ind w:left="0"/>
              <w:rPr>
                <w:rFonts w:ascii="Times New Roman" w:hAnsi="Times New Roman"/>
                <w:b/>
                <w:sz w:val="24"/>
                <w:szCs w:val="24"/>
              </w:rPr>
            </w:pPr>
            <w:r w:rsidRPr="008B6480">
              <w:rPr>
                <w:rFonts w:ascii="Times New Roman" w:hAnsi="Times New Roman"/>
                <w:b/>
                <w:sz w:val="24"/>
                <w:szCs w:val="24"/>
              </w:rPr>
              <w:t>Žák:</w:t>
            </w:r>
          </w:p>
          <w:p w14:paraId="4498AB7D" w14:textId="77777777" w:rsidR="00850054" w:rsidRPr="008B6480" w:rsidRDefault="00850054" w:rsidP="00E4710A">
            <w:pPr>
              <w:pStyle w:val="Odstavecseseznamem"/>
              <w:numPr>
                <w:ilvl w:val="0"/>
                <w:numId w:val="5"/>
              </w:numPr>
              <w:spacing w:after="0" w:line="240" w:lineRule="auto"/>
              <w:rPr>
                <w:rFonts w:ascii="Times New Roman" w:hAnsi="Times New Roman"/>
                <w:b/>
                <w:sz w:val="24"/>
                <w:szCs w:val="24"/>
              </w:rPr>
            </w:pPr>
            <w:r w:rsidRPr="008B6480">
              <w:rPr>
                <w:rFonts w:ascii="Times New Roman" w:hAnsi="Times New Roman"/>
                <w:sz w:val="24"/>
                <w:szCs w:val="24"/>
              </w:rPr>
              <w:t>chápe, jak se na digitální zvukovou stopu natáčí rozhlasová hra</w:t>
            </w:r>
          </w:p>
          <w:p w14:paraId="2FF7C58F" w14:textId="77777777" w:rsidR="00850054" w:rsidRPr="008B6480" w:rsidRDefault="00850054" w:rsidP="00E4710A">
            <w:pPr>
              <w:pStyle w:val="Odstavecseseznamem"/>
              <w:numPr>
                <w:ilvl w:val="0"/>
                <w:numId w:val="5"/>
              </w:numPr>
              <w:spacing w:after="0" w:line="240" w:lineRule="auto"/>
              <w:rPr>
                <w:rFonts w:ascii="Times New Roman" w:hAnsi="Times New Roman"/>
                <w:b/>
                <w:sz w:val="24"/>
                <w:szCs w:val="24"/>
              </w:rPr>
            </w:pPr>
            <w:r w:rsidRPr="008B6480">
              <w:rPr>
                <w:rFonts w:ascii="Times New Roman" w:hAnsi="Times New Roman"/>
                <w:sz w:val="24"/>
                <w:szCs w:val="24"/>
              </w:rPr>
              <w:t>umí analyzovat a hlasitě přečíst text s vypravěčem a jednotlivými postavami</w:t>
            </w:r>
          </w:p>
          <w:p w14:paraId="4F62CF0C" w14:textId="77777777" w:rsidR="00850054" w:rsidRPr="008B6480" w:rsidRDefault="00850054" w:rsidP="00E4710A">
            <w:pPr>
              <w:pStyle w:val="Odstavecseseznamem"/>
              <w:numPr>
                <w:ilvl w:val="0"/>
                <w:numId w:val="5"/>
              </w:numPr>
              <w:spacing w:after="0" w:line="240" w:lineRule="auto"/>
              <w:rPr>
                <w:rFonts w:ascii="Times New Roman" w:hAnsi="Times New Roman"/>
                <w:b/>
                <w:sz w:val="24"/>
                <w:szCs w:val="24"/>
              </w:rPr>
            </w:pPr>
            <w:r w:rsidRPr="008B6480">
              <w:rPr>
                <w:rFonts w:ascii="Times New Roman" w:hAnsi="Times New Roman"/>
                <w:sz w:val="24"/>
                <w:szCs w:val="24"/>
              </w:rPr>
              <w:t>umí přečíst text v různém nářečí</w:t>
            </w:r>
            <w:r w:rsidRPr="008B6480">
              <w:rPr>
                <w:rFonts w:ascii="Times New Roman" w:hAnsi="Times New Roman"/>
                <w:b/>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Pr>
          <w:p w14:paraId="1CADDFDF" w14:textId="77777777" w:rsidR="00850054" w:rsidRPr="008B6480" w:rsidRDefault="00850054" w:rsidP="00E4710A">
            <w:pPr>
              <w:numPr>
                <w:ilvl w:val="0"/>
                <w:numId w:val="3"/>
              </w:numPr>
              <w:spacing w:after="0" w:line="240" w:lineRule="auto"/>
              <w:contextualSpacing/>
              <w:rPr>
                <w:rFonts w:ascii="Times New Roman" w:hAnsi="Times New Roman"/>
                <w:b/>
                <w:sz w:val="24"/>
                <w:szCs w:val="24"/>
              </w:rPr>
            </w:pPr>
            <w:r w:rsidRPr="008B6480">
              <w:rPr>
                <w:rFonts w:ascii="Times New Roman" w:hAnsi="Times New Roman"/>
                <w:b/>
                <w:sz w:val="24"/>
                <w:szCs w:val="24"/>
              </w:rPr>
              <w:t>Dialogické texty</w:t>
            </w:r>
          </w:p>
          <w:p w14:paraId="55721FB0" w14:textId="77777777" w:rsidR="00850054" w:rsidRPr="008B6480" w:rsidRDefault="00850054" w:rsidP="00E4710A">
            <w:pPr>
              <w:numPr>
                <w:ilvl w:val="0"/>
                <w:numId w:val="118"/>
              </w:numPr>
              <w:spacing w:after="0" w:line="240" w:lineRule="auto"/>
              <w:ind w:left="1123" w:hanging="426"/>
              <w:contextualSpacing/>
              <w:jc w:val="both"/>
              <w:rPr>
                <w:rFonts w:ascii="Times New Roman" w:hAnsi="Times New Roman"/>
                <w:sz w:val="24"/>
                <w:szCs w:val="24"/>
              </w:rPr>
            </w:pPr>
            <w:r w:rsidRPr="008B6480">
              <w:rPr>
                <w:rFonts w:ascii="Times New Roman" w:hAnsi="Times New Roman"/>
                <w:bCs/>
                <w:sz w:val="24"/>
                <w:szCs w:val="24"/>
              </w:rPr>
              <w:t>Rozhlasová hra</w:t>
            </w:r>
          </w:p>
          <w:p w14:paraId="16368D30" w14:textId="77777777" w:rsidR="00850054" w:rsidRPr="008B6480" w:rsidRDefault="00850054" w:rsidP="00E4710A">
            <w:pPr>
              <w:numPr>
                <w:ilvl w:val="0"/>
                <w:numId w:val="118"/>
              </w:numPr>
              <w:spacing w:after="0" w:line="240" w:lineRule="auto"/>
              <w:ind w:left="1123" w:hanging="426"/>
              <w:contextualSpacing/>
              <w:jc w:val="both"/>
              <w:rPr>
                <w:rFonts w:ascii="Times New Roman" w:hAnsi="Times New Roman"/>
                <w:sz w:val="24"/>
                <w:szCs w:val="24"/>
              </w:rPr>
            </w:pPr>
            <w:r w:rsidRPr="008B6480">
              <w:rPr>
                <w:rFonts w:ascii="Times New Roman" w:hAnsi="Times New Roman"/>
                <w:bCs/>
                <w:sz w:val="24"/>
                <w:szCs w:val="24"/>
              </w:rPr>
              <w:t>Čtení textů s dialogem</w:t>
            </w:r>
          </w:p>
          <w:p w14:paraId="45D333A4" w14:textId="77777777" w:rsidR="00850054" w:rsidRPr="008B6480" w:rsidRDefault="00850054" w:rsidP="00E4710A">
            <w:pPr>
              <w:numPr>
                <w:ilvl w:val="0"/>
                <w:numId w:val="118"/>
              </w:numPr>
              <w:spacing w:after="0" w:line="240" w:lineRule="auto"/>
              <w:ind w:left="1123" w:hanging="426"/>
              <w:contextualSpacing/>
              <w:jc w:val="both"/>
              <w:rPr>
                <w:rFonts w:ascii="Times New Roman" w:eastAsia="Times New Roman" w:hAnsi="Times New Roman"/>
                <w:b/>
                <w:sz w:val="24"/>
                <w:szCs w:val="24"/>
                <w:lang w:eastAsia="cs-CZ"/>
              </w:rPr>
            </w:pPr>
            <w:r w:rsidRPr="008B6480">
              <w:rPr>
                <w:rFonts w:ascii="Times New Roman" w:hAnsi="Times New Roman"/>
                <w:bCs/>
                <w:sz w:val="24"/>
                <w:szCs w:val="24"/>
              </w:rPr>
              <w:t xml:space="preserve">Texty v různém nářečí </w:t>
            </w:r>
          </w:p>
        </w:tc>
        <w:tc>
          <w:tcPr>
            <w:tcW w:w="0" w:type="auto"/>
            <w:tcBorders>
              <w:top w:val="single" w:sz="4" w:space="0" w:color="auto"/>
              <w:left w:val="single" w:sz="4" w:space="0" w:color="auto"/>
              <w:bottom w:val="single" w:sz="4" w:space="0" w:color="auto"/>
              <w:right w:val="single" w:sz="4" w:space="0" w:color="auto"/>
            </w:tcBorders>
          </w:tcPr>
          <w:p w14:paraId="5271062D"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8</w:t>
            </w:r>
          </w:p>
        </w:tc>
      </w:tr>
      <w:tr w:rsidR="003D2C2E" w:rsidRPr="008B6480" w14:paraId="33378258" w14:textId="77777777" w:rsidTr="00451C7D">
        <w:trPr>
          <w:trHeight w:val="1134"/>
        </w:trPr>
        <w:tc>
          <w:tcPr>
            <w:tcW w:w="4819" w:type="dxa"/>
            <w:tcBorders>
              <w:top w:val="single" w:sz="4" w:space="0" w:color="auto"/>
              <w:left w:val="single" w:sz="4" w:space="0" w:color="auto"/>
              <w:bottom w:val="single" w:sz="4" w:space="0" w:color="auto"/>
              <w:right w:val="single" w:sz="4" w:space="0" w:color="auto"/>
            </w:tcBorders>
          </w:tcPr>
          <w:p w14:paraId="7EFC7BF8"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372CD9BF" w14:textId="77777777" w:rsidR="00850054" w:rsidRPr="008B6480" w:rsidRDefault="00850054" w:rsidP="00E4710A">
            <w:pPr>
              <w:numPr>
                <w:ilvl w:val="0"/>
                <w:numId w:val="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 výchovně vzdělávací práci uplatňuje možnosti, prostředky a metodické postupy rozvoje sluchové, dechové a hlasové složky řeči</w:t>
            </w:r>
          </w:p>
          <w:p w14:paraId="4EAA4994" w14:textId="77777777" w:rsidR="00850054" w:rsidRPr="008B6480" w:rsidRDefault="00850054" w:rsidP="00E4710A">
            <w:pPr>
              <w:numPr>
                <w:ilvl w:val="0"/>
                <w:numId w:val="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a uplatňuje jazykové hry</w:t>
            </w:r>
          </w:p>
          <w:p w14:paraId="75D5A0C2" w14:textId="77777777" w:rsidR="00850054" w:rsidRPr="008B6480" w:rsidRDefault="00850054" w:rsidP="00E4710A">
            <w:pPr>
              <w:numPr>
                <w:ilvl w:val="0"/>
                <w:numId w:val="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vytvořil si zásobník činností pro rozvoj dětského posluchače a vypravěče</w:t>
            </w:r>
          </w:p>
          <w:p w14:paraId="1F852532" w14:textId="77777777" w:rsidR="00850054" w:rsidRPr="008B6480" w:rsidRDefault="00850054" w:rsidP="00E4710A">
            <w:pPr>
              <w:numPr>
                <w:ilvl w:val="0"/>
                <w:numId w:val="5"/>
              </w:num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vychovává malého posluchače živého či reprodukovaného slova</w:t>
            </w:r>
          </w:p>
        </w:tc>
        <w:tc>
          <w:tcPr>
            <w:tcW w:w="0" w:type="auto"/>
            <w:tcBorders>
              <w:top w:val="single" w:sz="4" w:space="0" w:color="auto"/>
              <w:left w:val="single" w:sz="4" w:space="0" w:color="auto"/>
              <w:bottom w:val="single" w:sz="4" w:space="0" w:color="auto"/>
              <w:right w:val="single" w:sz="4" w:space="0" w:color="auto"/>
            </w:tcBorders>
          </w:tcPr>
          <w:p w14:paraId="51F0A63C" w14:textId="77777777" w:rsidR="00850054" w:rsidRPr="008B6480" w:rsidRDefault="00850054" w:rsidP="00E4710A">
            <w:pPr>
              <w:numPr>
                <w:ilvl w:val="0"/>
                <w:numId w:val="3"/>
              </w:numPr>
              <w:spacing w:after="0" w:line="240" w:lineRule="auto"/>
              <w:contextualSpacing/>
              <w:rPr>
                <w:rFonts w:ascii="Times New Roman" w:hAnsi="Times New Roman"/>
                <w:b/>
                <w:sz w:val="24"/>
                <w:szCs w:val="24"/>
              </w:rPr>
            </w:pPr>
            <w:r w:rsidRPr="008B6480">
              <w:rPr>
                <w:rFonts w:ascii="Times New Roman" w:hAnsi="Times New Roman"/>
                <w:b/>
                <w:sz w:val="24"/>
                <w:szCs w:val="24"/>
              </w:rPr>
              <w:t>Hry a cvičení pro rozvoj řeči dětí předškolního a mladšího školního věku</w:t>
            </w:r>
          </w:p>
          <w:p w14:paraId="1826390C" w14:textId="77777777" w:rsidR="00850054" w:rsidRPr="008B6480" w:rsidRDefault="00850054" w:rsidP="003D2C2E">
            <w:pPr>
              <w:spacing w:after="0" w:line="240" w:lineRule="auto"/>
              <w:contextualSpacing/>
              <w:rPr>
                <w:rFonts w:ascii="Times New Roman" w:hAnsi="Times New Roman"/>
                <w:sz w:val="24"/>
                <w:szCs w:val="24"/>
              </w:rPr>
            </w:pPr>
          </w:p>
          <w:p w14:paraId="0D672E65" w14:textId="77777777" w:rsidR="00850054" w:rsidRPr="008B6480" w:rsidRDefault="00850054" w:rsidP="00E4710A">
            <w:pPr>
              <w:pStyle w:val="Odstavecseseznamem"/>
              <w:numPr>
                <w:ilvl w:val="0"/>
                <w:numId w:val="115"/>
              </w:numPr>
              <w:spacing w:after="0" w:line="240" w:lineRule="auto"/>
              <w:rPr>
                <w:rFonts w:ascii="Times New Roman" w:hAnsi="Times New Roman"/>
                <w:sz w:val="24"/>
                <w:szCs w:val="24"/>
              </w:rPr>
            </w:pPr>
            <w:r w:rsidRPr="008B6480">
              <w:rPr>
                <w:rFonts w:ascii="Times New Roman" w:hAnsi="Times New Roman"/>
                <w:sz w:val="24"/>
                <w:szCs w:val="24"/>
              </w:rPr>
              <w:t>zásobník činností správné výslovnosti pro pedagogickou práci s dětmi</w:t>
            </w:r>
          </w:p>
          <w:p w14:paraId="4A6B9289"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p>
        </w:tc>
        <w:tc>
          <w:tcPr>
            <w:tcW w:w="0" w:type="auto"/>
            <w:tcBorders>
              <w:top w:val="single" w:sz="4" w:space="0" w:color="auto"/>
              <w:left w:val="single" w:sz="4" w:space="0" w:color="auto"/>
              <w:bottom w:val="single" w:sz="4" w:space="0" w:color="auto"/>
              <w:right w:val="single" w:sz="4" w:space="0" w:color="auto"/>
            </w:tcBorders>
          </w:tcPr>
          <w:p w14:paraId="1BE1744E"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6</w:t>
            </w:r>
          </w:p>
        </w:tc>
      </w:tr>
      <w:tr w:rsidR="003D2C2E" w:rsidRPr="008B6480" w14:paraId="6F06CA0B" w14:textId="77777777" w:rsidTr="00451C7D">
        <w:trPr>
          <w:trHeight w:val="1134"/>
        </w:trPr>
        <w:tc>
          <w:tcPr>
            <w:tcW w:w="4819" w:type="dxa"/>
            <w:tcBorders>
              <w:top w:val="single" w:sz="4" w:space="0" w:color="auto"/>
              <w:left w:val="single" w:sz="4" w:space="0" w:color="auto"/>
              <w:bottom w:val="single" w:sz="4" w:space="0" w:color="auto"/>
              <w:right w:val="single" w:sz="4" w:space="0" w:color="auto"/>
            </w:tcBorders>
          </w:tcPr>
          <w:p w14:paraId="739031AC" w14:textId="77777777" w:rsidR="00850054" w:rsidRPr="008B6480" w:rsidRDefault="00850054" w:rsidP="003D2C2E">
            <w:pPr>
              <w:pStyle w:val="Odstavecseseznamem"/>
              <w:spacing w:after="0" w:line="240" w:lineRule="auto"/>
              <w:ind w:left="0"/>
              <w:rPr>
                <w:rFonts w:ascii="Times New Roman" w:hAnsi="Times New Roman"/>
                <w:sz w:val="24"/>
                <w:szCs w:val="24"/>
              </w:rPr>
            </w:pPr>
            <w:r w:rsidRPr="008B6480">
              <w:rPr>
                <w:rFonts w:ascii="Times New Roman" w:hAnsi="Times New Roman"/>
                <w:sz w:val="24"/>
                <w:szCs w:val="24"/>
              </w:rPr>
              <w:lastRenderedPageBreak/>
              <w:t>Žák:</w:t>
            </w:r>
          </w:p>
          <w:p w14:paraId="7DCE8D2A" w14:textId="77777777" w:rsidR="00850054" w:rsidRPr="008B6480" w:rsidRDefault="00850054" w:rsidP="00E4710A">
            <w:pPr>
              <w:pStyle w:val="Odstavecseseznamem"/>
              <w:numPr>
                <w:ilvl w:val="0"/>
                <w:numId w:val="5"/>
              </w:numPr>
              <w:spacing w:after="0" w:line="240" w:lineRule="auto"/>
              <w:rPr>
                <w:rFonts w:ascii="Times New Roman" w:hAnsi="Times New Roman"/>
                <w:sz w:val="24"/>
                <w:szCs w:val="24"/>
              </w:rPr>
            </w:pPr>
            <w:r w:rsidRPr="008B6480">
              <w:rPr>
                <w:rFonts w:ascii="Times New Roman" w:hAnsi="Times New Roman"/>
                <w:sz w:val="24"/>
                <w:szCs w:val="24"/>
              </w:rPr>
              <w:t>žák umí analyzovat a zpracovat literární ukázku dialogického či nedialogického textu a natočit ji na digitální nástroje</w:t>
            </w:r>
          </w:p>
        </w:tc>
        <w:tc>
          <w:tcPr>
            <w:tcW w:w="0" w:type="auto"/>
            <w:tcBorders>
              <w:top w:val="single" w:sz="4" w:space="0" w:color="auto"/>
              <w:left w:val="single" w:sz="4" w:space="0" w:color="auto"/>
              <w:bottom w:val="single" w:sz="4" w:space="0" w:color="auto"/>
              <w:right w:val="single" w:sz="4" w:space="0" w:color="auto"/>
            </w:tcBorders>
          </w:tcPr>
          <w:p w14:paraId="780A83DC" w14:textId="77777777" w:rsidR="00850054" w:rsidRPr="008B6480" w:rsidRDefault="00850054" w:rsidP="00E4710A">
            <w:pPr>
              <w:numPr>
                <w:ilvl w:val="0"/>
                <w:numId w:val="102"/>
              </w:numPr>
              <w:spacing w:after="0" w:line="240" w:lineRule="auto"/>
              <w:contextualSpacing/>
              <w:rPr>
                <w:rFonts w:ascii="Times New Roman" w:hAnsi="Times New Roman"/>
                <w:b/>
                <w:sz w:val="24"/>
                <w:szCs w:val="24"/>
              </w:rPr>
            </w:pPr>
            <w:r w:rsidRPr="008B6480">
              <w:rPr>
                <w:rFonts w:ascii="Times New Roman" w:hAnsi="Times New Roman"/>
                <w:b/>
                <w:sz w:val="24"/>
                <w:szCs w:val="24"/>
              </w:rPr>
              <w:t xml:space="preserve">Samostatná výstupní práce </w:t>
            </w:r>
          </w:p>
          <w:p w14:paraId="467175A6" w14:textId="77777777" w:rsidR="00850054" w:rsidRPr="008B6480" w:rsidRDefault="00850054" w:rsidP="00E4710A">
            <w:pPr>
              <w:pStyle w:val="Odstavecseseznamem"/>
              <w:numPr>
                <w:ilvl w:val="0"/>
                <w:numId w:val="115"/>
              </w:numPr>
              <w:spacing w:after="0" w:line="240" w:lineRule="auto"/>
              <w:rPr>
                <w:rFonts w:ascii="Times New Roman" w:hAnsi="Times New Roman"/>
                <w:b/>
                <w:sz w:val="24"/>
                <w:szCs w:val="24"/>
              </w:rPr>
            </w:pPr>
            <w:r w:rsidRPr="008B6480">
              <w:rPr>
                <w:rFonts w:ascii="Times New Roman" w:hAnsi="Times New Roman"/>
                <w:sz w:val="24"/>
                <w:szCs w:val="24"/>
              </w:rPr>
              <w:t>samostatné nastudování dialogického textu a jeho natočení na digitální zvukovou stopu</w:t>
            </w:r>
          </w:p>
        </w:tc>
        <w:tc>
          <w:tcPr>
            <w:tcW w:w="0" w:type="auto"/>
            <w:tcBorders>
              <w:top w:val="single" w:sz="4" w:space="0" w:color="auto"/>
              <w:left w:val="single" w:sz="4" w:space="0" w:color="auto"/>
              <w:bottom w:val="single" w:sz="4" w:space="0" w:color="auto"/>
              <w:right w:val="single" w:sz="4" w:space="0" w:color="auto"/>
            </w:tcBorders>
          </w:tcPr>
          <w:p w14:paraId="09BB3C59"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6</w:t>
            </w:r>
          </w:p>
        </w:tc>
      </w:tr>
      <w:tr w:rsidR="003D2C2E" w:rsidRPr="008B6480" w14:paraId="18447B4C" w14:textId="77777777" w:rsidTr="00451C7D">
        <w:trPr>
          <w:trHeight w:val="1134"/>
        </w:trPr>
        <w:tc>
          <w:tcPr>
            <w:tcW w:w="4819" w:type="dxa"/>
            <w:tcBorders>
              <w:top w:val="single" w:sz="4" w:space="0" w:color="auto"/>
              <w:left w:val="single" w:sz="4" w:space="0" w:color="auto"/>
              <w:bottom w:val="single" w:sz="4" w:space="0" w:color="auto"/>
              <w:right w:val="single" w:sz="4" w:space="0" w:color="auto"/>
            </w:tcBorders>
          </w:tcPr>
          <w:p w14:paraId="7281EC2C"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7D4E4EA3" w14:textId="77777777" w:rsidR="00850054" w:rsidRPr="008B6480" w:rsidRDefault="00850054" w:rsidP="00E4710A">
            <w:pPr>
              <w:numPr>
                <w:ilvl w:val="0"/>
                <w:numId w:val="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používá digitální nástroje pro tvorbu a editaci a reprodukci literárních textů</w:t>
            </w:r>
          </w:p>
        </w:tc>
        <w:tc>
          <w:tcPr>
            <w:tcW w:w="0" w:type="auto"/>
            <w:tcBorders>
              <w:top w:val="single" w:sz="4" w:space="0" w:color="auto"/>
              <w:left w:val="single" w:sz="4" w:space="0" w:color="auto"/>
              <w:bottom w:val="single" w:sz="4" w:space="0" w:color="auto"/>
              <w:right w:val="single" w:sz="4" w:space="0" w:color="auto"/>
            </w:tcBorders>
          </w:tcPr>
          <w:p w14:paraId="402BD0C1" w14:textId="77777777" w:rsidR="00850054" w:rsidRPr="008B6480" w:rsidRDefault="00850054" w:rsidP="00E4710A">
            <w:pPr>
              <w:numPr>
                <w:ilvl w:val="0"/>
                <w:numId w:val="102"/>
              </w:numPr>
              <w:spacing w:after="0" w:line="240" w:lineRule="auto"/>
              <w:contextualSpacing/>
              <w:rPr>
                <w:rFonts w:ascii="Times New Roman" w:hAnsi="Times New Roman"/>
                <w:b/>
                <w:sz w:val="24"/>
                <w:szCs w:val="24"/>
              </w:rPr>
            </w:pPr>
            <w:r w:rsidRPr="008B6480">
              <w:rPr>
                <w:rFonts w:ascii="Times New Roman" w:hAnsi="Times New Roman"/>
                <w:b/>
                <w:sz w:val="24"/>
                <w:szCs w:val="24"/>
              </w:rPr>
              <w:t xml:space="preserve">Využívání digitálních technologií pro záznam a reprodukci hlasitého čtení </w:t>
            </w:r>
          </w:p>
        </w:tc>
        <w:tc>
          <w:tcPr>
            <w:tcW w:w="0" w:type="auto"/>
            <w:tcBorders>
              <w:top w:val="single" w:sz="4" w:space="0" w:color="auto"/>
              <w:left w:val="single" w:sz="4" w:space="0" w:color="auto"/>
              <w:bottom w:val="single" w:sz="4" w:space="0" w:color="auto"/>
              <w:right w:val="single" w:sz="4" w:space="0" w:color="auto"/>
            </w:tcBorders>
          </w:tcPr>
          <w:p w14:paraId="6BF45A98" w14:textId="77777777" w:rsidR="00850054" w:rsidRPr="008B6480" w:rsidRDefault="00850054" w:rsidP="003D2C2E">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4</w:t>
            </w:r>
          </w:p>
        </w:tc>
      </w:tr>
    </w:tbl>
    <w:p w14:paraId="163AD2AD" w14:textId="77777777" w:rsidR="00547C65" w:rsidRPr="008B6480" w:rsidRDefault="00547C65" w:rsidP="003D2C2E">
      <w:pPr>
        <w:rPr>
          <w:rFonts w:ascii="Times New Roman" w:eastAsia="Times New Roman" w:hAnsi="Times New Roman"/>
          <w:sz w:val="24"/>
          <w:szCs w:val="24"/>
          <w:lang w:eastAsia="cs-CZ"/>
        </w:rPr>
      </w:pPr>
    </w:p>
    <w:p w14:paraId="69B0F5EF" w14:textId="77777777" w:rsidR="00850054" w:rsidRPr="008B6480" w:rsidRDefault="00547C65" w:rsidP="003D2C2E">
      <w:pPr>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r w:rsidR="00850054" w:rsidRPr="008B6480">
        <w:rPr>
          <w:rFonts w:ascii="Times New Roman" w:eastAsia="Times New Roman" w:hAnsi="Times New Roman"/>
          <w:b/>
          <w:sz w:val="24"/>
          <w:szCs w:val="24"/>
          <w:lang w:eastAsia="cs-CZ"/>
        </w:rPr>
        <w:lastRenderedPageBreak/>
        <w:t>Jazykové a literární praktikum – 2. ročník</w:t>
      </w:r>
      <w:r w:rsidRPr="008B6480">
        <w:rPr>
          <w:rFonts w:ascii="Times New Roman" w:eastAsia="Times New Roman" w:hAnsi="Times New Roman"/>
          <w:b/>
          <w:sz w:val="24"/>
          <w:szCs w:val="24"/>
          <w:lang w:eastAsia="cs-CZ"/>
        </w:rPr>
        <w:t xml:space="preserve"> (2) (64)</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4649"/>
        <w:gridCol w:w="1134"/>
      </w:tblGrid>
      <w:tr w:rsidR="00DE5A1E" w:rsidRPr="008B6480" w14:paraId="574D67A7" w14:textId="77777777" w:rsidTr="00DE5A1E">
        <w:tc>
          <w:tcPr>
            <w:tcW w:w="4082" w:type="dxa"/>
            <w:tcBorders>
              <w:top w:val="single" w:sz="4" w:space="0" w:color="auto"/>
              <w:left w:val="single" w:sz="4" w:space="0" w:color="auto"/>
              <w:bottom w:val="single" w:sz="4" w:space="0" w:color="auto"/>
              <w:right w:val="single" w:sz="4" w:space="0" w:color="auto"/>
            </w:tcBorders>
            <w:hideMark/>
          </w:tcPr>
          <w:p w14:paraId="44D7CFC7" w14:textId="77777777" w:rsidR="00DE5A1E" w:rsidRPr="008B6480" w:rsidRDefault="00DE5A1E" w:rsidP="003D2C2E">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4649" w:type="dxa"/>
            <w:tcBorders>
              <w:top w:val="single" w:sz="4" w:space="0" w:color="auto"/>
              <w:left w:val="single" w:sz="4" w:space="0" w:color="auto"/>
              <w:bottom w:val="single" w:sz="4" w:space="0" w:color="auto"/>
              <w:right w:val="single" w:sz="4" w:space="0" w:color="auto"/>
            </w:tcBorders>
            <w:hideMark/>
          </w:tcPr>
          <w:p w14:paraId="264AEC19" w14:textId="77777777" w:rsidR="00DE5A1E" w:rsidRPr="008B6480" w:rsidRDefault="00DE5A1E" w:rsidP="003D2C2E">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1134" w:type="dxa"/>
            <w:tcBorders>
              <w:top w:val="single" w:sz="4" w:space="0" w:color="auto"/>
              <w:left w:val="single" w:sz="4" w:space="0" w:color="auto"/>
              <w:bottom w:val="single" w:sz="4" w:space="0" w:color="auto"/>
              <w:right w:val="single" w:sz="4" w:space="0" w:color="auto"/>
            </w:tcBorders>
          </w:tcPr>
          <w:p w14:paraId="235036A7" w14:textId="77777777" w:rsidR="00DE5A1E" w:rsidRPr="008B6480" w:rsidRDefault="00DE5A1E" w:rsidP="003D2C2E">
            <w:pPr>
              <w:spacing w:after="120" w:line="240" w:lineRule="auto"/>
              <w:contextualSpacing/>
              <w:rPr>
                <w:rFonts w:ascii="Times New Roman" w:hAnsi="Times New Roman"/>
                <w:b/>
                <w:w w:val="75"/>
                <w:sz w:val="24"/>
                <w:szCs w:val="24"/>
                <w:lang w:eastAsia="cs-CZ"/>
              </w:rPr>
            </w:pPr>
            <w:r w:rsidRPr="008B6480">
              <w:rPr>
                <w:rFonts w:ascii="Times New Roman" w:eastAsia="Times New Roman" w:hAnsi="Times New Roman"/>
                <w:bCs/>
                <w:sz w:val="24"/>
                <w:szCs w:val="24"/>
                <w:lang w:eastAsia="cs-CZ"/>
              </w:rPr>
              <w:t>Počet hodin</w:t>
            </w:r>
          </w:p>
        </w:tc>
      </w:tr>
      <w:tr w:rsidR="00DE5A1E" w:rsidRPr="008B6480" w14:paraId="594FA5BC" w14:textId="77777777" w:rsidTr="00DE5A1E">
        <w:trPr>
          <w:trHeight w:val="2154"/>
        </w:trPr>
        <w:tc>
          <w:tcPr>
            <w:tcW w:w="4082" w:type="dxa"/>
            <w:tcBorders>
              <w:top w:val="single" w:sz="4" w:space="0" w:color="auto"/>
              <w:left w:val="single" w:sz="4" w:space="0" w:color="auto"/>
              <w:bottom w:val="single" w:sz="4" w:space="0" w:color="auto"/>
              <w:right w:val="single" w:sz="4" w:space="0" w:color="auto"/>
            </w:tcBorders>
          </w:tcPr>
          <w:p w14:paraId="4F8E5A58" w14:textId="77777777" w:rsidR="00DE5A1E" w:rsidRPr="008B6480" w:rsidRDefault="00DE5A1E"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232CB24B" w14:textId="77777777" w:rsidR="00DE5A1E" w:rsidRPr="008B6480" w:rsidRDefault="00DE5A1E"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chápe literaturu jako didaktickou pomůcku pro rozvoj osobnosti dětí a mládeže</w:t>
            </w:r>
            <w:r w:rsidRPr="008B6480">
              <w:rPr>
                <w:rFonts w:ascii="Times New Roman" w:hAnsi="Times New Roman"/>
                <w:b/>
                <w:sz w:val="24"/>
                <w:szCs w:val="24"/>
              </w:rPr>
              <w:t xml:space="preserve"> </w:t>
            </w:r>
          </w:p>
        </w:tc>
        <w:tc>
          <w:tcPr>
            <w:tcW w:w="4649" w:type="dxa"/>
            <w:tcBorders>
              <w:top w:val="single" w:sz="4" w:space="0" w:color="auto"/>
              <w:left w:val="single" w:sz="4" w:space="0" w:color="auto"/>
              <w:bottom w:val="single" w:sz="4" w:space="0" w:color="auto"/>
              <w:right w:val="single" w:sz="4" w:space="0" w:color="auto"/>
            </w:tcBorders>
          </w:tcPr>
          <w:p w14:paraId="04C0B64D" w14:textId="77777777" w:rsidR="00DE5A1E" w:rsidRPr="008B6480" w:rsidRDefault="00DE5A1E" w:rsidP="00E4710A">
            <w:pPr>
              <w:numPr>
                <w:ilvl w:val="0"/>
                <w:numId w:val="129"/>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Dítě a literatura</w:t>
            </w:r>
          </w:p>
          <w:p w14:paraId="701E4D49" w14:textId="77777777" w:rsidR="00DE5A1E" w:rsidRPr="008B6480" w:rsidRDefault="00DE5A1E" w:rsidP="00E4710A">
            <w:pPr>
              <w:pStyle w:val="Odstavecseseznamem"/>
              <w:numPr>
                <w:ilvl w:val="0"/>
                <w:numId w:val="116"/>
              </w:numPr>
              <w:tabs>
                <w:tab w:val="left" w:pos="992"/>
              </w:tabs>
              <w:spacing w:after="120" w:line="240" w:lineRule="auto"/>
              <w:rPr>
                <w:rFonts w:ascii="Times New Roman" w:hAnsi="Times New Roman"/>
                <w:sz w:val="24"/>
                <w:szCs w:val="24"/>
              </w:rPr>
            </w:pPr>
            <w:r w:rsidRPr="008B6480">
              <w:rPr>
                <w:rFonts w:ascii="Times New Roman" w:hAnsi="Times New Roman"/>
                <w:sz w:val="24"/>
                <w:szCs w:val="24"/>
              </w:rPr>
              <w:t>význam literatury v životě dětí a mládeže</w:t>
            </w:r>
          </w:p>
          <w:p w14:paraId="5587D4E4"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přínos literatury pro rozvoj dítěte</w:t>
            </w:r>
          </w:p>
          <w:p w14:paraId="56FF13E8" w14:textId="77777777" w:rsidR="00DE5A1E" w:rsidRPr="008B6480" w:rsidRDefault="00DE5A1E" w:rsidP="00E4710A">
            <w:pPr>
              <w:pStyle w:val="Odstavecseseznamem"/>
              <w:numPr>
                <w:ilvl w:val="0"/>
                <w:numId w:val="116"/>
              </w:numPr>
              <w:spacing w:after="120" w:line="240" w:lineRule="auto"/>
              <w:rPr>
                <w:rFonts w:ascii="Times New Roman" w:hAnsi="Times New Roman"/>
                <w:strike/>
                <w:sz w:val="24"/>
                <w:szCs w:val="24"/>
              </w:rPr>
            </w:pPr>
            <w:r w:rsidRPr="008B6480">
              <w:rPr>
                <w:rFonts w:ascii="Times New Roman" w:hAnsi="Times New Roman"/>
                <w:sz w:val="24"/>
                <w:szCs w:val="24"/>
              </w:rPr>
              <w:t>vztah dítěte ke knize a literatuře a možnosti jejího ovlivňování</w:t>
            </w:r>
          </w:p>
        </w:tc>
        <w:tc>
          <w:tcPr>
            <w:tcW w:w="1134" w:type="dxa"/>
            <w:tcBorders>
              <w:top w:val="single" w:sz="4" w:space="0" w:color="auto"/>
              <w:left w:val="single" w:sz="4" w:space="0" w:color="auto"/>
              <w:bottom w:val="single" w:sz="4" w:space="0" w:color="auto"/>
              <w:right w:val="single" w:sz="4" w:space="0" w:color="auto"/>
            </w:tcBorders>
          </w:tcPr>
          <w:p w14:paraId="12AB8666" w14:textId="77777777" w:rsidR="00DE5A1E" w:rsidRPr="008B6480" w:rsidRDefault="00DE5A1E"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4</w:t>
            </w:r>
          </w:p>
        </w:tc>
      </w:tr>
      <w:tr w:rsidR="00DE5A1E" w:rsidRPr="008B6480" w14:paraId="7B7FAD47" w14:textId="77777777" w:rsidTr="00DE5A1E">
        <w:trPr>
          <w:trHeight w:val="1134"/>
        </w:trPr>
        <w:tc>
          <w:tcPr>
            <w:tcW w:w="4082" w:type="dxa"/>
            <w:tcBorders>
              <w:top w:val="single" w:sz="4" w:space="0" w:color="auto"/>
              <w:left w:val="single" w:sz="4" w:space="0" w:color="auto"/>
              <w:bottom w:val="single" w:sz="4" w:space="0" w:color="auto"/>
              <w:right w:val="single" w:sz="4" w:space="0" w:color="auto"/>
            </w:tcBorders>
          </w:tcPr>
          <w:p w14:paraId="5F95FD5A" w14:textId="77777777" w:rsidR="00DE5A1E" w:rsidRPr="008B6480" w:rsidRDefault="00DE5A1E"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182560A8"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má přehled o literatuře pro děti předškolního a mladšího školního věku</w:t>
            </w:r>
          </w:p>
          <w:p w14:paraId="6CF9C347"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rozezná druhy a žánry dětské literatury</w:t>
            </w:r>
          </w:p>
          <w:p w14:paraId="44C5681D"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využít nabídky knihoven pro práci s dětmi</w:t>
            </w:r>
          </w:p>
          <w:p w14:paraId="6437FAF9" w14:textId="77777777" w:rsidR="00DE5A1E" w:rsidRPr="008B6480" w:rsidRDefault="00DE5A1E" w:rsidP="00E4710A">
            <w:pPr>
              <w:numPr>
                <w:ilvl w:val="0"/>
                <w:numId w:val="5"/>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 xml:space="preserve">má přehled o časopisech, příručkách pro děti pro děti předškolního a mladšího školního věku </w:t>
            </w:r>
          </w:p>
        </w:tc>
        <w:tc>
          <w:tcPr>
            <w:tcW w:w="4649" w:type="dxa"/>
            <w:tcBorders>
              <w:top w:val="single" w:sz="4" w:space="0" w:color="auto"/>
              <w:left w:val="single" w:sz="4" w:space="0" w:color="auto"/>
              <w:bottom w:val="single" w:sz="4" w:space="0" w:color="auto"/>
              <w:right w:val="single" w:sz="4" w:space="0" w:color="auto"/>
            </w:tcBorders>
          </w:tcPr>
          <w:p w14:paraId="52A40583" w14:textId="77777777" w:rsidR="00DE5A1E" w:rsidRPr="008B6480" w:rsidRDefault="00DE5A1E" w:rsidP="00E4710A">
            <w:pPr>
              <w:numPr>
                <w:ilvl w:val="0"/>
                <w:numId w:val="128"/>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Práce s knihou a časopisy</w:t>
            </w:r>
          </w:p>
          <w:p w14:paraId="7974515F"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 xml:space="preserve">poznávání jednotlivých druhů a žánrů literatury prostřednictvím konkrétních děl, </w:t>
            </w:r>
          </w:p>
          <w:p w14:paraId="7E62A118"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rozpoznávání hodnot literárního díla a přiměřenosti dítěti,</w:t>
            </w:r>
          </w:p>
          <w:p w14:paraId="28CB1207"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získávání informací o knize,</w:t>
            </w:r>
          </w:p>
          <w:p w14:paraId="117F5736"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pořizování bibliografických záznamů</w:t>
            </w:r>
          </w:p>
          <w:p w14:paraId="5D415CBA"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výtvarná úprava knih, komiks</w:t>
            </w:r>
          </w:p>
          <w:p w14:paraId="2F8F288F"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práce s časopisy pro děti</w:t>
            </w:r>
          </w:p>
          <w:p w14:paraId="2213B963"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knihovny a jejich služby pro děti a mládež</w:t>
            </w:r>
          </w:p>
          <w:p w14:paraId="69BBD0B9"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příručky pro školu a veřejnost ve fyzické i elektronické podobě</w:t>
            </w:r>
          </w:p>
          <w:p w14:paraId="6543272A"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založení a vedení domácí nebo školní knihovny, vedení čtenářského deníku a zásobníku učitelky / vychovatelky</w:t>
            </w:r>
          </w:p>
        </w:tc>
        <w:tc>
          <w:tcPr>
            <w:tcW w:w="1134" w:type="dxa"/>
            <w:tcBorders>
              <w:top w:val="single" w:sz="4" w:space="0" w:color="auto"/>
              <w:left w:val="single" w:sz="4" w:space="0" w:color="auto"/>
              <w:bottom w:val="single" w:sz="4" w:space="0" w:color="auto"/>
              <w:right w:val="single" w:sz="4" w:space="0" w:color="auto"/>
            </w:tcBorders>
          </w:tcPr>
          <w:p w14:paraId="5C426DEB" w14:textId="77777777" w:rsidR="00DE5A1E" w:rsidRPr="008B6480" w:rsidRDefault="00DE5A1E"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10</w:t>
            </w:r>
          </w:p>
        </w:tc>
      </w:tr>
      <w:tr w:rsidR="00DE5A1E" w:rsidRPr="008B6480" w14:paraId="3828053D" w14:textId="77777777" w:rsidTr="00DE5A1E">
        <w:trPr>
          <w:trHeight w:val="1134"/>
        </w:trPr>
        <w:tc>
          <w:tcPr>
            <w:tcW w:w="4082" w:type="dxa"/>
            <w:tcBorders>
              <w:top w:val="single" w:sz="4" w:space="0" w:color="auto"/>
              <w:left w:val="single" w:sz="4" w:space="0" w:color="auto"/>
              <w:bottom w:val="single" w:sz="4" w:space="0" w:color="auto"/>
              <w:right w:val="single" w:sz="4" w:space="0" w:color="auto"/>
            </w:tcBorders>
          </w:tcPr>
          <w:p w14:paraId="6C2785FC" w14:textId="77777777" w:rsidR="00DE5A1E" w:rsidRPr="008B6480" w:rsidRDefault="00DE5A1E"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434C04DD"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vhodně vybírá text pro k uměleckému přednesu s přihlédnutím k individuálním zvláštnostem dětí</w:t>
            </w:r>
          </w:p>
          <w:p w14:paraId="566376EA"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literaturu při práci s dětmi předškolního a mladšího školního věku</w:t>
            </w:r>
          </w:p>
          <w:p w14:paraId="40D5C6AD"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ovládá zásady obohacování slovní zásoby u dětí předškolního věku</w:t>
            </w:r>
          </w:p>
          <w:p w14:paraId="6433A241"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ovládá zdokonalování gramatické správnosti u dětí v MŠ</w:t>
            </w:r>
          </w:p>
          <w:p w14:paraId="2BE4756D"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používá jazyková cvičení</w:t>
            </w:r>
          </w:p>
          <w:p w14:paraId="767999F5" w14:textId="77777777" w:rsidR="00DE5A1E" w:rsidRPr="008B6480" w:rsidRDefault="00DE5A1E"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rozvíjí v dětech vztah ke knize a literatuře</w:t>
            </w:r>
          </w:p>
          <w:p w14:paraId="32143129"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má přehled o současné i minulé filmové a televizní tvorbě určené pro děti</w:t>
            </w:r>
          </w:p>
          <w:p w14:paraId="4BAEADC3"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film a TV ve vlastní práci s dětmi</w:t>
            </w:r>
          </w:p>
          <w:p w14:paraId="074CF0B4" w14:textId="77777777" w:rsidR="00DE5A1E" w:rsidRPr="008B6480" w:rsidRDefault="00DE5A1E" w:rsidP="00E4710A">
            <w:pPr>
              <w:numPr>
                <w:ilvl w:val="0"/>
                <w:numId w:val="5"/>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při práci s dětmi využívá dětské časopisy</w:t>
            </w:r>
          </w:p>
        </w:tc>
        <w:tc>
          <w:tcPr>
            <w:tcW w:w="4649" w:type="dxa"/>
            <w:tcBorders>
              <w:top w:val="single" w:sz="4" w:space="0" w:color="auto"/>
              <w:left w:val="single" w:sz="4" w:space="0" w:color="auto"/>
              <w:bottom w:val="single" w:sz="4" w:space="0" w:color="auto"/>
              <w:right w:val="single" w:sz="4" w:space="0" w:color="auto"/>
            </w:tcBorders>
          </w:tcPr>
          <w:p w14:paraId="2DBADB38" w14:textId="77777777" w:rsidR="00DE5A1E" w:rsidRPr="008B6480" w:rsidRDefault="00DE5A1E" w:rsidP="00E4710A">
            <w:pPr>
              <w:numPr>
                <w:ilvl w:val="0"/>
                <w:numId w:val="127"/>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Využití literatury u dětí předškolního a mladšího školního věku</w:t>
            </w:r>
          </w:p>
          <w:p w14:paraId="7478C52A"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specifičnost práce se slovesným uměním u dětí předškolního věku</w:t>
            </w:r>
          </w:p>
          <w:p w14:paraId="5830C395"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typy knih, literární druhy a žánry vhodné pro předškolní a mladší školní věk dítěte</w:t>
            </w:r>
          </w:p>
          <w:p w14:paraId="61CC178C"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vhodný výběr textu pro děti předškolního a mladšího školního věku</w:t>
            </w:r>
          </w:p>
          <w:p w14:paraId="6DB04FB1"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práce s poetickým a prozaickým uměleckým textem</w:t>
            </w:r>
          </w:p>
          <w:p w14:paraId="1FEE207B"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práce s leporelem, obrazovou knihou, ilustrací</w:t>
            </w:r>
          </w:p>
          <w:p w14:paraId="0D60C6CF"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 xml:space="preserve">metody a formy práce s literárním dílem s dětmi předškolního a mladšího školního věku </w:t>
            </w:r>
          </w:p>
          <w:p w14:paraId="54B7A88C"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filmová a televizní tvorba pro děti</w:t>
            </w:r>
          </w:p>
          <w:p w14:paraId="24C9E94A"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lastRenderedPageBreak/>
              <w:t>využití filmové a televizní tvorby při práci s dětmi</w:t>
            </w:r>
          </w:p>
          <w:p w14:paraId="71077AF8"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časopisy pro děti a didaktická práce s nimi</w:t>
            </w:r>
          </w:p>
        </w:tc>
        <w:tc>
          <w:tcPr>
            <w:tcW w:w="1134" w:type="dxa"/>
            <w:tcBorders>
              <w:top w:val="single" w:sz="4" w:space="0" w:color="auto"/>
              <w:left w:val="single" w:sz="4" w:space="0" w:color="auto"/>
              <w:bottom w:val="single" w:sz="4" w:space="0" w:color="auto"/>
              <w:right w:val="single" w:sz="4" w:space="0" w:color="auto"/>
            </w:tcBorders>
          </w:tcPr>
          <w:p w14:paraId="47057A0C" w14:textId="77777777" w:rsidR="00DE5A1E" w:rsidRPr="008B6480" w:rsidRDefault="00DE5A1E"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20</w:t>
            </w:r>
          </w:p>
        </w:tc>
      </w:tr>
      <w:tr w:rsidR="00DE5A1E" w:rsidRPr="008B6480" w14:paraId="24A20438" w14:textId="77777777" w:rsidTr="00DE5A1E">
        <w:trPr>
          <w:trHeight w:val="1134"/>
        </w:trPr>
        <w:tc>
          <w:tcPr>
            <w:tcW w:w="4082" w:type="dxa"/>
            <w:tcBorders>
              <w:top w:val="single" w:sz="4" w:space="0" w:color="auto"/>
              <w:left w:val="single" w:sz="4" w:space="0" w:color="auto"/>
              <w:bottom w:val="single" w:sz="4" w:space="0" w:color="auto"/>
              <w:right w:val="single" w:sz="4" w:space="0" w:color="auto"/>
            </w:tcBorders>
          </w:tcPr>
          <w:p w14:paraId="725DB7B2" w14:textId="77777777" w:rsidR="00DE5A1E" w:rsidRPr="008B6480" w:rsidRDefault="00DE5A1E"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05D0CE5"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souvisle vypráví</w:t>
            </w:r>
          </w:p>
          <w:p w14:paraId="5CC46FF3"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vede děti v MŠ k souvislému vypravování, popisu</w:t>
            </w:r>
          </w:p>
          <w:p w14:paraId="7707B768"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učí děti komunikovat ve skupině vrstevníků i s dospělými</w:t>
            </w:r>
          </w:p>
          <w:p w14:paraId="7E1413D4" w14:textId="77777777" w:rsidR="00DE5A1E" w:rsidRPr="008B6480" w:rsidRDefault="00DE5A1E" w:rsidP="00E4710A">
            <w:pPr>
              <w:numPr>
                <w:ilvl w:val="0"/>
                <w:numId w:val="5"/>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hodnotí projev dítěte</w:t>
            </w:r>
          </w:p>
        </w:tc>
        <w:tc>
          <w:tcPr>
            <w:tcW w:w="4649" w:type="dxa"/>
            <w:tcBorders>
              <w:top w:val="single" w:sz="4" w:space="0" w:color="auto"/>
              <w:left w:val="single" w:sz="4" w:space="0" w:color="auto"/>
              <w:bottom w:val="single" w:sz="4" w:space="0" w:color="auto"/>
              <w:right w:val="single" w:sz="4" w:space="0" w:color="auto"/>
            </w:tcBorders>
          </w:tcPr>
          <w:p w14:paraId="6349A061" w14:textId="77777777" w:rsidR="00DE5A1E" w:rsidRPr="008B6480" w:rsidRDefault="00DE5A1E" w:rsidP="00E4710A">
            <w:pPr>
              <w:numPr>
                <w:ilvl w:val="0"/>
                <w:numId w:val="127"/>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Řečový projev žáka a jeho souvislé vyjadřování</w:t>
            </w:r>
          </w:p>
          <w:p w14:paraId="1A9A8687"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souvislé vypravování, popis, zpráva,</w:t>
            </w:r>
          </w:p>
          <w:p w14:paraId="3527A1FD"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reprodukce uměleckého textu</w:t>
            </w:r>
          </w:p>
          <w:p w14:paraId="4C7E428C"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komunikace ve skupině, s vrstevníky,s dospělými</w:t>
            </w:r>
          </w:p>
          <w:p w14:paraId="22CBD452"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hodnocení projevu žáka</w:t>
            </w:r>
          </w:p>
        </w:tc>
        <w:tc>
          <w:tcPr>
            <w:tcW w:w="1134" w:type="dxa"/>
            <w:tcBorders>
              <w:top w:val="single" w:sz="4" w:space="0" w:color="auto"/>
              <w:left w:val="single" w:sz="4" w:space="0" w:color="auto"/>
              <w:bottom w:val="single" w:sz="4" w:space="0" w:color="auto"/>
              <w:right w:val="single" w:sz="4" w:space="0" w:color="auto"/>
            </w:tcBorders>
          </w:tcPr>
          <w:p w14:paraId="009D1101" w14:textId="77777777" w:rsidR="00DE5A1E" w:rsidRPr="008B6480" w:rsidRDefault="00DE5A1E"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24</w:t>
            </w:r>
          </w:p>
        </w:tc>
      </w:tr>
      <w:tr w:rsidR="00DE5A1E" w:rsidRPr="008B6480" w14:paraId="58DEEAD9" w14:textId="77777777" w:rsidTr="00DE5A1E">
        <w:trPr>
          <w:trHeight w:val="1134"/>
        </w:trPr>
        <w:tc>
          <w:tcPr>
            <w:tcW w:w="4082" w:type="dxa"/>
            <w:tcBorders>
              <w:top w:val="single" w:sz="4" w:space="0" w:color="auto"/>
              <w:left w:val="single" w:sz="4" w:space="0" w:color="auto"/>
              <w:bottom w:val="single" w:sz="4" w:space="0" w:color="auto"/>
              <w:right w:val="single" w:sz="4" w:space="0" w:color="auto"/>
            </w:tcBorders>
          </w:tcPr>
          <w:p w14:paraId="76889C4D" w14:textId="77777777" w:rsidR="00DE5A1E" w:rsidRPr="008B6480" w:rsidRDefault="00DE5A1E"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71E13802"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kriticky přistupuje k informacím z internetových zdrojů a ověřuje si jejich hodnověrnost (např. informace dostupné z Wikipedie, sociálních sítí, komunitních webů apod.)</w:t>
            </w:r>
          </w:p>
          <w:p w14:paraId="682E9AE3"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digitální platformy pro publikaci a sdílení hodnocení a recenzí literárních děl</w:t>
            </w:r>
          </w:p>
          <w:p w14:paraId="5EF8E189" w14:textId="77777777" w:rsidR="00DE5A1E" w:rsidRPr="008B6480" w:rsidRDefault="00DE5A1E" w:rsidP="00E4710A">
            <w:pPr>
              <w:numPr>
                <w:ilvl w:val="0"/>
                <w:numId w:val="5"/>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vytváří a prezentuje literární a umělecká díla s využitím digitálních technologií,</w:t>
            </w:r>
          </w:p>
          <w:p w14:paraId="0CF13444"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digitální zdroje pro studium a interpretaci literárních děl</w:t>
            </w:r>
          </w:p>
          <w:p w14:paraId="1C6ED2F9" w14:textId="77777777" w:rsidR="00DE5A1E" w:rsidRPr="008B6480" w:rsidRDefault="00DE5A1E"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používá digitální nástroje pro tvorbu, editaci a záznam reprodukce literárních textů, také pro hlasové hry dětí</w:t>
            </w:r>
          </w:p>
        </w:tc>
        <w:tc>
          <w:tcPr>
            <w:tcW w:w="4649" w:type="dxa"/>
            <w:tcBorders>
              <w:top w:val="single" w:sz="4" w:space="0" w:color="auto"/>
              <w:left w:val="single" w:sz="4" w:space="0" w:color="auto"/>
              <w:bottom w:val="single" w:sz="4" w:space="0" w:color="auto"/>
              <w:right w:val="single" w:sz="4" w:space="0" w:color="auto"/>
            </w:tcBorders>
          </w:tcPr>
          <w:p w14:paraId="62A04BC2" w14:textId="77777777" w:rsidR="00DE5A1E" w:rsidRPr="008B6480" w:rsidRDefault="00DE5A1E" w:rsidP="00E4710A">
            <w:pPr>
              <w:numPr>
                <w:ilvl w:val="0"/>
                <w:numId w:val="127"/>
              </w:numPr>
              <w:spacing w:after="120" w:line="240" w:lineRule="auto"/>
              <w:contextualSpacing/>
              <w:rPr>
                <w:rFonts w:ascii="Times New Roman" w:hAnsi="Times New Roman"/>
                <w:b/>
                <w:sz w:val="24"/>
                <w:szCs w:val="24"/>
              </w:rPr>
            </w:pPr>
            <w:r w:rsidRPr="008B6480">
              <w:rPr>
                <w:rFonts w:ascii="Times New Roman" w:hAnsi="Times New Roman"/>
                <w:b/>
                <w:sz w:val="24"/>
                <w:szCs w:val="24"/>
              </w:rPr>
              <w:t>Využívání digitálních technologií</w:t>
            </w:r>
          </w:p>
          <w:p w14:paraId="3A873F3F" w14:textId="77777777" w:rsidR="00DE5A1E" w:rsidRPr="008B6480" w:rsidRDefault="00DE5A1E" w:rsidP="00E4710A">
            <w:pPr>
              <w:pStyle w:val="Odstavecseseznamem"/>
              <w:numPr>
                <w:ilvl w:val="0"/>
                <w:numId w:val="116"/>
              </w:numPr>
              <w:spacing w:after="120" w:line="240" w:lineRule="auto"/>
              <w:rPr>
                <w:rFonts w:ascii="Times New Roman" w:hAnsi="Times New Roman"/>
                <w:sz w:val="24"/>
                <w:szCs w:val="24"/>
              </w:rPr>
            </w:pPr>
            <w:r w:rsidRPr="008B6480">
              <w:rPr>
                <w:rFonts w:ascii="Times New Roman" w:hAnsi="Times New Roman"/>
                <w:sz w:val="24"/>
                <w:szCs w:val="24"/>
              </w:rPr>
              <w:t>kritický přístup k informacím z internetu</w:t>
            </w:r>
          </w:p>
          <w:p w14:paraId="719231B2" w14:textId="77777777" w:rsidR="00DE5A1E" w:rsidRPr="008B6480" w:rsidRDefault="00DE5A1E" w:rsidP="00E4710A">
            <w:pPr>
              <w:pStyle w:val="Odstavecseseznamem"/>
              <w:numPr>
                <w:ilvl w:val="0"/>
                <w:numId w:val="116"/>
              </w:numPr>
              <w:spacing w:after="120" w:line="240" w:lineRule="auto"/>
              <w:rPr>
                <w:rFonts w:ascii="Times New Roman" w:hAnsi="Times New Roman"/>
                <w:b/>
                <w:sz w:val="24"/>
                <w:szCs w:val="24"/>
              </w:rPr>
            </w:pPr>
            <w:r w:rsidRPr="008B6480">
              <w:rPr>
                <w:rFonts w:ascii="Times New Roman" w:hAnsi="Times New Roman"/>
                <w:sz w:val="24"/>
                <w:szCs w:val="24"/>
              </w:rPr>
              <w:t>vytváření digitálního záznamu souvislého vypravování či reprodukce uměleckého textu</w:t>
            </w:r>
            <w:r w:rsidRPr="008B6480">
              <w:rPr>
                <w:rFonts w:ascii="Times New Roman" w:hAnsi="Times New Roman"/>
                <w:b/>
                <w:sz w:val="24"/>
                <w:szCs w:val="24"/>
              </w:rPr>
              <w:t xml:space="preserve"> </w:t>
            </w:r>
          </w:p>
          <w:p w14:paraId="10896364" w14:textId="77777777" w:rsidR="00DE5A1E" w:rsidRPr="008B6480" w:rsidRDefault="00DE5A1E" w:rsidP="003D2C2E">
            <w:pPr>
              <w:spacing w:after="120" w:line="240" w:lineRule="auto"/>
              <w:contextualSpacing/>
              <w:rPr>
                <w:rFonts w:ascii="Times New Roman" w:eastAsia="Times New Roman" w:hAnsi="Times New Roman"/>
                <w:sz w:val="24"/>
                <w:szCs w:val="24"/>
                <w:lang w:eastAsia="cs-CZ"/>
              </w:rPr>
            </w:pPr>
          </w:p>
        </w:tc>
        <w:tc>
          <w:tcPr>
            <w:tcW w:w="1134" w:type="dxa"/>
            <w:tcBorders>
              <w:top w:val="single" w:sz="4" w:space="0" w:color="auto"/>
              <w:left w:val="single" w:sz="4" w:space="0" w:color="auto"/>
              <w:bottom w:val="single" w:sz="4" w:space="0" w:color="auto"/>
              <w:right w:val="single" w:sz="4" w:space="0" w:color="auto"/>
            </w:tcBorders>
          </w:tcPr>
          <w:p w14:paraId="01B6B232" w14:textId="77777777" w:rsidR="00DE5A1E" w:rsidRPr="008B6480" w:rsidRDefault="00DE5A1E"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6</w:t>
            </w:r>
          </w:p>
        </w:tc>
      </w:tr>
    </w:tbl>
    <w:p w14:paraId="7AE479FF" w14:textId="77777777" w:rsidR="00977E6A" w:rsidRPr="008B6480" w:rsidRDefault="008534FA" w:rsidP="00E4710A">
      <w:pPr>
        <w:numPr>
          <w:ilvl w:val="1"/>
          <w:numId w:val="157"/>
        </w:numPr>
        <w:spacing w:after="120" w:line="240" w:lineRule="auto"/>
        <w:rPr>
          <w:rFonts w:ascii="Times New Roman" w:hAnsi="Times New Roman"/>
          <w:sz w:val="24"/>
          <w:szCs w:val="24"/>
        </w:rPr>
      </w:pPr>
      <w:r w:rsidRPr="008B6480">
        <w:rPr>
          <w:rFonts w:ascii="Times New Roman" w:eastAsia="Times New Roman" w:hAnsi="Times New Roman"/>
          <w:b/>
          <w:i/>
          <w:sz w:val="24"/>
          <w:szCs w:val="24"/>
          <w:lang w:eastAsia="cs-CZ"/>
        </w:rPr>
        <w:br w:type="page"/>
      </w:r>
      <w:r w:rsidR="00977E6A" w:rsidRPr="008B6480">
        <w:rPr>
          <w:rFonts w:ascii="Times New Roman" w:hAnsi="Times New Roman"/>
          <w:b/>
          <w:sz w:val="24"/>
          <w:szCs w:val="24"/>
        </w:rPr>
        <w:lastRenderedPageBreak/>
        <w:t xml:space="preserve">Název vyučovacího předmětu: </w:t>
      </w:r>
      <w:r w:rsidR="00977E6A" w:rsidRPr="008B6480">
        <w:rPr>
          <w:rFonts w:ascii="Times New Roman" w:hAnsi="Times New Roman"/>
          <w:b/>
          <w:caps/>
          <w:sz w:val="24"/>
          <w:szCs w:val="24"/>
        </w:rPr>
        <w:t>Anglický Jazyk</w:t>
      </w:r>
    </w:p>
    <w:p w14:paraId="2A292373" w14:textId="77777777" w:rsidR="00977E6A" w:rsidRPr="008B6480" w:rsidRDefault="00977E6A" w:rsidP="003D2C2E">
      <w:pPr>
        <w:spacing w:after="120" w:line="240" w:lineRule="auto"/>
        <w:rPr>
          <w:rFonts w:ascii="Times New Roman" w:hAnsi="Times New Roman"/>
          <w:sz w:val="24"/>
          <w:szCs w:val="24"/>
        </w:rPr>
      </w:pPr>
      <w:r w:rsidRPr="008B6480">
        <w:rPr>
          <w:rFonts w:ascii="Times New Roman" w:hAnsi="Times New Roman"/>
          <w:b/>
          <w:sz w:val="24"/>
          <w:szCs w:val="24"/>
        </w:rPr>
        <w:t xml:space="preserve">Celkový počet vyučovacích hodin za studium: </w:t>
      </w:r>
      <w:r w:rsidRPr="008B6480">
        <w:rPr>
          <w:rFonts w:ascii="Times New Roman" w:hAnsi="Times New Roman"/>
          <w:sz w:val="24"/>
          <w:szCs w:val="24"/>
        </w:rPr>
        <w:t>378</w:t>
      </w:r>
    </w:p>
    <w:p w14:paraId="0741B757" w14:textId="77777777" w:rsidR="00977E6A" w:rsidRPr="008B6480" w:rsidRDefault="00977E6A" w:rsidP="003D2C2E">
      <w:pPr>
        <w:spacing w:after="120" w:line="240" w:lineRule="auto"/>
        <w:rPr>
          <w:rFonts w:ascii="Times New Roman" w:hAnsi="Times New Roman"/>
          <w:sz w:val="24"/>
          <w:szCs w:val="24"/>
        </w:rPr>
      </w:pPr>
      <w:r w:rsidRPr="008B6480">
        <w:rPr>
          <w:rFonts w:ascii="Times New Roman" w:hAnsi="Times New Roman"/>
          <w:b/>
          <w:sz w:val="24"/>
          <w:szCs w:val="24"/>
        </w:rPr>
        <w:t xml:space="preserve">Kód a název oboru vzdělání: </w:t>
      </w:r>
      <w:r w:rsidRPr="008B6480">
        <w:rPr>
          <w:rFonts w:ascii="Times New Roman" w:hAnsi="Times New Roman"/>
          <w:sz w:val="24"/>
          <w:szCs w:val="24"/>
        </w:rPr>
        <w:t>75–31–M/01 Předškolní a mimoškolní pedagogika</w:t>
      </w:r>
    </w:p>
    <w:p w14:paraId="7F233FCC" w14:textId="77777777" w:rsidR="00977E6A" w:rsidRPr="008B6480" w:rsidRDefault="00977E6A" w:rsidP="003D2C2E">
      <w:pPr>
        <w:spacing w:after="120" w:line="240" w:lineRule="auto"/>
        <w:rPr>
          <w:rFonts w:ascii="Times New Roman" w:hAnsi="Times New Roman"/>
          <w:sz w:val="24"/>
          <w:szCs w:val="24"/>
        </w:rPr>
      </w:pPr>
      <w:r w:rsidRPr="008B6480">
        <w:rPr>
          <w:rFonts w:ascii="Times New Roman" w:hAnsi="Times New Roman"/>
          <w:b/>
          <w:sz w:val="24"/>
          <w:szCs w:val="24"/>
        </w:rPr>
        <w:t xml:space="preserve">Délka a forma vzdělání: </w:t>
      </w:r>
      <w:r w:rsidRPr="008B6480">
        <w:rPr>
          <w:rFonts w:ascii="Times New Roman" w:hAnsi="Times New Roman"/>
          <w:sz w:val="24"/>
          <w:szCs w:val="24"/>
        </w:rPr>
        <w:t>čtyřleté denní</w:t>
      </w:r>
    </w:p>
    <w:p w14:paraId="065361FC" w14:textId="1E176D2A" w:rsidR="00977E6A" w:rsidRPr="008B6480" w:rsidRDefault="00977E6A" w:rsidP="003D2C2E">
      <w:pPr>
        <w:spacing w:after="120" w:line="240" w:lineRule="auto"/>
        <w:rPr>
          <w:rFonts w:ascii="Times New Roman" w:hAnsi="Times New Roman"/>
          <w:sz w:val="24"/>
          <w:szCs w:val="24"/>
        </w:rPr>
      </w:pPr>
      <w:r w:rsidRPr="008B6480">
        <w:rPr>
          <w:rFonts w:ascii="Times New Roman" w:hAnsi="Times New Roman"/>
          <w:b/>
          <w:sz w:val="24"/>
          <w:szCs w:val="24"/>
        </w:rPr>
        <w:t xml:space="preserve">Platnost: </w:t>
      </w:r>
      <w:r w:rsidRPr="008B6480">
        <w:rPr>
          <w:rFonts w:ascii="Times New Roman" w:hAnsi="Times New Roman"/>
          <w:sz w:val="24"/>
          <w:szCs w:val="24"/>
        </w:rPr>
        <w:t>od 1. 9. 2025</w:t>
      </w:r>
      <w:r w:rsidR="00B862DC" w:rsidRPr="008B6480">
        <w:rPr>
          <w:rFonts w:ascii="Times New Roman" w:hAnsi="Times New Roman"/>
          <w:sz w:val="24"/>
          <w:szCs w:val="24"/>
        </w:rPr>
        <w:t xml:space="preserve"> počínaje 2. ročníkem</w:t>
      </w:r>
    </w:p>
    <w:p w14:paraId="47E2B12D"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vyučovacího předmětu</w:t>
      </w:r>
    </w:p>
    <w:p w14:paraId="5EB3E0C4"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Obecné cíle</w:t>
      </w:r>
    </w:p>
    <w:p w14:paraId="35C29BBE" w14:textId="77777777" w:rsidR="00977E6A" w:rsidRPr="008B6480" w:rsidRDefault="00977E6A"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Výuka cizích jazyků je významnou součástí všeobecného vzdělávání žáků. Rozšiřuje a prohlubuje jejich komunikativní kompetenci a celkový kulturní rozhled a zároveň vytváří základ pro jejich další jazykové i profesní zdokonalování.</w:t>
      </w:r>
    </w:p>
    <w:p w14:paraId="05DD8804" w14:textId="77777777" w:rsidR="00977E6A" w:rsidRPr="008B6480" w:rsidRDefault="00977E6A"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Ve výuce cizích jazyků je třeba vedle zprostředkování kognitivní výkonnosti žáka (jazykové vědomosti gramatické, lexikální, pravopisné, fonetické atd.), klást důraz na motivaci žáka a jeho zájem o studium cizího jazyka. Je proto nezbytně nutné používat metody směřující k propojení izolovaného školního prostředí s reálným prostředím existujícím mimo školu – využití multimediálních programů a internetu, navazování kontaktů se školami v zahraničí, organizování výměnných, výukových i poznávacích zájezdů, zapojování žáků do projektů a soutěží.</w:t>
      </w:r>
    </w:p>
    <w:p w14:paraId="1EB7B994" w14:textId="77777777" w:rsidR="00977E6A" w:rsidRPr="008B6480" w:rsidRDefault="00977E6A"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Aktivní znalost cizích jazyků je v současné době nezbytná jak z hlediska globálního, protože přispívá k bezprostřední, a tudíž účinnější mezinárodní komunikaci, tak i pro osobní potřebu žáka, neboť usnadňuje přístup k aktuálním informacím a osobním kontaktům a tím umožňuje vyšší mobilitu a nezávislost žáka.</w:t>
      </w:r>
    </w:p>
    <w:p w14:paraId="0957181E" w14:textId="77777777" w:rsidR="00977E6A" w:rsidRPr="008B6480" w:rsidRDefault="00977E6A"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Výuka cizích jazyků si tedy klade dva hlavní cíle:</w:t>
      </w:r>
    </w:p>
    <w:p w14:paraId="6D44F6F6" w14:textId="77777777" w:rsidR="00977E6A" w:rsidRPr="008B6480" w:rsidRDefault="00977E6A"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komunikativní, cíl hlavní, daný specifikou předmětu a vymezený výstupními požadavky a cíli,</w:t>
      </w:r>
    </w:p>
    <w:p w14:paraId="09C320D3" w14:textId="77777777" w:rsidR="00977E6A" w:rsidRPr="008B6480" w:rsidRDefault="00977E6A"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vede žáky k získání klíčových komunikativních jazykových kompetencí a připravuje je k efektivní</w:t>
      </w:r>
    </w:p>
    <w:p w14:paraId="1DCEF008" w14:textId="77777777" w:rsidR="00977E6A" w:rsidRPr="008B6480" w:rsidRDefault="00977E6A"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účasti v přímé i nepřímé komunikaci včetně přístupu k informačním zdrojům,</w:t>
      </w:r>
    </w:p>
    <w:p w14:paraId="26DB3148" w14:textId="77777777" w:rsidR="00977E6A" w:rsidRPr="008B6480" w:rsidRDefault="00977E6A"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výchovně vzdělávací přispívá k formování osobnosti žáků, učí je toleranci k hodnotám jiných</w:t>
      </w:r>
    </w:p>
    <w:p w14:paraId="41FE70D8" w14:textId="77777777" w:rsidR="00977E6A" w:rsidRPr="008B6480" w:rsidRDefault="00977E6A"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národů a jejich respektování.</w:t>
      </w:r>
    </w:p>
    <w:p w14:paraId="593BF891" w14:textId="77777777" w:rsidR="00977E6A" w:rsidRPr="008B6480" w:rsidRDefault="00977E6A" w:rsidP="003D2C2E">
      <w:pPr>
        <w:spacing w:after="120" w:line="240" w:lineRule="auto"/>
        <w:contextualSpacing/>
        <w:rPr>
          <w:rFonts w:ascii="Times New Roman" w:hAnsi="Times New Roman"/>
          <w:sz w:val="24"/>
          <w:szCs w:val="24"/>
        </w:rPr>
      </w:pPr>
      <w:r w:rsidRPr="008B6480">
        <w:rPr>
          <w:rStyle w:val="Siln"/>
          <w:rFonts w:ascii="Times New Roman" w:hAnsi="Times New Roman"/>
          <w:sz w:val="24"/>
          <w:szCs w:val="24"/>
        </w:rPr>
        <w:t xml:space="preserve">Charakteristika učiva </w:t>
      </w:r>
    </w:p>
    <w:p w14:paraId="6CBBB44E"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Učivo anglického jazyka je koncipováno tak, aby systematicky rozvíjelo receptivní, produktivní i interaktivní řečové dovednosti žáků – poslech, čtení, mluvení a psaní – s důrazem na porozumění smyslu sdělení a samostatnou jazykovou produkci. Výuka je zaměřena na osvojování slovní zásoby a gramatických struktur v reálných komunikačních situacích a zároveň podporuje dovednosti efektivního učení, práce s jazykovým textem a kritického myšlení. Učivo vychází z tematických celků každodenního života, mezikulturní komunikace a odborného prostředí daného oboru. Využívá autentické materiály a digitální zdroje a směřuje k dosažení jazykové úrovně B1 podle Společného evropského referenčního rámce. Nedílnou součástí učiva je také příprava ke společné části maturitní zkoušky z anglického jazyka.</w:t>
      </w:r>
    </w:p>
    <w:p w14:paraId="7801082C"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Směřování výuky v oblasti citů, postojů, hodnot a preferencí </w:t>
      </w:r>
    </w:p>
    <w:p w14:paraId="5AA3794B"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anglického jazyka směřuje k tomu, aby žáci:</w:t>
      </w:r>
    </w:p>
    <w:p w14:paraId="4C710F15" w14:textId="77777777" w:rsidR="00977E6A" w:rsidRPr="008B6480" w:rsidRDefault="00977E6A" w:rsidP="00E4710A">
      <w:pPr>
        <w:numPr>
          <w:ilvl w:val="0"/>
          <w:numId w:val="153"/>
        </w:numPr>
        <w:spacing w:after="120" w:line="240" w:lineRule="auto"/>
        <w:contextualSpacing/>
        <w:rPr>
          <w:rFonts w:ascii="Times New Roman" w:hAnsi="Times New Roman"/>
          <w:sz w:val="24"/>
          <w:szCs w:val="24"/>
        </w:rPr>
      </w:pPr>
      <w:r w:rsidRPr="008B6480">
        <w:rPr>
          <w:rFonts w:ascii="Times New Roman" w:hAnsi="Times New Roman"/>
          <w:sz w:val="24"/>
          <w:szCs w:val="24"/>
        </w:rPr>
        <w:t>rozvíjeli pozitivní vztah k cizím jazykům jako prostředku mezikulturního porozumění a osobního růstu;</w:t>
      </w:r>
    </w:p>
    <w:p w14:paraId="285C747E" w14:textId="77777777" w:rsidR="00977E6A" w:rsidRPr="008B6480" w:rsidRDefault="00977E6A" w:rsidP="00E4710A">
      <w:pPr>
        <w:numPr>
          <w:ilvl w:val="0"/>
          <w:numId w:val="153"/>
        </w:numPr>
        <w:spacing w:after="120" w:line="240" w:lineRule="auto"/>
        <w:contextualSpacing/>
        <w:rPr>
          <w:rFonts w:ascii="Times New Roman" w:hAnsi="Times New Roman"/>
          <w:sz w:val="24"/>
          <w:szCs w:val="24"/>
        </w:rPr>
      </w:pPr>
      <w:r w:rsidRPr="008B6480">
        <w:rPr>
          <w:rFonts w:ascii="Times New Roman" w:hAnsi="Times New Roman"/>
          <w:sz w:val="24"/>
          <w:szCs w:val="24"/>
        </w:rPr>
        <w:t>chápali význam anglického jazyka pro komunikaci v mezinárodním prostředí, vzdělávání i profesní život;</w:t>
      </w:r>
    </w:p>
    <w:p w14:paraId="7DEDD3C5" w14:textId="77777777" w:rsidR="00977E6A" w:rsidRPr="008B6480" w:rsidRDefault="00977E6A" w:rsidP="00E4710A">
      <w:pPr>
        <w:numPr>
          <w:ilvl w:val="0"/>
          <w:numId w:val="153"/>
        </w:numPr>
        <w:spacing w:after="120" w:line="240" w:lineRule="auto"/>
        <w:contextualSpacing/>
        <w:rPr>
          <w:rFonts w:ascii="Times New Roman" w:hAnsi="Times New Roman"/>
          <w:sz w:val="24"/>
          <w:szCs w:val="24"/>
        </w:rPr>
      </w:pPr>
      <w:r w:rsidRPr="008B6480">
        <w:rPr>
          <w:rFonts w:ascii="Times New Roman" w:hAnsi="Times New Roman"/>
          <w:sz w:val="24"/>
          <w:szCs w:val="24"/>
        </w:rPr>
        <w:t>projevovali vytrvalost, pečlivost a odpovědnost při osvojování jazykových dovedností a práci s cizojazyčnými texty;</w:t>
      </w:r>
    </w:p>
    <w:p w14:paraId="27E23024" w14:textId="77777777" w:rsidR="00977E6A" w:rsidRPr="008B6480" w:rsidRDefault="00977E6A" w:rsidP="00E4710A">
      <w:pPr>
        <w:numPr>
          <w:ilvl w:val="0"/>
          <w:numId w:val="153"/>
        </w:num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oceňovali přesnost, srozumitelnost a vhodnost jazykového vyjadřování v různých komunikačních situacích;</w:t>
      </w:r>
    </w:p>
    <w:p w14:paraId="2B5DAD6C" w14:textId="77777777" w:rsidR="00977E6A" w:rsidRPr="008B6480" w:rsidRDefault="00977E6A" w:rsidP="00E4710A">
      <w:pPr>
        <w:numPr>
          <w:ilvl w:val="0"/>
          <w:numId w:val="153"/>
        </w:numPr>
        <w:spacing w:after="120" w:line="240" w:lineRule="auto"/>
        <w:contextualSpacing/>
        <w:rPr>
          <w:rFonts w:ascii="Times New Roman" w:hAnsi="Times New Roman"/>
          <w:sz w:val="24"/>
          <w:szCs w:val="24"/>
        </w:rPr>
      </w:pPr>
      <w:r w:rsidRPr="008B6480">
        <w:rPr>
          <w:rFonts w:ascii="Times New Roman" w:hAnsi="Times New Roman"/>
          <w:sz w:val="24"/>
          <w:szCs w:val="24"/>
        </w:rPr>
        <w:t>respektovali jazykovou a kulturní rozmanitost a rozvíjeli schopnost empaticky naslouchat i spolupracovat při komunikaci;</w:t>
      </w:r>
    </w:p>
    <w:p w14:paraId="43D2C1A1" w14:textId="77777777" w:rsidR="00977E6A" w:rsidRPr="008B6480" w:rsidRDefault="00977E6A" w:rsidP="00E4710A">
      <w:pPr>
        <w:numPr>
          <w:ilvl w:val="0"/>
          <w:numId w:val="153"/>
        </w:numPr>
        <w:spacing w:after="120" w:line="240" w:lineRule="auto"/>
        <w:contextualSpacing/>
        <w:rPr>
          <w:rFonts w:ascii="Times New Roman" w:hAnsi="Times New Roman"/>
          <w:sz w:val="24"/>
          <w:szCs w:val="24"/>
        </w:rPr>
      </w:pPr>
      <w:r w:rsidRPr="008B6480">
        <w:rPr>
          <w:rFonts w:ascii="Times New Roman" w:hAnsi="Times New Roman"/>
          <w:sz w:val="24"/>
          <w:szCs w:val="24"/>
        </w:rPr>
        <w:t>budovali si zdravé sebehodnocení na základě pokroku ve schopnosti dorozumět se a používat jazyk samostatně i tvořivě;</w:t>
      </w:r>
    </w:p>
    <w:p w14:paraId="075B1C93" w14:textId="77777777" w:rsidR="00977E6A" w:rsidRPr="008B6480" w:rsidRDefault="00977E6A" w:rsidP="00E4710A">
      <w:pPr>
        <w:numPr>
          <w:ilvl w:val="0"/>
          <w:numId w:val="153"/>
        </w:numPr>
        <w:spacing w:after="120" w:line="240" w:lineRule="auto"/>
        <w:contextualSpacing/>
        <w:rPr>
          <w:rFonts w:ascii="Times New Roman" w:hAnsi="Times New Roman"/>
          <w:sz w:val="24"/>
          <w:szCs w:val="24"/>
        </w:rPr>
      </w:pPr>
      <w:r w:rsidRPr="008B6480">
        <w:rPr>
          <w:rFonts w:ascii="Times New Roman" w:hAnsi="Times New Roman"/>
          <w:sz w:val="24"/>
          <w:szCs w:val="24"/>
        </w:rPr>
        <w:t>vnímali cizí jazyk jako nástroj pro poznávání světa a rozvoj vlastní flexibility, otevřenosti a přizpůsobivosti v různých sociálních a profesních kontextech;</w:t>
      </w:r>
    </w:p>
    <w:p w14:paraId="4D63FA22" w14:textId="77777777" w:rsidR="00977E6A" w:rsidRPr="008B6480" w:rsidRDefault="00977E6A" w:rsidP="00E4710A">
      <w:pPr>
        <w:numPr>
          <w:ilvl w:val="0"/>
          <w:numId w:val="153"/>
        </w:numPr>
        <w:spacing w:after="120" w:line="240" w:lineRule="auto"/>
        <w:contextualSpacing/>
        <w:rPr>
          <w:rFonts w:ascii="Times New Roman" w:hAnsi="Times New Roman"/>
          <w:sz w:val="24"/>
          <w:szCs w:val="24"/>
        </w:rPr>
      </w:pPr>
      <w:r w:rsidRPr="008B6480">
        <w:rPr>
          <w:rFonts w:ascii="Times New Roman" w:hAnsi="Times New Roman"/>
          <w:sz w:val="24"/>
          <w:szCs w:val="24"/>
        </w:rPr>
        <w:t>chápali význam poctivosti při využívání cizích zdrojů a při samostatné i skupinové práci;</w:t>
      </w:r>
    </w:p>
    <w:p w14:paraId="0F7FD62D" w14:textId="77777777" w:rsidR="00977E6A" w:rsidRPr="008B6480" w:rsidRDefault="00977E6A" w:rsidP="00E4710A">
      <w:pPr>
        <w:numPr>
          <w:ilvl w:val="0"/>
          <w:numId w:val="153"/>
        </w:numPr>
        <w:spacing w:after="120" w:line="240" w:lineRule="auto"/>
        <w:contextualSpacing/>
        <w:rPr>
          <w:rFonts w:ascii="Times New Roman" w:hAnsi="Times New Roman"/>
          <w:sz w:val="24"/>
          <w:szCs w:val="24"/>
        </w:rPr>
      </w:pPr>
      <w:r w:rsidRPr="008B6480">
        <w:rPr>
          <w:rFonts w:ascii="Times New Roman" w:hAnsi="Times New Roman"/>
          <w:sz w:val="24"/>
          <w:szCs w:val="24"/>
        </w:rPr>
        <w:t>formovali si hodnoty v oblasti otevřenosti, respektu, porozumění a hledání společné řeči v různorodém světě.</w:t>
      </w:r>
    </w:p>
    <w:p w14:paraId="36483E6F"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výuky</w:t>
      </w:r>
    </w:p>
    <w:p w14:paraId="0C900A1C" w14:textId="77777777" w:rsidR="00977E6A" w:rsidRPr="008B6480" w:rsidRDefault="00977E6A" w:rsidP="003D2C2E">
      <w:pPr>
        <w:autoSpaceDE w:val="0"/>
        <w:autoSpaceDN w:val="0"/>
        <w:adjustRightInd w:val="0"/>
        <w:spacing w:after="120" w:line="240" w:lineRule="auto"/>
        <w:contextualSpacing/>
        <w:rPr>
          <w:rFonts w:ascii="Times New Roman" w:hAnsi="Times New Roman"/>
          <w:sz w:val="24"/>
          <w:szCs w:val="24"/>
        </w:rPr>
      </w:pPr>
      <w:bookmarkStart w:id="3" w:name="_Hlk195894981"/>
      <w:r w:rsidRPr="008B6480">
        <w:rPr>
          <w:rFonts w:ascii="Times New Roman" w:hAnsi="Times New Roman"/>
          <w:sz w:val="24"/>
          <w:szCs w:val="24"/>
        </w:rPr>
        <w:t>V pojetí výuky je nutné akceptovat individuální vzdělávací potřeby žáků. Učitelé se orientují na:</w:t>
      </w:r>
    </w:p>
    <w:p w14:paraId="0CE08939"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autodidaktické metody a vedení žáků k osvojování různých technik samostatného učení a individuální práci odpovídajícím jejich schopnostem,</w:t>
      </w:r>
    </w:p>
    <w:p w14:paraId="1CFD1A43"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 xml:space="preserve">sociálně komunikativní aspekty učení a vyučování </w:t>
      </w:r>
    </w:p>
    <w:p w14:paraId="34E54BEA"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dialogické slovní metody</w:t>
      </w:r>
    </w:p>
    <w:p w14:paraId="5B9E2619"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 xml:space="preserve">týmová práce a kooperace, diskuse, panelové diskuse, brainstorming, brainwriting, </w:t>
      </w:r>
    </w:p>
    <w:p w14:paraId="5D2881F8"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 xml:space="preserve">v receptivních tématech využívání ICT, </w:t>
      </w:r>
    </w:p>
    <w:p w14:paraId="760EEEB7"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 xml:space="preserve">sebehodnocení žáků prostřednictvím Evropského jazykového portfolia (EJP), to vše za předpokladu, že žáci jsou dostatečně informováni o konkrétním tématu (i na základě autodidaktických metod) a jsou tak schopni naplňovat sociálně komunikativní formy učení v konkrétních hodinách, </w:t>
      </w:r>
    </w:p>
    <w:p w14:paraId="35E8EAB3"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 xml:space="preserve">vyučující pak musí žáky podporovat v tom, aby dokázali jevy zobecňovat, srovnávat a pokud možno objektivně hodnotit, </w:t>
      </w:r>
    </w:p>
    <w:p w14:paraId="4380B78F"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 xml:space="preserve">vyučující dále kladou důraz na potřebu kultivovaného mluveného i písemného projevu, </w:t>
      </w:r>
    </w:p>
    <w:p w14:paraId="3C0EBD52"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 xml:space="preserve">motivační činitele – zařazení her a soutěží (vždy s vyhodnocením!), simulačních metod, veřejné prezentace žáků, </w:t>
      </w:r>
    </w:p>
    <w:p w14:paraId="1C81BA7F" w14:textId="77777777" w:rsidR="00977E6A" w:rsidRPr="008B6480" w:rsidRDefault="00977E6A" w:rsidP="00E4710A">
      <w:pPr>
        <w:numPr>
          <w:ilvl w:val="0"/>
          <w:numId w:val="158"/>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uplatňování projektové metody výuky, podpora aktivit nadpředmětového charakteru mj. s cílem vypěstovat u co největší části žáků potřebu dorozumět se s mluvčími z daných jazykových oblastí.</w:t>
      </w:r>
    </w:p>
    <w:p w14:paraId="37DC6D75" w14:textId="77777777" w:rsidR="00977E6A" w:rsidRPr="008B6480" w:rsidRDefault="00977E6A"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Výuka anglického jazyka v rámci tohoto ŠVP připravuje žáky ke společné (státní) části maturitní zkoušky z anglického jazyka na úrovni B1 dle Společného evropského referenčního rámce (SERR).</w:t>
      </w:r>
    </w:p>
    <w:bookmarkEnd w:id="3"/>
    <w:p w14:paraId="1E5FFABF"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Hodnocení výsledků žáků</w:t>
      </w:r>
    </w:p>
    <w:p w14:paraId="632331AC"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Hodnocení ústního projevu:</w:t>
      </w:r>
    </w:p>
    <w:p w14:paraId="58358DD7" w14:textId="77777777" w:rsidR="00977E6A" w:rsidRPr="008B6480" w:rsidRDefault="00977E6A" w:rsidP="00E4710A">
      <w:pPr>
        <w:pStyle w:val="Odstavecseseznamem"/>
        <w:numPr>
          <w:ilvl w:val="0"/>
          <w:numId w:val="132"/>
        </w:numPr>
        <w:spacing w:after="120" w:line="240" w:lineRule="auto"/>
        <w:jc w:val="both"/>
        <w:rPr>
          <w:rFonts w:ascii="Times New Roman" w:hAnsi="Times New Roman"/>
          <w:sz w:val="24"/>
          <w:szCs w:val="24"/>
        </w:rPr>
      </w:pPr>
      <w:r w:rsidRPr="008B6480">
        <w:rPr>
          <w:rFonts w:ascii="Times New Roman" w:hAnsi="Times New Roman"/>
          <w:sz w:val="24"/>
          <w:szCs w:val="24"/>
        </w:rPr>
        <w:t>samostatné, správné a logicky uspořádané vyjadřování v anglickém jazyce,</w:t>
      </w:r>
    </w:p>
    <w:p w14:paraId="198F62B3" w14:textId="77777777" w:rsidR="00977E6A" w:rsidRPr="008B6480" w:rsidRDefault="00977E6A" w:rsidP="00E4710A">
      <w:pPr>
        <w:pStyle w:val="Odstavecseseznamem"/>
        <w:numPr>
          <w:ilvl w:val="0"/>
          <w:numId w:val="132"/>
        </w:numPr>
        <w:spacing w:after="120" w:line="240" w:lineRule="auto"/>
        <w:jc w:val="both"/>
        <w:rPr>
          <w:rFonts w:ascii="Times New Roman" w:hAnsi="Times New Roman"/>
          <w:sz w:val="24"/>
          <w:szCs w:val="24"/>
        </w:rPr>
      </w:pPr>
      <w:r w:rsidRPr="008B6480">
        <w:rPr>
          <w:rFonts w:ascii="Times New Roman" w:hAnsi="Times New Roman"/>
          <w:sz w:val="24"/>
          <w:szCs w:val="24"/>
        </w:rPr>
        <w:t>schopnost rozvíjet téma a souvisle komunikovat v rámci probíraných tematických celků,</w:t>
      </w:r>
    </w:p>
    <w:p w14:paraId="2CCA2E97" w14:textId="77777777" w:rsidR="00977E6A" w:rsidRPr="008B6480" w:rsidRDefault="00977E6A" w:rsidP="00E4710A">
      <w:pPr>
        <w:pStyle w:val="Odstavecseseznamem"/>
        <w:numPr>
          <w:ilvl w:val="0"/>
          <w:numId w:val="132"/>
        </w:numPr>
        <w:spacing w:after="120" w:line="240" w:lineRule="auto"/>
        <w:jc w:val="both"/>
        <w:rPr>
          <w:rFonts w:ascii="Times New Roman" w:hAnsi="Times New Roman"/>
          <w:sz w:val="24"/>
          <w:szCs w:val="24"/>
        </w:rPr>
      </w:pPr>
      <w:r w:rsidRPr="008B6480">
        <w:rPr>
          <w:rFonts w:ascii="Times New Roman" w:hAnsi="Times New Roman"/>
          <w:sz w:val="24"/>
          <w:szCs w:val="24"/>
        </w:rPr>
        <w:t>schopnost propojovat znalosti anglického jazyka s poznatky z ostatních všeobecně vzdělávacích a odborných předmětů (např. psychologie, pedagogika, dějepis).</w:t>
      </w:r>
    </w:p>
    <w:p w14:paraId="636A2E38"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Hodnocení písemného projevu:</w:t>
      </w:r>
    </w:p>
    <w:p w14:paraId="7B7C129A" w14:textId="77777777" w:rsidR="00977E6A" w:rsidRPr="008B6480" w:rsidRDefault="00977E6A" w:rsidP="00E4710A">
      <w:pPr>
        <w:pStyle w:val="Odstavecseseznamem"/>
        <w:numPr>
          <w:ilvl w:val="0"/>
          <w:numId w:val="133"/>
        </w:numPr>
        <w:spacing w:after="120" w:line="240" w:lineRule="auto"/>
        <w:jc w:val="both"/>
        <w:rPr>
          <w:rFonts w:ascii="Times New Roman" w:hAnsi="Times New Roman"/>
          <w:sz w:val="24"/>
          <w:szCs w:val="24"/>
        </w:rPr>
      </w:pPr>
      <w:r w:rsidRPr="008B6480">
        <w:rPr>
          <w:rFonts w:ascii="Times New Roman" w:hAnsi="Times New Roman"/>
          <w:sz w:val="24"/>
          <w:szCs w:val="24"/>
        </w:rPr>
        <w:t>věcná správnost, přesnost a pečlivost při psaní textů v anglickém jazyce (osobní i odborné texty),</w:t>
      </w:r>
    </w:p>
    <w:p w14:paraId="61E28C3D" w14:textId="77777777" w:rsidR="00977E6A" w:rsidRPr="008B6480" w:rsidRDefault="00977E6A" w:rsidP="00E4710A">
      <w:pPr>
        <w:pStyle w:val="Odstavecseseznamem"/>
        <w:numPr>
          <w:ilvl w:val="0"/>
          <w:numId w:val="133"/>
        </w:numPr>
        <w:spacing w:after="120" w:line="240" w:lineRule="auto"/>
        <w:jc w:val="both"/>
        <w:rPr>
          <w:rFonts w:ascii="Times New Roman" w:hAnsi="Times New Roman"/>
          <w:sz w:val="24"/>
          <w:szCs w:val="24"/>
        </w:rPr>
      </w:pPr>
      <w:r w:rsidRPr="008B6480">
        <w:rPr>
          <w:rFonts w:ascii="Times New Roman" w:hAnsi="Times New Roman"/>
          <w:sz w:val="24"/>
          <w:szCs w:val="24"/>
        </w:rPr>
        <w:t>jazyková správnost (gramatika, pravopis, stylistika).</w:t>
      </w:r>
    </w:p>
    <w:p w14:paraId="4B2AE863"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Hodnocení prezentací:</w:t>
      </w:r>
    </w:p>
    <w:p w14:paraId="4821EAD7" w14:textId="77777777" w:rsidR="00977E6A" w:rsidRPr="008B6480" w:rsidRDefault="00977E6A" w:rsidP="00E4710A">
      <w:pPr>
        <w:pStyle w:val="Odstavecseseznamem"/>
        <w:numPr>
          <w:ilvl w:val="0"/>
          <w:numId w:val="134"/>
        </w:numPr>
        <w:spacing w:after="120" w:line="240" w:lineRule="auto"/>
        <w:jc w:val="both"/>
        <w:rPr>
          <w:rFonts w:ascii="Times New Roman" w:hAnsi="Times New Roman"/>
          <w:sz w:val="24"/>
          <w:szCs w:val="24"/>
        </w:rPr>
      </w:pPr>
      <w:r w:rsidRPr="008B6480">
        <w:rPr>
          <w:rFonts w:ascii="Times New Roman" w:hAnsi="Times New Roman"/>
          <w:sz w:val="24"/>
          <w:szCs w:val="24"/>
        </w:rPr>
        <w:t>výběr relevantních, zajímavých a tematicky přiměřených informací,</w:t>
      </w:r>
    </w:p>
    <w:p w14:paraId="583B21E1" w14:textId="77777777" w:rsidR="00977E6A" w:rsidRPr="008B6480" w:rsidRDefault="00977E6A" w:rsidP="00E4710A">
      <w:pPr>
        <w:pStyle w:val="Odstavecseseznamem"/>
        <w:numPr>
          <w:ilvl w:val="0"/>
          <w:numId w:val="134"/>
        </w:numPr>
        <w:spacing w:after="120" w:line="240" w:lineRule="auto"/>
        <w:jc w:val="both"/>
        <w:rPr>
          <w:rFonts w:ascii="Times New Roman" w:hAnsi="Times New Roman"/>
          <w:sz w:val="24"/>
          <w:szCs w:val="24"/>
        </w:rPr>
      </w:pPr>
      <w:r w:rsidRPr="008B6480">
        <w:rPr>
          <w:rFonts w:ascii="Times New Roman" w:hAnsi="Times New Roman"/>
          <w:sz w:val="24"/>
          <w:szCs w:val="24"/>
        </w:rPr>
        <w:lastRenderedPageBreak/>
        <w:t>schopnost přehledné, jazykově správné a vizuálně vhodné prezentace s využitím informačních technologií,</w:t>
      </w:r>
    </w:p>
    <w:p w14:paraId="6F8FA487" w14:textId="77777777" w:rsidR="00977E6A" w:rsidRPr="008B6480" w:rsidRDefault="00977E6A" w:rsidP="00E4710A">
      <w:pPr>
        <w:pStyle w:val="Odstavecseseznamem"/>
        <w:numPr>
          <w:ilvl w:val="0"/>
          <w:numId w:val="134"/>
        </w:numPr>
        <w:spacing w:after="120" w:line="240" w:lineRule="auto"/>
        <w:jc w:val="both"/>
        <w:rPr>
          <w:rFonts w:ascii="Times New Roman" w:hAnsi="Times New Roman"/>
          <w:sz w:val="24"/>
          <w:szCs w:val="24"/>
        </w:rPr>
      </w:pPr>
      <w:r w:rsidRPr="008B6480">
        <w:rPr>
          <w:rFonts w:ascii="Times New Roman" w:hAnsi="Times New Roman"/>
          <w:sz w:val="24"/>
          <w:szCs w:val="24"/>
        </w:rPr>
        <w:t>plynulost a úroveň jazykového projevu při prezentaci.</w:t>
      </w:r>
    </w:p>
    <w:p w14:paraId="74A7CF8B" w14:textId="77777777" w:rsidR="00977E6A" w:rsidRPr="008B6480" w:rsidRDefault="00977E6A" w:rsidP="003D2C2E">
      <w:pPr>
        <w:spacing w:after="120" w:line="240" w:lineRule="auto"/>
        <w:contextualSpacing/>
        <w:rPr>
          <w:rFonts w:ascii="Times New Roman" w:hAnsi="Times New Roman"/>
          <w:b/>
          <w:bCs/>
          <w:sz w:val="24"/>
          <w:szCs w:val="24"/>
        </w:rPr>
      </w:pPr>
      <w:bookmarkStart w:id="4" w:name="_Hlk195895446"/>
      <w:r w:rsidRPr="008B6480">
        <w:rPr>
          <w:rFonts w:ascii="Times New Roman" w:hAnsi="Times New Roman"/>
          <w:b/>
          <w:bCs/>
          <w:sz w:val="24"/>
          <w:szCs w:val="24"/>
        </w:rPr>
        <w:t xml:space="preserve">Přínos k rozvoji klíčových kompetencí </w:t>
      </w:r>
    </w:p>
    <w:p w14:paraId="64D1F51D"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Kompetence k učení</w:t>
      </w:r>
    </w:p>
    <w:p w14:paraId="65B54FD8"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77C50A66" w14:textId="77777777" w:rsidR="00977E6A" w:rsidRPr="008B6480" w:rsidRDefault="00977E6A"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má pozitivní vztah k učení cizího jazyka a dalšímu vzdělávání,</w:t>
      </w:r>
    </w:p>
    <w:p w14:paraId="5D2CF1B3" w14:textId="77777777" w:rsidR="00977E6A" w:rsidRPr="008B6480" w:rsidRDefault="00977E6A"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různé techniky učení cizího jazyka (např. jazykové portfolio, práce se slovníky, online nástroji),</w:t>
      </w:r>
    </w:p>
    <w:p w14:paraId="2041499B" w14:textId="77777777" w:rsidR="00977E6A" w:rsidRPr="008B6480" w:rsidRDefault="00977E6A"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efektivně pracuje s texty v anglickém jazyce (čtení s porozuměním, analýza textu),</w:t>
      </w:r>
    </w:p>
    <w:p w14:paraId="03B1702A" w14:textId="77777777" w:rsidR="00977E6A" w:rsidRPr="008B6480" w:rsidRDefault="00977E6A"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vyhledává a kriticky zpracovává informace v anglickém jazyce, rozvíjí čtenářskou gramotnost,</w:t>
      </w:r>
    </w:p>
    <w:p w14:paraId="4928BF38" w14:textId="77777777" w:rsidR="00977E6A" w:rsidRPr="008B6480" w:rsidRDefault="00977E6A"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rozumí mluveným projevům (výklad, přednáška, rozhovor) a pořizuje si poznámky v anglickém jazyce,</w:t>
      </w:r>
    </w:p>
    <w:p w14:paraId="3B3C9785" w14:textId="77777777" w:rsidR="00977E6A" w:rsidRPr="008B6480" w:rsidRDefault="00977E6A"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sleduje svůj pokrok v osvojování jazyka, reflektuje zpětnou vazbu a plánuje další vzdělávání,</w:t>
      </w:r>
    </w:p>
    <w:p w14:paraId="1E8D8A6E" w14:textId="77777777" w:rsidR="00977E6A" w:rsidRPr="008B6480" w:rsidRDefault="00977E6A"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zkušenosti své i ostatních při zlepšování jazykových dovedností.</w:t>
      </w:r>
    </w:p>
    <w:p w14:paraId="370471E2"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Kompetence k řešení problémů</w:t>
      </w:r>
    </w:p>
    <w:p w14:paraId="4091AF5D"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30014878" w14:textId="77777777" w:rsidR="00977E6A" w:rsidRPr="008B6480" w:rsidRDefault="00977E6A"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rozumí zadání v anglickém jazyce, identifikuje klíčové body problému,</w:t>
      </w:r>
    </w:p>
    <w:p w14:paraId="3C45FA96" w14:textId="77777777" w:rsidR="00977E6A" w:rsidRPr="008B6480" w:rsidRDefault="00977E6A"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navrhuje vhodná řešení problémových situací v komunikaci v anglickém jazyce,</w:t>
      </w:r>
    </w:p>
    <w:p w14:paraId="63AB21E9" w14:textId="77777777" w:rsidR="00977E6A" w:rsidRPr="008B6480" w:rsidRDefault="00977E6A"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logické myšlení a různé strategie při práci s texty, poslechem a interakcí v angličtině,</w:t>
      </w:r>
    </w:p>
    <w:p w14:paraId="3740C42F" w14:textId="77777777" w:rsidR="00977E6A" w:rsidRPr="008B6480" w:rsidRDefault="00977E6A"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volí vhodné jazykové nástroje, zdroje a strategie pro řešení úkolů,</w:t>
      </w:r>
    </w:p>
    <w:p w14:paraId="4AB2FF10" w14:textId="77777777" w:rsidR="00977E6A" w:rsidRPr="008B6480" w:rsidRDefault="00977E6A"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efektivně spolupracuje na řešení problémů v týmu.</w:t>
      </w:r>
    </w:p>
    <w:p w14:paraId="4FEFE74C"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Občanská kompetence </w:t>
      </w:r>
    </w:p>
    <w:p w14:paraId="41892A52"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6297237" w14:textId="77777777" w:rsidR="00977E6A" w:rsidRPr="008B6480" w:rsidRDefault="00977E6A"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respektuje jazykovou a kulturní rozmanitost v mezinárodním prostředí,</w:t>
      </w:r>
    </w:p>
    <w:p w14:paraId="3F0F8D6F" w14:textId="77777777" w:rsidR="00977E6A" w:rsidRPr="008B6480" w:rsidRDefault="00977E6A"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diskutuje v angličtině o aktuálním společenském a politickém dění,</w:t>
      </w:r>
    </w:p>
    <w:p w14:paraId="52B1B2EA" w14:textId="77777777" w:rsidR="00977E6A" w:rsidRPr="008B6480" w:rsidRDefault="00977E6A"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chápe význam globálních problémů (životní prostředí, lidská práva) a diskutuje o nich v angličtině,</w:t>
      </w:r>
    </w:p>
    <w:p w14:paraId="0629A1D0" w14:textId="77777777" w:rsidR="00977E6A" w:rsidRPr="008B6480" w:rsidRDefault="00977E6A"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kriticky přistupuje k informacím získaným v cizím jazyce a tvoří vlastní názor,</w:t>
      </w:r>
    </w:p>
    <w:p w14:paraId="06316422" w14:textId="77777777" w:rsidR="00977E6A" w:rsidRPr="008B6480" w:rsidRDefault="00977E6A"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podporuje hodnoty demokratické společnosti a kulturní identity v mezinárodním kontextu.</w:t>
      </w:r>
    </w:p>
    <w:p w14:paraId="2FDB2F57"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Komunikativní kompetence </w:t>
      </w:r>
    </w:p>
    <w:p w14:paraId="06B3DEEC"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3D7BADB2" w14:textId="77777777" w:rsidR="00977E6A" w:rsidRPr="008B6480" w:rsidRDefault="00977E6A" w:rsidP="00E4710A">
      <w:pPr>
        <w:numPr>
          <w:ilvl w:val="0"/>
          <w:numId w:val="13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srozumitelně a souvisle formuluje své myšlenky v anglickém jazyce, písemně i ústně,</w:t>
      </w:r>
    </w:p>
    <w:p w14:paraId="4CC354B7" w14:textId="77777777" w:rsidR="00977E6A" w:rsidRPr="008B6480" w:rsidRDefault="00977E6A" w:rsidP="00E4710A">
      <w:pPr>
        <w:numPr>
          <w:ilvl w:val="0"/>
          <w:numId w:val="13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aktivně se účastní diskusí v angličtině, argumentuje a obhajuje své názory,</w:t>
      </w:r>
    </w:p>
    <w:p w14:paraId="7C95BC28" w14:textId="77777777" w:rsidR="00977E6A" w:rsidRPr="008B6480" w:rsidRDefault="00977E6A" w:rsidP="00E4710A">
      <w:pPr>
        <w:numPr>
          <w:ilvl w:val="0"/>
          <w:numId w:val="13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tvoří texty na běžná i odborná témata, dodržuje jazykové a stylistické normy,</w:t>
      </w:r>
    </w:p>
    <w:p w14:paraId="176035E8" w14:textId="77777777" w:rsidR="00977E6A" w:rsidRPr="008B6480" w:rsidRDefault="00977E6A" w:rsidP="00E4710A">
      <w:pPr>
        <w:numPr>
          <w:ilvl w:val="0"/>
          <w:numId w:val="13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rozvíjí schopnost přiměřené komunikace v reálných i odborných situacích.</w:t>
      </w:r>
    </w:p>
    <w:p w14:paraId="6100C3FF" w14:textId="77777777" w:rsidR="00977E6A" w:rsidRPr="008B6480" w:rsidRDefault="00E927D4" w:rsidP="003D2C2E">
      <w:pPr>
        <w:spacing w:after="120" w:line="240" w:lineRule="auto"/>
        <w:contextualSpacing/>
        <w:rPr>
          <w:rFonts w:ascii="Times New Roman" w:hAnsi="Times New Roman"/>
          <w:b/>
          <w:bCs/>
          <w:sz w:val="24"/>
          <w:szCs w:val="24"/>
        </w:rPr>
      </w:pPr>
      <w:r w:rsidRPr="008B6480">
        <w:rPr>
          <w:rFonts w:ascii="Times New Roman" w:hAnsi="Times New Roman"/>
          <w:sz w:val="24"/>
          <w:szCs w:val="24"/>
        </w:rPr>
        <w:br w:type="page"/>
      </w:r>
      <w:r w:rsidR="00977E6A" w:rsidRPr="008B6480">
        <w:rPr>
          <w:rFonts w:ascii="Times New Roman" w:hAnsi="Times New Roman"/>
          <w:b/>
          <w:bCs/>
          <w:sz w:val="24"/>
          <w:szCs w:val="24"/>
        </w:rPr>
        <w:lastRenderedPageBreak/>
        <w:t>Personální a sociální kompetence</w:t>
      </w:r>
    </w:p>
    <w:p w14:paraId="756BE8BF"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7CCE2CB" w14:textId="77777777" w:rsidR="00977E6A" w:rsidRPr="008B6480" w:rsidRDefault="00977E6A"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stanovuje si jazykové cíle a plánuje kroky k jejich dosažení,</w:t>
      </w:r>
    </w:p>
    <w:p w14:paraId="1A2565E2" w14:textId="77777777" w:rsidR="00977E6A" w:rsidRPr="008B6480" w:rsidRDefault="00977E6A"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efektivně se učí a reflektuje svůj pokrok,</w:t>
      </w:r>
    </w:p>
    <w:p w14:paraId="27C2444D" w14:textId="77777777" w:rsidR="00977E6A" w:rsidRPr="008B6480" w:rsidRDefault="00977E6A"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zkušenosti svých učitelů i spolužáků při zlepšování vlastních dovedností,</w:t>
      </w:r>
    </w:p>
    <w:p w14:paraId="62C31676" w14:textId="77777777" w:rsidR="00977E6A" w:rsidRPr="008B6480" w:rsidRDefault="00977E6A"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přijímá kritiku i radu, reaguje na zpětnou vazbu,</w:t>
      </w:r>
    </w:p>
    <w:p w14:paraId="71419A8F" w14:textId="77777777" w:rsidR="00977E6A" w:rsidRPr="008B6480" w:rsidRDefault="00977E6A"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pracuje v týmu, respektuje názory a osobnost ostatních, podílí se na společné práci,</w:t>
      </w:r>
    </w:p>
    <w:p w14:paraId="7CD35D27" w14:textId="77777777" w:rsidR="00977E6A" w:rsidRPr="008B6480" w:rsidRDefault="00977E6A"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podporuje dobré mezilidské vztahy, předchází konfliktům, jedná bez předsudků.</w:t>
      </w:r>
    </w:p>
    <w:p w14:paraId="53A98F16"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Občanské kompetence a kulturní povědomí</w:t>
      </w:r>
    </w:p>
    <w:p w14:paraId="2AE32AD1"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by měl být schopen:</w:t>
      </w:r>
    </w:p>
    <w:p w14:paraId="67EE5603" w14:textId="77777777" w:rsidR="00977E6A" w:rsidRPr="008B6480" w:rsidRDefault="00977E6A"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rozpoznávat a respektovat kulturní odlišnosti v jazykově i kulturně rozmanitém světě;</w:t>
      </w:r>
    </w:p>
    <w:p w14:paraId="3D6692DF" w14:textId="77777777" w:rsidR="00977E6A" w:rsidRPr="008B6480" w:rsidRDefault="00977E6A"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chápat význam kulturní identity a tradic jak vlastního národa, tak i anglicky mluvících zemí;</w:t>
      </w:r>
    </w:p>
    <w:p w14:paraId="231D506D" w14:textId="77777777" w:rsidR="00977E6A" w:rsidRPr="008B6480" w:rsidRDefault="00977E6A"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komunikovat s úctou a tolerancí, vyjadřovat své názory kultivovaně a naslouchat ostatním;</w:t>
      </w:r>
    </w:p>
    <w:p w14:paraId="36A33027" w14:textId="77777777" w:rsidR="00977E6A" w:rsidRPr="008B6480" w:rsidRDefault="00977E6A"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orientovat se v aktuálních společenských a etických otázkách, diskutovat o nich v cizím jazyce;</w:t>
      </w:r>
    </w:p>
    <w:p w14:paraId="2D7B17BE" w14:textId="77777777" w:rsidR="00977E6A" w:rsidRPr="008B6480" w:rsidRDefault="00977E6A"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projevovat odpovědnost, solidaritu a respekt v mezilidské komunikaci, a to i v mezinárodním kontextu;</w:t>
      </w:r>
    </w:p>
    <w:p w14:paraId="664AAA1D" w14:textId="77777777" w:rsidR="00977E6A" w:rsidRPr="008B6480" w:rsidRDefault="00977E6A"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kriticky hodnotit informace z médií a sociálních sítí, včetně těch v cizím jazyce;</w:t>
      </w:r>
    </w:p>
    <w:p w14:paraId="596D0F6C" w14:textId="77777777" w:rsidR="00977E6A" w:rsidRPr="008B6480" w:rsidRDefault="00977E6A"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aktivně se zapojit do projektů s mezinárodním nebo kulturním přesahem (např. jazykové výměny, prezentace, tematické diskuze).</w:t>
      </w:r>
    </w:p>
    <w:p w14:paraId="47F589DC"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Kompetence k pracovnímu uplatnění a podnikatelským aktivitám</w:t>
      </w:r>
    </w:p>
    <w:p w14:paraId="31B69EC8"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má možnost získat:</w:t>
      </w:r>
    </w:p>
    <w:p w14:paraId="45F61AAC" w14:textId="77777777" w:rsidR="00977E6A" w:rsidRPr="008B6480" w:rsidRDefault="00977E6A"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dovednosti komunikace v anglickém jazyce v pracovním prostředí – při pracovních pohovorech, při vedení konverzace se zákazníky nebo partnery;</w:t>
      </w:r>
    </w:p>
    <w:p w14:paraId="0D6A2549" w14:textId="77777777" w:rsidR="00977E6A" w:rsidRPr="008B6480" w:rsidRDefault="00977E6A"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vytvářet profesní dokumenty v angličtině (životopis, motivační dopis, e-mailová komunikace);</w:t>
      </w:r>
    </w:p>
    <w:p w14:paraId="3C250B1B" w14:textId="77777777" w:rsidR="00977E6A" w:rsidRPr="008B6480" w:rsidRDefault="00977E6A"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orientaci v pracovním prostředí anglicky mluvících zemí a schopnost přizpůsobit se kulturním odlišnostem;</w:t>
      </w:r>
    </w:p>
    <w:p w14:paraId="7427DD60" w14:textId="77777777" w:rsidR="00977E6A" w:rsidRPr="008B6480" w:rsidRDefault="00977E6A"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základní terminologii a komunikační strategie potřebné pro profesní situace v daném oboru;</w:t>
      </w:r>
    </w:p>
    <w:p w14:paraId="3864B286" w14:textId="77777777" w:rsidR="00977E6A" w:rsidRPr="008B6480" w:rsidRDefault="00977E6A"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motivaci k dalšímu jazykovému a profesnímu rozvoji, včetně využití angličtiny při dalším studiu nebo podnikání;</w:t>
      </w:r>
    </w:p>
    <w:p w14:paraId="0A2181E5" w14:textId="77777777" w:rsidR="00977E6A" w:rsidRPr="008B6480" w:rsidRDefault="00977E6A"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efektivně prezentovat sebe sama a své dovednosti v cizím jazyce;</w:t>
      </w:r>
    </w:p>
    <w:p w14:paraId="4280DF0B" w14:textId="77777777" w:rsidR="00977E6A" w:rsidRPr="008B6480" w:rsidRDefault="00977E6A"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jistotu při používání digitálních nástrojů při jazykové prezentaci a sebeprezentaci.</w:t>
      </w:r>
    </w:p>
    <w:p w14:paraId="64F99351" w14:textId="77777777" w:rsidR="00977E6A" w:rsidRPr="008B6480" w:rsidRDefault="00977E6A"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Matematické kompetence</w:t>
      </w:r>
    </w:p>
    <w:p w14:paraId="559580F6"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638144D7" w14:textId="77777777" w:rsidR="00977E6A" w:rsidRPr="008B6480" w:rsidRDefault="00977E6A" w:rsidP="00E4710A">
      <w:pPr>
        <w:numPr>
          <w:ilvl w:val="0"/>
          <w:numId w:val="14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orientuje se v základních číselných údajích, datech a grafech prezentovaných v anglickém jazyce,</w:t>
      </w:r>
    </w:p>
    <w:p w14:paraId="713AE663" w14:textId="77777777" w:rsidR="00977E6A" w:rsidRPr="008B6480" w:rsidRDefault="00977E6A" w:rsidP="00E4710A">
      <w:pPr>
        <w:numPr>
          <w:ilvl w:val="0"/>
          <w:numId w:val="14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interpretuje tabulky, grafy a diagramy v anglických textech,</w:t>
      </w:r>
    </w:p>
    <w:p w14:paraId="7BA54E96" w14:textId="77777777" w:rsidR="00977E6A" w:rsidRPr="008B6480" w:rsidRDefault="00977E6A" w:rsidP="00E4710A">
      <w:pPr>
        <w:numPr>
          <w:ilvl w:val="0"/>
          <w:numId w:val="14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jednoduché numerické informace v komunikaci (např. při interpretaci statistik).</w:t>
      </w:r>
    </w:p>
    <w:p w14:paraId="0FC4BC9E" w14:textId="77777777" w:rsidR="00977E6A" w:rsidRPr="008B6480" w:rsidRDefault="00977E6A"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Digitální kompetence</w:t>
      </w:r>
    </w:p>
    <w:p w14:paraId="0984B113" w14:textId="77777777" w:rsidR="00977E6A" w:rsidRPr="008B6480" w:rsidRDefault="00977E6A" w:rsidP="00E4710A">
      <w:pPr>
        <w:pStyle w:val="Odstavecseseznamem"/>
        <w:numPr>
          <w:ilvl w:val="0"/>
          <w:numId w:val="141"/>
        </w:numPr>
        <w:spacing w:after="120" w:line="240" w:lineRule="auto"/>
        <w:jc w:val="both"/>
        <w:rPr>
          <w:rFonts w:ascii="Times New Roman" w:hAnsi="Times New Roman"/>
          <w:sz w:val="24"/>
          <w:szCs w:val="24"/>
        </w:rPr>
      </w:pPr>
      <w:r w:rsidRPr="008B6480">
        <w:rPr>
          <w:rFonts w:ascii="Times New Roman" w:hAnsi="Times New Roman"/>
          <w:sz w:val="24"/>
          <w:szCs w:val="24"/>
        </w:rPr>
        <w:t>Žák:</w:t>
      </w:r>
    </w:p>
    <w:p w14:paraId="4289D7CE" w14:textId="77777777" w:rsidR="00977E6A" w:rsidRPr="008B6480" w:rsidRDefault="00977E6A"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efektivně využívá digitální technologie k vyhledávání, zpracování a prezentaci informací v anglickém jazyce,</w:t>
      </w:r>
    </w:p>
    <w:p w14:paraId="3D28D2A0" w14:textId="77777777" w:rsidR="00977E6A" w:rsidRPr="008B6480" w:rsidRDefault="00977E6A"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vhodně volí digitální nástroje pro studium a školní práci (např. prezentace, editace textů, online zdroje),</w:t>
      </w:r>
    </w:p>
    <w:p w14:paraId="62252754" w14:textId="77777777" w:rsidR="00977E6A" w:rsidRPr="008B6480" w:rsidRDefault="00977E6A"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rozpozná různé druhy digitálních informací a ověřuje jejich věrohodnost,</w:t>
      </w:r>
    </w:p>
    <w:p w14:paraId="4662AE3D" w14:textId="77777777" w:rsidR="00977E6A" w:rsidRPr="008B6480" w:rsidRDefault="00977E6A"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orientuje se v nových technologiích a hodnotí jejich přínosy a rizika,</w:t>
      </w:r>
    </w:p>
    <w:p w14:paraId="52C32324" w14:textId="77777777" w:rsidR="00977E6A" w:rsidRPr="008B6480" w:rsidRDefault="00977E6A"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chová se zodpovědně, bezpečně a eticky při práci s digitálními technologiemi a v online prostředí.</w:t>
      </w:r>
    </w:p>
    <w:bookmarkEnd w:id="4"/>
    <w:p w14:paraId="2327F2C6"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Průřezová témata</w:t>
      </w:r>
    </w:p>
    <w:p w14:paraId="4E994F79"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Občan v demokratické společnosti</w:t>
      </w:r>
    </w:p>
    <w:p w14:paraId="6A8AC1FA"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Cíl: rozvoj klíčových kompetencí v oblasti komunikace, kritického myšlení a společenské odpovědnosti prostřednictvím práce v cizím jazyce.</w:t>
      </w:r>
    </w:p>
    <w:p w14:paraId="684078AC"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přispívá k:</w:t>
      </w:r>
    </w:p>
    <w:p w14:paraId="0C624B0F" w14:textId="77777777" w:rsidR="00977E6A" w:rsidRPr="008B6480" w:rsidRDefault="00977E6A" w:rsidP="00E4710A">
      <w:pPr>
        <w:pStyle w:val="Odstavecseseznamem"/>
        <w:numPr>
          <w:ilvl w:val="1"/>
          <w:numId w:val="142"/>
        </w:numPr>
        <w:spacing w:after="120" w:line="240" w:lineRule="auto"/>
        <w:ind w:left="851"/>
        <w:rPr>
          <w:rFonts w:ascii="Times New Roman" w:hAnsi="Times New Roman"/>
          <w:sz w:val="24"/>
          <w:szCs w:val="24"/>
        </w:rPr>
      </w:pPr>
      <w:r w:rsidRPr="008B6480">
        <w:rPr>
          <w:rFonts w:ascii="Times New Roman" w:hAnsi="Times New Roman"/>
          <w:sz w:val="24"/>
          <w:szCs w:val="24"/>
        </w:rPr>
        <w:t>schopnosti orientovat se v anglicky psaných médiích, efektivně je využívat a kriticky hodnotit jejich obsah,</w:t>
      </w:r>
    </w:p>
    <w:p w14:paraId="31E6397E" w14:textId="77777777" w:rsidR="00977E6A" w:rsidRPr="008B6480" w:rsidRDefault="00977E6A" w:rsidP="00E4710A">
      <w:pPr>
        <w:pStyle w:val="Odstavecseseznamem"/>
        <w:numPr>
          <w:ilvl w:val="1"/>
          <w:numId w:val="142"/>
        </w:numPr>
        <w:spacing w:after="120" w:line="240" w:lineRule="auto"/>
        <w:ind w:left="851"/>
        <w:rPr>
          <w:rFonts w:ascii="Times New Roman" w:hAnsi="Times New Roman"/>
          <w:sz w:val="24"/>
          <w:szCs w:val="24"/>
        </w:rPr>
      </w:pPr>
      <w:r w:rsidRPr="008B6480">
        <w:rPr>
          <w:rFonts w:ascii="Times New Roman" w:hAnsi="Times New Roman"/>
          <w:sz w:val="24"/>
          <w:szCs w:val="24"/>
        </w:rPr>
        <w:t>rozvoji dovednosti diskutovat v angličtině o společenských, kulturních i etických otázkách a hledat kompromisní řešení,</w:t>
      </w:r>
    </w:p>
    <w:p w14:paraId="683875B5" w14:textId="77777777" w:rsidR="00977E6A" w:rsidRPr="008B6480" w:rsidRDefault="00977E6A" w:rsidP="00E4710A">
      <w:pPr>
        <w:pStyle w:val="Odstavecseseznamem"/>
        <w:numPr>
          <w:ilvl w:val="1"/>
          <w:numId w:val="142"/>
        </w:numPr>
        <w:spacing w:after="120" w:line="240" w:lineRule="auto"/>
        <w:ind w:left="851"/>
        <w:rPr>
          <w:rFonts w:ascii="Times New Roman" w:hAnsi="Times New Roman"/>
          <w:sz w:val="24"/>
          <w:szCs w:val="24"/>
        </w:rPr>
      </w:pPr>
      <w:r w:rsidRPr="008B6480">
        <w:rPr>
          <w:rFonts w:ascii="Times New Roman" w:hAnsi="Times New Roman"/>
          <w:sz w:val="24"/>
          <w:szCs w:val="24"/>
        </w:rPr>
        <w:t>ochotě angažovat se v lokálním i globálním kontextu s využitím anglického jazyka,</w:t>
      </w:r>
    </w:p>
    <w:p w14:paraId="59087FE9" w14:textId="77777777" w:rsidR="00977E6A" w:rsidRPr="008B6480" w:rsidRDefault="00977E6A" w:rsidP="00E4710A">
      <w:pPr>
        <w:pStyle w:val="Odstavecseseznamem"/>
        <w:numPr>
          <w:ilvl w:val="1"/>
          <w:numId w:val="142"/>
        </w:numPr>
        <w:spacing w:after="120" w:line="240" w:lineRule="auto"/>
        <w:ind w:left="851"/>
        <w:rPr>
          <w:rFonts w:ascii="Times New Roman" w:hAnsi="Times New Roman"/>
          <w:sz w:val="24"/>
          <w:szCs w:val="24"/>
        </w:rPr>
      </w:pPr>
      <w:r w:rsidRPr="008B6480">
        <w:rPr>
          <w:rFonts w:ascii="Times New Roman" w:hAnsi="Times New Roman"/>
          <w:sz w:val="24"/>
          <w:szCs w:val="24"/>
        </w:rPr>
        <w:t>podpoře úcty k materiálním a duchovním hodnotám, ochraně životního prostředí a kulturního dědictví v mezinárodním kontextu.</w:t>
      </w:r>
    </w:p>
    <w:p w14:paraId="362001B6"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Obsah</w:t>
      </w:r>
      <w:r w:rsidRPr="008B6480">
        <w:rPr>
          <w:rFonts w:ascii="Times New Roman" w:hAnsi="Times New Roman"/>
          <w:sz w:val="24"/>
          <w:szCs w:val="24"/>
        </w:rPr>
        <w:t>:</w:t>
      </w:r>
    </w:p>
    <w:p w14:paraId="04EE6475" w14:textId="77777777" w:rsidR="00977E6A" w:rsidRPr="008B6480" w:rsidRDefault="00977E6A" w:rsidP="00E4710A">
      <w:pPr>
        <w:pStyle w:val="Odstavecseseznamem"/>
        <w:numPr>
          <w:ilvl w:val="0"/>
          <w:numId w:val="143"/>
        </w:numPr>
        <w:spacing w:after="120" w:line="240" w:lineRule="auto"/>
        <w:ind w:left="851"/>
        <w:jc w:val="both"/>
        <w:rPr>
          <w:rFonts w:ascii="Times New Roman" w:hAnsi="Times New Roman"/>
          <w:sz w:val="24"/>
          <w:szCs w:val="24"/>
        </w:rPr>
      </w:pPr>
      <w:r w:rsidRPr="008B6480">
        <w:rPr>
          <w:rFonts w:ascii="Times New Roman" w:hAnsi="Times New Roman"/>
          <w:sz w:val="24"/>
          <w:szCs w:val="24"/>
        </w:rPr>
        <w:t>komunikace, vyjednávání a řešení konfliktů v anglickém jazyce,</w:t>
      </w:r>
    </w:p>
    <w:p w14:paraId="48909EF7" w14:textId="77777777" w:rsidR="00977E6A" w:rsidRPr="008B6480" w:rsidRDefault="00977E6A" w:rsidP="00E4710A">
      <w:pPr>
        <w:pStyle w:val="Odstavecseseznamem"/>
        <w:numPr>
          <w:ilvl w:val="0"/>
          <w:numId w:val="143"/>
        </w:numPr>
        <w:spacing w:after="120" w:line="240" w:lineRule="auto"/>
        <w:ind w:left="851"/>
        <w:jc w:val="both"/>
        <w:rPr>
          <w:rFonts w:ascii="Times New Roman" w:hAnsi="Times New Roman"/>
          <w:sz w:val="24"/>
          <w:szCs w:val="24"/>
        </w:rPr>
      </w:pPr>
      <w:r w:rsidRPr="008B6480">
        <w:rPr>
          <w:rFonts w:ascii="Times New Roman" w:hAnsi="Times New Roman"/>
          <w:sz w:val="24"/>
          <w:szCs w:val="24"/>
        </w:rPr>
        <w:t>společnost, kultura a náboženství ve světě anglicky mluvících zemí,</w:t>
      </w:r>
    </w:p>
    <w:p w14:paraId="6F2F47FD" w14:textId="77777777" w:rsidR="00977E6A" w:rsidRPr="008B6480" w:rsidRDefault="00977E6A" w:rsidP="00E4710A">
      <w:pPr>
        <w:pStyle w:val="Odstavecseseznamem"/>
        <w:numPr>
          <w:ilvl w:val="0"/>
          <w:numId w:val="143"/>
        </w:numPr>
        <w:spacing w:after="120" w:line="240" w:lineRule="auto"/>
        <w:ind w:left="851"/>
        <w:jc w:val="both"/>
        <w:rPr>
          <w:rFonts w:ascii="Times New Roman" w:hAnsi="Times New Roman"/>
          <w:sz w:val="24"/>
          <w:szCs w:val="24"/>
        </w:rPr>
      </w:pPr>
      <w:r w:rsidRPr="008B6480">
        <w:rPr>
          <w:rFonts w:ascii="Times New Roman" w:hAnsi="Times New Roman"/>
          <w:sz w:val="24"/>
          <w:szCs w:val="24"/>
        </w:rPr>
        <w:t>historický vývoj společnosti (zejména 19. a 20. století) v anglickém prostředí,</w:t>
      </w:r>
    </w:p>
    <w:p w14:paraId="03E9A216" w14:textId="77777777" w:rsidR="00977E6A" w:rsidRPr="008B6480" w:rsidRDefault="00977E6A" w:rsidP="00E4710A">
      <w:pPr>
        <w:pStyle w:val="Odstavecseseznamem"/>
        <w:numPr>
          <w:ilvl w:val="0"/>
          <w:numId w:val="143"/>
        </w:numPr>
        <w:spacing w:after="120" w:line="240" w:lineRule="auto"/>
        <w:ind w:left="851"/>
        <w:jc w:val="both"/>
        <w:rPr>
          <w:rFonts w:ascii="Times New Roman" w:hAnsi="Times New Roman"/>
          <w:sz w:val="24"/>
          <w:szCs w:val="24"/>
        </w:rPr>
      </w:pPr>
      <w:r w:rsidRPr="008B6480">
        <w:rPr>
          <w:rFonts w:ascii="Times New Roman" w:hAnsi="Times New Roman"/>
          <w:sz w:val="24"/>
          <w:szCs w:val="24"/>
        </w:rPr>
        <w:t>politické a společenské systémy v anglicky mluvících zemích,</w:t>
      </w:r>
    </w:p>
    <w:p w14:paraId="34FBCC22" w14:textId="77777777" w:rsidR="00977E6A" w:rsidRPr="008B6480" w:rsidRDefault="00977E6A" w:rsidP="00E4710A">
      <w:pPr>
        <w:pStyle w:val="Odstavecseseznamem"/>
        <w:numPr>
          <w:ilvl w:val="0"/>
          <w:numId w:val="143"/>
        </w:numPr>
        <w:spacing w:after="120" w:line="240" w:lineRule="auto"/>
        <w:ind w:left="851"/>
        <w:jc w:val="both"/>
        <w:rPr>
          <w:rFonts w:ascii="Times New Roman" w:hAnsi="Times New Roman"/>
          <w:sz w:val="24"/>
          <w:szCs w:val="24"/>
        </w:rPr>
      </w:pPr>
      <w:r w:rsidRPr="008B6480">
        <w:rPr>
          <w:rFonts w:ascii="Times New Roman" w:hAnsi="Times New Roman"/>
          <w:sz w:val="24"/>
          <w:szCs w:val="24"/>
        </w:rPr>
        <w:t>práce s masovými médii a kritická analýza textů v angličtině,</w:t>
      </w:r>
    </w:p>
    <w:p w14:paraId="3AD2F949" w14:textId="77777777" w:rsidR="00977E6A" w:rsidRPr="008B6480" w:rsidRDefault="00977E6A" w:rsidP="00E4710A">
      <w:pPr>
        <w:pStyle w:val="Odstavecseseznamem"/>
        <w:numPr>
          <w:ilvl w:val="0"/>
          <w:numId w:val="143"/>
        </w:numPr>
        <w:spacing w:after="120" w:line="240" w:lineRule="auto"/>
        <w:ind w:left="851"/>
        <w:jc w:val="both"/>
        <w:rPr>
          <w:rFonts w:ascii="Times New Roman" w:hAnsi="Times New Roman"/>
          <w:sz w:val="24"/>
          <w:szCs w:val="24"/>
        </w:rPr>
      </w:pPr>
      <w:r w:rsidRPr="008B6480">
        <w:rPr>
          <w:rFonts w:ascii="Times New Roman" w:hAnsi="Times New Roman"/>
          <w:sz w:val="24"/>
          <w:szCs w:val="24"/>
        </w:rPr>
        <w:t>témata morálky, svobody, odpovědnosti, tolerance a solidarity v cizím jazyce.</w:t>
      </w:r>
    </w:p>
    <w:p w14:paraId="4AB2438E"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Člověk a životní prostředí</w:t>
      </w:r>
    </w:p>
    <w:p w14:paraId="33D676DA"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u w:val="single"/>
        </w:rPr>
        <w:t>Cíl:</w:t>
      </w:r>
      <w:r w:rsidRPr="008B6480">
        <w:rPr>
          <w:rFonts w:ascii="Times New Roman" w:hAnsi="Times New Roman"/>
          <w:b/>
          <w:bCs/>
          <w:sz w:val="24"/>
          <w:szCs w:val="24"/>
        </w:rPr>
        <w:t xml:space="preserve"> rozvoj porozumění globálním environmentálním problémům v anglickém jazyce a schopnost aktivně se zapojit do ochrany životního prostředí.</w:t>
      </w:r>
    </w:p>
    <w:p w14:paraId="459A61FC"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přispívá k:</w:t>
      </w:r>
    </w:p>
    <w:p w14:paraId="4EADE3C0" w14:textId="77777777" w:rsidR="00977E6A" w:rsidRPr="008B6480" w:rsidRDefault="00977E6A" w:rsidP="00E4710A">
      <w:pPr>
        <w:pStyle w:val="Odstavecseseznamem"/>
        <w:numPr>
          <w:ilvl w:val="0"/>
          <w:numId w:val="144"/>
        </w:numPr>
        <w:spacing w:after="120" w:line="240" w:lineRule="auto"/>
        <w:ind w:left="851"/>
        <w:jc w:val="both"/>
        <w:rPr>
          <w:rFonts w:ascii="Times New Roman" w:hAnsi="Times New Roman"/>
          <w:sz w:val="24"/>
          <w:szCs w:val="24"/>
        </w:rPr>
      </w:pPr>
      <w:r w:rsidRPr="008B6480">
        <w:rPr>
          <w:rFonts w:ascii="Times New Roman" w:hAnsi="Times New Roman"/>
          <w:sz w:val="24"/>
          <w:szCs w:val="24"/>
        </w:rPr>
        <w:t>schopnosti lépe poznávat svět prostřednictvím práce s autentickými anglickými texty a informacemi o přírodě a životním prostředí,</w:t>
      </w:r>
    </w:p>
    <w:p w14:paraId="0007297A" w14:textId="77777777" w:rsidR="00977E6A" w:rsidRPr="008B6480" w:rsidRDefault="00977E6A" w:rsidP="00E4710A">
      <w:pPr>
        <w:pStyle w:val="Odstavecseseznamem"/>
        <w:numPr>
          <w:ilvl w:val="0"/>
          <w:numId w:val="144"/>
        </w:numPr>
        <w:spacing w:after="120" w:line="240" w:lineRule="auto"/>
        <w:ind w:left="851"/>
        <w:jc w:val="both"/>
        <w:rPr>
          <w:rFonts w:ascii="Times New Roman" w:hAnsi="Times New Roman"/>
          <w:sz w:val="24"/>
          <w:szCs w:val="24"/>
        </w:rPr>
      </w:pPr>
      <w:r w:rsidRPr="008B6480">
        <w:rPr>
          <w:rFonts w:ascii="Times New Roman" w:hAnsi="Times New Roman"/>
          <w:sz w:val="24"/>
          <w:szCs w:val="24"/>
        </w:rPr>
        <w:t>dovednosti získávat, zpracovávat a kriticky vyhodnocovat ekologické informace v angličtině.</w:t>
      </w:r>
    </w:p>
    <w:p w14:paraId="2DCECFF0"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Obsah: </w:t>
      </w:r>
    </w:p>
    <w:p w14:paraId="720C00E1" w14:textId="77777777" w:rsidR="00977E6A" w:rsidRPr="008B6480" w:rsidRDefault="00977E6A" w:rsidP="00E4710A">
      <w:pPr>
        <w:pStyle w:val="Odstavecseseznamem"/>
        <w:numPr>
          <w:ilvl w:val="0"/>
          <w:numId w:val="145"/>
        </w:numPr>
        <w:spacing w:after="120" w:line="240" w:lineRule="auto"/>
        <w:ind w:left="709"/>
        <w:jc w:val="both"/>
        <w:rPr>
          <w:rFonts w:ascii="Times New Roman" w:hAnsi="Times New Roman"/>
          <w:sz w:val="24"/>
          <w:szCs w:val="24"/>
        </w:rPr>
      </w:pPr>
      <w:r w:rsidRPr="008B6480">
        <w:rPr>
          <w:rFonts w:ascii="Times New Roman" w:hAnsi="Times New Roman"/>
          <w:sz w:val="24"/>
          <w:szCs w:val="24"/>
        </w:rPr>
        <w:t>základní ekologická témata (ochrana přírody, změna klimatu, udržitelný rozvoj) prezentovaná v anglickém jazyce,</w:t>
      </w:r>
    </w:p>
    <w:p w14:paraId="518AA548" w14:textId="77777777" w:rsidR="00977E6A" w:rsidRPr="008B6480" w:rsidRDefault="00977E6A" w:rsidP="00E4710A">
      <w:pPr>
        <w:pStyle w:val="Odstavecseseznamem"/>
        <w:numPr>
          <w:ilvl w:val="0"/>
          <w:numId w:val="145"/>
        </w:numPr>
        <w:spacing w:after="120" w:line="240" w:lineRule="auto"/>
        <w:ind w:left="709"/>
        <w:jc w:val="both"/>
        <w:rPr>
          <w:rFonts w:ascii="Times New Roman" w:hAnsi="Times New Roman"/>
          <w:sz w:val="24"/>
          <w:szCs w:val="24"/>
        </w:rPr>
      </w:pPr>
      <w:r w:rsidRPr="008B6480">
        <w:rPr>
          <w:rFonts w:ascii="Times New Roman" w:hAnsi="Times New Roman"/>
          <w:sz w:val="24"/>
          <w:szCs w:val="24"/>
        </w:rPr>
        <w:t>diskuze a projekty zaměřené na životní prostředí ve světovém kontextu.</w:t>
      </w:r>
    </w:p>
    <w:p w14:paraId="4EF3AA93" w14:textId="77777777" w:rsidR="00977E6A" w:rsidRPr="008B6480" w:rsidRDefault="00977E6A" w:rsidP="003D2C2E">
      <w:pPr>
        <w:spacing w:after="120" w:line="240" w:lineRule="auto"/>
        <w:contextualSpacing/>
        <w:rPr>
          <w:rFonts w:ascii="Times New Roman" w:hAnsi="Times New Roman"/>
          <w:b/>
          <w:bCs/>
          <w:sz w:val="24"/>
          <w:szCs w:val="24"/>
        </w:rPr>
      </w:pPr>
      <w:bookmarkStart w:id="5" w:name="_Hlk196566340"/>
      <w:r w:rsidRPr="008B6480">
        <w:rPr>
          <w:rFonts w:ascii="Times New Roman" w:hAnsi="Times New Roman"/>
          <w:b/>
          <w:bCs/>
          <w:sz w:val="24"/>
          <w:szCs w:val="24"/>
        </w:rPr>
        <w:t>Člověk a svět práce</w:t>
      </w:r>
    </w:p>
    <w:p w14:paraId="74E3A70F"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u w:val="single"/>
        </w:rPr>
        <w:t>Cíl:</w:t>
      </w:r>
      <w:r w:rsidRPr="008B6480">
        <w:rPr>
          <w:rFonts w:ascii="Times New Roman" w:hAnsi="Times New Roman"/>
          <w:sz w:val="24"/>
          <w:szCs w:val="24"/>
          <w:u w:val="single"/>
        </w:rPr>
        <w:t xml:space="preserve"> </w:t>
      </w:r>
      <w:r w:rsidRPr="008B6480">
        <w:rPr>
          <w:rFonts w:ascii="Times New Roman" w:hAnsi="Times New Roman"/>
          <w:b/>
          <w:bCs/>
          <w:sz w:val="24"/>
          <w:szCs w:val="24"/>
        </w:rPr>
        <w:t>rozvoj schopnosti používat anglický jazyk v profesním a pracovním prostředí.</w:t>
      </w:r>
    </w:p>
    <w:p w14:paraId="5C8CEC99"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přispívá k:</w:t>
      </w:r>
    </w:p>
    <w:p w14:paraId="255D970E" w14:textId="77777777" w:rsidR="00977E6A" w:rsidRPr="008B6480" w:rsidRDefault="00977E6A" w:rsidP="00E4710A">
      <w:pPr>
        <w:numPr>
          <w:ilvl w:val="0"/>
          <w:numId w:val="14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získání dovedností potřebných k uplatnění na trhu práce, včetně psaní profesních dokumentů v anglickém jazyce (životopis, motivační dopis),</w:t>
      </w:r>
    </w:p>
    <w:p w14:paraId="1278B607" w14:textId="77777777" w:rsidR="00977E6A" w:rsidRPr="008B6480" w:rsidRDefault="00977E6A" w:rsidP="00E4710A">
      <w:pPr>
        <w:numPr>
          <w:ilvl w:val="0"/>
          <w:numId w:val="14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rozvoji komunikačních dovedností pro pracovní pohovory a profesní prezentace v anglickém jazyce,</w:t>
      </w:r>
    </w:p>
    <w:p w14:paraId="3BEBD806" w14:textId="77777777" w:rsidR="00977E6A" w:rsidRPr="008B6480" w:rsidRDefault="00977E6A" w:rsidP="00E4710A">
      <w:pPr>
        <w:numPr>
          <w:ilvl w:val="0"/>
          <w:numId w:val="14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porozumění základním právům a povinnostem v pracovním prostředí anglicky mluvících zemí,</w:t>
      </w:r>
    </w:p>
    <w:p w14:paraId="61CB41D5" w14:textId="77777777" w:rsidR="00977E6A" w:rsidRPr="008B6480" w:rsidRDefault="00977E6A" w:rsidP="00E4710A">
      <w:pPr>
        <w:numPr>
          <w:ilvl w:val="0"/>
          <w:numId w:val="14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schopnosti efektivní mezinárodní komunikace.</w:t>
      </w:r>
    </w:p>
    <w:p w14:paraId="4DA9788C"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Obsah:</w:t>
      </w:r>
    </w:p>
    <w:p w14:paraId="79826979" w14:textId="77777777" w:rsidR="00977E6A" w:rsidRPr="008B6480" w:rsidRDefault="00977E6A" w:rsidP="00E4710A">
      <w:pPr>
        <w:numPr>
          <w:ilvl w:val="0"/>
          <w:numId w:val="14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tvorba životopisu (CV) a motivačního dopisu v angličtině,</w:t>
      </w:r>
    </w:p>
    <w:p w14:paraId="1B154643" w14:textId="77777777" w:rsidR="00977E6A" w:rsidRPr="008B6480" w:rsidRDefault="00977E6A" w:rsidP="00E4710A">
      <w:pPr>
        <w:numPr>
          <w:ilvl w:val="0"/>
          <w:numId w:val="14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modelové pracovní pohovory v angličtině,</w:t>
      </w:r>
    </w:p>
    <w:p w14:paraId="1A354332" w14:textId="77777777" w:rsidR="00977E6A" w:rsidRPr="008B6480" w:rsidRDefault="00977E6A" w:rsidP="00E4710A">
      <w:pPr>
        <w:numPr>
          <w:ilvl w:val="0"/>
          <w:numId w:val="14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slovní zásoba a fráze používané v pracovním prostředí,</w:t>
      </w:r>
    </w:p>
    <w:p w14:paraId="085F9A40" w14:textId="77777777" w:rsidR="00977E6A" w:rsidRPr="008B6480" w:rsidRDefault="00977E6A" w:rsidP="00E4710A">
      <w:pPr>
        <w:numPr>
          <w:ilvl w:val="0"/>
          <w:numId w:val="14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kulturní rozdíly v pracovním prostředí různých anglicky mluvících zemí.</w:t>
      </w:r>
    </w:p>
    <w:p w14:paraId="56AD4EDB"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Člověk a digitální svět </w:t>
      </w:r>
    </w:p>
    <w:p w14:paraId="51B71DF2"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je veden k tomu, aby:</w:t>
      </w:r>
    </w:p>
    <w:p w14:paraId="7904A673" w14:textId="77777777" w:rsidR="00977E6A" w:rsidRPr="008B6480" w:rsidRDefault="00977E6A" w:rsidP="00E4710A">
      <w:pPr>
        <w:numPr>
          <w:ilvl w:val="0"/>
          <w:numId w:val="154"/>
        </w:numPr>
        <w:spacing w:after="120" w:line="240" w:lineRule="auto"/>
        <w:contextualSpacing/>
        <w:rPr>
          <w:rFonts w:ascii="Times New Roman" w:hAnsi="Times New Roman"/>
          <w:sz w:val="24"/>
          <w:szCs w:val="24"/>
        </w:rPr>
      </w:pPr>
      <w:r w:rsidRPr="008B6480">
        <w:rPr>
          <w:rFonts w:ascii="Times New Roman" w:hAnsi="Times New Roman"/>
          <w:sz w:val="24"/>
          <w:szCs w:val="24"/>
        </w:rPr>
        <w:t>efektivně využíval digitální technologie při vyhledávání, zpracování a porozumění autentickým materiálům v anglickém jazyce;</w:t>
      </w:r>
    </w:p>
    <w:p w14:paraId="42728C4D" w14:textId="77777777" w:rsidR="00977E6A" w:rsidRPr="008B6480" w:rsidRDefault="00977E6A" w:rsidP="00E4710A">
      <w:pPr>
        <w:numPr>
          <w:ilvl w:val="0"/>
          <w:numId w:val="154"/>
        </w:numPr>
        <w:spacing w:after="120" w:line="240" w:lineRule="auto"/>
        <w:contextualSpacing/>
        <w:rPr>
          <w:rFonts w:ascii="Times New Roman" w:hAnsi="Times New Roman"/>
          <w:sz w:val="24"/>
          <w:szCs w:val="24"/>
        </w:rPr>
      </w:pPr>
      <w:r w:rsidRPr="008B6480">
        <w:rPr>
          <w:rFonts w:ascii="Times New Roman" w:hAnsi="Times New Roman"/>
          <w:sz w:val="24"/>
          <w:szCs w:val="24"/>
        </w:rPr>
        <w:t>používal digitální nástroje pro tvorbu a úpravu textů, procvičování gramatiky a rozšiřování slovní zásoby;</w:t>
      </w:r>
    </w:p>
    <w:p w14:paraId="3F7D4FFF" w14:textId="77777777" w:rsidR="00977E6A" w:rsidRPr="008B6480" w:rsidRDefault="00977E6A" w:rsidP="00E4710A">
      <w:pPr>
        <w:numPr>
          <w:ilvl w:val="0"/>
          <w:numId w:val="154"/>
        </w:numPr>
        <w:spacing w:after="120" w:line="240" w:lineRule="auto"/>
        <w:contextualSpacing/>
        <w:rPr>
          <w:rFonts w:ascii="Times New Roman" w:hAnsi="Times New Roman"/>
          <w:sz w:val="24"/>
          <w:szCs w:val="24"/>
        </w:rPr>
      </w:pPr>
      <w:r w:rsidRPr="008B6480">
        <w:rPr>
          <w:rFonts w:ascii="Times New Roman" w:hAnsi="Times New Roman"/>
          <w:sz w:val="24"/>
          <w:szCs w:val="24"/>
        </w:rPr>
        <w:t>rozvíjel dovednosti pro samostatné i týmové řešení jazykových úkolů s podporou ICT;</w:t>
      </w:r>
    </w:p>
    <w:p w14:paraId="4572C44D" w14:textId="77777777" w:rsidR="00977E6A" w:rsidRPr="008B6480" w:rsidRDefault="00977E6A" w:rsidP="00E4710A">
      <w:pPr>
        <w:numPr>
          <w:ilvl w:val="0"/>
          <w:numId w:val="154"/>
        </w:numPr>
        <w:spacing w:after="120" w:line="240" w:lineRule="auto"/>
        <w:contextualSpacing/>
        <w:rPr>
          <w:rFonts w:ascii="Times New Roman" w:hAnsi="Times New Roman"/>
          <w:sz w:val="24"/>
          <w:szCs w:val="24"/>
        </w:rPr>
      </w:pPr>
      <w:r w:rsidRPr="008B6480">
        <w:rPr>
          <w:rFonts w:ascii="Times New Roman" w:hAnsi="Times New Roman"/>
          <w:sz w:val="24"/>
          <w:szCs w:val="24"/>
        </w:rPr>
        <w:t>prezentoval své jazykové výstupy (např. projekty, prezentace, texty) prostřednictvím digitálních platforem;</w:t>
      </w:r>
    </w:p>
    <w:bookmarkEnd w:id="5"/>
    <w:p w14:paraId="5EE18F91"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Mezipředmětové vztahy</w:t>
      </w:r>
    </w:p>
    <w:p w14:paraId="0E4DA677" w14:textId="77777777" w:rsidR="00977E6A" w:rsidRPr="008B6480" w:rsidRDefault="00977E6A"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Dějepis – historie anglicky mluvících zemí, historický kontext témat, kultura</w:t>
      </w:r>
    </w:p>
    <w:p w14:paraId="53F7CF36" w14:textId="77777777" w:rsidR="00977E6A" w:rsidRPr="008B6480" w:rsidRDefault="00977E6A"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Informační technologie – využívání digitálních nástrojů při tvorbě jazykových projektů a prezentací,</w:t>
      </w:r>
    </w:p>
    <w:p w14:paraId="64D53C5B" w14:textId="77777777" w:rsidR="00977E6A" w:rsidRPr="008B6480" w:rsidRDefault="00977E6A"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 xml:space="preserve">Biologie – témata životního prostředí, zdraví a lidského těla v anglickém jazyce, </w:t>
      </w:r>
    </w:p>
    <w:p w14:paraId="637964EB" w14:textId="77777777" w:rsidR="00977E6A" w:rsidRPr="008B6480" w:rsidRDefault="00977E6A"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Matematika – práce s grafy, čísly a tabulkami v anglických textech – interpretace dat (základní),</w:t>
      </w:r>
    </w:p>
    <w:p w14:paraId="432180DC" w14:textId="77777777" w:rsidR="00977E6A" w:rsidRPr="008B6480" w:rsidRDefault="00977E6A"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Český jazyk a literatura – rozvoj stylistiky a slohových dovedností, přenos stylistických návyků do anglického jazyka.</w:t>
      </w:r>
    </w:p>
    <w:p w14:paraId="77594A91" w14:textId="77777777" w:rsidR="00977E6A" w:rsidRPr="008B6480" w:rsidRDefault="00977E6A"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 xml:space="preserve">Pedagogika </w:t>
      </w:r>
      <w:r w:rsidR="00E927D4" w:rsidRPr="008B6480">
        <w:rPr>
          <w:rFonts w:ascii="Times New Roman" w:hAnsi="Times New Roman"/>
          <w:sz w:val="24"/>
          <w:szCs w:val="24"/>
        </w:rPr>
        <w:t>–</w:t>
      </w:r>
      <w:r w:rsidRPr="008B6480">
        <w:rPr>
          <w:rFonts w:ascii="Times New Roman" w:hAnsi="Times New Roman"/>
          <w:sz w:val="24"/>
          <w:szCs w:val="24"/>
        </w:rPr>
        <w:t xml:space="preserve"> témata</w:t>
      </w:r>
      <w:r w:rsidR="00E927D4" w:rsidRPr="008B6480">
        <w:rPr>
          <w:rFonts w:ascii="Times New Roman" w:hAnsi="Times New Roman"/>
          <w:sz w:val="24"/>
          <w:szCs w:val="24"/>
        </w:rPr>
        <w:t xml:space="preserve"> </w:t>
      </w:r>
      <w:r w:rsidRPr="008B6480">
        <w:rPr>
          <w:rFonts w:ascii="Times New Roman" w:hAnsi="Times New Roman"/>
          <w:sz w:val="24"/>
          <w:szCs w:val="24"/>
        </w:rPr>
        <w:t>vzdělávání a výchovy, komunikace s dětmi a dospělými v cizím jazyce, metodika práce s jazykem.</w:t>
      </w:r>
    </w:p>
    <w:p w14:paraId="378E83EE" w14:textId="77777777" w:rsidR="00977E6A" w:rsidRPr="008B6480" w:rsidRDefault="00977E6A"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 xml:space="preserve">Psychologie </w:t>
      </w:r>
      <w:r w:rsidR="00E927D4" w:rsidRPr="008B6480">
        <w:rPr>
          <w:rFonts w:ascii="Times New Roman" w:hAnsi="Times New Roman"/>
          <w:sz w:val="24"/>
          <w:szCs w:val="24"/>
        </w:rPr>
        <w:t>–</w:t>
      </w:r>
      <w:r w:rsidRPr="008B6480">
        <w:rPr>
          <w:rFonts w:ascii="Times New Roman" w:hAnsi="Times New Roman"/>
          <w:sz w:val="24"/>
          <w:szCs w:val="24"/>
        </w:rPr>
        <w:t xml:space="preserve"> porozumění</w:t>
      </w:r>
      <w:r w:rsidR="00E927D4" w:rsidRPr="008B6480">
        <w:rPr>
          <w:rFonts w:ascii="Times New Roman" w:hAnsi="Times New Roman"/>
          <w:sz w:val="24"/>
          <w:szCs w:val="24"/>
        </w:rPr>
        <w:t xml:space="preserve"> </w:t>
      </w:r>
      <w:r w:rsidRPr="008B6480">
        <w:rPr>
          <w:rFonts w:ascii="Times New Roman" w:hAnsi="Times New Roman"/>
          <w:sz w:val="24"/>
          <w:szCs w:val="24"/>
        </w:rPr>
        <w:t>komunikaci, rozvoj mezilidských vztahů, empatie při jazykovém projevu, diskuze o společnosti</w:t>
      </w:r>
    </w:p>
    <w:p w14:paraId="7168009F" w14:textId="77777777" w:rsidR="00977E6A" w:rsidRPr="008B6480" w:rsidRDefault="00977E6A"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Hudební, výtvarná a dramatická výchova</w:t>
      </w:r>
      <w:r w:rsidR="00E927D4" w:rsidRPr="008B6480">
        <w:rPr>
          <w:rFonts w:ascii="Times New Roman" w:hAnsi="Times New Roman"/>
          <w:sz w:val="24"/>
          <w:szCs w:val="24"/>
        </w:rPr>
        <w:t xml:space="preserve"> – </w:t>
      </w:r>
      <w:r w:rsidRPr="008B6480">
        <w:rPr>
          <w:rFonts w:ascii="Times New Roman" w:hAnsi="Times New Roman"/>
          <w:sz w:val="24"/>
          <w:szCs w:val="24"/>
        </w:rPr>
        <w:t>práce s anglickými písněmi, básněmi, dramatickými scénkami v rámci jazykových aktivit.</w:t>
      </w:r>
    </w:p>
    <w:p w14:paraId="3DECD8AF" w14:textId="77777777" w:rsidR="00977E6A" w:rsidRPr="008B6480" w:rsidRDefault="00977E6A" w:rsidP="003D2C2E">
      <w:pPr>
        <w:spacing w:after="120" w:line="240" w:lineRule="auto"/>
        <w:rPr>
          <w:rFonts w:ascii="Times New Roman" w:hAnsi="Times New Roman"/>
          <w:sz w:val="24"/>
          <w:szCs w:val="24"/>
        </w:rPr>
      </w:pPr>
      <w:r w:rsidRPr="008B6480">
        <w:rPr>
          <w:sz w:val="24"/>
          <w:szCs w:val="24"/>
        </w:rPr>
        <w:br w:type="page"/>
      </w:r>
      <w:r w:rsidRPr="008B6480">
        <w:rPr>
          <w:rFonts w:ascii="Times New Roman" w:hAnsi="Times New Roman"/>
          <w:sz w:val="24"/>
          <w:szCs w:val="24"/>
        </w:rPr>
        <w:lastRenderedPageBreak/>
        <w:t>Realizace učiva a odborných kompetencí</w:t>
      </w:r>
    </w:p>
    <w:p w14:paraId="42419468" w14:textId="77777777" w:rsidR="00977E6A" w:rsidRPr="008B6480" w:rsidRDefault="00977E6A" w:rsidP="003D2C2E">
      <w:pPr>
        <w:tabs>
          <w:tab w:val="left" w:pos="4536"/>
        </w:tabs>
        <w:spacing w:after="120" w:line="240" w:lineRule="auto"/>
        <w:rPr>
          <w:rFonts w:ascii="Times New Roman" w:hAnsi="Times New Roman"/>
          <w:bCs/>
          <w:sz w:val="24"/>
          <w:szCs w:val="24"/>
        </w:rPr>
      </w:pPr>
      <w:r w:rsidRPr="008B6480">
        <w:rPr>
          <w:rFonts w:ascii="Times New Roman" w:hAnsi="Times New Roman"/>
          <w:b/>
          <w:sz w:val="24"/>
          <w:szCs w:val="24"/>
        </w:rPr>
        <w:t>1. ročník (3) (96)</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977E6A" w:rsidRPr="008B6480" w14:paraId="72673AE8" w14:textId="77777777" w:rsidTr="0075074B">
        <w:tc>
          <w:tcPr>
            <w:tcW w:w="4503" w:type="dxa"/>
            <w:vAlign w:val="center"/>
          </w:tcPr>
          <w:p w14:paraId="68E723A9"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 xml:space="preserve">Výsledky vzdělávání a </w:t>
            </w:r>
          </w:p>
          <w:p w14:paraId="064FE7FC"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odborné kompetence</w:t>
            </w:r>
          </w:p>
        </w:tc>
        <w:tc>
          <w:tcPr>
            <w:tcW w:w="3827" w:type="dxa"/>
            <w:vAlign w:val="center"/>
          </w:tcPr>
          <w:p w14:paraId="42835D01"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4493BA84"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977E6A" w:rsidRPr="008B6480" w14:paraId="0C23D468" w14:textId="77777777" w:rsidTr="0075074B">
        <w:tc>
          <w:tcPr>
            <w:tcW w:w="4503" w:type="dxa"/>
          </w:tcPr>
          <w:p w14:paraId="7D4BD821" w14:textId="77777777" w:rsidR="00977E6A" w:rsidRPr="008B6480" w:rsidRDefault="00977E6A"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61AF61F2"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Žák používá základní slovní zásobu a fráze k popisu běžných činností a základní gramatické struktury ve větách.</w:t>
            </w:r>
          </w:p>
          <w:p w14:paraId="204D79C7"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Komunikuje v běžných situacích; správně používá osobní a přivlastňovací zájmena a sloveso být.</w:t>
            </w:r>
          </w:p>
          <w:p w14:paraId="57457A3E"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vyhledá relevantní informace v anglickém jazyce na internetu a ověří jejich důvěryhodnost.</w:t>
            </w:r>
          </w:p>
          <w:p w14:paraId="1F6F8A25"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se dorozumí v běžných každodenních situacích v rámci osobního a pracovního života.</w:t>
            </w:r>
          </w:p>
        </w:tc>
        <w:tc>
          <w:tcPr>
            <w:tcW w:w="3827" w:type="dxa"/>
          </w:tcPr>
          <w:p w14:paraId="15137D51" w14:textId="77777777" w:rsidR="00977E6A" w:rsidRPr="008B6480" w:rsidRDefault="00977E6A" w:rsidP="00E4710A">
            <w:pPr>
              <w:pStyle w:val="Odstavecseseznamem"/>
              <w:numPr>
                <w:ilvl w:val="0"/>
                <w:numId w:val="149"/>
              </w:numPr>
              <w:spacing w:after="120" w:line="240" w:lineRule="auto"/>
              <w:jc w:val="center"/>
              <w:rPr>
                <w:rFonts w:ascii="Times New Roman" w:hAnsi="Times New Roman"/>
                <w:b/>
                <w:sz w:val="24"/>
                <w:szCs w:val="24"/>
              </w:rPr>
            </w:pPr>
            <w:r w:rsidRPr="008B6480">
              <w:rPr>
                <w:rFonts w:ascii="Times New Roman" w:hAnsi="Times New Roman"/>
                <w:b/>
                <w:sz w:val="24"/>
                <w:szCs w:val="24"/>
              </w:rPr>
              <w:t>Introduction</w:t>
            </w:r>
          </w:p>
          <w:p w14:paraId="27BB5808" w14:textId="77777777" w:rsidR="00977E6A" w:rsidRPr="008B6480" w:rsidRDefault="00977E6A" w:rsidP="00E4710A">
            <w:pPr>
              <w:pStyle w:val="Odstavecseseznamem"/>
              <w:numPr>
                <w:ilvl w:val="0"/>
                <w:numId w:val="131"/>
              </w:numPr>
              <w:spacing w:after="120" w:line="240" w:lineRule="auto"/>
              <w:jc w:val="both"/>
              <w:rPr>
                <w:rFonts w:ascii="Times New Roman" w:hAnsi="Times New Roman"/>
                <w:sz w:val="24"/>
                <w:szCs w:val="24"/>
              </w:rPr>
            </w:pPr>
            <w:r w:rsidRPr="008B6480">
              <w:rPr>
                <w:rFonts w:ascii="Times New Roman" w:hAnsi="Times New Roman"/>
                <w:sz w:val="24"/>
                <w:szCs w:val="24"/>
              </w:rPr>
              <w:t>Slovesa pro každodenní aktivity (např. get up, go out), základní slovní zásoba pro komunikaci (např. hello, please, sorry)</w:t>
            </w:r>
          </w:p>
          <w:p w14:paraId="592CE8F2"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Sloveso být (kladné, záporné a otázky), osobní zájmena, přivlastňovací zájmena</w:t>
            </w:r>
          </w:p>
        </w:tc>
        <w:tc>
          <w:tcPr>
            <w:tcW w:w="880" w:type="dxa"/>
          </w:tcPr>
          <w:p w14:paraId="2AF1750A"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3BC2071F" w14:textId="77777777" w:rsidTr="0075074B">
        <w:trPr>
          <w:trHeight w:val="2955"/>
        </w:trPr>
        <w:tc>
          <w:tcPr>
            <w:tcW w:w="4503" w:type="dxa"/>
          </w:tcPr>
          <w:p w14:paraId="5598501A" w14:textId="77777777" w:rsidR="00977E6A" w:rsidRPr="008B6480" w:rsidRDefault="00977E6A" w:rsidP="003D2C2E">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Žák</w:t>
            </w:r>
          </w:p>
          <w:p w14:paraId="4F45E9BC"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popisuje pocity a nálady, používá příslušná přídavná jména a tvoří věty v minulém čase.</w:t>
            </w:r>
          </w:p>
          <w:p w14:paraId="4824A78A"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Uplatňuje slovní zásobu spojenou s emocemi v rozhovoru a písemném projevu.</w:t>
            </w:r>
          </w:p>
          <w:p w14:paraId="413C3598"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hlavní myšlenky jednoduchých mluvených i psaných textů v anglickém jazyce.</w:t>
            </w:r>
          </w:p>
        </w:tc>
        <w:tc>
          <w:tcPr>
            <w:tcW w:w="3827" w:type="dxa"/>
          </w:tcPr>
          <w:p w14:paraId="3DE0E79A" w14:textId="77777777" w:rsidR="00977E6A" w:rsidRPr="008B6480" w:rsidRDefault="00977E6A" w:rsidP="00E4710A">
            <w:pPr>
              <w:pStyle w:val="Odstavecseseznamem"/>
              <w:numPr>
                <w:ilvl w:val="0"/>
                <w:numId w:val="149"/>
              </w:numPr>
              <w:spacing w:after="120" w:line="240" w:lineRule="auto"/>
              <w:jc w:val="center"/>
              <w:rPr>
                <w:rFonts w:ascii="Times New Roman" w:hAnsi="Times New Roman"/>
                <w:b/>
                <w:sz w:val="24"/>
                <w:szCs w:val="24"/>
              </w:rPr>
            </w:pPr>
            <w:r w:rsidRPr="008B6480">
              <w:rPr>
                <w:rFonts w:ascii="Times New Roman" w:hAnsi="Times New Roman"/>
                <w:b/>
                <w:sz w:val="24"/>
                <w:szCs w:val="24"/>
              </w:rPr>
              <w:t>Feelings</w:t>
            </w:r>
          </w:p>
          <w:p w14:paraId="7821E18C" w14:textId="77777777" w:rsidR="00977E6A" w:rsidRPr="008B6480" w:rsidRDefault="00977E6A" w:rsidP="00E4710A">
            <w:pPr>
              <w:pStyle w:val="Odstavecseseznamem"/>
              <w:numPr>
                <w:ilvl w:val="0"/>
                <w:numId w:val="131"/>
              </w:numPr>
              <w:spacing w:after="120" w:line="240" w:lineRule="auto"/>
              <w:jc w:val="both"/>
              <w:rPr>
                <w:rFonts w:ascii="Times New Roman" w:hAnsi="Times New Roman"/>
                <w:bCs/>
                <w:sz w:val="24"/>
                <w:szCs w:val="24"/>
              </w:rPr>
            </w:pPr>
            <w:r w:rsidRPr="008B6480">
              <w:rPr>
                <w:rFonts w:ascii="Times New Roman" w:hAnsi="Times New Roman"/>
                <w:sz w:val="24"/>
                <w:szCs w:val="24"/>
              </w:rPr>
              <w:t xml:space="preserve">Přídavná jména popisující pocity (např. anxious, delighted), příslovce míry (a bit, extremely, atd.), opakování: přítomný průběhový a stavová slovesa, modifying adverbs (a bit, extremely, etc.), </w:t>
            </w:r>
          </w:p>
          <w:p w14:paraId="46D6B98F" w14:textId="77777777" w:rsidR="00977E6A" w:rsidRPr="008B6480" w:rsidRDefault="00977E6A" w:rsidP="00E4710A">
            <w:pPr>
              <w:pStyle w:val="Odstavecseseznamem"/>
              <w:numPr>
                <w:ilvl w:val="0"/>
                <w:numId w:val="131"/>
              </w:numPr>
              <w:spacing w:after="120" w:line="240" w:lineRule="auto"/>
              <w:jc w:val="both"/>
              <w:rPr>
                <w:rFonts w:ascii="Times New Roman" w:hAnsi="Times New Roman"/>
                <w:bCs/>
                <w:sz w:val="24"/>
                <w:szCs w:val="24"/>
              </w:rPr>
            </w:pPr>
            <w:r w:rsidRPr="008B6480">
              <w:rPr>
                <w:rFonts w:ascii="Times New Roman" w:hAnsi="Times New Roman"/>
                <w:sz w:val="24"/>
                <w:szCs w:val="24"/>
              </w:rPr>
              <w:t>Minulý čas prostý (oznamovací věty, zápory a otázky))</w:t>
            </w:r>
          </w:p>
        </w:tc>
        <w:tc>
          <w:tcPr>
            <w:tcW w:w="880" w:type="dxa"/>
          </w:tcPr>
          <w:p w14:paraId="36998CF9"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0F01DA24" w14:textId="77777777" w:rsidTr="0075074B">
        <w:trPr>
          <w:trHeight w:val="2955"/>
        </w:trPr>
        <w:tc>
          <w:tcPr>
            <w:tcW w:w="4503" w:type="dxa"/>
          </w:tcPr>
          <w:p w14:paraId="1D9801DC" w14:textId="77777777" w:rsidR="00977E6A" w:rsidRPr="008B6480" w:rsidRDefault="00977E6A" w:rsidP="003D2C2E">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Žák</w:t>
            </w:r>
          </w:p>
          <w:p w14:paraId="6B8C2757" w14:textId="77777777" w:rsidR="00977E6A" w:rsidRPr="008B6480" w:rsidRDefault="00977E6A" w:rsidP="003D2C2E">
            <w:pPr>
              <w:spacing w:after="120" w:line="240" w:lineRule="auto"/>
              <w:ind w:left="284"/>
              <w:contextualSpacing/>
              <w:rPr>
                <w:rFonts w:ascii="Times New Roman" w:hAnsi="Times New Roman"/>
                <w:b/>
                <w:bCs/>
                <w:sz w:val="24"/>
                <w:szCs w:val="24"/>
              </w:rPr>
            </w:pPr>
          </w:p>
          <w:p w14:paraId="7ACE2D50"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 xml:space="preserve"> rozumí popisům míst a situací, aktivně používá slovní zásobu spojenou s dobrodružstvím a zvládá minulý průběhový čas.</w:t>
            </w:r>
          </w:p>
          <w:p w14:paraId="52AD47E1"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Interpretuje informace o aktivitách a místech, popisuje děje v čase minulém.</w:t>
            </w:r>
          </w:p>
          <w:p w14:paraId="5CAB5947" w14:textId="77777777" w:rsidR="00977E6A" w:rsidRPr="008B6480" w:rsidRDefault="00977E6A" w:rsidP="003D2C2E">
            <w:pPr>
              <w:spacing w:after="120" w:line="240" w:lineRule="auto"/>
              <w:contextualSpacing/>
              <w:rPr>
                <w:rFonts w:ascii="Times New Roman" w:hAnsi="Times New Roman"/>
                <w:sz w:val="24"/>
                <w:szCs w:val="24"/>
              </w:rPr>
            </w:pPr>
          </w:p>
        </w:tc>
        <w:tc>
          <w:tcPr>
            <w:tcW w:w="3827" w:type="dxa"/>
          </w:tcPr>
          <w:p w14:paraId="348CF121" w14:textId="77777777" w:rsidR="00977E6A" w:rsidRPr="008B6480" w:rsidRDefault="00977E6A" w:rsidP="00E4710A">
            <w:pPr>
              <w:pStyle w:val="Odstavecseseznamem"/>
              <w:numPr>
                <w:ilvl w:val="0"/>
                <w:numId w:val="149"/>
              </w:numPr>
              <w:spacing w:after="120" w:line="240" w:lineRule="auto"/>
              <w:jc w:val="center"/>
              <w:rPr>
                <w:rFonts w:ascii="Times New Roman" w:hAnsi="Times New Roman"/>
                <w:b/>
                <w:sz w:val="24"/>
                <w:szCs w:val="24"/>
              </w:rPr>
            </w:pPr>
            <w:r w:rsidRPr="008B6480">
              <w:rPr>
                <w:rFonts w:ascii="Times New Roman" w:hAnsi="Times New Roman"/>
                <w:b/>
                <w:sz w:val="24"/>
                <w:szCs w:val="24"/>
              </w:rPr>
              <w:t>Adventure</w:t>
            </w:r>
          </w:p>
          <w:p w14:paraId="1E0B4DE4" w14:textId="77777777" w:rsidR="00977E6A" w:rsidRPr="008B6480" w:rsidRDefault="00977E6A" w:rsidP="00E4710A">
            <w:pPr>
              <w:pStyle w:val="Odstavecseseznamem"/>
              <w:numPr>
                <w:ilvl w:val="0"/>
                <w:numId w:val="131"/>
              </w:numPr>
              <w:spacing w:after="120" w:line="240" w:lineRule="auto"/>
              <w:rPr>
                <w:rFonts w:ascii="Times New Roman" w:hAnsi="Times New Roman"/>
                <w:bCs/>
                <w:sz w:val="24"/>
                <w:szCs w:val="24"/>
              </w:rPr>
            </w:pPr>
            <w:r w:rsidRPr="008B6480">
              <w:rPr>
                <w:rFonts w:ascii="Times New Roman" w:hAnsi="Times New Roman"/>
                <w:sz w:val="24"/>
                <w:szCs w:val="24"/>
              </w:rPr>
              <w:t>Prvky krajiny (jeskyně, vodopád atd.), přídavná jména (úžasný, nebezpečný), předložky pohybu a místa, opakování: věty se there is / there are</w:t>
            </w:r>
          </w:p>
          <w:p w14:paraId="32B7E192" w14:textId="77777777" w:rsidR="00977E6A" w:rsidRPr="008B6480" w:rsidRDefault="00977E6A" w:rsidP="00E4710A">
            <w:pPr>
              <w:pStyle w:val="Odstavecseseznamem"/>
              <w:numPr>
                <w:ilvl w:val="0"/>
                <w:numId w:val="131"/>
              </w:numPr>
              <w:spacing w:after="120" w:line="240" w:lineRule="auto"/>
              <w:rPr>
                <w:rFonts w:ascii="Times New Roman" w:hAnsi="Times New Roman"/>
                <w:bCs/>
                <w:sz w:val="24"/>
                <w:szCs w:val="24"/>
              </w:rPr>
            </w:pPr>
            <w:r w:rsidRPr="008B6480">
              <w:rPr>
                <w:rFonts w:ascii="Times New Roman" w:hAnsi="Times New Roman"/>
                <w:sz w:val="24"/>
                <w:szCs w:val="24"/>
              </w:rPr>
              <w:t>Minulý čas průběhový, kontrast s minulým časem prostým, spojky while / as / when</w:t>
            </w:r>
          </w:p>
        </w:tc>
        <w:tc>
          <w:tcPr>
            <w:tcW w:w="880" w:type="dxa"/>
          </w:tcPr>
          <w:p w14:paraId="53556B4A"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155C2CBA" w14:textId="77777777" w:rsidTr="0075074B">
        <w:trPr>
          <w:trHeight w:val="3360"/>
        </w:trPr>
        <w:tc>
          <w:tcPr>
            <w:tcW w:w="4503" w:type="dxa"/>
          </w:tcPr>
          <w:p w14:paraId="551A4BE7" w14:textId="77777777" w:rsidR="00977E6A" w:rsidRPr="008B6480" w:rsidRDefault="00977E6A" w:rsidP="003D2C2E">
            <w:pPr>
              <w:pStyle w:val="Odstavecseseznamem"/>
              <w:spacing w:after="120" w:line="240" w:lineRule="auto"/>
              <w:ind w:left="313"/>
              <w:rPr>
                <w:rFonts w:ascii="Times New Roman" w:hAnsi="Times New Roman"/>
                <w:b/>
                <w:bCs/>
                <w:sz w:val="24"/>
                <w:szCs w:val="24"/>
              </w:rPr>
            </w:pPr>
            <w:r w:rsidRPr="008B6480">
              <w:rPr>
                <w:rFonts w:ascii="Times New Roman" w:hAnsi="Times New Roman"/>
                <w:b/>
                <w:bCs/>
                <w:sz w:val="24"/>
                <w:szCs w:val="24"/>
              </w:rPr>
              <w:lastRenderedPageBreak/>
              <w:t xml:space="preserve">Žák </w:t>
            </w:r>
          </w:p>
          <w:p w14:paraId="6CDEB8ED" w14:textId="77777777" w:rsidR="00977E6A" w:rsidRPr="008B6480" w:rsidRDefault="00977E6A" w:rsidP="00E4710A">
            <w:pPr>
              <w:pStyle w:val="Odstavecseseznamem"/>
              <w:numPr>
                <w:ilvl w:val="0"/>
                <w:numId w:val="7"/>
              </w:numPr>
              <w:spacing w:after="120" w:line="240" w:lineRule="auto"/>
              <w:ind w:left="313" w:hanging="284"/>
              <w:rPr>
                <w:rFonts w:ascii="Times New Roman" w:hAnsi="Times New Roman"/>
                <w:sz w:val="24"/>
                <w:szCs w:val="24"/>
              </w:rPr>
            </w:pPr>
            <w:r w:rsidRPr="008B6480">
              <w:rPr>
                <w:rFonts w:ascii="Times New Roman" w:hAnsi="Times New Roman"/>
                <w:sz w:val="24"/>
                <w:szCs w:val="24"/>
              </w:rPr>
              <w:t>analyzuje a popisuje filmy a televizní pořady, používá kvantifikátory a modalitu pro vyjádření povinnosti.</w:t>
            </w:r>
          </w:p>
          <w:p w14:paraId="37695E66" w14:textId="77777777" w:rsidR="00977E6A" w:rsidRPr="008B6480" w:rsidRDefault="00977E6A" w:rsidP="00E4710A">
            <w:pPr>
              <w:pStyle w:val="Odstavecseseznamem"/>
              <w:numPr>
                <w:ilvl w:val="0"/>
                <w:numId w:val="7"/>
              </w:numPr>
              <w:spacing w:after="120" w:line="240" w:lineRule="auto"/>
              <w:ind w:left="313" w:hanging="284"/>
              <w:rPr>
                <w:rFonts w:ascii="Times New Roman" w:hAnsi="Times New Roman"/>
                <w:sz w:val="24"/>
                <w:szCs w:val="24"/>
              </w:rPr>
            </w:pPr>
            <w:r w:rsidRPr="008B6480">
              <w:rPr>
                <w:rFonts w:ascii="Times New Roman" w:hAnsi="Times New Roman"/>
                <w:sz w:val="24"/>
                <w:szCs w:val="24"/>
              </w:rPr>
              <w:t>Analyzuje média a kulturní obsah, diskutuje o oblíbených pořadech a vyjadřuje své názory.</w:t>
            </w:r>
          </w:p>
          <w:p w14:paraId="60574419" w14:textId="77777777" w:rsidR="00977E6A" w:rsidRPr="008B6480" w:rsidRDefault="00977E6A" w:rsidP="00E4710A">
            <w:pPr>
              <w:pStyle w:val="Odstavecseseznamem"/>
              <w:numPr>
                <w:ilvl w:val="0"/>
                <w:numId w:val="7"/>
              </w:numPr>
              <w:spacing w:after="120" w:line="240" w:lineRule="auto"/>
              <w:ind w:left="313" w:hanging="284"/>
              <w:rPr>
                <w:rFonts w:ascii="Times New Roman" w:hAnsi="Times New Roman"/>
                <w:sz w:val="24"/>
                <w:szCs w:val="24"/>
              </w:rPr>
            </w:pPr>
            <w:r w:rsidRPr="008B6480">
              <w:rPr>
                <w:rFonts w:ascii="Times New Roman" w:hAnsi="Times New Roman"/>
                <w:sz w:val="24"/>
                <w:szCs w:val="24"/>
              </w:rPr>
              <w:t>zpracuje a okomentuje krátké video, audio nahrávku nebo digitální plakát v anglickém jazyce.</w:t>
            </w:r>
          </w:p>
          <w:p w14:paraId="0EDC5325" w14:textId="77777777" w:rsidR="00977E6A" w:rsidRPr="008B6480" w:rsidRDefault="00977E6A" w:rsidP="00E4710A">
            <w:pPr>
              <w:pStyle w:val="Odstavecseseznamem"/>
              <w:numPr>
                <w:ilvl w:val="0"/>
                <w:numId w:val="7"/>
              </w:numPr>
              <w:spacing w:after="120" w:line="240" w:lineRule="auto"/>
              <w:ind w:left="313" w:hanging="284"/>
              <w:rPr>
                <w:rFonts w:ascii="Times New Roman" w:hAnsi="Times New Roman"/>
                <w:sz w:val="24"/>
                <w:szCs w:val="24"/>
              </w:rPr>
            </w:pPr>
            <w:r w:rsidRPr="008B6480">
              <w:rPr>
                <w:rFonts w:ascii="Times New Roman" w:hAnsi="Times New Roman"/>
                <w:sz w:val="24"/>
                <w:szCs w:val="24"/>
              </w:rPr>
              <w:t>vytvoří a prezentuje jednoduchou pohádku nebo příběh pro děti v angličtině</w:t>
            </w:r>
          </w:p>
        </w:tc>
        <w:tc>
          <w:tcPr>
            <w:tcW w:w="3827" w:type="dxa"/>
          </w:tcPr>
          <w:p w14:paraId="356E60AC" w14:textId="77777777" w:rsidR="00977E6A" w:rsidRPr="008B6480" w:rsidRDefault="00977E6A" w:rsidP="00E4710A">
            <w:pPr>
              <w:pStyle w:val="Odstavecseseznamem"/>
              <w:numPr>
                <w:ilvl w:val="0"/>
                <w:numId w:val="149"/>
              </w:numPr>
              <w:spacing w:after="120" w:line="240" w:lineRule="auto"/>
              <w:jc w:val="center"/>
              <w:rPr>
                <w:rFonts w:ascii="Times New Roman" w:hAnsi="Times New Roman"/>
                <w:b/>
                <w:sz w:val="24"/>
                <w:szCs w:val="24"/>
              </w:rPr>
            </w:pPr>
            <w:r w:rsidRPr="008B6480">
              <w:rPr>
                <w:rFonts w:ascii="Times New Roman" w:hAnsi="Times New Roman"/>
                <w:b/>
                <w:sz w:val="24"/>
                <w:szCs w:val="24"/>
              </w:rPr>
              <w:t>On screen</w:t>
            </w:r>
          </w:p>
          <w:p w14:paraId="667F8318" w14:textId="77777777" w:rsidR="00977E6A" w:rsidRPr="008B6480" w:rsidRDefault="00977E6A" w:rsidP="00E4710A">
            <w:pPr>
              <w:pStyle w:val="Odstavecseseznamem"/>
              <w:numPr>
                <w:ilvl w:val="0"/>
                <w:numId w:val="131"/>
              </w:numPr>
              <w:spacing w:after="120" w:line="240" w:lineRule="auto"/>
              <w:rPr>
                <w:rFonts w:ascii="Times New Roman" w:hAnsi="Times New Roman"/>
                <w:b/>
                <w:sz w:val="24"/>
                <w:szCs w:val="24"/>
              </w:rPr>
            </w:pPr>
            <w:r w:rsidRPr="008B6480">
              <w:rPr>
                <w:rFonts w:ascii="Times New Roman" w:hAnsi="Times New Roman"/>
                <w:sz w:val="24"/>
                <w:szCs w:val="24"/>
              </w:rPr>
              <w:t>Filmy a televizní programy, přídavná jména popisující filmy, aspekty filmů (herectví, postavy)</w:t>
            </w:r>
          </w:p>
          <w:p w14:paraId="44D51D0A" w14:textId="77777777" w:rsidR="00977E6A" w:rsidRPr="008B6480" w:rsidRDefault="00977E6A" w:rsidP="00E4710A">
            <w:pPr>
              <w:pStyle w:val="Odstavecseseznamem"/>
              <w:numPr>
                <w:ilvl w:val="0"/>
                <w:numId w:val="131"/>
              </w:numPr>
              <w:spacing w:after="120" w:line="240" w:lineRule="auto"/>
              <w:rPr>
                <w:rFonts w:ascii="Times New Roman" w:hAnsi="Times New Roman"/>
                <w:b/>
                <w:sz w:val="24"/>
                <w:szCs w:val="24"/>
              </w:rPr>
            </w:pPr>
            <w:r w:rsidRPr="008B6480">
              <w:rPr>
                <w:rFonts w:ascii="Times New Roman" w:hAnsi="Times New Roman"/>
                <w:sz w:val="24"/>
                <w:szCs w:val="24"/>
              </w:rPr>
              <w:t>Výrazy množství (some / any, a few / a little, a lot of, not much / many), must, mustn't a needn't / don't have to</w:t>
            </w:r>
          </w:p>
        </w:tc>
        <w:tc>
          <w:tcPr>
            <w:tcW w:w="880" w:type="dxa"/>
          </w:tcPr>
          <w:p w14:paraId="3EC7E2FF"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61D77882" w14:textId="77777777" w:rsidTr="0075074B">
        <w:trPr>
          <w:trHeight w:val="3360"/>
        </w:trPr>
        <w:tc>
          <w:tcPr>
            <w:tcW w:w="4503" w:type="dxa"/>
          </w:tcPr>
          <w:p w14:paraId="0C2C981E" w14:textId="77777777" w:rsidR="00977E6A" w:rsidRPr="008B6480" w:rsidRDefault="00977E6A" w:rsidP="003D2C2E">
            <w:pPr>
              <w:pStyle w:val="Odstavecseseznamem"/>
              <w:spacing w:after="120" w:line="240" w:lineRule="auto"/>
              <w:ind w:left="313"/>
              <w:rPr>
                <w:rFonts w:ascii="Times New Roman" w:hAnsi="Times New Roman"/>
                <w:b/>
                <w:bCs/>
                <w:sz w:val="24"/>
                <w:szCs w:val="24"/>
              </w:rPr>
            </w:pPr>
            <w:r w:rsidRPr="008B6480">
              <w:rPr>
                <w:rFonts w:ascii="Times New Roman" w:hAnsi="Times New Roman"/>
                <w:b/>
                <w:bCs/>
                <w:sz w:val="24"/>
                <w:szCs w:val="24"/>
              </w:rPr>
              <w:t xml:space="preserve">Žák </w:t>
            </w:r>
          </w:p>
          <w:p w14:paraId="25D46162" w14:textId="77777777" w:rsidR="00977E6A" w:rsidRPr="008B6480" w:rsidRDefault="00977E6A" w:rsidP="00E4710A">
            <w:pPr>
              <w:pStyle w:val="Odstavecseseznamem"/>
              <w:numPr>
                <w:ilvl w:val="0"/>
                <w:numId w:val="131"/>
              </w:numPr>
              <w:spacing w:after="120" w:line="240" w:lineRule="auto"/>
              <w:rPr>
                <w:rFonts w:ascii="Times New Roman" w:hAnsi="Times New Roman"/>
                <w:b/>
                <w:bCs/>
                <w:sz w:val="24"/>
                <w:szCs w:val="24"/>
              </w:rPr>
            </w:pPr>
            <w:r w:rsidRPr="008B6480">
              <w:rPr>
                <w:rFonts w:ascii="Times New Roman" w:hAnsi="Times New Roman"/>
                <w:sz w:val="24"/>
                <w:szCs w:val="24"/>
              </w:rPr>
              <w:t>mluví o počasí a životním prostředí, tvoří srovnávací věty a používá přídavná jména ve stupních.</w:t>
            </w:r>
          </w:p>
          <w:p w14:paraId="5FA8C610" w14:textId="77777777" w:rsidR="00977E6A" w:rsidRPr="008B6480" w:rsidRDefault="00977E6A" w:rsidP="00E4710A">
            <w:pPr>
              <w:pStyle w:val="Odstavecseseznamem"/>
              <w:numPr>
                <w:ilvl w:val="0"/>
                <w:numId w:val="131"/>
              </w:numPr>
              <w:spacing w:after="120" w:line="240" w:lineRule="auto"/>
              <w:rPr>
                <w:rFonts w:ascii="Times New Roman" w:hAnsi="Times New Roman"/>
                <w:b/>
                <w:bCs/>
                <w:sz w:val="24"/>
                <w:szCs w:val="24"/>
              </w:rPr>
            </w:pPr>
            <w:r w:rsidRPr="008B6480">
              <w:rPr>
                <w:rFonts w:ascii="Times New Roman" w:hAnsi="Times New Roman"/>
                <w:sz w:val="24"/>
                <w:szCs w:val="24"/>
              </w:rPr>
              <w:t>Používá přirovnání a stupňování přídavných jmen k popisu přírody a počasí.</w:t>
            </w:r>
          </w:p>
          <w:p w14:paraId="68C34F5E" w14:textId="77777777" w:rsidR="00977E6A" w:rsidRPr="008B6480" w:rsidRDefault="00977E6A" w:rsidP="00E4710A">
            <w:pPr>
              <w:pStyle w:val="Odstavecseseznamem"/>
              <w:numPr>
                <w:ilvl w:val="0"/>
                <w:numId w:val="131"/>
              </w:numPr>
              <w:spacing w:after="120" w:line="240" w:lineRule="auto"/>
              <w:rPr>
                <w:rFonts w:ascii="Times New Roman" w:hAnsi="Times New Roman"/>
                <w:b/>
                <w:bCs/>
                <w:sz w:val="24"/>
                <w:szCs w:val="24"/>
              </w:rPr>
            </w:pPr>
            <w:r w:rsidRPr="008B6480">
              <w:rPr>
                <w:rFonts w:ascii="Times New Roman" w:hAnsi="Times New Roman"/>
                <w:sz w:val="24"/>
                <w:szCs w:val="24"/>
              </w:rPr>
              <w:t>vyjádří své názory, pocity a postoje k běžným tématům.</w:t>
            </w:r>
          </w:p>
        </w:tc>
        <w:tc>
          <w:tcPr>
            <w:tcW w:w="3827" w:type="dxa"/>
          </w:tcPr>
          <w:p w14:paraId="27C8B725" w14:textId="77777777" w:rsidR="00977E6A" w:rsidRPr="008B6480" w:rsidRDefault="00977E6A" w:rsidP="00E4710A">
            <w:pPr>
              <w:pStyle w:val="Odstavecseseznamem"/>
              <w:numPr>
                <w:ilvl w:val="0"/>
                <w:numId w:val="149"/>
              </w:numPr>
              <w:spacing w:after="120" w:line="240" w:lineRule="auto"/>
              <w:jc w:val="center"/>
              <w:rPr>
                <w:rFonts w:ascii="Times New Roman" w:hAnsi="Times New Roman"/>
                <w:b/>
                <w:sz w:val="24"/>
                <w:szCs w:val="24"/>
              </w:rPr>
            </w:pPr>
            <w:r w:rsidRPr="008B6480">
              <w:rPr>
                <w:rFonts w:ascii="Times New Roman" w:hAnsi="Times New Roman"/>
                <w:b/>
                <w:sz w:val="24"/>
                <w:szCs w:val="24"/>
              </w:rPr>
              <w:t>Our planet</w:t>
            </w:r>
          </w:p>
          <w:p w14:paraId="5A26D2CB" w14:textId="77777777" w:rsidR="00977E6A" w:rsidRPr="008B6480" w:rsidRDefault="00977E6A" w:rsidP="00E4710A">
            <w:pPr>
              <w:pStyle w:val="Odstavecseseznamem"/>
              <w:numPr>
                <w:ilvl w:val="0"/>
                <w:numId w:val="131"/>
              </w:numPr>
              <w:spacing w:after="120" w:line="240" w:lineRule="auto"/>
              <w:rPr>
                <w:rFonts w:ascii="Times New Roman" w:hAnsi="Times New Roman"/>
                <w:b/>
                <w:sz w:val="24"/>
                <w:szCs w:val="24"/>
              </w:rPr>
            </w:pPr>
            <w:r w:rsidRPr="008B6480">
              <w:rPr>
                <w:rFonts w:ascii="Times New Roman" w:hAnsi="Times New Roman"/>
                <w:sz w:val="24"/>
                <w:szCs w:val="24"/>
              </w:rPr>
              <w:t>Slovní zásoba k počasí (přídavná jména, podstatná jména, slovesa), teplota, opakování: kvantifikátory (a few, a little, atd.): a few, a little, (not) much / many, a lot of</w:t>
            </w:r>
          </w:p>
          <w:p w14:paraId="1E71931C" w14:textId="77777777" w:rsidR="00977E6A" w:rsidRPr="008B6480" w:rsidRDefault="00977E6A" w:rsidP="00E4710A">
            <w:pPr>
              <w:pStyle w:val="Odstavecseseznamem"/>
              <w:numPr>
                <w:ilvl w:val="0"/>
                <w:numId w:val="131"/>
              </w:numPr>
              <w:spacing w:after="120" w:line="240" w:lineRule="auto"/>
              <w:rPr>
                <w:rFonts w:ascii="Times New Roman" w:hAnsi="Times New Roman"/>
                <w:b/>
                <w:sz w:val="24"/>
                <w:szCs w:val="24"/>
              </w:rPr>
            </w:pPr>
            <w:r w:rsidRPr="008B6480">
              <w:rPr>
                <w:rFonts w:ascii="Times New Roman" w:hAnsi="Times New Roman"/>
                <w:sz w:val="24"/>
                <w:szCs w:val="24"/>
              </w:rPr>
              <w:t>Stupňování přídavných jmen ((not) as … as, far / much + 2. stupeň), nejvyšší stupeň, too a enough</w:t>
            </w:r>
          </w:p>
        </w:tc>
        <w:tc>
          <w:tcPr>
            <w:tcW w:w="880" w:type="dxa"/>
          </w:tcPr>
          <w:p w14:paraId="06255917"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23513528" w14:textId="77777777" w:rsidTr="0075074B">
        <w:tc>
          <w:tcPr>
            <w:tcW w:w="4503" w:type="dxa"/>
          </w:tcPr>
          <w:p w14:paraId="2236F310" w14:textId="77777777" w:rsidR="00977E6A" w:rsidRPr="008B6480" w:rsidRDefault="00977E6A" w:rsidP="003D2C2E">
            <w:pPr>
              <w:spacing w:after="120" w:line="240" w:lineRule="auto"/>
              <w:contextualSpacing/>
              <w:rPr>
                <w:rFonts w:ascii="Times New Roman" w:hAnsi="Times New Roman"/>
                <w:b/>
                <w:sz w:val="24"/>
                <w:szCs w:val="24"/>
              </w:rPr>
            </w:pPr>
          </w:p>
        </w:tc>
        <w:tc>
          <w:tcPr>
            <w:tcW w:w="3827" w:type="dxa"/>
          </w:tcPr>
          <w:p w14:paraId="31176C81" w14:textId="77777777" w:rsidR="00977E6A" w:rsidRPr="008B6480" w:rsidRDefault="00977E6A"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6. Disponibilní hodiny</w:t>
            </w:r>
          </w:p>
        </w:tc>
        <w:tc>
          <w:tcPr>
            <w:tcW w:w="880" w:type="dxa"/>
          </w:tcPr>
          <w:p w14:paraId="6AAA5379"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w:t>
            </w:r>
          </w:p>
        </w:tc>
      </w:tr>
    </w:tbl>
    <w:p w14:paraId="7D70FE18" w14:textId="77777777" w:rsidR="00977E6A" w:rsidRPr="008B6480" w:rsidRDefault="00977E6A" w:rsidP="003D2C2E">
      <w:pPr>
        <w:tabs>
          <w:tab w:val="left" w:pos="4536"/>
        </w:tabs>
        <w:spacing w:after="120" w:line="240" w:lineRule="auto"/>
        <w:rPr>
          <w:rFonts w:ascii="Times New Roman" w:hAnsi="Times New Roman"/>
          <w:b/>
          <w:sz w:val="24"/>
          <w:szCs w:val="24"/>
        </w:rPr>
      </w:pPr>
      <w:r w:rsidRPr="008B6480">
        <w:rPr>
          <w:sz w:val="24"/>
          <w:szCs w:val="24"/>
        </w:rPr>
        <w:br w:type="page"/>
      </w:r>
      <w:r w:rsidRPr="008B6480">
        <w:rPr>
          <w:rFonts w:ascii="Times New Roman" w:hAnsi="Times New Roman"/>
          <w:b/>
          <w:sz w:val="24"/>
          <w:szCs w:val="24"/>
        </w:rPr>
        <w:lastRenderedPageBreak/>
        <w:t>2. ročník (3) (96)</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977E6A" w:rsidRPr="008B6480" w14:paraId="3E1CB798" w14:textId="77777777" w:rsidTr="0075074B">
        <w:tc>
          <w:tcPr>
            <w:tcW w:w="4503" w:type="dxa"/>
            <w:vAlign w:val="center"/>
          </w:tcPr>
          <w:p w14:paraId="72D0D241"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501F0B69"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5205A877"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977E6A" w:rsidRPr="008B6480" w14:paraId="365D5F55" w14:textId="77777777" w:rsidTr="0075074B">
        <w:tc>
          <w:tcPr>
            <w:tcW w:w="4503" w:type="dxa"/>
          </w:tcPr>
          <w:p w14:paraId="6EBC1E4E" w14:textId="77777777" w:rsidR="00977E6A" w:rsidRPr="008B6480" w:rsidRDefault="00977E6A"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41E3793E"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diskutuje o budoucnosti a pracovních plánech, používá budoucí čas a první kondicionál.</w:t>
            </w:r>
          </w:p>
          <w:p w14:paraId="4EAF105F" w14:textId="77777777" w:rsidR="00977E6A" w:rsidRPr="008B6480" w:rsidRDefault="00977E6A"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Vyjadřuje své pracovní preference a cíle pomocí budoucích časů a podmínkových vět.</w:t>
            </w:r>
          </w:p>
        </w:tc>
        <w:tc>
          <w:tcPr>
            <w:tcW w:w="3827" w:type="dxa"/>
          </w:tcPr>
          <w:p w14:paraId="2D13E5FA" w14:textId="77777777" w:rsidR="00977E6A" w:rsidRPr="008B6480" w:rsidRDefault="00977E6A" w:rsidP="00E4710A">
            <w:pPr>
              <w:pStyle w:val="Odstavecseseznamem"/>
              <w:numPr>
                <w:ilvl w:val="0"/>
                <w:numId w:val="150"/>
              </w:numPr>
              <w:spacing w:after="120" w:line="240" w:lineRule="auto"/>
              <w:jc w:val="center"/>
              <w:rPr>
                <w:rFonts w:ascii="Times New Roman" w:hAnsi="Times New Roman"/>
                <w:b/>
                <w:sz w:val="24"/>
                <w:szCs w:val="24"/>
              </w:rPr>
            </w:pPr>
            <w:r w:rsidRPr="008B6480">
              <w:rPr>
                <w:rFonts w:ascii="Times New Roman" w:hAnsi="Times New Roman"/>
                <w:b/>
                <w:sz w:val="24"/>
                <w:szCs w:val="24"/>
              </w:rPr>
              <w:t>Ambition</w:t>
            </w:r>
          </w:p>
          <w:p w14:paraId="6F6A7D03"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 xml:space="preserve"> Povolání (architekt, právník atd.), pracovní činnosti (hodně cestovat, pracovat sám), opakování: minulý čas prostý: </w:t>
            </w:r>
          </w:p>
          <w:p w14:paraId="634ACA15"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Budoucí čas (will a going to), změny zaměstnání, první kondicionál</w:t>
            </w:r>
          </w:p>
        </w:tc>
        <w:tc>
          <w:tcPr>
            <w:tcW w:w="880" w:type="dxa"/>
          </w:tcPr>
          <w:p w14:paraId="47377A58"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33DCA355" w14:textId="77777777" w:rsidTr="0075074B">
        <w:trPr>
          <w:trHeight w:val="2955"/>
        </w:trPr>
        <w:tc>
          <w:tcPr>
            <w:tcW w:w="4503" w:type="dxa"/>
          </w:tcPr>
          <w:p w14:paraId="371EFFCB" w14:textId="77777777" w:rsidR="00977E6A" w:rsidRPr="008B6480" w:rsidRDefault="00977E6A" w:rsidP="003D2C2E">
            <w:pPr>
              <w:spacing w:after="120" w:line="240" w:lineRule="auto"/>
              <w:ind w:left="284"/>
              <w:contextualSpacing/>
              <w:rPr>
                <w:rFonts w:ascii="Times New Roman" w:hAnsi="Times New Roman"/>
                <w:sz w:val="24"/>
                <w:szCs w:val="24"/>
              </w:rPr>
            </w:pPr>
            <w:r w:rsidRPr="008B6480">
              <w:rPr>
                <w:rFonts w:ascii="Times New Roman" w:hAnsi="Times New Roman"/>
                <w:b/>
                <w:bCs/>
                <w:sz w:val="24"/>
                <w:szCs w:val="24"/>
              </w:rPr>
              <w:t>Žák</w:t>
            </w:r>
            <w:r w:rsidRPr="008B6480">
              <w:rPr>
                <w:rFonts w:ascii="Times New Roman" w:hAnsi="Times New Roman"/>
                <w:sz w:val="24"/>
                <w:szCs w:val="24"/>
              </w:rPr>
              <w:t xml:space="preserve"> </w:t>
            </w:r>
          </w:p>
          <w:p w14:paraId="3B47E643" w14:textId="77777777" w:rsidR="00977E6A" w:rsidRPr="008B6480" w:rsidRDefault="00977E6A" w:rsidP="00E4710A">
            <w:pPr>
              <w:pStyle w:val="Odstavecseseznamem"/>
              <w:numPr>
                <w:ilvl w:val="0"/>
                <w:numId w:val="131"/>
              </w:numPr>
              <w:spacing w:after="120" w:line="240" w:lineRule="auto"/>
              <w:jc w:val="both"/>
              <w:rPr>
                <w:rFonts w:ascii="Times New Roman" w:hAnsi="Times New Roman"/>
                <w:sz w:val="24"/>
                <w:szCs w:val="24"/>
              </w:rPr>
            </w:pPr>
            <w:r w:rsidRPr="008B6480">
              <w:rPr>
                <w:rFonts w:ascii="Times New Roman" w:hAnsi="Times New Roman"/>
                <w:sz w:val="24"/>
                <w:szCs w:val="24"/>
              </w:rPr>
              <w:t>rozlišuje přítomný a předpřítomný čas, mluví o turistických cílech a zkušenostech z cestování.</w:t>
            </w:r>
          </w:p>
          <w:p w14:paraId="5059782C"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rozlišuje zkušenosti a události v různých časech, formuluje popisy míst a aktivit.</w:t>
            </w:r>
          </w:p>
          <w:p w14:paraId="1364160A"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prezentuje informace v digitální podobě (např. PowerPoint, Canva, Padlet) v angličtině.</w:t>
            </w:r>
          </w:p>
          <w:p w14:paraId="01AE4040"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zpívá nebo recituje dětské básně/písně v angličtině a vysvětlí jejich význam</w:t>
            </w:r>
          </w:p>
        </w:tc>
        <w:tc>
          <w:tcPr>
            <w:tcW w:w="3827" w:type="dxa"/>
          </w:tcPr>
          <w:p w14:paraId="14E376B9" w14:textId="77777777" w:rsidR="00977E6A" w:rsidRPr="008B6480" w:rsidRDefault="00977E6A" w:rsidP="00E4710A">
            <w:pPr>
              <w:pStyle w:val="Odstavecseseznamem"/>
              <w:numPr>
                <w:ilvl w:val="0"/>
                <w:numId w:val="150"/>
              </w:numPr>
              <w:spacing w:after="120" w:line="240" w:lineRule="auto"/>
              <w:jc w:val="center"/>
              <w:rPr>
                <w:rFonts w:ascii="Times New Roman" w:hAnsi="Times New Roman"/>
                <w:b/>
                <w:bCs/>
                <w:sz w:val="24"/>
                <w:szCs w:val="24"/>
              </w:rPr>
            </w:pPr>
            <w:r w:rsidRPr="008B6480">
              <w:rPr>
                <w:rFonts w:ascii="Times New Roman" w:hAnsi="Times New Roman"/>
                <w:b/>
                <w:bCs/>
                <w:sz w:val="24"/>
                <w:szCs w:val="24"/>
              </w:rPr>
              <w:t>Tourism</w:t>
            </w:r>
          </w:p>
          <w:p w14:paraId="754E55C6" w14:textId="77777777" w:rsidR="00977E6A" w:rsidRPr="008B6480" w:rsidRDefault="00977E6A" w:rsidP="00E4710A">
            <w:pPr>
              <w:pStyle w:val="Odstavecseseznamem"/>
              <w:numPr>
                <w:ilvl w:val="0"/>
                <w:numId w:val="131"/>
              </w:numPr>
              <w:spacing w:after="120" w:line="240" w:lineRule="auto"/>
              <w:jc w:val="both"/>
              <w:rPr>
                <w:rFonts w:ascii="Times New Roman" w:hAnsi="Times New Roman"/>
                <w:sz w:val="24"/>
                <w:szCs w:val="24"/>
              </w:rPr>
            </w:pPr>
            <w:r w:rsidRPr="008B6480">
              <w:rPr>
                <w:rFonts w:ascii="Times New Roman" w:hAnsi="Times New Roman"/>
                <w:sz w:val="24"/>
                <w:szCs w:val="24"/>
              </w:rPr>
              <w:t>Turistické atrakce (akvárium, hrad atd.), opakování: will a going to: will and going to</w:t>
            </w:r>
          </w:p>
          <w:p w14:paraId="593D711C" w14:textId="77777777" w:rsidR="00977E6A" w:rsidRPr="008B6480" w:rsidRDefault="00977E6A" w:rsidP="00E4710A">
            <w:pPr>
              <w:pStyle w:val="Odstavecseseznamem"/>
              <w:numPr>
                <w:ilvl w:val="0"/>
                <w:numId w:val="131"/>
              </w:numPr>
              <w:spacing w:after="120" w:line="240" w:lineRule="auto"/>
              <w:jc w:val="both"/>
              <w:rPr>
                <w:rFonts w:ascii="Times New Roman" w:hAnsi="Times New Roman"/>
                <w:sz w:val="24"/>
                <w:szCs w:val="24"/>
              </w:rPr>
            </w:pPr>
            <w:r w:rsidRPr="008B6480">
              <w:rPr>
                <w:rFonts w:ascii="Times New Roman" w:hAnsi="Times New Roman"/>
                <w:sz w:val="24"/>
                <w:szCs w:val="24"/>
              </w:rPr>
              <w:t>Předpřítomný čas (been / gone), důraz na výslovnost, kontrast s přítomným časem prostým</w:t>
            </w:r>
          </w:p>
        </w:tc>
        <w:tc>
          <w:tcPr>
            <w:tcW w:w="880" w:type="dxa"/>
          </w:tcPr>
          <w:p w14:paraId="25291378"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4ABEBFEB" w14:textId="77777777" w:rsidTr="0075074B">
        <w:trPr>
          <w:trHeight w:val="2955"/>
        </w:trPr>
        <w:tc>
          <w:tcPr>
            <w:tcW w:w="4503" w:type="dxa"/>
          </w:tcPr>
          <w:p w14:paraId="3272CB52" w14:textId="77777777" w:rsidR="00977E6A" w:rsidRPr="008B6480" w:rsidRDefault="00977E6A" w:rsidP="003D2C2E">
            <w:pPr>
              <w:spacing w:after="120" w:line="240" w:lineRule="auto"/>
              <w:ind w:left="284"/>
              <w:contextualSpacing/>
              <w:rPr>
                <w:rFonts w:ascii="Times New Roman" w:hAnsi="Times New Roman"/>
                <w:sz w:val="24"/>
                <w:szCs w:val="24"/>
              </w:rPr>
            </w:pPr>
            <w:r w:rsidRPr="008B6480">
              <w:rPr>
                <w:rFonts w:ascii="Times New Roman" w:hAnsi="Times New Roman"/>
                <w:b/>
                <w:bCs/>
                <w:sz w:val="24"/>
                <w:szCs w:val="24"/>
              </w:rPr>
              <w:t>Žák</w:t>
            </w:r>
            <w:r w:rsidRPr="008B6480">
              <w:rPr>
                <w:rFonts w:ascii="Times New Roman" w:hAnsi="Times New Roman"/>
                <w:sz w:val="24"/>
                <w:szCs w:val="24"/>
              </w:rPr>
              <w:t xml:space="preserve"> </w:t>
            </w:r>
          </w:p>
          <w:p w14:paraId="78EEE1A7"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rozumí výrazům spojeným s penězi, tvoří věty ve druhém kondicionálu a rozlišuje časy v minulosti.</w:t>
            </w:r>
          </w:p>
          <w:p w14:paraId="7F53ADD6"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aplikuje slovní zásobu a gramatiku spojenou s financemi při praktických situacích.</w:t>
            </w:r>
          </w:p>
          <w:p w14:paraId="4840F9C8"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využívá překladače, slovníky a jazykové aplikace kriticky a účelně.</w:t>
            </w:r>
          </w:p>
          <w:p w14:paraId="7FBB3E0D"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vytvoří a představí svůj životopis a motivační dopis v angličtině</w:t>
            </w:r>
          </w:p>
          <w:p w14:paraId="4D48751A" w14:textId="77777777" w:rsidR="00977E6A" w:rsidRPr="008B6480" w:rsidRDefault="00977E6A" w:rsidP="003D2C2E">
            <w:pPr>
              <w:pStyle w:val="Odstavecseseznamem"/>
              <w:spacing w:after="120" w:line="240" w:lineRule="auto"/>
              <w:rPr>
                <w:rFonts w:ascii="Times New Roman" w:hAnsi="Times New Roman"/>
                <w:sz w:val="24"/>
                <w:szCs w:val="24"/>
              </w:rPr>
            </w:pPr>
            <w:r w:rsidRPr="008B6480">
              <w:rPr>
                <w:rFonts w:ascii="Times New Roman" w:hAnsi="Times New Roman"/>
                <w:sz w:val="24"/>
                <w:szCs w:val="24"/>
              </w:rPr>
              <w:t xml:space="preserve"> - simuluje pracovní pohovor v anglickém jazyce.</w:t>
            </w:r>
          </w:p>
          <w:p w14:paraId="6FC1545D" w14:textId="77777777" w:rsidR="00977E6A" w:rsidRPr="008B6480" w:rsidRDefault="00977E6A" w:rsidP="003D2C2E">
            <w:pPr>
              <w:spacing w:after="120" w:line="240" w:lineRule="auto"/>
              <w:contextualSpacing/>
              <w:rPr>
                <w:rFonts w:ascii="Times New Roman" w:hAnsi="Times New Roman"/>
                <w:sz w:val="24"/>
                <w:szCs w:val="24"/>
              </w:rPr>
            </w:pPr>
          </w:p>
        </w:tc>
        <w:tc>
          <w:tcPr>
            <w:tcW w:w="3827" w:type="dxa"/>
          </w:tcPr>
          <w:p w14:paraId="66CE5F88" w14:textId="77777777" w:rsidR="00977E6A" w:rsidRPr="008B6480" w:rsidRDefault="00977E6A" w:rsidP="00E4710A">
            <w:pPr>
              <w:pStyle w:val="Odstavecseseznamem"/>
              <w:numPr>
                <w:ilvl w:val="0"/>
                <w:numId w:val="150"/>
              </w:numPr>
              <w:spacing w:after="120" w:line="240" w:lineRule="auto"/>
              <w:jc w:val="center"/>
              <w:rPr>
                <w:rFonts w:ascii="Times New Roman" w:hAnsi="Times New Roman"/>
                <w:b/>
                <w:sz w:val="24"/>
                <w:szCs w:val="24"/>
              </w:rPr>
            </w:pPr>
            <w:r w:rsidRPr="008B6480">
              <w:rPr>
                <w:rFonts w:ascii="Times New Roman" w:hAnsi="Times New Roman"/>
                <w:b/>
                <w:sz w:val="24"/>
                <w:szCs w:val="24"/>
              </w:rPr>
              <w:t>Money</w:t>
            </w:r>
          </w:p>
          <w:p w14:paraId="1633C60A"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Čísla a měny, obchody a služby (banka, květinářství atd.), nakupování, opakování: present perfect s ever: Present perfect with ever for asking about experiences</w:t>
            </w:r>
          </w:p>
          <w:p w14:paraId="5B413B1B"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Druhý kondicionál, předminulý čas, poctivost se vyplácí</w:t>
            </w:r>
          </w:p>
        </w:tc>
        <w:tc>
          <w:tcPr>
            <w:tcW w:w="880" w:type="dxa"/>
          </w:tcPr>
          <w:p w14:paraId="708573F7"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0113E97F" w14:textId="77777777" w:rsidTr="0075074B">
        <w:trPr>
          <w:trHeight w:val="3360"/>
        </w:trPr>
        <w:tc>
          <w:tcPr>
            <w:tcW w:w="4503" w:type="dxa"/>
          </w:tcPr>
          <w:p w14:paraId="12D57783" w14:textId="77777777" w:rsidR="00977E6A" w:rsidRPr="008B6480" w:rsidRDefault="00977E6A" w:rsidP="003D2C2E">
            <w:pPr>
              <w:pStyle w:val="Odstavecseseznamem"/>
              <w:spacing w:after="120" w:line="240" w:lineRule="auto"/>
              <w:ind w:left="313"/>
              <w:rPr>
                <w:rFonts w:ascii="Times New Roman" w:hAnsi="Times New Roman"/>
                <w:b/>
                <w:bCs/>
                <w:sz w:val="24"/>
                <w:szCs w:val="24"/>
              </w:rPr>
            </w:pPr>
            <w:r w:rsidRPr="008B6480">
              <w:rPr>
                <w:rFonts w:ascii="Times New Roman" w:hAnsi="Times New Roman"/>
                <w:b/>
                <w:bCs/>
                <w:sz w:val="24"/>
                <w:szCs w:val="24"/>
              </w:rPr>
              <w:lastRenderedPageBreak/>
              <w:t xml:space="preserve">Žák </w:t>
            </w:r>
          </w:p>
          <w:p w14:paraId="2256879A"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popisuje trestné činy, používá nepřímou řeč a aktivně pracuje s policejní terminologií.</w:t>
            </w:r>
          </w:p>
          <w:p w14:paraId="6C9CDC76"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Převádí přímou řeč do nepřímé a orientuje se v oblasti právní a bezpečnostní terminologie.</w:t>
            </w:r>
          </w:p>
          <w:p w14:paraId="58C27993"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používá základní jazykové prostředky v psaném i ústním projevu.</w:t>
            </w:r>
          </w:p>
        </w:tc>
        <w:tc>
          <w:tcPr>
            <w:tcW w:w="3827" w:type="dxa"/>
          </w:tcPr>
          <w:p w14:paraId="37BEED05" w14:textId="77777777" w:rsidR="00977E6A" w:rsidRPr="008B6480" w:rsidRDefault="00977E6A" w:rsidP="00E4710A">
            <w:pPr>
              <w:pStyle w:val="Odstavecseseznamem"/>
              <w:numPr>
                <w:ilvl w:val="0"/>
                <w:numId w:val="150"/>
              </w:numPr>
              <w:spacing w:after="120" w:line="240" w:lineRule="auto"/>
              <w:jc w:val="center"/>
              <w:rPr>
                <w:rFonts w:ascii="Times New Roman" w:hAnsi="Times New Roman"/>
                <w:b/>
                <w:sz w:val="24"/>
                <w:szCs w:val="24"/>
              </w:rPr>
            </w:pPr>
            <w:r w:rsidRPr="008B6480">
              <w:rPr>
                <w:rFonts w:ascii="Times New Roman" w:hAnsi="Times New Roman"/>
                <w:b/>
                <w:sz w:val="24"/>
                <w:szCs w:val="24"/>
              </w:rPr>
              <w:t>Crime</w:t>
            </w:r>
          </w:p>
          <w:p w14:paraId="3297B2E2" w14:textId="77777777" w:rsidR="00977E6A" w:rsidRPr="008B6480" w:rsidRDefault="00977E6A" w:rsidP="00E4710A">
            <w:pPr>
              <w:pStyle w:val="Odstavecseseznamem"/>
              <w:numPr>
                <w:ilvl w:val="0"/>
                <w:numId w:val="131"/>
              </w:numPr>
              <w:spacing w:after="120" w:line="240" w:lineRule="auto"/>
              <w:rPr>
                <w:rFonts w:ascii="Times New Roman" w:hAnsi="Times New Roman"/>
                <w:b/>
                <w:sz w:val="24"/>
                <w:szCs w:val="24"/>
              </w:rPr>
            </w:pPr>
            <w:r w:rsidRPr="008B6480">
              <w:rPr>
                <w:rFonts w:ascii="Times New Roman" w:hAnsi="Times New Roman"/>
                <w:sz w:val="24"/>
                <w:szCs w:val="24"/>
              </w:rPr>
              <w:t>Zločiny a zločinci (žhářství, pašerák atd.), kolokace související s policií, opakování: stupňování přídavných jmen: Comparatives and superlatives</w:t>
            </w:r>
          </w:p>
          <w:p w14:paraId="00B64852" w14:textId="77777777" w:rsidR="00977E6A" w:rsidRPr="008B6480" w:rsidRDefault="00977E6A" w:rsidP="00E4710A">
            <w:pPr>
              <w:pStyle w:val="Odstavecseseznamem"/>
              <w:numPr>
                <w:ilvl w:val="0"/>
                <w:numId w:val="131"/>
              </w:numPr>
              <w:spacing w:after="120" w:line="240" w:lineRule="auto"/>
              <w:rPr>
                <w:rFonts w:ascii="Times New Roman" w:hAnsi="Times New Roman"/>
                <w:b/>
                <w:sz w:val="24"/>
                <w:szCs w:val="24"/>
              </w:rPr>
            </w:pPr>
            <w:r w:rsidRPr="008B6480">
              <w:rPr>
                <w:rFonts w:ascii="Times New Roman" w:hAnsi="Times New Roman"/>
                <w:sz w:val="24"/>
                <w:szCs w:val="24"/>
              </w:rPr>
              <w:t>Nepřímá řeč: zájmena a časové výrazy,: použití sloves tell a say</w:t>
            </w:r>
          </w:p>
        </w:tc>
        <w:tc>
          <w:tcPr>
            <w:tcW w:w="880" w:type="dxa"/>
          </w:tcPr>
          <w:p w14:paraId="6C011873"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4430AE26" w14:textId="77777777" w:rsidTr="003F0BB3">
        <w:trPr>
          <w:trHeight w:val="2324"/>
        </w:trPr>
        <w:tc>
          <w:tcPr>
            <w:tcW w:w="4503" w:type="dxa"/>
          </w:tcPr>
          <w:p w14:paraId="73F15392" w14:textId="77777777" w:rsidR="00977E6A" w:rsidRPr="008B6480" w:rsidRDefault="00977E6A" w:rsidP="003D2C2E">
            <w:pPr>
              <w:pStyle w:val="Odstavecseseznamem"/>
              <w:spacing w:after="120" w:line="240" w:lineRule="auto"/>
              <w:ind w:left="313"/>
              <w:rPr>
                <w:rFonts w:ascii="Times New Roman" w:hAnsi="Times New Roman"/>
                <w:sz w:val="24"/>
                <w:szCs w:val="24"/>
              </w:rPr>
            </w:pPr>
            <w:r w:rsidRPr="008B6480">
              <w:rPr>
                <w:rFonts w:ascii="Times New Roman" w:hAnsi="Times New Roman"/>
                <w:b/>
                <w:bCs/>
                <w:sz w:val="24"/>
                <w:szCs w:val="24"/>
              </w:rPr>
              <w:t xml:space="preserve">Žák </w:t>
            </w:r>
          </w:p>
          <w:p w14:paraId="0C200F37" w14:textId="77777777" w:rsidR="00977E6A" w:rsidRPr="008B6480" w:rsidRDefault="00977E6A" w:rsidP="00E4710A">
            <w:pPr>
              <w:pStyle w:val="Odstavecseseznamem"/>
              <w:numPr>
                <w:ilvl w:val="0"/>
                <w:numId w:val="131"/>
              </w:numPr>
              <w:spacing w:after="120" w:line="240" w:lineRule="auto"/>
              <w:rPr>
                <w:rFonts w:ascii="Times New Roman" w:hAnsi="Times New Roman"/>
                <w:b/>
                <w:bCs/>
                <w:sz w:val="24"/>
                <w:szCs w:val="24"/>
              </w:rPr>
            </w:pPr>
            <w:r w:rsidRPr="008B6480">
              <w:rPr>
                <w:rFonts w:ascii="Times New Roman" w:hAnsi="Times New Roman"/>
                <w:sz w:val="24"/>
                <w:szCs w:val="24"/>
              </w:rPr>
              <w:t>používá slovní zásobu týkající se vědy a technologií, tvoří věty v trpném rodě v různých časech.</w:t>
            </w:r>
          </w:p>
          <w:p w14:paraId="44F463B5"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lang w:eastAsia="en-US"/>
              </w:rPr>
            </w:pPr>
            <w:r w:rsidRPr="008B6480">
              <w:rPr>
                <w:rFonts w:ascii="Times New Roman" w:hAnsi="Times New Roman"/>
                <w:sz w:val="24"/>
                <w:szCs w:val="24"/>
              </w:rPr>
              <w:t>Tvoří popisy technologických zařízení a procesů v trpném rodě.</w:t>
            </w:r>
          </w:p>
        </w:tc>
        <w:tc>
          <w:tcPr>
            <w:tcW w:w="3827" w:type="dxa"/>
          </w:tcPr>
          <w:p w14:paraId="6EA1EF77" w14:textId="77777777" w:rsidR="00977E6A" w:rsidRPr="008B6480" w:rsidRDefault="00977E6A" w:rsidP="00E4710A">
            <w:pPr>
              <w:pStyle w:val="Odstavecseseznamem"/>
              <w:numPr>
                <w:ilvl w:val="0"/>
                <w:numId w:val="150"/>
              </w:numPr>
              <w:spacing w:after="120" w:line="240" w:lineRule="auto"/>
              <w:jc w:val="center"/>
              <w:rPr>
                <w:rFonts w:ascii="Times New Roman" w:hAnsi="Times New Roman"/>
                <w:b/>
                <w:sz w:val="24"/>
                <w:szCs w:val="24"/>
              </w:rPr>
            </w:pPr>
            <w:r w:rsidRPr="008B6480">
              <w:rPr>
                <w:rFonts w:ascii="Times New Roman" w:hAnsi="Times New Roman"/>
                <w:b/>
                <w:sz w:val="24"/>
                <w:szCs w:val="24"/>
              </w:rPr>
              <w:t>Science</w:t>
            </w:r>
          </w:p>
          <w:p w14:paraId="556CAAD4"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Technologické pomůcky a zařízení, opakování: nultý kondicionál</w:t>
            </w:r>
          </w:p>
          <w:p w14:paraId="44E277EF"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Trpný rod (přítomný a minulý čas prostý, předpřítomný a budoucí čas))</w:t>
            </w:r>
          </w:p>
        </w:tc>
        <w:tc>
          <w:tcPr>
            <w:tcW w:w="880" w:type="dxa"/>
          </w:tcPr>
          <w:p w14:paraId="3F1FDB66"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19</w:t>
            </w:r>
          </w:p>
        </w:tc>
      </w:tr>
      <w:tr w:rsidR="00977E6A" w:rsidRPr="008B6480" w14:paraId="3F5E9D5B" w14:textId="77777777" w:rsidTr="0075074B">
        <w:tc>
          <w:tcPr>
            <w:tcW w:w="4503" w:type="dxa"/>
          </w:tcPr>
          <w:p w14:paraId="1A95B655" w14:textId="77777777" w:rsidR="00977E6A" w:rsidRPr="008B6480" w:rsidRDefault="00977E6A" w:rsidP="003D2C2E">
            <w:pPr>
              <w:spacing w:after="120" w:line="240" w:lineRule="auto"/>
              <w:contextualSpacing/>
              <w:rPr>
                <w:rFonts w:ascii="Times New Roman" w:hAnsi="Times New Roman"/>
                <w:b/>
                <w:sz w:val="24"/>
                <w:szCs w:val="24"/>
              </w:rPr>
            </w:pPr>
          </w:p>
        </w:tc>
        <w:tc>
          <w:tcPr>
            <w:tcW w:w="3827" w:type="dxa"/>
          </w:tcPr>
          <w:p w14:paraId="7C809C23" w14:textId="77777777" w:rsidR="00977E6A" w:rsidRPr="008B6480" w:rsidRDefault="00977E6A" w:rsidP="00E4710A">
            <w:pPr>
              <w:numPr>
                <w:ilvl w:val="0"/>
                <w:numId w:val="150"/>
              </w:numPr>
              <w:spacing w:after="120" w:line="240" w:lineRule="auto"/>
              <w:contextualSpacing/>
              <w:rPr>
                <w:rFonts w:ascii="Times New Roman" w:hAnsi="Times New Roman"/>
                <w:b/>
                <w:sz w:val="24"/>
                <w:szCs w:val="24"/>
              </w:rPr>
            </w:pPr>
            <w:r w:rsidRPr="008B6480">
              <w:rPr>
                <w:rFonts w:ascii="Times New Roman" w:hAnsi="Times New Roman"/>
                <w:b/>
                <w:sz w:val="24"/>
                <w:szCs w:val="24"/>
              </w:rPr>
              <w:t>Disponibilní hodiny</w:t>
            </w:r>
          </w:p>
        </w:tc>
        <w:tc>
          <w:tcPr>
            <w:tcW w:w="880" w:type="dxa"/>
          </w:tcPr>
          <w:p w14:paraId="6CF2F2EF"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w:t>
            </w:r>
          </w:p>
        </w:tc>
      </w:tr>
    </w:tbl>
    <w:p w14:paraId="2BC78081" w14:textId="77777777" w:rsidR="00977E6A" w:rsidRPr="008B6480" w:rsidRDefault="00977E6A" w:rsidP="003D2C2E">
      <w:pPr>
        <w:tabs>
          <w:tab w:val="left" w:pos="4536"/>
        </w:tabs>
        <w:spacing w:after="0" w:line="240" w:lineRule="auto"/>
        <w:rPr>
          <w:b/>
          <w:sz w:val="24"/>
          <w:szCs w:val="24"/>
        </w:rPr>
      </w:pPr>
    </w:p>
    <w:p w14:paraId="1F99A38A" w14:textId="77777777" w:rsidR="00977E6A" w:rsidRPr="008B6480" w:rsidRDefault="00977E6A" w:rsidP="003D2C2E">
      <w:pPr>
        <w:tabs>
          <w:tab w:val="left" w:pos="4536"/>
        </w:tabs>
        <w:spacing w:after="120" w:line="240" w:lineRule="auto"/>
        <w:rPr>
          <w:rFonts w:ascii="Times New Roman" w:hAnsi="Times New Roman"/>
          <w:b/>
          <w:sz w:val="24"/>
          <w:szCs w:val="24"/>
        </w:rPr>
      </w:pPr>
      <w:r w:rsidRPr="008B6480">
        <w:rPr>
          <w:sz w:val="24"/>
          <w:szCs w:val="24"/>
        </w:rPr>
        <w:br w:type="page"/>
      </w:r>
      <w:r w:rsidRPr="008B6480">
        <w:rPr>
          <w:rFonts w:ascii="Times New Roman" w:hAnsi="Times New Roman"/>
          <w:b/>
          <w:sz w:val="24"/>
          <w:szCs w:val="24"/>
        </w:rPr>
        <w:lastRenderedPageBreak/>
        <w:t>3. ročník (3) (102)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977E6A" w:rsidRPr="008B6480" w14:paraId="76F901AB" w14:textId="77777777" w:rsidTr="0075074B">
        <w:tc>
          <w:tcPr>
            <w:tcW w:w="4503" w:type="dxa"/>
            <w:vAlign w:val="center"/>
          </w:tcPr>
          <w:p w14:paraId="6423B455"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48C9FA7E"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079B96E8"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977E6A" w:rsidRPr="008B6480" w14:paraId="5B327D71" w14:textId="77777777" w:rsidTr="0075074B">
        <w:tc>
          <w:tcPr>
            <w:tcW w:w="4503" w:type="dxa"/>
          </w:tcPr>
          <w:p w14:paraId="49C1F096" w14:textId="77777777" w:rsidR="00977E6A" w:rsidRPr="008B6480" w:rsidRDefault="00977E6A"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303780E3"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používá základní slovní zásobu pro mluvení o volném čase a cestování.</w:t>
            </w:r>
          </w:p>
          <w:p w14:paraId="5C584880"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komunikuje v jednoduchých větách o sobě, svých zájmech a místech.</w:t>
            </w:r>
          </w:p>
        </w:tc>
        <w:tc>
          <w:tcPr>
            <w:tcW w:w="3827" w:type="dxa"/>
          </w:tcPr>
          <w:p w14:paraId="41E22DA4" w14:textId="77777777" w:rsidR="00977E6A" w:rsidRPr="008B6480" w:rsidRDefault="00977E6A" w:rsidP="00E4710A">
            <w:pPr>
              <w:pStyle w:val="Odstavecseseznamem"/>
              <w:numPr>
                <w:ilvl w:val="0"/>
                <w:numId w:val="151"/>
              </w:numPr>
              <w:spacing w:after="120" w:line="240" w:lineRule="auto"/>
              <w:jc w:val="center"/>
              <w:rPr>
                <w:rFonts w:ascii="Times New Roman" w:hAnsi="Times New Roman"/>
                <w:b/>
                <w:sz w:val="24"/>
                <w:szCs w:val="24"/>
              </w:rPr>
            </w:pPr>
            <w:r w:rsidRPr="008B6480">
              <w:rPr>
                <w:rFonts w:ascii="Times New Roman" w:hAnsi="Times New Roman"/>
                <w:b/>
                <w:sz w:val="24"/>
                <w:szCs w:val="24"/>
              </w:rPr>
              <w:t>Introduction</w:t>
            </w:r>
          </w:p>
          <w:p w14:paraId="1CFDCFEF" w14:textId="77777777" w:rsidR="00977E6A" w:rsidRPr="008B6480" w:rsidRDefault="00977E6A" w:rsidP="00E4710A">
            <w:pPr>
              <w:pStyle w:val="Odstavecseseznamem"/>
              <w:numPr>
                <w:ilvl w:val="0"/>
                <w:numId w:val="159"/>
              </w:numPr>
              <w:spacing w:after="120" w:line="240" w:lineRule="auto"/>
              <w:ind w:left="745"/>
              <w:rPr>
                <w:rFonts w:ascii="Times New Roman" w:hAnsi="Times New Roman"/>
                <w:sz w:val="24"/>
                <w:szCs w:val="24"/>
              </w:rPr>
            </w:pPr>
            <w:r w:rsidRPr="008B6480">
              <w:rPr>
                <w:rFonts w:ascii="Times New Roman" w:hAnsi="Times New Roman"/>
                <w:sz w:val="24"/>
                <w:szCs w:val="24"/>
              </w:rPr>
              <w:t xml:space="preserve"> Slovní zásoba pro dovolenou, aktivity a turistická místa</w:t>
            </w:r>
          </w:p>
          <w:p w14:paraId="501ED81E" w14:textId="77777777" w:rsidR="00977E6A" w:rsidRPr="008B6480" w:rsidRDefault="00977E6A" w:rsidP="00E4710A">
            <w:pPr>
              <w:pStyle w:val="Odstavecseseznamem"/>
              <w:numPr>
                <w:ilvl w:val="0"/>
                <w:numId w:val="159"/>
              </w:numPr>
              <w:spacing w:after="120" w:line="240" w:lineRule="auto"/>
              <w:ind w:left="745"/>
              <w:rPr>
                <w:rFonts w:ascii="Times New Roman" w:hAnsi="Times New Roman"/>
                <w:sz w:val="24"/>
                <w:szCs w:val="24"/>
              </w:rPr>
            </w:pPr>
            <w:r w:rsidRPr="008B6480">
              <w:rPr>
                <w:rFonts w:ascii="Times New Roman" w:hAnsi="Times New Roman"/>
                <w:sz w:val="24"/>
                <w:szCs w:val="24"/>
              </w:rPr>
              <w:t>Přítomný čas prostý; sloveso be a have got</w:t>
            </w:r>
          </w:p>
        </w:tc>
        <w:tc>
          <w:tcPr>
            <w:tcW w:w="880" w:type="dxa"/>
          </w:tcPr>
          <w:p w14:paraId="4A55DE00"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7E6A" w:rsidRPr="008B6480" w14:paraId="74B1D971" w14:textId="77777777" w:rsidTr="00856A11">
        <w:trPr>
          <w:trHeight w:val="2665"/>
        </w:trPr>
        <w:tc>
          <w:tcPr>
            <w:tcW w:w="4503" w:type="dxa"/>
          </w:tcPr>
          <w:p w14:paraId="3B0330EB" w14:textId="77777777" w:rsidR="00977E6A" w:rsidRPr="008B6480" w:rsidRDefault="00977E6A" w:rsidP="003D2C2E">
            <w:pPr>
              <w:spacing w:after="120" w:line="240" w:lineRule="auto"/>
              <w:ind w:left="284"/>
              <w:contextualSpacing/>
              <w:rPr>
                <w:rFonts w:ascii="Times New Roman" w:hAnsi="Times New Roman"/>
                <w:sz w:val="24"/>
                <w:szCs w:val="24"/>
              </w:rPr>
            </w:pPr>
            <w:r w:rsidRPr="008B6480">
              <w:rPr>
                <w:rFonts w:ascii="Times New Roman" w:hAnsi="Times New Roman"/>
                <w:b/>
                <w:bCs/>
                <w:sz w:val="24"/>
                <w:szCs w:val="24"/>
              </w:rPr>
              <w:t>Žák</w:t>
            </w:r>
            <w:r w:rsidRPr="008B6480">
              <w:rPr>
                <w:rFonts w:ascii="Times New Roman" w:hAnsi="Times New Roman"/>
                <w:sz w:val="24"/>
                <w:szCs w:val="24"/>
              </w:rPr>
              <w:t xml:space="preserve"> </w:t>
            </w:r>
          </w:p>
          <w:p w14:paraId="04786B2F" w14:textId="77777777" w:rsidR="00977E6A" w:rsidRPr="008B6480" w:rsidRDefault="00977E6A" w:rsidP="00E4710A">
            <w:pPr>
              <w:pStyle w:val="Odstavecseseznamem"/>
              <w:numPr>
                <w:ilvl w:val="0"/>
                <w:numId w:val="131"/>
              </w:numPr>
              <w:spacing w:after="120" w:line="240" w:lineRule="auto"/>
              <w:jc w:val="both"/>
              <w:rPr>
                <w:rFonts w:ascii="Times New Roman" w:hAnsi="Times New Roman"/>
                <w:sz w:val="24"/>
                <w:szCs w:val="24"/>
              </w:rPr>
            </w:pPr>
            <w:r w:rsidRPr="008B6480">
              <w:rPr>
                <w:rFonts w:ascii="Times New Roman" w:hAnsi="Times New Roman"/>
                <w:sz w:val="24"/>
                <w:szCs w:val="24"/>
              </w:rPr>
              <w:t>popisuje členy rodiny, jejich vztahy a každodenní činnosti.</w:t>
            </w:r>
          </w:p>
          <w:p w14:paraId="1AB4AC50" w14:textId="77777777" w:rsidR="00977E6A" w:rsidRPr="008B6480" w:rsidRDefault="00977E6A" w:rsidP="00E4710A">
            <w:pPr>
              <w:pStyle w:val="Odstavecseseznamem"/>
              <w:numPr>
                <w:ilvl w:val="0"/>
                <w:numId w:val="131"/>
              </w:numPr>
              <w:spacing w:after="120" w:line="240" w:lineRule="auto"/>
              <w:jc w:val="both"/>
              <w:rPr>
                <w:rFonts w:ascii="Times New Roman" w:hAnsi="Times New Roman"/>
                <w:sz w:val="24"/>
                <w:szCs w:val="24"/>
              </w:rPr>
            </w:pPr>
            <w:r w:rsidRPr="008B6480">
              <w:rPr>
                <w:rFonts w:ascii="Times New Roman" w:hAnsi="Times New Roman"/>
                <w:sz w:val="24"/>
                <w:szCs w:val="24"/>
              </w:rPr>
              <w:t>Uplatňuje slovní zásobu a gramatické prostředky při popisu osob a rodiny.</w:t>
            </w:r>
          </w:p>
          <w:p w14:paraId="2043426B" w14:textId="77777777" w:rsidR="00977E6A" w:rsidRPr="008B6480" w:rsidRDefault="00977E6A" w:rsidP="00E4710A">
            <w:pPr>
              <w:pStyle w:val="Odstavecseseznamem"/>
              <w:numPr>
                <w:ilvl w:val="0"/>
                <w:numId w:val="131"/>
              </w:numPr>
              <w:spacing w:after="120" w:line="240" w:lineRule="auto"/>
              <w:jc w:val="both"/>
              <w:rPr>
                <w:rFonts w:ascii="Times New Roman" w:hAnsi="Times New Roman"/>
                <w:sz w:val="24"/>
                <w:szCs w:val="24"/>
              </w:rPr>
            </w:pPr>
            <w:r w:rsidRPr="008B6480">
              <w:rPr>
                <w:rFonts w:ascii="Times New Roman" w:hAnsi="Times New Roman"/>
                <w:sz w:val="24"/>
                <w:szCs w:val="24"/>
              </w:rPr>
              <w:t>vysvětlí základní pravidla komunikace s dítětem v angličtině.</w:t>
            </w:r>
          </w:p>
        </w:tc>
        <w:tc>
          <w:tcPr>
            <w:tcW w:w="3827" w:type="dxa"/>
          </w:tcPr>
          <w:p w14:paraId="4F57D60A" w14:textId="77777777" w:rsidR="00977E6A" w:rsidRPr="008B6480" w:rsidRDefault="00977E6A" w:rsidP="00E4710A">
            <w:pPr>
              <w:pStyle w:val="Odstavecseseznamem"/>
              <w:numPr>
                <w:ilvl w:val="0"/>
                <w:numId w:val="151"/>
              </w:numPr>
              <w:spacing w:after="120" w:line="240" w:lineRule="auto"/>
              <w:jc w:val="center"/>
              <w:rPr>
                <w:rFonts w:ascii="Times New Roman" w:hAnsi="Times New Roman"/>
                <w:b/>
                <w:bCs/>
                <w:sz w:val="24"/>
                <w:szCs w:val="24"/>
              </w:rPr>
            </w:pPr>
            <w:r w:rsidRPr="008B6480">
              <w:rPr>
                <w:rFonts w:ascii="Times New Roman" w:hAnsi="Times New Roman"/>
                <w:b/>
                <w:bCs/>
                <w:sz w:val="24"/>
                <w:szCs w:val="24"/>
              </w:rPr>
              <w:t>Generations</w:t>
            </w:r>
          </w:p>
          <w:p w14:paraId="77BB2F4C"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Věk, fáze života, rodina a pozadí</w:t>
            </w:r>
          </w:p>
          <w:p w14:paraId="63126580"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Přítomný čas prostý, přítomný čas průběhový, členy, will a going to</w:t>
            </w:r>
          </w:p>
        </w:tc>
        <w:tc>
          <w:tcPr>
            <w:tcW w:w="880" w:type="dxa"/>
          </w:tcPr>
          <w:p w14:paraId="53CCD91C"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7E6A" w:rsidRPr="008B6480" w14:paraId="044BFC20" w14:textId="77777777" w:rsidTr="00856A11">
        <w:trPr>
          <w:trHeight w:val="2721"/>
        </w:trPr>
        <w:tc>
          <w:tcPr>
            <w:tcW w:w="4503" w:type="dxa"/>
          </w:tcPr>
          <w:p w14:paraId="65EFAED2"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 xml:space="preserve">Žák </w:t>
            </w:r>
          </w:p>
          <w:p w14:paraId="3712A859"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pojmenuje části těla a popíše běžná zranění, formuluje předpovědi.</w:t>
            </w:r>
          </w:p>
          <w:p w14:paraId="61D1340C"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Používá slovní zásobu týkající se těla, zdraví a budoucnosti.</w:t>
            </w:r>
          </w:p>
          <w:p w14:paraId="31C6A8C5"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popíše v angličtině průběh jednoduché výchovné nebo vzdělávací aktivity.</w:t>
            </w:r>
          </w:p>
        </w:tc>
        <w:tc>
          <w:tcPr>
            <w:tcW w:w="3827" w:type="dxa"/>
          </w:tcPr>
          <w:p w14:paraId="2D456370" w14:textId="77777777" w:rsidR="00977E6A" w:rsidRPr="008B6480" w:rsidRDefault="00977E6A" w:rsidP="00E4710A">
            <w:pPr>
              <w:pStyle w:val="Odstavecseseznamem"/>
              <w:numPr>
                <w:ilvl w:val="0"/>
                <w:numId w:val="151"/>
              </w:numPr>
              <w:spacing w:after="120" w:line="240" w:lineRule="auto"/>
              <w:jc w:val="center"/>
              <w:rPr>
                <w:rFonts w:ascii="Times New Roman" w:hAnsi="Times New Roman"/>
                <w:b/>
                <w:bCs/>
                <w:sz w:val="24"/>
                <w:szCs w:val="24"/>
              </w:rPr>
            </w:pPr>
            <w:r w:rsidRPr="008B6480">
              <w:rPr>
                <w:rFonts w:ascii="Times New Roman" w:hAnsi="Times New Roman"/>
                <w:b/>
                <w:bCs/>
                <w:sz w:val="24"/>
                <w:szCs w:val="24"/>
              </w:rPr>
              <w:t>The human body</w:t>
            </w:r>
          </w:p>
          <w:p w14:paraId="5A04794E"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Části těla, zranění a zdravotní problémy</w:t>
            </w:r>
          </w:p>
          <w:p w14:paraId="78AE9952"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Modální slovesa pro předpovědi, první kondicionál, velká čísla, zlomky</w:t>
            </w:r>
          </w:p>
        </w:tc>
        <w:tc>
          <w:tcPr>
            <w:tcW w:w="880" w:type="dxa"/>
          </w:tcPr>
          <w:p w14:paraId="5D3CE5E2"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7E6A" w:rsidRPr="008B6480" w14:paraId="020FFE2E" w14:textId="77777777" w:rsidTr="00856A11">
        <w:trPr>
          <w:trHeight w:val="2948"/>
        </w:trPr>
        <w:tc>
          <w:tcPr>
            <w:tcW w:w="4503" w:type="dxa"/>
          </w:tcPr>
          <w:p w14:paraId="7214161D" w14:textId="77777777" w:rsidR="00977E6A" w:rsidRPr="008B6480" w:rsidRDefault="00977E6A" w:rsidP="003D2C2E">
            <w:pPr>
              <w:pStyle w:val="Odstavecseseznamem"/>
              <w:spacing w:after="120" w:line="240" w:lineRule="auto"/>
              <w:ind w:left="313"/>
              <w:rPr>
                <w:rFonts w:ascii="Times New Roman" w:hAnsi="Times New Roman"/>
                <w:sz w:val="24"/>
                <w:szCs w:val="24"/>
              </w:rPr>
            </w:pPr>
            <w:r w:rsidRPr="008B6480">
              <w:rPr>
                <w:rFonts w:ascii="Times New Roman" w:hAnsi="Times New Roman"/>
                <w:b/>
                <w:bCs/>
                <w:sz w:val="24"/>
                <w:szCs w:val="24"/>
              </w:rPr>
              <w:t xml:space="preserve">Žák </w:t>
            </w:r>
          </w:p>
          <w:p w14:paraId="07A1431C"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popisuje bydlení, porovnává vlastnosti různých míst, vyjadřuje hypotézy.</w:t>
            </w:r>
          </w:p>
          <w:p w14:paraId="5098444A"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Komunikuje o domácnosti a bydlení, vyjadřuje podmíněné situace.</w:t>
            </w:r>
          </w:p>
          <w:p w14:paraId="7C80B0C8"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se orientuje v běžné korespondenci, formulářích a informačních materiálech.</w:t>
            </w:r>
          </w:p>
        </w:tc>
        <w:tc>
          <w:tcPr>
            <w:tcW w:w="3827" w:type="dxa"/>
          </w:tcPr>
          <w:p w14:paraId="700AEA0E" w14:textId="77777777" w:rsidR="00977E6A" w:rsidRPr="008B6480" w:rsidRDefault="00977E6A" w:rsidP="00E4710A">
            <w:pPr>
              <w:pStyle w:val="Odstavecseseznamem"/>
              <w:numPr>
                <w:ilvl w:val="0"/>
                <w:numId w:val="151"/>
              </w:numPr>
              <w:spacing w:after="120" w:line="240" w:lineRule="auto"/>
              <w:jc w:val="center"/>
              <w:rPr>
                <w:rFonts w:ascii="Times New Roman" w:hAnsi="Times New Roman"/>
                <w:b/>
                <w:sz w:val="24"/>
                <w:szCs w:val="24"/>
              </w:rPr>
            </w:pPr>
            <w:r w:rsidRPr="008B6480">
              <w:rPr>
                <w:rFonts w:ascii="Times New Roman" w:hAnsi="Times New Roman"/>
                <w:b/>
                <w:sz w:val="24"/>
                <w:szCs w:val="24"/>
              </w:rPr>
              <w:t>Homes</w:t>
            </w:r>
          </w:p>
          <w:p w14:paraId="6DC20F99"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Popis domu, místnosti, nábytek, domy a zahrady</w:t>
            </w:r>
          </w:p>
          <w:p w14:paraId="48DD4BCE"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Srovnávací a nejvyšší stupně přídavných jmen a příslovcí, druhý kondicionál</w:t>
            </w:r>
          </w:p>
        </w:tc>
        <w:tc>
          <w:tcPr>
            <w:tcW w:w="880" w:type="dxa"/>
          </w:tcPr>
          <w:p w14:paraId="6CB1F4FA"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7E6A" w:rsidRPr="008B6480" w14:paraId="60D6CEA9" w14:textId="77777777" w:rsidTr="0075074B">
        <w:trPr>
          <w:trHeight w:val="3360"/>
        </w:trPr>
        <w:tc>
          <w:tcPr>
            <w:tcW w:w="4503" w:type="dxa"/>
          </w:tcPr>
          <w:p w14:paraId="3A96D8CB" w14:textId="77777777" w:rsidR="00977E6A" w:rsidRPr="008B6480" w:rsidRDefault="00977E6A" w:rsidP="003D2C2E">
            <w:pPr>
              <w:pStyle w:val="Odstavecseseznamem"/>
              <w:spacing w:after="120" w:line="240" w:lineRule="auto"/>
              <w:ind w:left="313"/>
              <w:rPr>
                <w:rFonts w:ascii="Times New Roman" w:hAnsi="Times New Roman"/>
                <w:sz w:val="24"/>
                <w:szCs w:val="24"/>
              </w:rPr>
            </w:pPr>
            <w:r w:rsidRPr="008B6480">
              <w:rPr>
                <w:rFonts w:ascii="Times New Roman" w:hAnsi="Times New Roman"/>
                <w:b/>
                <w:bCs/>
                <w:sz w:val="24"/>
                <w:szCs w:val="24"/>
              </w:rPr>
              <w:lastRenderedPageBreak/>
              <w:t>Žák</w:t>
            </w:r>
            <w:r w:rsidRPr="008B6480">
              <w:rPr>
                <w:rFonts w:ascii="Times New Roman" w:hAnsi="Times New Roman"/>
                <w:sz w:val="24"/>
                <w:szCs w:val="24"/>
              </w:rPr>
              <w:t xml:space="preserve"> </w:t>
            </w:r>
          </w:p>
          <w:p w14:paraId="4807B26C" w14:textId="77777777" w:rsidR="00977E6A" w:rsidRPr="008B6480" w:rsidRDefault="00977E6A" w:rsidP="00E4710A">
            <w:pPr>
              <w:pStyle w:val="Odstavecseseznamem"/>
              <w:numPr>
                <w:ilvl w:val="0"/>
                <w:numId w:val="131"/>
              </w:numPr>
              <w:spacing w:after="120" w:line="240" w:lineRule="auto"/>
              <w:rPr>
                <w:rFonts w:ascii="Times New Roman" w:hAnsi="Times New Roman"/>
                <w:b/>
                <w:bCs/>
                <w:sz w:val="24"/>
                <w:szCs w:val="24"/>
              </w:rPr>
            </w:pPr>
            <w:r w:rsidRPr="008B6480">
              <w:rPr>
                <w:rFonts w:ascii="Times New Roman" w:hAnsi="Times New Roman"/>
                <w:sz w:val="24"/>
                <w:szCs w:val="24"/>
              </w:rPr>
              <w:t>diskutuje o problémech s technologiemi, vyjadřuje názory a řešení.</w:t>
            </w:r>
          </w:p>
          <w:p w14:paraId="6A54BF6F" w14:textId="77777777" w:rsidR="00977E6A" w:rsidRPr="008B6480" w:rsidRDefault="00977E6A" w:rsidP="00E4710A">
            <w:pPr>
              <w:pStyle w:val="Odstavecseseznamem"/>
              <w:numPr>
                <w:ilvl w:val="0"/>
                <w:numId w:val="131"/>
              </w:numPr>
              <w:spacing w:after="120" w:line="240" w:lineRule="auto"/>
              <w:rPr>
                <w:rFonts w:ascii="Times New Roman" w:hAnsi="Times New Roman"/>
                <w:b/>
                <w:bCs/>
                <w:sz w:val="24"/>
                <w:szCs w:val="24"/>
              </w:rPr>
            </w:pPr>
            <w:r w:rsidRPr="008B6480">
              <w:rPr>
                <w:rFonts w:ascii="Times New Roman" w:hAnsi="Times New Roman"/>
                <w:sz w:val="24"/>
                <w:szCs w:val="24"/>
              </w:rPr>
              <w:t>Zvládá slovní zásobu z oblasti ICT, uplatňuje kvantifikaci a názorové struktury.</w:t>
            </w:r>
          </w:p>
          <w:p w14:paraId="5040FC3C" w14:textId="77777777" w:rsidR="00977E6A" w:rsidRPr="008B6480" w:rsidRDefault="00977E6A" w:rsidP="00E4710A">
            <w:pPr>
              <w:pStyle w:val="Odstavecseseznamem"/>
              <w:numPr>
                <w:ilvl w:val="0"/>
                <w:numId w:val="131"/>
              </w:numPr>
              <w:spacing w:after="120" w:line="240" w:lineRule="auto"/>
              <w:rPr>
                <w:rFonts w:ascii="Times New Roman" w:hAnsi="Times New Roman"/>
                <w:b/>
                <w:bCs/>
                <w:sz w:val="24"/>
                <w:szCs w:val="24"/>
              </w:rPr>
            </w:pPr>
            <w:r w:rsidRPr="008B6480">
              <w:rPr>
                <w:rFonts w:ascii="Times New Roman" w:hAnsi="Times New Roman"/>
                <w:sz w:val="24"/>
                <w:szCs w:val="24"/>
              </w:rPr>
              <w:t>porovnává různé zdroje informací a vyjádří vlastní stanovisko v angličtině.</w:t>
            </w:r>
          </w:p>
        </w:tc>
        <w:tc>
          <w:tcPr>
            <w:tcW w:w="3827" w:type="dxa"/>
          </w:tcPr>
          <w:p w14:paraId="68196DC0" w14:textId="77777777" w:rsidR="00977E6A" w:rsidRPr="008B6480" w:rsidRDefault="00977E6A" w:rsidP="00E4710A">
            <w:pPr>
              <w:pStyle w:val="Odstavecseseznamem"/>
              <w:numPr>
                <w:ilvl w:val="0"/>
                <w:numId w:val="151"/>
              </w:numPr>
              <w:spacing w:after="120" w:line="240" w:lineRule="auto"/>
              <w:jc w:val="center"/>
              <w:rPr>
                <w:rFonts w:ascii="Times New Roman" w:hAnsi="Times New Roman"/>
                <w:b/>
                <w:sz w:val="24"/>
                <w:szCs w:val="24"/>
              </w:rPr>
            </w:pPr>
            <w:r w:rsidRPr="008B6480">
              <w:rPr>
                <w:rFonts w:ascii="Times New Roman" w:hAnsi="Times New Roman"/>
                <w:b/>
                <w:sz w:val="24"/>
                <w:szCs w:val="24"/>
              </w:rPr>
              <w:t>Technology</w:t>
            </w:r>
          </w:p>
          <w:p w14:paraId="3294446E" w14:textId="77777777" w:rsidR="00977E6A" w:rsidRPr="008B6480" w:rsidRDefault="00977E6A" w:rsidP="00E4710A">
            <w:pPr>
              <w:pStyle w:val="Odstavecseseznamem"/>
              <w:numPr>
                <w:ilvl w:val="0"/>
                <w:numId w:val="131"/>
              </w:numPr>
              <w:spacing w:after="120" w:line="240" w:lineRule="auto"/>
              <w:jc w:val="both"/>
              <w:rPr>
                <w:rFonts w:ascii="Times New Roman" w:hAnsi="Times New Roman"/>
                <w:bCs/>
                <w:sz w:val="24"/>
                <w:szCs w:val="24"/>
              </w:rPr>
            </w:pPr>
            <w:r w:rsidRPr="008B6480">
              <w:rPr>
                <w:rFonts w:ascii="Times New Roman" w:hAnsi="Times New Roman"/>
                <w:sz w:val="24"/>
                <w:szCs w:val="24"/>
              </w:rPr>
              <w:t>Digitální komunikace, užitečná slovesa, technologie</w:t>
            </w:r>
          </w:p>
          <w:p w14:paraId="7D11F617" w14:textId="77777777" w:rsidR="00977E6A" w:rsidRPr="008B6480" w:rsidRDefault="00977E6A" w:rsidP="00E4710A">
            <w:pPr>
              <w:pStyle w:val="Odstavecseseznamem"/>
              <w:numPr>
                <w:ilvl w:val="0"/>
                <w:numId w:val="131"/>
              </w:numPr>
              <w:spacing w:after="120" w:line="240" w:lineRule="auto"/>
              <w:jc w:val="both"/>
              <w:rPr>
                <w:rFonts w:ascii="Times New Roman" w:hAnsi="Times New Roman"/>
                <w:bCs/>
                <w:sz w:val="24"/>
                <w:szCs w:val="24"/>
              </w:rPr>
            </w:pPr>
            <w:r w:rsidRPr="008B6480">
              <w:rPr>
                <w:rFonts w:ascii="Times New Roman" w:hAnsi="Times New Roman"/>
                <w:sz w:val="24"/>
                <w:szCs w:val="24"/>
              </w:rPr>
              <w:t>Kvantifikátory (some, any, none), modální slovesa minulosti</w:t>
            </w:r>
          </w:p>
        </w:tc>
        <w:tc>
          <w:tcPr>
            <w:tcW w:w="880" w:type="dxa"/>
          </w:tcPr>
          <w:p w14:paraId="351AD128"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7E6A" w:rsidRPr="008B6480" w14:paraId="125CFC04" w14:textId="77777777" w:rsidTr="0075074B">
        <w:tc>
          <w:tcPr>
            <w:tcW w:w="4503" w:type="dxa"/>
          </w:tcPr>
          <w:p w14:paraId="2BC30F26" w14:textId="77777777" w:rsidR="00977E6A" w:rsidRPr="008B6480" w:rsidRDefault="00977E6A" w:rsidP="003D2C2E">
            <w:pPr>
              <w:spacing w:after="120" w:line="240" w:lineRule="auto"/>
              <w:contextualSpacing/>
              <w:rPr>
                <w:rFonts w:ascii="Times New Roman" w:hAnsi="Times New Roman"/>
                <w:b/>
                <w:sz w:val="24"/>
                <w:szCs w:val="24"/>
              </w:rPr>
            </w:pPr>
          </w:p>
        </w:tc>
        <w:tc>
          <w:tcPr>
            <w:tcW w:w="3827" w:type="dxa"/>
          </w:tcPr>
          <w:p w14:paraId="7528F1E7" w14:textId="77777777" w:rsidR="00977E6A" w:rsidRPr="008B6480" w:rsidRDefault="00977E6A"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6. Disponibilní hodiny</w:t>
            </w:r>
          </w:p>
        </w:tc>
        <w:tc>
          <w:tcPr>
            <w:tcW w:w="880" w:type="dxa"/>
          </w:tcPr>
          <w:p w14:paraId="3ED52799"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w:t>
            </w:r>
          </w:p>
        </w:tc>
      </w:tr>
    </w:tbl>
    <w:p w14:paraId="143CDA5B" w14:textId="77777777" w:rsidR="00977E6A" w:rsidRPr="008B6480" w:rsidRDefault="00977E6A" w:rsidP="003D2C2E">
      <w:pPr>
        <w:tabs>
          <w:tab w:val="left" w:pos="4536"/>
        </w:tabs>
        <w:spacing w:after="0" w:line="240" w:lineRule="auto"/>
        <w:rPr>
          <w:b/>
          <w:sz w:val="24"/>
          <w:szCs w:val="24"/>
        </w:rPr>
      </w:pPr>
    </w:p>
    <w:p w14:paraId="7D9191AC" w14:textId="77777777" w:rsidR="00977E6A" w:rsidRPr="008B6480" w:rsidRDefault="00977E6A" w:rsidP="003D2C2E">
      <w:pPr>
        <w:tabs>
          <w:tab w:val="left" w:pos="4536"/>
        </w:tabs>
        <w:spacing w:after="120" w:line="240" w:lineRule="auto"/>
        <w:rPr>
          <w:rFonts w:ascii="Times New Roman" w:hAnsi="Times New Roman"/>
          <w:b/>
          <w:sz w:val="24"/>
          <w:szCs w:val="24"/>
        </w:rPr>
      </w:pPr>
      <w:r w:rsidRPr="008B6480">
        <w:rPr>
          <w:sz w:val="24"/>
          <w:szCs w:val="24"/>
        </w:rPr>
        <w:br w:type="page"/>
      </w:r>
      <w:r w:rsidRPr="008B6480">
        <w:rPr>
          <w:rFonts w:ascii="Times New Roman" w:hAnsi="Times New Roman"/>
          <w:b/>
          <w:sz w:val="24"/>
          <w:szCs w:val="24"/>
        </w:rPr>
        <w:lastRenderedPageBreak/>
        <w:t>4. ročník (3) (84)</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977E6A" w:rsidRPr="008B6480" w14:paraId="085A88B7" w14:textId="77777777" w:rsidTr="0075074B">
        <w:tc>
          <w:tcPr>
            <w:tcW w:w="4503" w:type="dxa"/>
            <w:vAlign w:val="center"/>
          </w:tcPr>
          <w:p w14:paraId="548E71AA"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77AB5C19"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03F92704" w14:textId="77777777" w:rsidR="00977E6A" w:rsidRPr="008B6480" w:rsidRDefault="00977E6A"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977E6A" w:rsidRPr="008B6480" w14:paraId="718D1E60" w14:textId="77777777" w:rsidTr="0075074B">
        <w:tc>
          <w:tcPr>
            <w:tcW w:w="4503" w:type="dxa"/>
          </w:tcPr>
          <w:p w14:paraId="143B9A2B" w14:textId="77777777" w:rsidR="00977E6A" w:rsidRPr="008B6480" w:rsidRDefault="00977E6A"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4D961440"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 xml:space="preserve"> popisuje lidi, jejich charakterové vlastnosti a úspěchy.</w:t>
            </w:r>
          </w:p>
          <w:p w14:paraId="1193B0AC"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Rozlišuje a používá věty s vedlejšími vztažnými větami a trpným rodem.</w:t>
            </w:r>
          </w:p>
          <w:p w14:paraId="69ED6CA8" w14:textId="77777777" w:rsidR="00977E6A" w:rsidRPr="008B6480" w:rsidRDefault="00977E6A" w:rsidP="00E4710A">
            <w:pPr>
              <w:pStyle w:val="Odstavecseseznamem"/>
              <w:numPr>
                <w:ilvl w:val="0"/>
                <w:numId w:val="131"/>
              </w:numPr>
              <w:spacing w:after="120" w:line="240" w:lineRule="auto"/>
              <w:jc w:val="both"/>
              <w:rPr>
                <w:rFonts w:ascii="Times New Roman" w:hAnsi="Times New Roman"/>
                <w:b/>
                <w:sz w:val="24"/>
                <w:szCs w:val="24"/>
              </w:rPr>
            </w:pPr>
            <w:r w:rsidRPr="008B6480">
              <w:rPr>
                <w:rFonts w:ascii="Times New Roman" w:hAnsi="Times New Roman"/>
                <w:sz w:val="24"/>
                <w:szCs w:val="24"/>
              </w:rPr>
              <w:t>Popisuje obrázek a vysvětluje rozdíly a podobnosti mezi dvěma obrázky</w:t>
            </w:r>
          </w:p>
        </w:tc>
        <w:tc>
          <w:tcPr>
            <w:tcW w:w="3827" w:type="dxa"/>
          </w:tcPr>
          <w:p w14:paraId="546E4F62" w14:textId="77777777" w:rsidR="00977E6A" w:rsidRPr="008B6480" w:rsidRDefault="00977E6A" w:rsidP="00E4710A">
            <w:pPr>
              <w:pStyle w:val="Odstavecseseznamem"/>
              <w:numPr>
                <w:ilvl w:val="0"/>
                <w:numId w:val="152"/>
              </w:numPr>
              <w:spacing w:after="120" w:line="240" w:lineRule="auto"/>
              <w:jc w:val="center"/>
              <w:rPr>
                <w:rFonts w:ascii="Times New Roman" w:hAnsi="Times New Roman"/>
                <w:b/>
                <w:bCs/>
                <w:sz w:val="24"/>
                <w:szCs w:val="24"/>
              </w:rPr>
            </w:pPr>
            <w:r w:rsidRPr="008B6480">
              <w:rPr>
                <w:rFonts w:ascii="Times New Roman" w:hAnsi="Times New Roman"/>
                <w:b/>
                <w:bCs/>
                <w:sz w:val="24"/>
                <w:szCs w:val="24"/>
              </w:rPr>
              <w:t>High flyers</w:t>
            </w:r>
          </w:p>
          <w:p w14:paraId="26E84117"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Osobnostní vlastnosti, popis charakteru</w:t>
            </w:r>
          </w:p>
          <w:p w14:paraId="3715C4B5"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Vztažné věty (definující a nedefinující), trpný rod</w:t>
            </w:r>
          </w:p>
        </w:tc>
        <w:tc>
          <w:tcPr>
            <w:tcW w:w="880" w:type="dxa"/>
          </w:tcPr>
          <w:p w14:paraId="592813D1"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7E6A" w:rsidRPr="008B6480" w14:paraId="6062E473" w14:textId="77777777" w:rsidTr="00856A11">
        <w:trPr>
          <w:trHeight w:val="1757"/>
        </w:trPr>
        <w:tc>
          <w:tcPr>
            <w:tcW w:w="4503" w:type="dxa"/>
          </w:tcPr>
          <w:p w14:paraId="4DD346D4"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 xml:space="preserve">Žák </w:t>
            </w:r>
          </w:p>
          <w:p w14:paraId="3D5119E5" w14:textId="77777777" w:rsidR="00977E6A" w:rsidRPr="008B6480" w:rsidRDefault="00977E6A" w:rsidP="00E4710A">
            <w:pPr>
              <w:pStyle w:val="Odstavecseseznamem"/>
              <w:numPr>
                <w:ilvl w:val="0"/>
                <w:numId w:val="131"/>
              </w:numPr>
              <w:spacing w:after="120" w:line="240" w:lineRule="auto"/>
              <w:jc w:val="both"/>
              <w:rPr>
                <w:rFonts w:ascii="Times New Roman" w:hAnsi="Times New Roman"/>
                <w:sz w:val="24"/>
                <w:szCs w:val="24"/>
              </w:rPr>
            </w:pPr>
            <w:r w:rsidRPr="008B6480">
              <w:rPr>
                <w:rFonts w:ascii="Times New Roman" w:hAnsi="Times New Roman"/>
                <w:sz w:val="24"/>
                <w:szCs w:val="24"/>
              </w:rPr>
              <w:t>vyjadřuje názory na umění, rozumí textům s kulturní tematikou.</w:t>
            </w:r>
          </w:p>
          <w:p w14:paraId="6B5B28BA" w14:textId="77777777" w:rsidR="00977E6A" w:rsidRPr="008B6480" w:rsidRDefault="00977E6A" w:rsidP="00E4710A">
            <w:pPr>
              <w:pStyle w:val="Odstavecseseznamem"/>
              <w:numPr>
                <w:ilvl w:val="0"/>
                <w:numId w:val="131"/>
              </w:numPr>
              <w:spacing w:after="120" w:line="240" w:lineRule="auto"/>
              <w:jc w:val="both"/>
              <w:rPr>
                <w:rFonts w:ascii="Times New Roman" w:hAnsi="Times New Roman"/>
                <w:sz w:val="24"/>
                <w:szCs w:val="24"/>
              </w:rPr>
            </w:pPr>
            <w:r w:rsidRPr="008B6480">
              <w:rPr>
                <w:rFonts w:ascii="Times New Roman" w:hAnsi="Times New Roman"/>
                <w:sz w:val="24"/>
                <w:szCs w:val="24"/>
              </w:rPr>
              <w:t>Analyzuje umělecké projevy a vyjadřuje postoje k nim.</w:t>
            </w:r>
          </w:p>
        </w:tc>
        <w:tc>
          <w:tcPr>
            <w:tcW w:w="3827" w:type="dxa"/>
          </w:tcPr>
          <w:p w14:paraId="23364CCD" w14:textId="77777777" w:rsidR="00977E6A" w:rsidRPr="008B6480" w:rsidRDefault="00977E6A" w:rsidP="00E4710A">
            <w:pPr>
              <w:pStyle w:val="Odstavecseseznamem"/>
              <w:numPr>
                <w:ilvl w:val="0"/>
                <w:numId w:val="152"/>
              </w:numPr>
              <w:spacing w:after="120" w:line="240" w:lineRule="auto"/>
              <w:jc w:val="center"/>
              <w:rPr>
                <w:rFonts w:ascii="Times New Roman" w:hAnsi="Times New Roman"/>
                <w:b/>
                <w:bCs/>
                <w:sz w:val="24"/>
                <w:szCs w:val="24"/>
              </w:rPr>
            </w:pPr>
            <w:r w:rsidRPr="008B6480">
              <w:rPr>
                <w:rFonts w:ascii="Times New Roman" w:hAnsi="Times New Roman"/>
                <w:b/>
                <w:bCs/>
                <w:sz w:val="24"/>
                <w:szCs w:val="24"/>
              </w:rPr>
              <w:t>Artists</w:t>
            </w:r>
          </w:p>
          <w:p w14:paraId="752D173B"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Umění a kulturní aktivity, názory a dojmy</w:t>
            </w:r>
          </w:p>
          <w:p w14:paraId="5DE12C91"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Trpný rod, předložky, modální slovesa</w:t>
            </w:r>
          </w:p>
        </w:tc>
        <w:tc>
          <w:tcPr>
            <w:tcW w:w="880" w:type="dxa"/>
          </w:tcPr>
          <w:p w14:paraId="22779384"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7E6A" w:rsidRPr="008B6480" w14:paraId="17523826" w14:textId="77777777" w:rsidTr="00856A11">
        <w:trPr>
          <w:trHeight w:val="1984"/>
        </w:trPr>
        <w:tc>
          <w:tcPr>
            <w:tcW w:w="4503" w:type="dxa"/>
          </w:tcPr>
          <w:p w14:paraId="4CE30424"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3C22B64A"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rozlišuje přímou a nepřímou řeč, chápe formy zprostředkované komunikace.</w:t>
            </w:r>
          </w:p>
          <w:p w14:paraId="1AB80D3A"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Používá jazyk k záznamu a přenosu informací.</w:t>
            </w:r>
          </w:p>
        </w:tc>
        <w:tc>
          <w:tcPr>
            <w:tcW w:w="3827" w:type="dxa"/>
          </w:tcPr>
          <w:p w14:paraId="21E02378" w14:textId="77777777" w:rsidR="00977E6A" w:rsidRPr="008B6480" w:rsidRDefault="00977E6A" w:rsidP="00E4710A">
            <w:pPr>
              <w:pStyle w:val="Odstavecseseznamem"/>
              <w:numPr>
                <w:ilvl w:val="0"/>
                <w:numId w:val="152"/>
              </w:numPr>
              <w:spacing w:after="120" w:line="240" w:lineRule="auto"/>
              <w:jc w:val="center"/>
              <w:rPr>
                <w:rFonts w:ascii="Times New Roman" w:hAnsi="Times New Roman"/>
                <w:b/>
                <w:sz w:val="24"/>
                <w:szCs w:val="24"/>
              </w:rPr>
            </w:pPr>
            <w:r w:rsidRPr="008B6480">
              <w:rPr>
                <w:rFonts w:ascii="Times New Roman" w:hAnsi="Times New Roman"/>
                <w:b/>
                <w:sz w:val="24"/>
                <w:szCs w:val="24"/>
              </w:rPr>
              <w:t>Messages</w:t>
            </w:r>
          </w:p>
          <w:p w14:paraId="2EBD6B51"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Komunikace, používání telefonu, fráze a idiomy</w:t>
            </w:r>
          </w:p>
          <w:p w14:paraId="33CAC929"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Nepřímá řeč, otázky v nepřímé řeči</w:t>
            </w:r>
          </w:p>
        </w:tc>
        <w:tc>
          <w:tcPr>
            <w:tcW w:w="880" w:type="dxa"/>
          </w:tcPr>
          <w:p w14:paraId="0593EF5B"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7E6A" w:rsidRPr="008B6480" w14:paraId="08CA3D68" w14:textId="77777777" w:rsidTr="00856A11">
        <w:trPr>
          <w:trHeight w:val="1984"/>
        </w:trPr>
        <w:tc>
          <w:tcPr>
            <w:tcW w:w="4503" w:type="dxa"/>
          </w:tcPr>
          <w:p w14:paraId="4840C539" w14:textId="77777777" w:rsidR="00977E6A" w:rsidRPr="008B6480" w:rsidRDefault="00977E6A"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77DAF71E"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plánuje a popisuje cestování, vyjadřuje hypotetické situace.</w:t>
            </w:r>
          </w:p>
          <w:p w14:paraId="26472AD1" w14:textId="77777777" w:rsidR="00977E6A" w:rsidRPr="008B6480" w:rsidRDefault="00977E6A" w:rsidP="00E4710A">
            <w:pPr>
              <w:pStyle w:val="Odstavecseseznamem"/>
              <w:numPr>
                <w:ilvl w:val="0"/>
                <w:numId w:val="131"/>
              </w:numPr>
              <w:spacing w:after="120" w:line="240" w:lineRule="auto"/>
              <w:rPr>
                <w:rFonts w:ascii="Times New Roman" w:hAnsi="Times New Roman"/>
                <w:sz w:val="24"/>
                <w:szCs w:val="24"/>
              </w:rPr>
            </w:pPr>
            <w:r w:rsidRPr="008B6480">
              <w:rPr>
                <w:rFonts w:ascii="Times New Roman" w:hAnsi="Times New Roman"/>
                <w:sz w:val="24"/>
                <w:szCs w:val="24"/>
              </w:rPr>
              <w:t>Zvládá komplexní gramatické struktury při vyjadřování o minulých událostech a dopravě.</w:t>
            </w:r>
          </w:p>
        </w:tc>
        <w:tc>
          <w:tcPr>
            <w:tcW w:w="3827" w:type="dxa"/>
          </w:tcPr>
          <w:p w14:paraId="13426394" w14:textId="77777777" w:rsidR="00977E6A" w:rsidRPr="008B6480" w:rsidRDefault="00977E6A" w:rsidP="00E4710A">
            <w:pPr>
              <w:pStyle w:val="Odstavecseseznamem"/>
              <w:numPr>
                <w:ilvl w:val="0"/>
                <w:numId w:val="152"/>
              </w:numPr>
              <w:spacing w:after="120" w:line="240" w:lineRule="auto"/>
              <w:jc w:val="center"/>
              <w:rPr>
                <w:rFonts w:ascii="Times New Roman" w:hAnsi="Times New Roman"/>
                <w:b/>
                <w:sz w:val="24"/>
                <w:szCs w:val="24"/>
              </w:rPr>
            </w:pPr>
            <w:r w:rsidRPr="008B6480">
              <w:rPr>
                <w:rFonts w:ascii="Times New Roman" w:hAnsi="Times New Roman"/>
                <w:b/>
                <w:sz w:val="24"/>
                <w:szCs w:val="24"/>
              </w:rPr>
              <w:t>Journeys</w:t>
            </w:r>
          </w:p>
          <w:p w14:paraId="74F2DB76" w14:textId="77777777" w:rsidR="00977E6A" w:rsidRPr="008B6480" w:rsidRDefault="00977E6A" w:rsidP="00E4710A">
            <w:pPr>
              <w:pStyle w:val="Odstavecseseznamem"/>
              <w:numPr>
                <w:ilvl w:val="0"/>
                <w:numId w:val="131"/>
              </w:numPr>
              <w:spacing w:after="120" w:line="240" w:lineRule="auto"/>
              <w:rPr>
                <w:rFonts w:ascii="Times New Roman" w:hAnsi="Times New Roman"/>
                <w:b/>
                <w:sz w:val="24"/>
                <w:szCs w:val="24"/>
              </w:rPr>
            </w:pPr>
            <w:r w:rsidRPr="008B6480">
              <w:rPr>
                <w:rFonts w:ascii="Times New Roman" w:hAnsi="Times New Roman"/>
                <w:sz w:val="24"/>
                <w:szCs w:val="24"/>
              </w:rPr>
              <w:t>Cestování, doprava, dopravní prostředky</w:t>
            </w:r>
          </w:p>
          <w:p w14:paraId="23DA2EA3" w14:textId="77777777" w:rsidR="00977E6A" w:rsidRPr="008B6480" w:rsidRDefault="00977E6A" w:rsidP="00E4710A">
            <w:pPr>
              <w:pStyle w:val="Odstavecseseznamem"/>
              <w:numPr>
                <w:ilvl w:val="0"/>
                <w:numId w:val="131"/>
              </w:numPr>
              <w:spacing w:after="120" w:line="240" w:lineRule="auto"/>
              <w:rPr>
                <w:rFonts w:ascii="Times New Roman" w:hAnsi="Times New Roman"/>
                <w:b/>
                <w:sz w:val="24"/>
                <w:szCs w:val="24"/>
              </w:rPr>
            </w:pPr>
            <w:r w:rsidRPr="008B6480">
              <w:rPr>
                <w:rFonts w:ascii="Times New Roman" w:hAnsi="Times New Roman"/>
                <w:sz w:val="24"/>
                <w:szCs w:val="24"/>
              </w:rPr>
              <w:t>Třetí kondicionál, frázová slovesa, trpný rod, účelové věty</w:t>
            </w:r>
          </w:p>
        </w:tc>
        <w:tc>
          <w:tcPr>
            <w:tcW w:w="880" w:type="dxa"/>
          </w:tcPr>
          <w:p w14:paraId="043BE4EE"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7E6A" w:rsidRPr="008B6480" w14:paraId="539F5B17" w14:textId="77777777" w:rsidTr="0075074B">
        <w:tc>
          <w:tcPr>
            <w:tcW w:w="4503" w:type="dxa"/>
          </w:tcPr>
          <w:p w14:paraId="51A26212" w14:textId="77777777" w:rsidR="00977E6A" w:rsidRPr="008B6480" w:rsidRDefault="00977E6A" w:rsidP="003D2C2E">
            <w:pPr>
              <w:spacing w:after="120" w:line="240" w:lineRule="auto"/>
              <w:contextualSpacing/>
              <w:rPr>
                <w:rFonts w:ascii="Times New Roman" w:hAnsi="Times New Roman"/>
                <w:b/>
                <w:sz w:val="24"/>
                <w:szCs w:val="24"/>
              </w:rPr>
            </w:pPr>
          </w:p>
        </w:tc>
        <w:tc>
          <w:tcPr>
            <w:tcW w:w="3827" w:type="dxa"/>
          </w:tcPr>
          <w:p w14:paraId="5D993B95" w14:textId="77777777" w:rsidR="00977E6A" w:rsidRPr="008B6480" w:rsidRDefault="00977E6A"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5. Disponibilní hodiny</w:t>
            </w:r>
          </w:p>
        </w:tc>
        <w:tc>
          <w:tcPr>
            <w:tcW w:w="880" w:type="dxa"/>
          </w:tcPr>
          <w:p w14:paraId="5A8FA44F" w14:textId="77777777" w:rsidR="00977E6A" w:rsidRPr="008B6480" w:rsidRDefault="00977E6A"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bl>
    <w:p w14:paraId="23766CE1" w14:textId="77777777" w:rsidR="00977E6A" w:rsidRPr="008B6480" w:rsidRDefault="00977E6A" w:rsidP="003D2C2E">
      <w:pPr>
        <w:rPr>
          <w:sz w:val="24"/>
          <w:szCs w:val="24"/>
        </w:rPr>
      </w:pPr>
    </w:p>
    <w:p w14:paraId="113BC051" w14:textId="77777777" w:rsidR="00795F76" w:rsidRPr="008B6480" w:rsidRDefault="00977E6A" w:rsidP="00E4710A">
      <w:pPr>
        <w:numPr>
          <w:ilvl w:val="1"/>
          <w:numId w:val="157"/>
        </w:numPr>
        <w:spacing w:after="120" w:line="240" w:lineRule="auto"/>
        <w:rPr>
          <w:rFonts w:ascii="Times New Roman" w:hAnsi="Times New Roman"/>
          <w:sz w:val="24"/>
          <w:szCs w:val="24"/>
        </w:rPr>
      </w:pPr>
      <w:r w:rsidRPr="008B6480">
        <w:rPr>
          <w:rFonts w:ascii="TimesNewRomanPS-BoldMT" w:hAnsi="TimesNewRomanPS-BoldMT" w:cs="TimesNewRomanPS-BoldMT"/>
          <w:b/>
          <w:bCs/>
          <w:sz w:val="24"/>
          <w:szCs w:val="24"/>
        </w:rPr>
        <w:br w:type="page"/>
      </w:r>
      <w:r w:rsidR="00795F76" w:rsidRPr="008B6480">
        <w:rPr>
          <w:rFonts w:ascii="Times New Roman" w:hAnsi="Times New Roman"/>
          <w:b/>
          <w:sz w:val="24"/>
          <w:szCs w:val="24"/>
        </w:rPr>
        <w:lastRenderedPageBreak/>
        <w:t xml:space="preserve">Název vyučovacího předmětu: </w:t>
      </w:r>
      <w:r w:rsidR="00795F76" w:rsidRPr="008B6480">
        <w:rPr>
          <w:rFonts w:ascii="Times New Roman" w:hAnsi="Times New Roman"/>
          <w:b/>
          <w:caps/>
          <w:sz w:val="24"/>
          <w:szCs w:val="24"/>
        </w:rPr>
        <w:t>Anglický Jazyk</w:t>
      </w:r>
    </w:p>
    <w:p w14:paraId="3C4DAF54" w14:textId="77777777" w:rsidR="00795F76" w:rsidRPr="008B6480" w:rsidRDefault="00795F76" w:rsidP="003D2C2E">
      <w:pPr>
        <w:spacing w:after="120" w:line="240" w:lineRule="auto"/>
        <w:rPr>
          <w:rFonts w:ascii="Times New Roman" w:hAnsi="Times New Roman"/>
          <w:sz w:val="24"/>
          <w:szCs w:val="24"/>
        </w:rPr>
      </w:pPr>
      <w:r w:rsidRPr="008B6480">
        <w:rPr>
          <w:rFonts w:ascii="Times New Roman" w:hAnsi="Times New Roman"/>
          <w:b/>
          <w:sz w:val="24"/>
          <w:szCs w:val="24"/>
        </w:rPr>
        <w:t xml:space="preserve">Celkový počet vyučovacích hodin za studium: </w:t>
      </w:r>
      <w:r w:rsidRPr="008B6480">
        <w:rPr>
          <w:rFonts w:ascii="Times New Roman" w:hAnsi="Times New Roman"/>
          <w:sz w:val="24"/>
          <w:szCs w:val="24"/>
        </w:rPr>
        <w:t>378</w:t>
      </w:r>
    </w:p>
    <w:p w14:paraId="0B4C036F" w14:textId="77777777" w:rsidR="00795F76" w:rsidRPr="008B6480" w:rsidRDefault="00795F76" w:rsidP="003D2C2E">
      <w:pPr>
        <w:spacing w:after="120" w:line="240" w:lineRule="auto"/>
        <w:rPr>
          <w:rFonts w:ascii="Times New Roman" w:hAnsi="Times New Roman"/>
          <w:sz w:val="24"/>
          <w:szCs w:val="24"/>
        </w:rPr>
      </w:pPr>
      <w:r w:rsidRPr="008B6480">
        <w:rPr>
          <w:rFonts w:ascii="Times New Roman" w:hAnsi="Times New Roman"/>
          <w:b/>
          <w:sz w:val="24"/>
          <w:szCs w:val="24"/>
        </w:rPr>
        <w:t xml:space="preserve">Kód a název oboru vzdělání: </w:t>
      </w:r>
      <w:r w:rsidRPr="008B6480">
        <w:rPr>
          <w:rFonts w:ascii="Times New Roman" w:hAnsi="Times New Roman"/>
          <w:sz w:val="24"/>
          <w:szCs w:val="24"/>
        </w:rPr>
        <w:t>75–31–M/01 Předškolní a mimoškolní pedagogika</w:t>
      </w:r>
    </w:p>
    <w:p w14:paraId="7E2C6B99" w14:textId="77777777" w:rsidR="00795F76" w:rsidRPr="008B6480" w:rsidRDefault="00795F76" w:rsidP="003D2C2E">
      <w:pPr>
        <w:spacing w:after="120" w:line="240" w:lineRule="auto"/>
        <w:rPr>
          <w:rFonts w:ascii="Times New Roman" w:hAnsi="Times New Roman"/>
          <w:sz w:val="24"/>
          <w:szCs w:val="24"/>
        </w:rPr>
      </w:pPr>
      <w:r w:rsidRPr="008B6480">
        <w:rPr>
          <w:rFonts w:ascii="Times New Roman" w:hAnsi="Times New Roman"/>
          <w:b/>
          <w:sz w:val="24"/>
          <w:szCs w:val="24"/>
        </w:rPr>
        <w:t xml:space="preserve">Délka a forma vzdělání: </w:t>
      </w:r>
      <w:r w:rsidRPr="008B6480">
        <w:rPr>
          <w:rFonts w:ascii="Times New Roman" w:hAnsi="Times New Roman"/>
          <w:sz w:val="24"/>
          <w:szCs w:val="24"/>
        </w:rPr>
        <w:t>čtyřleté denní</w:t>
      </w:r>
    </w:p>
    <w:p w14:paraId="0928C838" w14:textId="77777777" w:rsidR="00795F76" w:rsidRPr="008B6480" w:rsidRDefault="00795F76" w:rsidP="003D2C2E">
      <w:pPr>
        <w:spacing w:after="120" w:line="240" w:lineRule="auto"/>
        <w:rPr>
          <w:rFonts w:ascii="Times New Roman" w:hAnsi="Times New Roman"/>
          <w:sz w:val="24"/>
          <w:szCs w:val="24"/>
        </w:rPr>
      </w:pPr>
      <w:r w:rsidRPr="008B6480">
        <w:rPr>
          <w:rFonts w:ascii="Times New Roman" w:hAnsi="Times New Roman"/>
          <w:b/>
          <w:sz w:val="24"/>
          <w:szCs w:val="24"/>
        </w:rPr>
        <w:t xml:space="preserve">Platnost: </w:t>
      </w:r>
      <w:r w:rsidRPr="008B6480">
        <w:rPr>
          <w:rFonts w:ascii="Times New Roman" w:hAnsi="Times New Roman"/>
          <w:sz w:val="24"/>
          <w:szCs w:val="24"/>
        </w:rPr>
        <w:t>od 1. 9. 2025</w:t>
      </w:r>
    </w:p>
    <w:p w14:paraId="7C95B4BA"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vyučovacího předmětu</w:t>
      </w:r>
    </w:p>
    <w:p w14:paraId="1643401B"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Obecné cíle</w:t>
      </w:r>
    </w:p>
    <w:p w14:paraId="2CFEFB17" w14:textId="77777777" w:rsidR="00795F76" w:rsidRPr="008B6480" w:rsidRDefault="00795F76"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Výuka cizích jazyků je významnou součástí všeobecného vzdělávání žáků. Rozšiřuje a prohlubuje jejich komunikativní kompetenci a celkový kulturní rozhled a zároveň vytváří základ pro jejich další jazykové i profesní zdokonalování.</w:t>
      </w:r>
    </w:p>
    <w:p w14:paraId="4CF36C6F" w14:textId="77777777" w:rsidR="00795F76" w:rsidRPr="008B6480" w:rsidRDefault="00795F76"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Ve výuce cizích jazyků je třeba vedle zprostředkování kognitivní výkonnosti žáka (jazykové vědomosti gramatické, lexikální, pravopisné, fonetické atd.), klást důraz na motivaci žáka a jeho zájem o studium cizího jazyka. Je proto nezbytně nutné používat metody směřující k propojení izolovaného školního prostředí s reálným prostředím existujícím mimo školu – využití multimediálních programů a internetu, navazování kontaktů se školami v zahraničí, organizování výměnných, výukových i poznávacích zájezdů, zapojování žáků do projektů a soutěží.</w:t>
      </w:r>
    </w:p>
    <w:p w14:paraId="3193B850" w14:textId="77777777" w:rsidR="00795F76" w:rsidRPr="008B6480" w:rsidRDefault="00795F76"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Aktivní znalost cizích jazyků je v současné době nezbytná jak z hlediska globálního, protože přispívá k bezprostřední, a tudíž účinnější mezinárodní komunikaci, tak i pro osobní potřebu žáka, neboť usnadňuje přístup k aktuálním informacím a osobním kontaktům a tím umožňuje vyšší mobilitu a nezávislost žáka.</w:t>
      </w:r>
    </w:p>
    <w:p w14:paraId="0B12B4AD" w14:textId="77777777" w:rsidR="00795F76" w:rsidRPr="008B6480" w:rsidRDefault="00795F76"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Výuka cizích jazyků si tedy klade dva hlavní cíle:</w:t>
      </w:r>
    </w:p>
    <w:p w14:paraId="67A9FBA1" w14:textId="77777777" w:rsidR="00795F76" w:rsidRPr="008B6480" w:rsidRDefault="00795F76"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komunikativní, cíl hlavní, daný specifikou předmětu a vymezený výstupními požadavky a cíli,</w:t>
      </w:r>
    </w:p>
    <w:p w14:paraId="7F2744D3" w14:textId="77777777" w:rsidR="00795F76" w:rsidRPr="008B6480" w:rsidRDefault="00795F76"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vede žáky k získání klíčových komunikativních jazykových kompetencí a připravuje je k efektivní</w:t>
      </w:r>
    </w:p>
    <w:p w14:paraId="20883DBA" w14:textId="77777777" w:rsidR="00795F76" w:rsidRPr="008B6480" w:rsidRDefault="00795F76"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účasti v přímé i nepřímé komunikaci včetně přístupu k informačním zdrojům,</w:t>
      </w:r>
    </w:p>
    <w:p w14:paraId="25B4D1C7" w14:textId="77777777" w:rsidR="00795F76" w:rsidRPr="008B6480" w:rsidRDefault="00795F76"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výchovně vzdělávací přispívá k formování osobnosti žáků, učí je toleranci k hodnotám jiných</w:t>
      </w:r>
    </w:p>
    <w:p w14:paraId="24E08487" w14:textId="77777777" w:rsidR="00795F76" w:rsidRPr="008B6480" w:rsidRDefault="00795F76" w:rsidP="00E4710A">
      <w:pPr>
        <w:pStyle w:val="Odstavecseseznamem"/>
        <w:numPr>
          <w:ilvl w:val="0"/>
          <w:numId w:val="130"/>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národů a jejich respektování.</w:t>
      </w:r>
    </w:p>
    <w:p w14:paraId="54490296" w14:textId="77777777" w:rsidR="00795F76" w:rsidRPr="008B6480" w:rsidRDefault="00795F76" w:rsidP="003D2C2E">
      <w:pPr>
        <w:spacing w:after="120" w:line="240" w:lineRule="auto"/>
        <w:contextualSpacing/>
        <w:rPr>
          <w:rFonts w:ascii="Times New Roman" w:hAnsi="Times New Roman"/>
          <w:sz w:val="24"/>
          <w:szCs w:val="24"/>
        </w:rPr>
      </w:pPr>
      <w:r w:rsidRPr="008B6480">
        <w:rPr>
          <w:rStyle w:val="Siln"/>
          <w:rFonts w:ascii="Times New Roman" w:hAnsi="Times New Roman"/>
          <w:sz w:val="24"/>
          <w:szCs w:val="24"/>
        </w:rPr>
        <w:t xml:space="preserve">Charakteristika učiva </w:t>
      </w:r>
    </w:p>
    <w:p w14:paraId="0FF522A4"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Učivo anglického jazyka je koncipováno tak, aby systematicky rozvíjelo receptivní, produktivní i interaktivní řečové dovednosti žáků – poslech, čtení, mluvení a psaní – s důrazem na porozumění smyslu sdělení a samostatnou jazykovou produkci. Výuka je zaměřena na osvojování slovní zásoby a gramatických struktur v reálných komunikačních situacích a zároveň podporuje dovednosti efektivního učení, práce s jazykovým textem a kritického myšlení. Učivo vychází z tematických celků každodenního života, mezikulturní komunikace a odborného prostředí daného oboru. Využívá autentické materiály a digitální zdroje a směřuje k dosažení jazykové úrovně B1 podle Společného evropského referenčního rámce. Nedílnou součástí učiva je také příprava ke společné části maturitní zkoušky z anglického jazyka.</w:t>
      </w:r>
    </w:p>
    <w:p w14:paraId="4A3EA181"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Směřování výuky v oblasti citů, postojů, hodnot a preferencí </w:t>
      </w:r>
    </w:p>
    <w:p w14:paraId="5FC6A6FB"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anglického jazyka směřuje k tomu, aby žáci:</w:t>
      </w:r>
    </w:p>
    <w:p w14:paraId="6300D235" w14:textId="77777777" w:rsidR="00795F76" w:rsidRPr="008B6480" w:rsidRDefault="00795F76" w:rsidP="00E4710A">
      <w:pPr>
        <w:numPr>
          <w:ilvl w:val="0"/>
          <w:numId w:val="160"/>
        </w:numPr>
        <w:spacing w:after="120" w:line="240" w:lineRule="auto"/>
        <w:contextualSpacing/>
        <w:rPr>
          <w:rFonts w:ascii="Times New Roman" w:hAnsi="Times New Roman"/>
          <w:sz w:val="24"/>
          <w:szCs w:val="24"/>
        </w:rPr>
      </w:pPr>
      <w:r w:rsidRPr="008B6480">
        <w:rPr>
          <w:rFonts w:ascii="Times New Roman" w:hAnsi="Times New Roman"/>
          <w:sz w:val="24"/>
          <w:szCs w:val="24"/>
        </w:rPr>
        <w:t>rozvíjeli pozitivní vztah k cizím jazykům jako prostředku mezikulturního porozumění a osobního růstu;</w:t>
      </w:r>
    </w:p>
    <w:p w14:paraId="318D3217" w14:textId="77777777" w:rsidR="00795F76" w:rsidRPr="008B6480" w:rsidRDefault="00795F76" w:rsidP="00E4710A">
      <w:pPr>
        <w:numPr>
          <w:ilvl w:val="0"/>
          <w:numId w:val="160"/>
        </w:numPr>
        <w:spacing w:after="120" w:line="240" w:lineRule="auto"/>
        <w:contextualSpacing/>
        <w:rPr>
          <w:rFonts w:ascii="Times New Roman" w:hAnsi="Times New Roman"/>
          <w:sz w:val="24"/>
          <w:szCs w:val="24"/>
        </w:rPr>
      </w:pPr>
      <w:r w:rsidRPr="008B6480">
        <w:rPr>
          <w:rFonts w:ascii="Times New Roman" w:hAnsi="Times New Roman"/>
          <w:sz w:val="24"/>
          <w:szCs w:val="24"/>
        </w:rPr>
        <w:t>chápali význam anglického jazyka pro komunikaci v mezinárodním prostředí, vzdělávání i profesní život;</w:t>
      </w:r>
    </w:p>
    <w:p w14:paraId="10C77958" w14:textId="77777777" w:rsidR="00795F76" w:rsidRPr="008B6480" w:rsidRDefault="00795F76" w:rsidP="00E4710A">
      <w:pPr>
        <w:numPr>
          <w:ilvl w:val="0"/>
          <w:numId w:val="160"/>
        </w:numPr>
        <w:spacing w:after="120" w:line="240" w:lineRule="auto"/>
        <w:contextualSpacing/>
        <w:rPr>
          <w:rFonts w:ascii="Times New Roman" w:hAnsi="Times New Roman"/>
          <w:sz w:val="24"/>
          <w:szCs w:val="24"/>
        </w:rPr>
      </w:pPr>
      <w:r w:rsidRPr="008B6480">
        <w:rPr>
          <w:rFonts w:ascii="Times New Roman" w:hAnsi="Times New Roman"/>
          <w:sz w:val="24"/>
          <w:szCs w:val="24"/>
        </w:rPr>
        <w:t>projevovali vytrvalost, pečlivost a odpovědnost při osvojování jazykových dovedností a práci s cizojazyčnými texty;</w:t>
      </w:r>
    </w:p>
    <w:p w14:paraId="4F86E867" w14:textId="77777777" w:rsidR="00795F76" w:rsidRPr="008B6480" w:rsidRDefault="00795F76" w:rsidP="00E4710A">
      <w:pPr>
        <w:numPr>
          <w:ilvl w:val="0"/>
          <w:numId w:val="160"/>
        </w:num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oceňovali přesnost, srozumitelnost a vhodnost jazykového vyjadřování v různých komunikačních situacích;</w:t>
      </w:r>
    </w:p>
    <w:p w14:paraId="058EA38B" w14:textId="77777777" w:rsidR="00795F76" w:rsidRPr="008B6480" w:rsidRDefault="00795F76" w:rsidP="00E4710A">
      <w:pPr>
        <w:numPr>
          <w:ilvl w:val="0"/>
          <w:numId w:val="160"/>
        </w:numPr>
        <w:spacing w:after="120" w:line="240" w:lineRule="auto"/>
        <w:contextualSpacing/>
        <w:rPr>
          <w:rFonts w:ascii="Times New Roman" w:hAnsi="Times New Roman"/>
          <w:sz w:val="24"/>
          <w:szCs w:val="24"/>
        </w:rPr>
      </w:pPr>
      <w:r w:rsidRPr="008B6480">
        <w:rPr>
          <w:rFonts w:ascii="Times New Roman" w:hAnsi="Times New Roman"/>
          <w:sz w:val="24"/>
          <w:szCs w:val="24"/>
        </w:rPr>
        <w:t>respektovali jazykovou a kulturní rozmanitost a rozvíjeli schopnost empaticky naslouchat i spolupracovat při komunikaci;</w:t>
      </w:r>
    </w:p>
    <w:p w14:paraId="4C24C318" w14:textId="77777777" w:rsidR="00795F76" w:rsidRPr="008B6480" w:rsidRDefault="00795F76" w:rsidP="00E4710A">
      <w:pPr>
        <w:numPr>
          <w:ilvl w:val="0"/>
          <w:numId w:val="160"/>
        </w:numPr>
        <w:spacing w:after="120" w:line="240" w:lineRule="auto"/>
        <w:contextualSpacing/>
        <w:rPr>
          <w:rFonts w:ascii="Times New Roman" w:hAnsi="Times New Roman"/>
          <w:sz w:val="24"/>
          <w:szCs w:val="24"/>
        </w:rPr>
      </w:pPr>
      <w:r w:rsidRPr="008B6480">
        <w:rPr>
          <w:rFonts w:ascii="Times New Roman" w:hAnsi="Times New Roman"/>
          <w:sz w:val="24"/>
          <w:szCs w:val="24"/>
        </w:rPr>
        <w:t>budovali si zdravé sebehodnocení na základě pokroku ve schopnosti dorozumět se a používat jazyk samostatně i tvořivě;</w:t>
      </w:r>
    </w:p>
    <w:p w14:paraId="395D4104" w14:textId="77777777" w:rsidR="00795F76" w:rsidRPr="008B6480" w:rsidRDefault="00795F76" w:rsidP="00E4710A">
      <w:pPr>
        <w:numPr>
          <w:ilvl w:val="0"/>
          <w:numId w:val="160"/>
        </w:numPr>
        <w:spacing w:after="120" w:line="240" w:lineRule="auto"/>
        <w:contextualSpacing/>
        <w:rPr>
          <w:rFonts w:ascii="Times New Roman" w:hAnsi="Times New Roman"/>
          <w:sz w:val="24"/>
          <w:szCs w:val="24"/>
        </w:rPr>
      </w:pPr>
      <w:r w:rsidRPr="008B6480">
        <w:rPr>
          <w:rFonts w:ascii="Times New Roman" w:hAnsi="Times New Roman"/>
          <w:sz w:val="24"/>
          <w:szCs w:val="24"/>
        </w:rPr>
        <w:t>vnímali cizí jazyk jako nástroj pro poznávání světa a rozvoj vlastní flexibility, otevřenosti a přizpůsobivosti v různých sociálních a profesních kontextech;</w:t>
      </w:r>
    </w:p>
    <w:p w14:paraId="4994135D" w14:textId="77777777" w:rsidR="00795F76" w:rsidRPr="008B6480" w:rsidRDefault="00795F76" w:rsidP="00E4710A">
      <w:pPr>
        <w:numPr>
          <w:ilvl w:val="0"/>
          <w:numId w:val="160"/>
        </w:numPr>
        <w:spacing w:after="120" w:line="240" w:lineRule="auto"/>
        <w:contextualSpacing/>
        <w:rPr>
          <w:rFonts w:ascii="Times New Roman" w:hAnsi="Times New Roman"/>
          <w:sz w:val="24"/>
          <w:szCs w:val="24"/>
        </w:rPr>
      </w:pPr>
      <w:r w:rsidRPr="008B6480">
        <w:rPr>
          <w:rFonts w:ascii="Times New Roman" w:hAnsi="Times New Roman"/>
          <w:sz w:val="24"/>
          <w:szCs w:val="24"/>
        </w:rPr>
        <w:t>chápali význam poctivosti při využívání cizích zdrojů a při samostatné i skupinové práci;</w:t>
      </w:r>
    </w:p>
    <w:p w14:paraId="50B7B99D" w14:textId="77777777" w:rsidR="00795F76" w:rsidRPr="008B6480" w:rsidRDefault="00795F76" w:rsidP="00E4710A">
      <w:pPr>
        <w:numPr>
          <w:ilvl w:val="0"/>
          <w:numId w:val="160"/>
        </w:numPr>
        <w:spacing w:after="120" w:line="240" w:lineRule="auto"/>
        <w:contextualSpacing/>
        <w:rPr>
          <w:rFonts w:ascii="Times New Roman" w:hAnsi="Times New Roman"/>
          <w:sz w:val="24"/>
          <w:szCs w:val="24"/>
        </w:rPr>
      </w:pPr>
      <w:r w:rsidRPr="008B6480">
        <w:rPr>
          <w:rFonts w:ascii="Times New Roman" w:hAnsi="Times New Roman"/>
          <w:sz w:val="24"/>
          <w:szCs w:val="24"/>
        </w:rPr>
        <w:t>formovali si hodnoty v oblasti otevřenosti, respektu, porozumění a hledání společné řeči v různorodém světě.</w:t>
      </w:r>
    </w:p>
    <w:p w14:paraId="3358AC47" w14:textId="77777777" w:rsidR="00795F76" w:rsidRPr="008B6480" w:rsidRDefault="001A3B70"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w:t>
      </w:r>
      <w:r w:rsidR="00795F76" w:rsidRPr="008B6480">
        <w:rPr>
          <w:rFonts w:ascii="Times New Roman" w:hAnsi="Times New Roman"/>
          <w:b/>
          <w:bCs/>
          <w:sz w:val="24"/>
          <w:szCs w:val="24"/>
        </w:rPr>
        <w:t>ojetí výuky</w:t>
      </w:r>
    </w:p>
    <w:p w14:paraId="6BD5FD60" w14:textId="77777777" w:rsidR="00795F76" w:rsidRPr="008B6480" w:rsidRDefault="00795F76"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 pojetí výuky je nutné akceptovat individuální vzdělávací potřeby žáků. Učitelé se orientují na:</w:t>
      </w:r>
    </w:p>
    <w:p w14:paraId="0B664710" w14:textId="77777777" w:rsidR="00795F76" w:rsidRPr="008B6480" w:rsidRDefault="00795F76" w:rsidP="00E4710A">
      <w:pPr>
        <w:numPr>
          <w:ilvl w:val="0"/>
          <w:numId w:val="160"/>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autodidaktické metody a vedení žáků k osvojování různých technik samostatného učení a</w:t>
      </w:r>
    </w:p>
    <w:p w14:paraId="6DC0D59A" w14:textId="77777777" w:rsidR="00795F76" w:rsidRPr="008B6480" w:rsidRDefault="00795F76" w:rsidP="00E4710A">
      <w:pPr>
        <w:numPr>
          <w:ilvl w:val="0"/>
          <w:numId w:val="162"/>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individuální práci odpovídajícím jejich schopnostem,</w:t>
      </w:r>
    </w:p>
    <w:p w14:paraId="19CF55E8" w14:textId="77777777" w:rsidR="001A3B70" w:rsidRPr="008B6480" w:rsidRDefault="00795F76" w:rsidP="00E4710A">
      <w:pPr>
        <w:numPr>
          <w:ilvl w:val="0"/>
          <w:numId w:val="162"/>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sociálně komunikativní aspekty učení a vyučování</w:t>
      </w:r>
    </w:p>
    <w:p w14:paraId="421F5A8E" w14:textId="77777777" w:rsidR="00795F76" w:rsidRPr="008B6480" w:rsidRDefault="00795F76" w:rsidP="00E4710A">
      <w:pPr>
        <w:numPr>
          <w:ilvl w:val="0"/>
          <w:numId w:val="162"/>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 xml:space="preserve">dialogické slovní metody </w:t>
      </w:r>
      <w:r w:rsidR="001A3B70" w:rsidRPr="008B6480">
        <w:rPr>
          <w:rFonts w:ascii="Times New Roman" w:hAnsi="Times New Roman"/>
          <w:sz w:val="24"/>
          <w:szCs w:val="24"/>
        </w:rPr>
        <w:t>–</w:t>
      </w:r>
      <w:r w:rsidRPr="008B6480">
        <w:rPr>
          <w:rFonts w:ascii="Times New Roman" w:hAnsi="Times New Roman"/>
          <w:sz w:val="24"/>
          <w:szCs w:val="24"/>
        </w:rPr>
        <w:t xml:space="preserve"> týmová práce a</w:t>
      </w:r>
      <w:r w:rsidR="001A3B70" w:rsidRPr="008B6480">
        <w:rPr>
          <w:rFonts w:ascii="Times New Roman" w:hAnsi="Times New Roman"/>
          <w:sz w:val="24"/>
          <w:szCs w:val="24"/>
        </w:rPr>
        <w:t xml:space="preserve"> </w:t>
      </w:r>
      <w:r w:rsidRPr="008B6480">
        <w:rPr>
          <w:rFonts w:ascii="Times New Roman" w:hAnsi="Times New Roman"/>
          <w:sz w:val="24"/>
          <w:szCs w:val="24"/>
        </w:rPr>
        <w:t>kooperace, diskuse, panelové diskuse, brainstorming, brainwriting, v receptivních tématech</w:t>
      </w:r>
      <w:r w:rsidR="001A3B70" w:rsidRPr="008B6480">
        <w:rPr>
          <w:rFonts w:ascii="Times New Roman" w:hAnsi="Times New Roman"/>
          <w:sz w:val="24"/>
          <w:szCs w:val="24"/>
        </w:rPr>
        <w:t xml:space="preserve"> </w:t>
      </w:r>
      <w:r w:rsidRPr="008B6480">
        <w:rPr>
          <w:rFonts w:ascii="Times New Roman" w:hAnsi="Times New Roman"/>
          <w:sz w:val="24"/>
          <w:szCs w:val="24"/>
        </w:rPr>
        <w:t>využívání ICT, sebehodnocení žáků prostřednictvím Evropského jazykového portfolia (EJP), to</w:t>
      </w:r>
      <w:r w:rsidR="001A3B70" w:rsidRPr="008B6480">
        <w:rPr>
          <w:rFonts w:ascii="Times New Roman" w:hAnsi="Times New Roman"/>
          <w:sz w:val="24"/>
          <w:szCs w:val="24"/>
        </w:rPr>
        <w:t xml:space="preserve"> </w:t>
      </w:r>
      <w:r w:rsidRPr="008B6480">
        <w:rPr>
          <w:rFonts w:ascii="Times New Roman" w:hAnsi="Times New Roman"/>
          <w:sz w:val="24"/>
          <w:szCs w:val="24"/>
        </w:rPr>
        <w:t>vše za předpokladu, že žáci jsou dostatečně informováni o konkrétním tématu (i na základě</w:t>
      </w:r>
      <w:r w:rsidR="001A3B70" w:rsidRPr="008B6480">
        <w:rPr>
          <w:rFonts w:ascii="Times New Roman" w:hAnsi="Times New Roman"/>
          <w:sz w:val="24"/>
          <w:szCs w:val="24"/>
        </w:rPr>
        <w:t xml:space="preserve"> </w:t>
      </w:r>
      <w:r w:rsidRPr="008B6480">
        <w:rPr>
          <w:rFonts w:ascii="Times New Roman" w:hAnsi="Times New Roman"/>
          <w:sz w:val="24"/>
          <w:szCs w:val="24"/>
        </w:rPr>
        <w:t>autodidaktických metod) a jsou tak schopni naplňovat sociálně komunikativní formy učení v</w:t>
      </w:r>
      <w:r w:rsidR="001A3B70" w:rsidRPr="008B6480">
        <w:rPr>
          <w:rFonts w:ascii="Times New Roman" w:hAnsi="Times New Roman"/>
          <w:sz w:val="24"/>
          <w:szCs w:val="24"/>
        </w:rPr>
        <w:t> </w:t>
      </w:r>
      <w:r w:rsidRPr="008B6480">
        <w:rPr>
          <w:rFonts w:ascii="Times New Roman" w:hAnsi="Times New Roman"/>
          <w:sz w:val="24"/>
          <w:szCs w:val="24"/>
        </w:rPr>
        <w:t>konkrétních hodinách, vyučující pak musí žáky podporovat v tom, aby dokázali jevy zobecňovat,</w:t>
      </w:r>
      <w:r w:rsidR="001A3B70" w:rsidRPr="008B6480">
        <w:rPr>
          <w:rFonts w:ascii="Times New Roman" w:hAnsi="Times New Roman"/>
          <w:sz w:val="24"/>
          <w:szCs w:val="24"/>
        </w:rPr>
        <w:t xml:space="preserve"> </w:t>
      </w:r>
      <w:r w:rsidRPr="008B6480">
        <w:rPr>
          <w:rFonts w:ascii="Times New Roman" w:hAnsi="Times New Roman"/>
          <w:sz w:val="24"/>
          <w:szCs w:val="24"/>
        </w:rPr>
        <w:t>srovnávat a pokud možno objektivně hodnotit, vyučující dále kladou důraz na potřebu</w:t>
      </w:r>
      <w:r w:rsidR="001A3B70" w:rsidRPr="008B6480">
        <w:rPr>
          <w:rFonts w:ascii="Times New Roman" w:hAnsi="Times New Roman"/>
          <w:sz w:val="24"/>
          <w:szCs w:val="24"/>
        </w:rPr>
        <w:t xml:space="preserve"> </w:t>
      </w:r>
      <w:r w:rsidRPr="008B6480">
        <w:rPr>
          <w:rFonts w:ascii="Times New Roman" w:hAnsi="Times New Roman"/>
          <w:sz w:val="24"/>
          <w:szCs w:val="24"/>
        </w:rPr>
        <w:t>kultivovaného mluveného i písemného projevu,</w:t>
      </w:r>
    </w:p>
    <w:p w14:paraId="47E1D90B" w14:textId="77777777" w:rsidR="00795F76" w:rsidRPr="008B6480" w:rsidRDefault="00795F76" w:rsidP="00E4710A">
      <w:pPr>
        <w:numPr>
          <w:ilvl w:val="0"/>
          <w:numId w:val="162"/>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 xml:space="preserve">motivační činitele </w:t>
      </w:r>
      <w:r w:rsidR="001A3B70" w:rsidRPr="008B6480">
        <w:rPr>
          <w:rFonts w:ascii="Times New Roman" w:hAnsi="Times New Roman"/>
          <w:sz w:val="24"/>
          <w:szCs w:val="24"/>
        </w:rPr>
        <w:t>–</w:t>
      </w:r>
      <w:r w:rsidRPr="008B6480">
        <w:rPr>
          <w:rFonts w:ascii="Times New Roman" w:hAnsi="Times New Roman"/>
          <w:sz w:val="24"/>
          <w:szCs w:val="24"/>
        </w:rPr>
        <w:t xml:space="preserve"> zařazení</w:t>
      </w:r>
      <w:r w:rsidR="001A3B70" w:rsidRPr="008B6480">
        <w:rPr>
          <w:rFonts w:ascii="Times New Roman" w:hAnsi="Times New Roman"/>
          <w:sz w:val="24"/>
          <w:szCs w:val="24"/>
        </w:rPr>
        <w:t xml:space="preserve"> </w:t>
      </w:r>
      <w:r w:rsidRPr="008B6480">
        <w:rPr>
          <w:rFonts w:ascii="Times New Roman" w:hAnsi="Times New Roman"/>
          <w:sz w:val="24"/>
          <w:szCs w:val="24"/>
        </w:rPr>
        <w:t>her a soutěží (vždy s vyhodnocením!), simulačních metod, veřejné</w:t>
      </w:r>
      <w:r w:rsidR="001A3B70" w:rsidRPr="008B6480">
        <w:rPr>
          <w:rFonts w:ascii="Times New Roman" w:hAnsi="Times New Roman"/>
          <w:sz w:val="24"/>
          <w:szCs w:val="24"/>
        </w:rPr>
        <w:t xml:space="preserve"> </w:t>
      </w:r>
      <w:r w:rsidRPr="008B6480">
        <w:rPr>
          <w:rFonts w:ascii="Times New Roman" w:hAnsi="Times New Roman"/>
          <w:sz w:val="24"/>
          <w:szCs w:val="24"/>
        </w:rPr>
        <w:t>prezentace žáků, uplatňování projektové metody výuky, podpora aktivit nadpředmětového</w:t>
      </w:r>
      <w:r w:rsidR="001A3B70" w:rsidRPr="008B6480">
        <w:rPr>
          <w:rFonts w:ascii="Times New Roman" w:hAnsi="Times New Roman"/>
          <w:sz w:val="24"/>
          <w:szCs w:val="24"/>
        </w:rPr>
        <w:t xml:space="preserve"> </w:t>
      </w:r>
      <w:r w:rsidRPr="008B6480">
        <w:rPr>
          <w:rFonts w:ascii="Times New Roman" w:hAnsi="Times New Roman"/>
          <w:sz w:val="24"/>
          <w:szCs w:val="24"/>
        </w:rPr>
        <w:t>charakteru mj. s cílem vypěstovat u co největší části žáků potřebu dorozumět se s mluvčími z</w:t>
      </w:r>
      <w:r w:rsidR="001A3B70" w:rsidRPr="008B6480">
        <w:rPr>
          <w:rFonts w:ascii="Times New Roman" w:hAnsi="Times New Roman"/>
          <w:sz w:val="24"/>
          <w:szCs w:val="24"/>
        </w:rPr>
        <w:t xml:space="preserve"> </w:t>
      </w:r>
      <w:r w:rsidRPr="008B6480">
        <w:rPr>
          <w:rFonts w:ascii="Times New Roman" w:hAnsi="Times New Roman"/>
          <w:sz w:val="24"/>
          <w:szCs w:val="24"/>
        </w:rPr>
        <w:t>daných jazykových oblastí.</w:t>
      </w:r>
    </w:p>
    <w:p w14:paraId="3E506492" w14:textId="77777777" w:rsidR="00795F76" w:rsidRPr="008B6480" w:rsidRDefault="00795F76"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Výuka anglického jazyka v rámci tohoto ŠVP připravuje žáky ke společné (státní) části maturitní zkoušky z anglického jazyka na úrovni B1 dle Společného evropského referenčního rámce (SERR).</w:t>
      </w:r>
    </w:p>
    <w:p w14:paraId="2D2F0C42" w14:textId="77777777" w:rsidR="00795F76" w:rsidRPr="008B6480" w:rsidRDefault="00795F76" w:rsidP="003D2C2E">
      <w:pPr>
        <w:spacing w:after="120" w:line="240" w:lineRule="auto"/>
        <w:rPr>
          <w:rFonts w:ascii="Times New Roman" w:hAnsi="Times New Roman"/>
          <w:b/>
          <w:bCs/>
          <w:sz w:val="24"/>
          <w:szCs w:val="24"/>
        </w:rPr>
      </w:pPr>
      <w:r w:rsidRPr="008B6480">
        <w:rPr>
          <w:rFonts w:ascii="Times New Roman" w:hAnsi="Times New Roman"/>
          <w:b/>
          <w:bCs/>
          <w:sz w:val="24"/>
          <w:szCs w:val="24"/>
        </w:rPr>
        <w:t>Hodnocení výsledků žáků</w:t>
      </w:r>
    </w:p>
    <w:p w14:paraId="00F603F1" w14:textId="77777777" w:rsidR="00795F76" w:rsidRPr="008B6480" w:rsidRDefault="00795F76" w:rsidP="003D2C2E">
      <w:pPr>
        <w:spacing w:after="120" w:line="240" w:lineRule="auto"/>
        <w:rPr>
          <w:rFonts w:ascii="Times New Roman" w:hAnsi="Times New Roman"/>
          <w:sz w:val="24"/>
          <w:szCs w:val="24"/>
        </w:rPr>
      </w:pPr>
      <w:r w:rsidRPr="008B6480">
        <w:rPr>
          <w:rFonts w:ascii="Times New Roman" w:hAnsi="Times New Roman"/>
          <w:b/>
          <w:bCs/>
          <w:sz w:val="24"/>
          <w:szCs w:val="24"/>
        </w:rPr>
        <w:t>Hodnocení ústního projevu</w:t>
      </w:r>
      <w:r w:rsidRPr="008B6480">
        <w:rPr>
          <w:rFonts w:ascii="Times New Roman" w:hAnsi="Times New Roman"/>
          <w:sz w:val="24"/>
          <w:szCs w:val="24"/>
        </w:rPr>
        <w:t>:</w:t>
      </w:r>
    </w:p>
    <w:p w14:paraId="7901DE5C" w14:textId="77777777" w:rsidR="00795F76" w:rsidRPr="008B6480" w:rsidRDefault="00795F76" w:rsidP="00E4710A">
      <w:pPr>
        <w:pStyle w:val="Odstavecseseznamem"/>
        <w:numPr>
          <w:ilvl w:val="0"/>
          <w:numId w:val="132"/>
        </w:numPr>
        <w:spacing w:after="120" w:line="240" w:lineRule="auto"/>
        <w:ind w:left="709"/>
        <w:jc w:val="both"/>
        <w:rPr>
          <w:rFonts w:ascii="Times New Roman" w:hAnsi="Times New Roman"/>
          <w:sz w:val="24"/>
          <w:szCs w:val="24"/>
        </w:rPr>
      </w:pPr>
      <w:r w:rsidRPr="008B6480">
        <w:rPr>
          <w:rFonts w:ascii="Times New Roman" w:hAnsi="Times New Roman"/>
          <w:sz w:val="24"/>
          <w:szCs w:val="24"/>
        </w:rPr>
        <w:t>samostatné, správné a logicky uspořádané vyjadřování v anglickém jazyce,</w:t>
      </w:r>
    </w:p>
    <w:p w14:paraId="57BC56E6" w14:textId="77777777" w:rsidR="00795F76" w:rsidRPr="008B6480" w:rsidRDefault="00795F76" w:rsidP="00E4710A">
      <w:pPr>
        <w:pStyle w:val="Odstavecseseznamem"/>
        <w:numPr>
          <w:ilvl w:val="0"/>
          <w:numId w:val="132"/>
        </w:numPr>
        <w:spacing w:after="120" w:line="240" w:lineRule="auto"/>
        <w:ind w:left="709"/>
        <w:jc w:val="both"/>
        <w:rPr>
          <w:rFonts w:ascii="Times New Roman" w:hAnsi="Times New Roman"/>
          <w:sz w:val="24"/>
          <w:szCs w:val="24"/>
        </w:rPr>
      </w:pPr>
      <w:r w:rsidRPr="008B6480">
        <w:rPr>
          <w:rFonts w:ascii="Times New Roman" w:hAnsi="Times New Roman"/>
          <w:sz w:val="24"/>
          <w:szCs w:val="24"/>
        </w:rPr>
        <w:t>schopnost rozvíjet téma a souvisle komunikovat v rámci probíraných tematických celků,</w:t>
      </w:r>
    </w:p>
    <w:p w14:paraId="6F5E9516" w14:textId="77777777" w:rsidR="00A859F7" w:rsidRPr="008B6480" w:rsidRDefault="00795F76" w:rsidP="00E4710A">
      <w:pPr>
        <w:pStyle w:val="Odstavecseseznamem"/>
        <w:numPr>
          <w:ilvl w:val="0"/>
          <w:numId w:val="132"/>
        </w:numPr>
        <w:spacing w:after="120" w:line="240" w:lineRule="auto"/>
        <w:ind w:left="709"/>
        <w:jc w:val="both"/>
        <w:rPr>
          <w:rFonts w:ascii="Times New Roman" w:hAnsi="Times New Roman"/>
          <w:sz w:val="24"/>
          <w:szCs w:val="24"/>
        </w:rPr>
      </w:pPr>
      <w:r w:rsidRPr="008B6480">
        <w:rPr>
          <w:rFonts w:ascii="Times New Roman" w:hAnsi="Times New Roman"/>
          <w:sz w:val="24"/>
          <w:szCs w:val="24"/>
        </w:rPr>
        <w:t>schopnost propojovat znalosti anglického jazyka s poznatky z ostatních všeobecně vzdělávacích a odborných předmětů (např. psychologie, pedagogika, dějepis).</w:t>
      </w:r>
    </w:p>
    <w:p w14:paraId="1A8A5D89" w14:textId="77777777" w:rsidR="00795F76" w:rsidRPr="008B6480" w:rsidRDefault="00A859F7" w:rsidP="003D2C2E">
      <w:pPr>
        <w:pStyle w:val="Odstavecseseznamem"/>
        <w:spacing w:after="120" w:line="240" w:lineRule="auto"/>
        <w:ind w:left="0"/>
        <w:jc w:val="both"/>
        <w:rPr>
          <w:rFonts w:ascii="Times New Roman" w:hAnsi="Times New Roman"/>
          <w:b/>
          <w:bCs/>
          <w:sz w:val="24"/>
          <w:szCs w:val="24"/>
        </w:rPr>
      </w:pPr>
      <w:r w:rsidRPr="008B6480">
        <w:rPr>
          <w:rFonts w:ascii="Times New Roman" w:hAnsi="Times New Roman"/>
          <w:sz w:val="24"/>
          <w:szCs w:val="24"/>
        </w:rPr>
        <w:br w:type="page"/>
      </w:r>
      <w:r w:rsidR="00795F76" w:rsidRPr="008B6480">
        <w:rPr>
          <w:rFonts w:ascii="Times New Roman" w:hAnsi="Times New Roman"/>
          <w:b/>
          <w:bCs/>
          <w:sz w:val="24"/>
          <w:szCs w:val="24"/>
        </w:rPr>
        <w:lastRenderedPageBreak/>
        <w:t>Hodnocení písemného projevu:</w:t>
      </w:r>
    </w:p>
    <w:p w14:paraId="49332404" w14:textId="77777777" w:rsidR="00795F76" w:rsidRPr="008B6480" w:rsidRDefault="00795F76" w:rsidP="00E4710A">
      <w:pPr>
        <w:pStyle w:val="Odstavecseseznamem"/>
        <w:numPr>
          <w:ilvl w:val="0"/>
          <w:numId w:val="133"/>
        </w:numPr>
        <w:spacing w:after="120" w:line="240" w:lineRule="auto"/>
        <w:jc w:val="both"/>
        <w:rPr>
          <w:rFonts w:ascii="Times New Roman" w:hAnsi="Times New Roman"/>
          <w:sz w:val="24"/>
          <w:szCs w:val="24"/>
        </w:rPr>
      </w:pPr>
      <w:r w:rsidRPr="008B6480">
        <w:rPr>
          <w:rFonts w:ascii="Times New Roman" w:hAnsi="Times New Roman"/>
          <w:sz w:val="24"/>
          <w:szCs w:val="24"/>
        </w:rPr>
        <w:t>věcná správnost, přesnost a pečlivost při psaní textů v anglickém jazyce (osobní i odborné texty),</w:t>
      </w:r>
    </w:p>
    <w:p w14:paraId="49F97FB9" w14:textId="77777777" w:rsidR="00795F76" w:rsidRPr="008B6480" w:rsidRDefault="00795F76" w:rsidP="00E4710A">
      <w:pPr>
        <w:pStyle w:val="Odstavecseseznamem"/>
        <w:numPr>
          <w:ilvl w:val="0"/>
          <w:numId w:val="133"/>
        </w:numPr>
        <w:spacing w:after="120" w:line="240" w:lineRule="auto"/>
        <w:jc w:val="both"/>
        <w:rPr>
          <w:rFonts w:ascii="Times New Roman" w:hAnsi="Times New Roman"/>
          <w:sz w:val="24"/>
          <w:szCs w:val="24"/>
        </w:rPr>
      </w:pPr>
      <w:r w:rsidRPr="008B6480">
        <w:rPr>
          <w:rFonts w:ascii="Times New Roman" w:hAnsi="Times New Roman"/>
          <w:sz w:val="24"/>
          <w:szCs w:val="24"/>
        </w:rPr>
        <w:t>jazyková správnost (gramatika, pravopis, stylistika).</w:t>
      </w:r>
    </w:p>
    <w:p w14:paraId="03A5C6FC"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Hodnocení prezentací:</w:t>
      </w:r>
    </w:p>
    <w:p w14:paraId="09CF5ECF" w14:textId="77777777" w:rsidR="00795F76" w:rsidRPr="008B6480" w:rsidRDefault="00795F76" w:rsidP="00E4710A">
      <w:pPr>
        <w:pStyle w:val="Odstavecseseznamem"/>
        <w:numPr>
          <w:ilvl w:val="0"/>
          <w:numId w:val="134"/>
        </w:numPr>
        <w:spacing w:after="120" w:line="240" w:lineRule="auto"/>
        <w:ind w:left="1134"/>
        <w:jc w:val="both"/>
        <w:rPr>
          <w:rFonts w:ascii="Times New Roman" w:hAnsi="Times New Roman"/>
          <w:sz w:val="24"/>
          <w:szCs w:val="24"/>
        </w:rPr>
      </w:pPr>
      <w:r w:rsidRPr="008B6480">
        <w:rPr>
          <w:rFonts w:ascii="Times New Roman" w:hAnsi="Times New Roman"/>
          <w:sz w:val="24"/>
          <w:szCs w:val="24"/>
        </w:rPr>
        <w:t>výběr relevantních, zajímavých a tematicky přiměřených informací,</w:t>
      </w:r>
    </w:p>
    <w:p w14:paraId="7374D395" w14:textId="77777777" w:rsidR="00795F76" w:rsidRPr="008B6480" w:rsidRDefault="00795F76" w:rsidP="00E4710A">
      <w:pPr>
        <w:pStyle w:val="Odstavecseseznamem"/>
        <w:numPr>
          <w:ilvl w:val="0"/>
          <w:numId w:val="134"/>
        </w:numPr>
        <w:spacing w:after="120" w:line="240" w:lineRule="auto"/>
        <w:ind w:left="1134"/>
        <w:jc w:val="both"/>
        <w:rPr>
          <w:rFonts w:ascii="Times New Roman" w:hAnsi="Times New Roman"/>
          <w:sz w:val="24"/>
          <w:szCs w:val="24"/>
        </w:rPr>
      </w:pPr>
      <w:r w:rsidRPr="008B6480">
        <w:rPr>
          <w:rFonts w:ascii="Times New Roman" w:hAnsi="Times New Roman"/>
          <w:sz w:val="24"/>
          <w:szCs w:val="24"/>
        </w:rPr>
        <w:t>schopnost přehledné, jazykově správné a vizuálně vhodné prezentace s využitím informačních technologií,</w:t>
      </w:r>
    </w:p>
    <w:p w14:paraId="63E5F7A8" w14:textId="77777777" w:rsidR="00795F76" w:rsidRPr="008B6480" w:rsidRDefault="00795F76" w:rsidP="00E4710A">
      <w:pPr>
        <w:pStyle w:val="Odstavecseseznamem"/>
        <w:numPr>
          <w:ilvl w:val="0"/>
          <w:numId w:val="134"/>
        </w:numPr>
        <w:spacing w:after="120" w:line="240" w:lineRule="auto"/>
        <w:ind w:left="1134"/>
        <w:jc w:val="both"/>
        <w:rPr>
          <w:rFonts w:ascii="Times New Roman" w:hAnsi="Times New Roman"/>
          <w:sz w:val="24"/>
          <w:szCs w:val="24"/>
        </w:rPr>
      </w:pPr>
      <w:r w:rsidRPr="008B6480">
        <w:rPr>
          <w:rFonts w:ascii="Times New Roman" w:hAnsi="Times New Roman"/>
          <w:sz w:val="24"/>
          <w:szCs w:val="24"/>
        </w:rPr>
        <w:t>plynulost a úroveň jazykového projevu při prezentaci.</w:t>
      </w:r>
    </w:p>
    <w:p w14:paraId="085AE40B"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Přínos k rozvoji klíčových kompetencí </w:t>
      </w:r>
    </w:p>
    <w:p w14:paraId="21EB1EB7"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Kompetence k učení</w:t>
      </w:r>
    </w:p>
    <w:p w14:paraId="5406061B"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0625196C" w14:textId="77777777" w:rsidR="00795F76" w:rsidRPr="008B6480" w:rsidRDefault="00795F76"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má pozitivní vztah k učení cizího jazyka a dalšímu vzdělávání,</w:t>
      </w:r>
    </w:p>
    <w:p w14:paraId="584CEF04" w14:textId="77777777" w:rsidR="00795F76" w:rsidRPr="008B6480" w:rsidRDefault="00795F76"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různé techniky učení cizího jazyka (např. jazykové portfolio, práce se slovníky, online nástroji),</w:t>
      </w:r>
    </w:p>
    <w:p w14:paraId="1A7A61CB" w14:textId="77777777" w:rsidR="00795F76" w:rsidRPr="008B6480" w:rsidRDefault="00795F76"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efektivně pracuje s texty v anglickém jazyce (čtení s porozuměním, analýza textu),</w:t>
      </w:r>
    </w:p>
    <w:p w14:paraId="64066D74" w14:textId="77777777" w:rsidR="00795F76" w:rsidRPr="008B6480" w:rsidRDefault="00795F76"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vyhledává a kriticky zpracovává informace v anglickém jazyce, rozvíjí čtenářskou gramotnost,</w:t>
      </w:r>
    </w:p>
    <w:p w14:paraId="65A1EAA2" w14:textId="77777777" w:rsidR="00795F76" w:rsidRPr="008B6480" w:rsidRDefault="00795F76"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rozumí mluveným projevům (výklad, přednáška, rozhovor) a pořizuje si poznámky v anglickém jazyce,</w:t>
      </w:r>
    </w:p>
    <w:p w14:paraId="0FB32D7C" w14:textId="77777777" w:rsidR="00795F76" w:rsidRPr="008B6480" w:rsidRDefault="00795F76"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sleduje svůj pokrok v osvojování jazyka, reflektuje zpětnou vazbu a plánuje další vzdělávání,</w:t>
      </w:r>
    </w:p>
    <w:p w14:paraId="67E49F59" w14:textId="77777777" w:rsidR="00795F76" w:rsidRPr="008B6480" w:rsidRDefault="00795F76" w:rsidP="00E4710A">
      <w:pPr>
        <w:numPr>
          <w:ilvl w:val="0"/>
          <w:numId w:val="13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zkušenosti své i ostatních při zlepšování jazykových dovedností.</w:t>
      </w:r>
    </w:p>
    <w:p w14:paraId="48C2071A"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Kompetence k řešení problémů</w:t>
      </w:r>
    </w:p>
    <w:p w14:paraId="56974E41"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05A1FD57" w14:textId="77777777" w:rsidR="00795F76" w:rsidRPr="008B6480" w:rsidRDefault="00795F76"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rozumí zadání v anglickém jazyce, identifikuje klíčové body problému,</w:t>
      </w:r>
    </w:p>
    <w:p w14:paraId="3280B166" w14:textId="77777777" w:rsidR="00795F76" w:rsidRPr="008B6480" w:rsidRDefault="00795F76"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navrhuje vhodná řešení problémových situací v komunikaci v anglickém jazyce,</w:t>
      </w:r>
    </w:p>
    <w:p w14:paraId="0E2251C7" w14:textId="77777777" w:rsidR="00795F76" w:rsidRPr="008B6480" w:rsidRDefault="00795F76"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logické myšlení a různé strategie při práci s texty, poslechem a interakcí v angličtině,</w:t>
      </w:r>
    </w:p>
    <w:p w14:paraId="55A7E9DA" w14:textId="77777777" w:rsidR="00795F76" w:rsidRPr="008B6480" w:rsidRDefault="00795F76"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volí vhodné jazykové nástroje, zdroje a strategie pro řešení úkolů,</w:t>
      </w:r>
    </w:p>
    <w:p w14:paraId="25C330A1" w14:textId="77777777" w:rsidR="00795F76" w:rsidRPr="008B6480" w:rsidRDefault="00795F76" w:rsidP="00E4710A">
      <w:pPr>
        <w:numPr>
          <w:ilvl w:val="0"/>
          <w:numId w:val="13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efektivně spolupracuje na řešení problémů v týmu.</w:t>
      </w:r>
    </w:p>
    <w:p w14:paraId="4C2D618F"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Občanská kompetence </w:t>
      </w:r>
    </w:p>
    <w:p w14:paraId="04049953"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3F7AA79F" w14:textId="77777777" w:rsidR="00795F76" w:rsidRPr="008B6480" w:rsidRDefault="00795F76"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respektuje jazykovou a kulturní rozmanitost v mezinárodním prostředí,</w:t>
      </w:r>
    </w:p>
    <w:p w14:paraId="5F7D4784" w14:textId="77777777" w:rsidR="00795F76" w:rsidRPr="008B6480" w:rsidRDefault="00795F76"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diskutuje v angličtině o aktuálním společenském a politickém dění,</w:t>
      </w:r>
    </w:p>
    <w:p w14:paraId="642D7B1A" w14:textId="77777777" w:rsidR="00795F76" w:rsidRPr="008B6480" w:rsidRDefault="00795F76"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chápe význam globálních problémů (životní prostředí, lidská práva) a diskutuje o nich v angličtině,</w:t>
      </w:r>
    </w:p>
    <w:p w14:paraId="3FD880B8" w14:textId="77777777" w:rsidR="00795F76" w:rsidRPr="008B6480" w:rsidRDefault="00795F76"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kriticky přistupuje k informacím získaným v cizím jazyce a tvoří vlastní názor,</w:t>
      </w:r>
    </w:p>
    <w:p w14:paraId="6FCED860" w14:textId="77777777" w:rsidR="00795F76" w:rsidRPr="008B6480" w:rsidRDefault="00795F76" w:rsidP="00E4710A">
      <w:pPr>
        <w:numPr>
          <w:ilvl w:val="0"/>
          <w:numId w:val="13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podporuje hodnoty demokratické společnosti a kulturní identity v mezinárodním kontextu.</w:t>
      </w:r>
    </w:p>
    <w:p w14:paraId="6D4FCA4A"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Komunikativní kompetence </w:t>
      </w:r>
    </w:p>
    <w:p w14:paraId="29107CFC"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78978C03" w14:textId="77777777" w:rsidR="00795F76" w:rsidRPr="008B6480" w:rsidRDefault="00795F76" w:rsidP="00E4710A">
      <w:pPr>
        <w:numPr>
          <w:ilvl w:val="0"/>
          <w:numId w:val="13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srozumitelně a souvisle formuluje své myšlenky v anglickém jazyce, písemně i ústně,</w:t>
      </w:r>
    </w:p>
    <w:p w14:paraId="68E33F55" w14:textId="77777777" w:rsidR="00795F76" w:rsidRPr="008B6480" w:rsidRDefault="00795F76" w:rsidP="00E4710A">
      <w:pPr>
        <w:numPr>
          <w:ilvl w:val="0"/>
          <w:numId w:val="13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aktivně se účastní diskusí v angličtině, argumentuje a obhajuje své názory,</w:t>
      </w:r>
    </w:p>
    <w:p w14:paraId="71017D9D" w14:textId="77777777" w:rsidR="00795F76" w:rsidRPr="008B6480" w:rsidRDefault="00795F76" w:rsidP="00E4710A">
      <w:pPr>
        <w:numPr>
          <w:ilvl w:val="0"/>
          <w:numId w:val="13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tvoří texty na běžná i odborná témata, dodržuje jazykové a stylistické normy,</w:t>
      </w:r>
    </w:p>
    <w:p w14:paraId="613CD2CA" w14:textId="77777777" w:rsidR="00A859F7" w:rsidRPr="008B6480" w:rsidRDefault="00795F76" w:rsidP="00E4710A">
      <w:pPr>
        <w:numPr>
          <w:ilvl w:val="0"/>
          <w:numId w:val="13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rozvíjí schopnost přiměřené komunikace v reálných i odborných situacích.</w:t>
      </w:r>
    </w:p>
    <w:p w14:paraId="756F78CE" w14:textId="77777777" w:rsidR="00795F76" w:rsidRPr="008B6480" w:rsidRDefault="00A859F7" w:rsidP="003D2C2E">
      <w:pPr>
        <w:spacing w:after="120" w:line="240" w:lineRule="auto"/>
        <w:contextualSpacing/>
        <w:jc w:val="both"/>
        <w:rPr>
          <w:rFonts w:ascii="Times New Roman" w:hAnsi="Times New Roman"/>
          <w:b/>
          <w:bCs/>
          <w:sz w:val="24"/>
          <w:szCs w:val="24"/>
        </w:rPr>
      </w:pPr>
      <w:r w:rsidRPr="008B6480">
        <w:rPr>
          <w:rFonts w:ascii="Times New Roman" w:hAnsi="Times New Roman"/>
          <w:sz w:val="24"/>
          <w:szCs w:val="24"/>
        </w:rPr>
        <w:br w:type="page"/>
      </w:r>
      <w:r w:rsidR="00795F76" w:rsidRPr="008B6480">
        <w:rPr>
          <w:rFonts w:ascii="Times New Roman" w:hAnsi="Times New Roman"/>
          <w:b/>
          <w:bCs/>
          <w:sz w:val="24"/>
          <w:szCs w:val="24"/>
        </w:rPr>
        <w:lastRenderedPageBreak/>
        <w:t>Personální a sociální kompetence</w:t>
      </w:r>
    </w:p>
    <w:p w14:paraId="507A667A"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02BA490A" w14:textId="77777777" w:rsidR="00795F76" w:rsidRPr="008B6480" w:rsidRDefault="00795F76"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stanovuje si jazykové cíle a plánuje kroky k jejich dosažení,</w:t>
      </w:r>
    </w:p>
    <w:p w14:paraId="3F90BBA1" w14:textId="77777777" w:rsidR="00795F76" w:rsidRPr="008B6480" w:rsidRDefault="00795F76"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efektivně se učí a reflektuje svůj pokrok,</w:t>
      </w:r>
    </w:p>
    <w:p w14:paraId="2E7AF5C5" w14:textId="77777777" w:rsidR="00795F76" w:rsidRPr="008B6480" w:rsidRDefault="00795F76"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zkušenosti svých učitelů i spolužáků při zlepšování vlastních dovedností,</w:t>
      </w:r>
    </w:p>
    <w:p w14:paraId="3E334EB9" w14:textId="77777777" w:rsidR="00795F76" w:rsidRPr="008B6480" w:rsidRDefault="00795F76"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přijímá kritiku i radu, reaguje na zpětnou vazbu,</w:t>
      </w:r>
    </w:p>
    <w:p w14:paraId="515FE5F9" w14:textId="77777777" w:rsidR="00795F76" w:rsidRPr="008B6480" w:rsidRDefault="00795F76"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pracuje v týmu, respektuje názory a osobnost ostatních, podílí se na společné práci,</w:t>
      </w:r>
    </w:p>
    <w:p w14:paraId="67066855" w14:textId="77777777" w:rsidR="00795F76" w:rsidRPr="008B6480" w:rsidRDefault="00795F76" w:rsidP="00E4710A">
      <w:pPr>
        <w:numPr>
          <w:ilvl w:val="0"/>
          <w:numId w:val="139"/>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podporuje dobré mezilidské vztahy, předchází konfliktům, jedná bez předsudků.</w:t>
      </w:r>
    </w:p>
    <w:p w14:paraId="7BDD6DC6"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Občanské kompetence a kulturní povědomí</w:t>
      </w:r>
    </w:p>
    <w:p w14:paraId="78C95085"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by měl být schopen:</w:t>
      </w:r>
    </w:p>
    <w:p w14:paraId="5E22E770" w14:textId="77777777" w:rsidR="00795F76" w:rsidRPr="008B6480" w:rsidRDefault="00795F76"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rozpoznávat a respektovat kulturní odlišnosti v jazykově i kulturně rozmanitém světě;</w:t>
      </w:r>
    </w:p>
    <w:p w14:paraId="7C15ADE4" w14:textId="77777777" w:rsidR="00795F76" w:rsidRPr="008B6480" w:rsidRDefault="00795F76"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chápat význam kulturní identity a tradic jak vlastního národa, tak i anglicky mluvících zemí;</w:t>
      </w:r>
    </w:p>
    <w:p w14:paraId="66BD0DD8" w14:textId="77777777" w:rsidR="00795F76" w:rsidRPr="008B6480" w:rsidRDefault="00795F76"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komunikovat s úctou a tolerancí, vyjadřovat své názory kultivovaně a naslouchat ostatním;</w:t>
      </w:r>
    </w:p>
    <w:p w14:paraId="7DC907C8" w14:textId="77777777" w:rsidR="00795F76" w:rsidRPr="008B6480" w:rsidRDefault="00795F76"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orientovat se v aktuálních společenských a etických otázkách, diskutovat o nich v cizím jazyce;</w:t>
      </w:r>
    </w:p>
    <w:p w14:paraId="243C8E93" w14:textId="77777777" w:rsidR="00795F76" w:rsidRPr="008B6480" w:rsidRDefault="00795F76"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projevovat odpovědnost, solidaritu a respekt v mezilidské komunikaci, a to i v mezinárodním kontextu;</w:t>
      </w:r>
    </w:p>
    <w:p w14:paraId="42366E40" w14:textId="77777777" w:rsidR="00795F76" w:rsidRPr="008B6480" w:rsidRDefault="00795F76"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kriticky hodnotit informace z médií a sociálních sítí, včetně těch v cizím jazyce;</w:t>
      </w:r>
    </w:p>
    <w:p w14:paraId="3D3066B7" w14:textId="77777777" w:rsidR="00795F76" w:rsidRPr="008B6480" w:rsidRDefault="00795F76" w:rsidP="00E4710A">
      <w:pPr>
        <w:numPr>
          <w:ilvl w:val="0"/>
          <w:numId w:val="15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aktivně se zapojit do projektů s mezinárodním nebo kulturním přesahem (např. jazykové výměny, prezentace, tematické diskuze).</w:t>
      </w:r>
    </w:p>
    <w:p w14:paraId="04E14FAE"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Kompetence k pracovnímu uplatnění a podnikatelským aktivitám</w:t>
      </w:r>
    </w:p>
    <w:p w14:paraId="52BA677A"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má možnost získat:</w:t>
      </w:r>
    </w:p>
    <w:p w14:paraId="5420A609" w14:textId="77777777" w:rsidR="00795F76" w:rsidRPr="008B6480" w:rsidRDefault="00795F76"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dovednosti komunikace v anglickém jazyce v pracovním prostředí – při pracovních pohovorech, při vedení konverzace se zákazníky nebo partnery;</w:t>
      </w:r>
    </w:p>
    <w:p w14:paraId="038E84A2" w14:textId="77777777" w:rsidR="00795F76" w:rsidRPr="008B6480" w:rsidRDefault="00795F76"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vytvářet profesní dokumenty v angličtině (životopis, motivační dopis, e-mailová komunikace);</w:t>
      </w:r>
    </w:p>
    <w:p w14:paraId="0D82FAC5" w14:textId="77777777" w:rsidR="00795F76" w:rsidRPr="008B6480" w:rsidRDefault="00795F76"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orientaci v pracovním prostředí anglicky mluvících zemí a schopnost přizpůsobit se kulturním odlišnostem;</w:t>
      </w:r>
    </w:p>
    <w:p w14:paraId="74DB08B7" w14:textId="77777777" w:rsidR="00795F76" w:rsidRPr="008B6480" w:rsidRDefault="00795F76"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základní terminologii a komunikační strategie potřebné pro profesní situace v daném oboru;</w:t>
      </w:r>
    </w:p>
    <w:p w14:paraId="11EA5AAE" w14:textId="77777777" w:rsidR="00795F76" w:rsidRPr="008B6480" w:rsidRDefault="00795F76"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motivaci k dalšímu jazykovému a profesnímu rozvoji, včetně využití angličtiny při dalším studiu nebo podnikání;</w:t>
      </w:r>
    </w:p>
    <w:p w14:paraId="66A584F9" w14:textId="77777777" w:rsidR="00795F76" w:rsidRPr="008B6480" w:rsidRDefault="00795F76"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efektivně prezentovat sebe sama a své dovednosti v cizím jazyce;</w:t>
      </w:r>
    </w:p>
    <w:p w14:paraId="76EB3466" w14:textId="77777777" w:rsidR="00795F76" w:rsidRPr="008B6480" w:rsidRDefault="00795F76" w:rsidP="00E4710A">
      <w:pPr>
        <w:numPr>
          <w:ilvl w:val="0"/>
          <w:numId w:val="156"/>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jistotu při používání digitálních nástrojů při jazykové prezentaci a sebeprezentaci.</w:t>
      </w:r>
    </w:p>
    <w:p w14:paraId="38461522" w14:textId="77777777" w:rsidR="00795F76" w:rsidRPr="008B6480" w:rsidRDefault="00795F76"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Matematické kompetence</w:t>
      </w:r>
    </w:p>
    <w:p w14:paraId="73A5785D"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E077EC6" w14:textId="77777777" w:rsidR="00795F76" w:rsidRPr="008B6480" w:rsidRDefault="00795F76" w:rsidP="00E4710A">
      <w:pPr>
        <w:numPr>
          <w:ilvl w:val="0"/>
          <w:numId w:val="14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orientuje se v základních číselných údajích, datech a grafech prezentovaných v anglickém jazyce,</w:t>
      </w:r>
    </w:p>
    <w:p w14:paraId="7097367D" w14:textId="77777777" w:rsidR="00795F76" w:rsidRPr="008B6480" w:rsidRDefault="00795F76" w:rsidP="00E4710A">
      <w:pPr>
        <w:numPr>
          <w:ilvl w:val="0"/>
          <w:numId w:val="14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interpretuje tabulky, grafy a diagramy v anglických textech,</w:t>
      </w:r>
    </w:p>
    <w:p w14:paraId="74123AF7" w14:textId="77777777" w:rsidR="00795F76" w:rsidRPr="008B6480" w:rsidRDefault="00795F76" w:rsidP="00E4710A">
      <w:pPr>
        <w:numPr>
          <w:ilvl w:val="0"/>
          <w:numId w:val="14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jednoduché numerické informace v komunikaci (např. při interpretaci statistik).</w:t>
      </w:r>
    </w:p>
    <w:p w14:paraId="7A6D02BF" w14:textId="77777777" w:rsidR="00795F76" w:rsidRPr="008B6480" w:rsidRDefault="00795F76"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Digitální kompetence</w:t>
      </w:r>
    </w:p>
    <w:p w14:paraId="430F64AE" w14:textId="77777777" w:rsidR="00795F76" w:rsidRPr="008B6480" w:rsidRDefault="00795F76" w:rsidP="00E4710A">
      <w:pPr>
        <w:pStyle w:val="Odstavecseseznamem"/>
        <w:numPr>
          <w:ilvl w:val="0"/>
          <w:numId w:val="141"/>
        </w:numPr>
        <w:spacing w:after="120" w:line="240" w:lineRule="auto"/>
        <w:jc w:val="both"/>
        <w:rPr>
          <w:rFonts w:ascii="Times New Roman" w:hAnsi="Times New Roman"/>
          <w:sz w:val="24"/>
          <w:szCs w:val="24"/>
        </w:rPr>
      </w:pPr>
      <w:r w:rsidRPr="008B6480">
        <w:rPr>
          <w:rFonts w:ascii="Times New Roman" w:hAnsi="Times New Roman"/>
          <w:sz w:val="24"/>
          <w:szCs w:val="24"/>
        </w:rPr>
        <w:t>Žák:</w:t>
      </w:r>
    </w:p>
    <w:p w14:paraId="40963476" w14:textId="77777777" w:rsidR="00795F76" w:rsidRPr="008B6480" w:rsidRDefault="00795F76"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efektivně využívá digitální technologie k vyhledávání, zpracování a prezentaci informací v anglickém jazyce,</w:t>
      </w:r>
    </w:p>
    <w:p w14:paraId="5D67771F" w14:textId="77777777" w:rsidR="00795F76" w:rsidRPr="008B6480" w:rsidRDefault="00795F76"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vhodně volí digitální nástroje pro studium a školní práci (např. prezentace, editace textů, online zdroje),</w:t>
      </w:r>
    </w:p>
    <w:p w14:paraId="6551BB73" w14:textId="77777777" w:rsidR="00795F76" w:rsidRPr="008B6480" w:rsidRDefault="00795F76"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rozpozná různé druhy digitálních informací a ověřuje jejich věrohodnost,</w:t>
      </w:r>
    </w:p>
    <w:p w14:paraId="0B9106CB" w14:textId="77777777" w:rsidR="00795F76" w:rsidRPr="008B6480" w:rsidRDefault="00795F76"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orientuje se v nových technologiích a hodnotí jejich přínosy a rizika,</w:t>
      </w:r>
    </w:p>
    <w:p w14:paraId="55BE4F52" w14:textId="77777777" w:rsidR="00795F76" w:rsidRPr="008B6480" w:rsidRDefault="00795F76" w:rsidP="00E4710A">
      <w:pPr>
        <w:numPr>
          <w:ilvl w:val="0"/>
          <w:numId w:val="14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chová se zodpovědně, bezpečně a eticky při práci s digitálními technologiemi a v online prostředí.</w:t>
      </w:r>
    </w:p>
    <w:p w14:paraId="00F5D1C3"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Průřezová témata</w:t>
      </w:r>
    </w:p>
    <w:p w14:paraId="717CD890"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Občan v demokratické společnosti</w:t>
      </w:r>
    </w:p>
    <w:p w14:paraId="5D8D0B64"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Cíl: rozvoj klíčových kompetencí v oblasti komunikace, kritického myšlení a společenské odpovědnosti prostřednictvím práce v cizím jazyce</w:t>
      </w:r>
      <w:r w:rsidRPr="008B6480">
        <w:rPr>
          <w:rFonts w:ascii="Times New Roman" w:hAnsi="Times New Roman"/>
          <w:sz w:val="24"/>
          <w:szCs w:val="24"/>
        </w:rPr>
        <w:t>.</w:t>
      </w:r>
    </w:p>
    <w:p w14:paraId="06FAE31C"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přispívá k:</w:t>
      </w:r>
    </w:p>
    <w:p w14:paraId="61E74C3D" w14:textId="77777777" w:rsidR="00795F76" w:rsidRPr="008B6480" w:rsidRDefault="00795F76" w:rsidP="00E4710A">
      <w:pPr>
        <w:pStyle w:val="Odstavecseseznamem"/>
        <w:numPr>
          <w:ilvl w:val="1"/>
          <w:numId w:val="142"/>
        </w:numPr>
        <w:spacing w:after="120" w:line="240" w:lineRule="auto"/>
        <w:rPr>
          <w:rFonts w:ascii="Times New Roman" w:hAnsi="Times New Roman"/>
          <w:sz w:val="24"/>
          <w:szCs w:val="24"/>
        </w:rPr>
      </w:pPr>
      <w:r w:rsidRPr="008B6480">
        <w:rPr>
          <w:rFonts w:ascii="Times New Roman" w:hAnsi="Times New Roman"/>
          <w:sz w:val="24"/>
          <w:szCs w:val="24"/>
        </w:rPr>
        <w:t>schopnosti orientovat se v anglicky psaných médiích, efektivně je využívat a kriticky hodnotit jejich obsah,</w:t>
      </w:r>
    </w:p>
    <w:p w14:paraId="01649A4E" w14:textId="77777777" w:rsidR="00795F76" w:rsidRPr="008B6480" w:rsidRDefault="00795F76" w:rsidP="00E4710A">
      <w:pPr>
        <w:pStyle w:val="Odstavecseseznamem"/>
        <w:numPr>
          <w:ilvl w:val="1"/>
          <w:numId w:val="142"/>
        </w:numPr>
        <w:spacing w:after="120" w:line="240" w:lineRule="auto"/>
        <w:rPr>
          <w:rFonts w:ascii="Times New Roman" w:hAnsi="Times New Roman"/>
          <w:sz w:val="24"/>
          <w:szCs w:val="24"/>
        </w:rPr>
      </w:pPr>
      <w:r w:rsidRPr="008B6480">
        <w:rPr>
          <w:rFonts w:ascii="Times New Roman" w:hAnsi="Times New Roman"/>
          <w:sz w:val="24"/>
          <w:szCs w:val="24"/>
        </w:rPr>
        <w:t>rozvoji dovednosti diskutovat v angličtině o společenských, kulturních i etických otázkách a hledat kompromisní řešení,</w:t>
      </w:r>
    </w:p>
    <w:p w14:paraId="0B804328" w14:textId="77777777" w:rsidR="00795F76" w:rsidRPr="008B6480" w:rsidRDefault="00795F76" w:rsidP="00E4710A">
      <w:pPr>
        <w:pStyle w:val="Odstavecseseznamem"/>
        <w:numPr>
          <w:ilvl w:val="1"/>
          <w:numId w:val="142"/>
        </w:numPr>
        <w:spacing w:after="120" w:line="240" w:lineRule="auto"/>
        <w:rPr>
          <w:rFonts w:ascii="Times New Roman" w:hAnsi="Times New Roman"/>
          <w:sz w:val="24"/>
          <w:szCs w:val="24"/>
        </w:rPr>
      </w:pPr>
      <w:r w:rsidRPr="008B6480">
        <w:rPr>
          <w:rFonts w:ascii="Times New Roman" w:hAnsi="Times New Roman"/>
          <w:sz w:val="24"/>
          <w:szCs w:val="24"/>
        </w:rPr>
        <w:t>ochotě angažovat se v lokálním i globálním kontextu s využitím anglického jazyka,</w:t>
      </w:r>
    </w:p>
    <w:p w14:paraId="529D1E70" w14:textId="77777777" w:rsidR="00A859F7" w:rsidRPr="008B6480" w:rsidRDefault="00795F76" w:rsidP="00E4710A">
      <w:pPr>
        <w:pStyle w:val="Odstavecseseznamem"/>
        <w:numPr>
          <w:ilvl w:val="1"/>
          <w:numId w:val="142"/>
        </w:numPr>
        <w:spacing w:after="120" w:line="240" w:lineRule="auto"/>
        <w:rPr>
          <w:rFonts w:ascii="Times New Roman" w:hAnsi="Times New Roman"/>
          <w:sz w:val="24"/>
          <w:szCs w:val="24"/>
        </w:rPr>
      </w:pPr>
      <w:r w:rsidRPr="008B6480">
        <w:rPr>
          <w:rFonts w:ascii="Times New Roman" w:hAnsi="Times New Roman"/>
          <w:sz w:val="24"/>
          <w:szCs w:val="24"/>
        </w:rPr>
        <w:t>podpoře úcty k materiálním a duchovním hodnotám, ochraně životního prostředí a kulturního dědictví v mezinárodním kontextu.</w:t>
      </w:r>
    </w:p>
    <w:p w14:paraId="70A589E9" w14:textId="77777777" w:rsidR="00795F76" w:rsidRPr="008B6480" w:rsidRDefault="00795F76" w:rsidP="003D2C2E">
      <w:pPr>
        <w:pStyle w:val="Odstavecseseznamem"/>
        <w:spacing w:after="120" w:line="240" w:lineRule="auto"/>
        <w:ind w:left="0"/>
        <w:rPr>
          <w:rFonts w:ascii="Times New Roman" w:hAnsi="Times New Roman"/>
          <w:b/>
          <w:bCs/>
          <w:sz w:val="24"/>
          <w:szCs w:val="24"/>
        </w:rPr>
      </w:pPr>
      <w:r w:rsidRPr="008B6480">
        <w:rPr>
          <w:rFonts w:ascii="Times New Roman" w:hAnsi="Times New Roman"/>
          <w:b/>
          <w:bCs/>
          <w:sz w:val="24"/>
          <w:szCs w:val="24"/>
        </w:rPr>
        <w:t>Obsah:</w:t>
      </w:r>
    </w:p>
    <w:p w14:paraId="19A8A24A" w14:textId="77777777" w:rsidR="00795F76" w:rsidRPr="008B6480" w:rsidRDefault="00795F76" w:rsidP="00E4710A">
      <w:pPr>
        <w:pStyle w:val="Odstavecseseznamem"/>
        <w:numPr>
          <w:ilvl w:val="0"/>
          <w:numId w:val="143"/>
        </w:numPr>
        <w:spacing w:after="120" w:line="240" w:lineRule="auto"/>
        <w:jc w:val="both"/>
        <w:rPr>
          <w:rFonts w:ascii="Times New Roman" w:hAnsi="Times New Roman"/>
          <w:sz w:val="24"/>
          <w:szCs w:val="24"/>
        </w:rPr>
      </w:pPr>
      <w:r w:rsidRPr="008B6480">
        <w:rPr>
          <w:rFonts w:ascii="Times New Roman" w:hAnsi="Times New Roman"/>
          <w:sz w:val="24"/>
          <w:szCs w:val="24"/>
        </w:rPr>
        <w:t>komunikace, vyjednávání a řešení konfliktů v anglickém jazyce,</w:t>
      </w:r>
    </w:p>
    <w:p w14:paraId="7566A10F" w14:textId="77777777" w:rsidR="00795F76" w:rsidRPr="008B6480" w:rsidRDefault="00795F76" w:rsidP="00E4710A">
      <w:pPr>
        <w:pStyle w:val="Odstavecseseznamem"/>
        <w:numPr>
          <w:ilvl w:val="0"/>
          <w:numId w:val="143"/>
        </w:numPr>
        <w:spacing w:after="120" w:line="240" w:lineRule="auto"/>
        <w:jc w:val="both"/>
        <w:rPr>
          <w:rFonts w:ascii="Times New Roman" w:hAnsi="Times New Roman"/>
          <w:sz w:val="24"/>
          <w:szCs w:val="24"/>
        </w:rPr>
      </w:pPr>
      <w:r w:rsidRPr="008B6480">
        <w:rPr>
          <w:rFonts w:ascii="Times New Roman" w:hAnsi="Times New Roman"/>
          <w:sz w:val="24"/>
          <w:szCs w:val="24"/>
        </w:rPr>
        <w:t>společnost, kultura a náboženství ve světě anglicky mluvících zemí,</w:t>
      </w:r>
    </w:p>
    <w:p w14:paraId="7D3DB4C8" w14:textId="77777777" w:rsidR="00795F76" w:rsidRPr="008B6480" w:rsidRDefault="00795F76" w:rsidP="00E4710A">
      <w:pPr>
        <w:pStyle w:val="Odstavecseseznamem"/>
        <w:numPr>
          <w:ilvl w:val="0"/>
          <w:numId w:val="143"/>
        </w:numPr>
        <w:spacing w:after="120" w:line="240" w:lineRule="auto"/>
        <w:jc w:val="both"/>
        <w:rPr>
          <w:rFonts w:ascii="Times New Roman" w:hAnsi="Times New Roman"/>
          <w:sz w:val="24"/>
          <w:szCs w:val="24"/>
        </w:rPr>
      </w:pPr>
      <w:r w:rsidRPr="008B6480">
        <w:rPr>
          <w:rFonts w:ascii="Times New Roman" w:hAnsi="Times New Roman"/>
          <w:sz w:val="24"/>
          <w:szCs w:val="24"/>
        </w:rPr>
        <w:t>historický vývoj společnosti (zejména 19. a 20. století) v anglickém prostředí,</w:t>
      </w:r>
    </w:p>
    <w:p w14:paraId="434D5212" w14:textId="77777777" w:rsidR="00795F76" w:rsidRPr="008B6480" w:rsidRDefault="00795F76" w:rsidP="00E4710A">
      <w:pPr>
        <w:pStyle w:val="Odstavecseseznamem"/>
        <w:numPr>
          <w:ilvl w:val="0"/>
          <w:numId w:val="143"/>
        </w:numPr>
        <w:spacing w:after="120" w:line="240" w:lineRule="auto"/>
        <w:jc w:val="both"/>
        <w:rPr>
          <w:rFonts w:ascii="Times New Roman" w:hAnsi="Times New Roman"/>
          <w:sz w:val="24"/>
          <w:szCs w:val="24"/>
        </w:rPr>
      </w:pPr>
      <w:r w:rsidRPr="008B6480">
        <w:rPr>
          <w:rFonts w:ascii="Times New Roman" w:hAnsi="Times New Roman"/>
          <w:sz w:val="24"/>
          <w:szCs w:val="24"/>
        </w:rPr>
        <w:t>politické a společenské systémy v anglicky mluvících zemích,</w:t>
      </w:r>
    </w:p>
    <w:p w14:paraId="0852484C" w14:textId="77777777" w:rsidR="00795F76" w:rsidRPr="008B6480" w:rsidRDefault="00795F76" w:rsidP="00E4710A">
      <w:pPr>
        <w:pStyle w:val="Odstavecseseznamem"/>
        <w:numPr>
          <w:ilvl w:val="0"/>
          <w:numId w:val="143"/>
        </w:numPr>
        <w:spacing w:after="120" w:line="240" w:lineRule="auto"/>
        <w:jc w:val="both"/>
        <w:rPr>
          <w:rFonts w:ascii="Times New Roman" w:hAnsi="Times New Roman"/>
          <w:sz w:val="24"/>
          <w:szCs w:val="24"/>
        </w:rPr>
      </w:pPr>
      <w:r w:rsidRPr="008B6480">
        <w:rPr>
          <w:rFonts w:ascii="Times New Roman" w:hAnsi="Times New Roman"/>
          <w:sz w:val="24"/>
          <w:szCs w:val="24"/>
        </w:rPr>
        <w:t>práce s masovými médii a kritická analýza textů v angličtině,</w:t>
      </w:r>
    </w:p>
    <w:p w14:paraId="57AC3139" w14:textId="77777777" w:rsidR="00795F76" w:rsidRPr="008B6480" w:rsidRDefault="00795F76" w:rsidP="00E4710A">
      <w:pPr>
        <w:pStyle w:val="Odstavecseseznamem"/>
        <w:numPr>
          <w:ilvl w:val="0"/>
          <w:numId w:val="143"/>
        </w:numPr>
        <w:spacing w:after="120" w:line="240" w:lineRule="auto"/>
        <w:jc w:val="both"/>
        <w:rPr>
          <w:rFonts w:ascii="Times New Roman" w:hAnsi="Times New Roman"/>
          <w:sz w:val="24"/>
          <w:szCs w:val="24"/>
        </w:rPr>
      </w:pPr>
      <w:r w:rsidRPr="008B6480">
        <w:rPr>
          <w:rFonts w:ascii="Times New Roman" w:hAnsi="Times New Roman"/>
          <w:sz w:val="24"/>
          <w:szCs w:val="24"/>
        </w:rPr>
        <w:t>témata morálky, svobody, odpovědnosti, tolerance a solidarity v cizím jazyce.</w:t>
      </w:r>
    </w:p>
    <w:p w14:paraId="03E93898"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Člověk a životní prostředí</w:t>
      </w:r>
    </w:p>
    <w:p w14:paraId="252CCD60"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u w:val="single"/>
        </w:rPr>
        <w:t>Cíl:</w:t>
      </w:r>
      <w:r w:rsidRPr="008B6480">
        <w:rPr>
          <w:rFonts w:ascii="Times New Roman" w:hAnsi="Times New Roman"/>
          <w:b/>
          <w:bCs/>
          <w:sz w:val="24"/>
          <w:szCs w:val="24"/>
        </w:rPr>
        <w:t xml:space="preserve"> rozvoj porozumění globálním environmentálním problémům v anglickém jazyce a schopnost aktivně se zapojit do ochrany životního prostředí.</w:t>
      </w:r>
    </w:p>
    <w:p w14:paraId="42CFB185"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přispívá k:</w:t>
      </w:r>
    </w:p>
    <w:p w14:paraId="34DA0665" w14:textId="77777777" w:rsidR="00795F76" w:rsidRPr="008B6480" w:rsidRDefault="00795F76" w:rsidP="00E4710A">
      <w:pPr>
        <w:pStyle w:val="Odstavecseseznamem"/>
        <w:numPr>
          <w:ilvl w:val="0"/>
          <w:numId w:val="144"/>
        </w:numPr>
        <w:spacing w:after="120" w:line="240" w:lineRule="auto"/>
        <w:jc w:val="both"/>
        <w:rPr>
          <w:rFonts w:ascii="Times New Roman" w:hAnsi="Times New Roman"/>
          <w:sz w:val="24"/>
          <w:szCs w:val="24"/>
        </w:rPr>
      </w:pPr>
      <w:r w:rsidRPr="008B6480">
        <w:rPr>
          <w:rFonts w:ascii="Times New Roman" w:hAnsi="Times New Roman"/>
          <w:sz w:val="24"/>
          <w:szCs w:val="24"/>
        </w:rPr>
        <w:t>schopnosti lépe poznávat svět prostřednictvím práce s autentickými anglickými texty a informacemi o přírodě a životním prostředí,</w:t>
      </w:r>
    </w:p>
    <w:p w14:paraId="2B342AAF" w14:textId="77777777" w:rsidR="00795F76" w:rsidRPr="008B6480" w:rsidRDefault="00795F76" w:rsidP="00E4710A">
      <w:pPr>
        <w:pStyle w:val="Odstavecseseznamem"/>
        <w:numPr>
          <w:ilvl w:val="0"/>
          <w:numId w:val="144"/>
        </w:numPr>
        <w:spacing w:after="120" w:line="240" w:lineRule="auto"/>
        <w:jc w:val="both"/>
        <w:rPr>
          <w:rFonts w:ascii="Times New Roman" w:hAnsi="Times New Roman"/>
          <w:sz w:val="24"/>
          <w:szCs w:val="24"/>
        </w:rPr>
      </w:pPr>
      <w:r w:rsidRPr="008B6480">
        <w:rPr>
          <w:rFonts w:ascii="Times New Roman" w:hAnsi="Times New Roman"/>
          <w:sz w:val="24"/>
          <w:szCs w:val="24"/>
        </w:rPr>
        <w:t>dovednosti získávat, zpracovávat a kriticky vyhodnocovat ekologické informace v angličtině.</w:t>
      </w:r>
    </w:p>
    <w:p w14:paraId="0B5634D3"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Obsah: </w:t>
      </w:r>
    </w:p>
    <w:p w14:paraId="05352D71" w14:textId="77777777" w:rsidR="00795F76" w:rsidRPr="008B6480" w:rsidRDefault="00795F76" w:rsidP="00E4710A">
      <w:pPr>
        <w:pStyle w:val="Odstavecseseznamem"/>
        <w:numPr>
          <w:ilvl w:val="0"/>
          <w:numId w:val="145"/>
        </w:numPr>
        <w:spacing w:after="120" w:line="240" w:lineRule="auto"/>
        <w:jc w:val="both"/>
        <w:rPr>
          <w:rFonts w:ascii="Times New Roman" w:hAnsi="Times New Roman"/>
          <w:sz w:val="24"/>
          <w:szCs w:val="24"/>
        </w:rPr>
      </w:pPr>
      <w:r w:rsidRPr="008B6480">
        <w:rPr>
          <w:rFonts w:ascii="Times New Roman" w:hAnsi="Times New Roman"/>
          <w:sz w:val="24"/>
          <w:szCs w:val="24"/>
        </w:rPr>
        <w:t>základní ekologická témata (ochrana přírody, změna klimatu, udržitelný rozvoj) prezentovaná v anglickém jazyce,</w:t>
      </w:r>
    </w:p>
    <w:p w14:paraId="641CF0A9" w14:textId="77777777" w:rsidR="00795F76" w:rsidRPr="008B6480" w:rsidRDefault="00795F76" w:rsidP="00E4710A">
      <w:pPr>
        <w:pStyle w:val="Odstavecseseznamem"/>
        <w:numPr>
          <w:ilvl w:val="0"/>
          <w:numId w:val="145"/>
        </w:numPr>
        <w:spacing w:after="120" w:line="240" w:lineRule="auto"/>
        <w:jc w:val="both"/>
        <w:rPr>
          <w:rFonts w:ascii="Times New Roman" w:hAnsi="Times New Roman"/>
          <w:sz w:val="24"/>
          <w:szCs w:val="24"/>
        </w:rPr>
      </w:pPr>
      <w:r w:rsidRPr="008B6480">
        <w:rPr>
          <w:rFonts w:ascii="Times New Roman" w:hAnsi="Times New Roman"/>
          <w:sz w:val="24"/>
          <w:szCs w:val="24"/>
        </w:rPr>
        <w:t>diskuze a projekty zaměřené na životní prostředí ve světovém kontextu.</w:t>
      </w:r>
    </w:p>
    <w:p w14:paraId="45496E78"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Člověk a svět práce</w:t>
      </w:r>
    </w:p>
    <w:p w14:paraId="2D1FBABA"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u w:val="single"/>
        </w:rPr>
        <w:t xml:space="preserve">Cíl: </w:t>
      </w:r>
      <w:r w:rsidRPr="008B6480">
        <w:rPr>
          <w:rFonts w:ascii="Times New Roman" w:hAnsi="Times New Roman"/>
          <w:b/>
          <w:bCs/>
          <w:sz w:val="24"/>
          <w:szCs w:val="24"/>
        </w:rPr>
        <w:t>rozvoj schopnosti používat anglický jazyk v profesním a pracovním prostředí.</w:t>
      </w:r>
    </w:p>
    <w:p w14:paraId="354B2FD6"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přispívá k:</w:t>
      </w:r>
    </w:p>
    <w:p w14:paraId="2076FC69" w14:textId="77777777" w:rsidR="00795F76" w:rsidRPr="008B6480" w:rsidRDefault="00795F76" w:rsidP="00E4710A">
      <w:pPr>
        <w:numPr>
          <w:ilvl w:val="0"/>
          <w:numId w:val="14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získání dovedností potřebných k uplatnění na trhu práce, včetně psaní profesních dokumentů v anglickém jazyce (životopis, motivační dopis),</w:t>
      </w:r>
    </w:p>
    <w:p w14:paraId="0FBE0F8E" w14:textId="77777777" w:rsidR="00795F76" w:rsidRPr="008B6480" w:rsidRDefault="00795F76" w:rsidP="00E4710A">
      <w:pPr>
        <w:numPr>
          <w:ilvl w:val="0"/>
          <w:numId w:val="14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rozvoji komunikačních dovedností pro pracovní pohovory a profesní prezentace v anglickém jazyce,</w:t>
      </w:r>
    </w:p>
    <w:p w14:paraId="09677209" w14:textId="77777777" w:rsidR="00795F76" w:rsidRPr="008B6480" w:rsidRDefault="00795F76" w:rsidP="00E4710A">
      <w:pPr>
        <w:numPr>
          <w:ilvl w:val="0"/>
          <w:numId w:val="14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porozumění základním právům a povinnostem v pracovním prostředí anglicky mluvících zemí,</w:t>
      </w:r>
    </w:p>
    <w:p w14:paraId="608E86A1" w14:textId="77777777" w:rsidR="00795F76" w:rsidRPr="008B6480" w:rsidRDefault="00795F76" w:rsidP="00E4710A">
      <w:pPr>
        <w:numPr>
          <w:ilvl w:val="0"/>
          <w:numId w:val="14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schopnosti efektivní mezinárodní komunikace.</w:t>
      </w:r>
    </w:p>
    <w:p w14:paraId="56CFB3A4"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Obsah:</w:t>
      </w:r>
    </w:p>
    <w:p w14:paraId="792B7CA8" w14:textId="77777777" w:rsidR="00795F76" w:rsidRPr="008B6480" w:rsidRDefault="00795F76" w:rsidP="00E4710A">
      <w:pPr>
        <w:numPr>
          <w:ilvl w:val="0"/>
          <w:numId w:val="14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tvorba životopisu (CV) a motivačního dopisu v angličtině,</w:t>
      </w:r>
    </w:p>
    <w:p w14:paraId="145A3052" w14:textId="77777777" w:rsidR="00795F76" w:rsidRPr="008B6480" w:rsidRDefault="00795F76" w:rsidP="00E4710A">
      <w:pPr>
        <w:numPr>
          <w:ilvl w:val="0"/>
          <w:numId w:val="14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modelové pracovní pohovory v angličtině,</w:t>
      </w:r>
    </w:p>
    <w:p w14:paraId="62FC73DB" w14:textId="77777777" w:rsidR="00795F76" w:rsidRPr="008B6480" w:rsidRDefault="00795F76" w:rsidP="00E4710A">
      <w:pPr>
        <w:numPr>
          <w:ilvl w:val="0"/>
          <w:numId w:val="14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slovní zásoba a fráze používané v pracovním prostředí,</w:t>
      </w:r>
    </w:p>
    <w:p w14:paraId="09F58FFF" w14:textId="77777777" w:rsidR="00795F76" w:rsidRPr="008B6480" w:rsidRDefault="00795F76" w:rsidP="00E4710A">
      <w:pPr>
        <w:numPr>
          <w:ilvl w:val="0"/>
          <w:numId w:val="14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kulturní rozdíly v pracovním prostředí různých anglicky mluvících zemí.</w:t>
      </w:r>
    </w:p>
    <w:p w14:paraId="2CA1F1A5"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Člověk a digitální svět </w:t>
      </w:r>
    </w:p>
    <w:p w14:paraId="5BC00FC5"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je veden k tomu, aby:</w:t>
      </w:r>
    </w:p>
    <w:p w14:paraId="7229E7AF" w14:textId="77777777" w:rsidR="00795F76" w:rsidRPr="008B6480" w:rsidRDefault="00795F76" w:rsidP="00E4710A">
      <w:pPr>
        <w:numPr>
          <w:ilvl w:val="0"/>
          <w:numId w:val="161"/>
        </w:numPr>
        <w:spacing w:after="120" w:line="240" w:lineRule="auto"/>
        <w:contextualSpacing/>
        <w:rPr>
          <w:rFonts w:ascii="Times New Roman" w:hAnsi="Times New Roman"/>
          <w:sz w:val="24"/>
          <w:szCs w:val="24"/>
        </w:rPr>
      </w:pPr>
      <w:r w:rsidRPr="008B6480">
        <w:rPr>
          <w:rFonts w:ascii="Times New Roman" w:hAnsi="Times New Roman"/>
          <w:sz w:val="24"/>
          <w:szCs w:val="24"/>
        </w:rPr>
        <w:t>efektivně využíval digitální technologie při vyhledávání, zpracování a porozumění autentickým materiálům v anglickém jazyce;</w:t>
      </w:r>
    </w:p>
    <w:p w14:paraId="4CAA0CB9" w14:textId="77777777" w:rsidR="00795F76" w:rsidRPr="008B6480" w:rsidRDefault="00795F76" w:rsidP="00E4710A">
      <w:pPr>
        <w:numPr>
          <w:ilvl w:val="0"/>
          <w:numId w:val="161"/>
        </w:numPr>
        <w:spacing w:after="120" w:line="240" w:lineRule="auto"/>
        <w:contextualSpacing/>
        <w:rPr>
          <w:rFonts w:ascii="Times New Roman" w:hAnsi="Times New Roman"/>
          <w:sz w:val="24"/>
          <w:szCs w:val="24"/>
        </w:rPr>
      </w:pPr>
      <w:r w:rsidRPr="008B6480">
        <w:rPr>
          <w:rFonts w:ascii="Times New Roman" w:hAnsi="Times New Roman"/>
          <w:sz w:val="24"/>
          <w:szCs w:val="24"/>
        </w:rPr>
        <w:t>používal digitální nástroje pro tvorbu a úpravu textů, procvičování gramatiky a rozšiřování slovní zásoby;</w:t>
      </w:r>
    </w:p>
    <w:p w14:paraId="32B701A1" w14:textId="77777777" w:rsidR="00795F76" w:rsidRPr="008B6480" w:rsidRDefault="00795F76" w:rsidP="00E4710A">
      <w:pPr>
        <w:numPr>
          <w:ilvl w:val="0"/>
          <w:numId w:val="161"/>
        </w:numPr>
        <w:spacing w:after="120" w:line="240" w:lineRule="auto"/>
        <w:contextualSpacing/>
        <w:rPr>
          <w:rFonts w:ascii="Times New Roman" w:hAnsi="Times New Roman"/>
          <w:sz w:val="24"/>
          <w:szCs w:val="24"/>
        </w:rPr>
      </w:pPr>
      <w:r w:rsidRPr="008B6480">
        <w:rPr>
          <w:rFonts w:ascii="Times New Roman" w:hAnsi="Times New Roman"/>
          <w:sz w:val="24"/>
          <w:szCs w:val="24"/>
        </w:rPr>
        <w:t>rozvíjel dovednosti pro samostatné i týmové řešení jazykových úkolů s podporou ICT;</w:t>
      </w:r>
    </w:p>
    <w:p w14:paraId="31C650F6" w14:textId="77777777" w:rsidR="00795F76" w:rsidRPr="008B6480" w:rsidRDefault="00795F76" w:rsidP="00E4710A">
      <w:pPr>
        <w:numPr>
          <w:ilvl w:val="0"/>
          <w:numId w:val="161"/>
        </w:numPr>
        <w:spacing w:after="120" w:line="240" w:lineRule="auto"/>
        <w:contextualSpacing/>
        <w:rPr>
          <w:rFonts w:ascii="Times New Roman" w:hAnsi="Times New Roman"/>
          <w:sz w:val="24"/>
          <w:szCs w:val="24"/>
        </w:rPr>
      </w:pPr>
      <w:r w:rsidRPr="008B6480">
        <w:rPr>
          <w:rFonts w:ascii="Times New Roman" w:hAnsi="Times New Roman"/>
          <w:sz w:val="24"/>
          <w:szCs w:val="24"/>
        </w:rPr>
        <w:t>prezentoval své jazykové výstupy (např. projekty, prezentace, texty) prostřednictvím digitálních platforem;</w:t>
      </w:r>
    </w:p>
    <w:p w14:paraId="201CAE2F"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Mezipředmětové vztahy</w:t>
      </w:r>
    </w:p>
    <w:p w14:paraId="0752F920" w14:textId="77777777" w:rsidR="00795F76" w:rsidRPr="008B6480" w:rsidRDefault="00795F76"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Dějepis – historie anglicky mluvících zemí, historický kontext témat, kultura</w:t>
      </w:r>
    </w:p>
    <w:p w14:paraId="152BEF02" w14:textId="77777777" w:rsidR="00795F76" w:rsidRPr="008B6480" w:rsidRDefault="00795F76"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Informační technologie – využívání digitálních nástrojů při tvorbě jazykových projektů a prezentací,</w:t>
      </w:r>
    </w:p>
    <w:p w14:paraId="517CE3E9" w14:textId="77777777" w:rsidR="00795F76" w:rsidRPr="008B6480" w:rsidRDefault="00795F76"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 xml:space="preserve">Biologie – témata životního prostředí, zdraví a lidského těla v anglickém jazyce, </w:t>
      </w:r>
    </w:p>
    <w:p w14:paraId="3F4046B9" w14:textId="77777777" w:rsidR="00795F76" w:rsidRPr="008B6480" w:rsidRDefault="00795F76"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Matematika – práce s grafy, čísly a tabulkami v anglických textech – interpretace dat (základní),</w:t>
      </w:r>
    </w:p>
    <w:p w14:paraId="1FE60252" w14:textId="77777777" w:rsidR="00795F76" w:rsidRPr="008B6480" w:rsidRDefault="00795F76"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Český jazyk a literatura – rozvoj stylistiky a slohových dovedností, přenos stylistických návyků do anglického jazyka.</w:t>
      </w:r>
    </w:p>
    <w:p w14:paraId="55F3D8D5" w14:textId="77777777" w:rsidR="00795F76" w:rsidRPr="008B6480" w:rsidRDefault="00795F76"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 xml:space="preserve">Pedagogika </w:t>
      </w:r>
      <w:r w:rsidR="00A859F7" w:rsidRPr="008B6480">
        <w:rPr>
          <w:rFonts w:ascii="Times New Roman" w:hAnsi="Times New Roman"/>
          <w:sz w:val="24"/>
          <w:szCs w:val="24"/>
        </w:rPr>
        <w:t>–</w:t>
      </w:r>
      <w:r w:rsidRPr="008B6480">
        <w:rPr>
          <w:rFonts w:ascii="Times New Roman" w:hAnsi="Times New Roman"/>
          <w:sz w:val="24"/>
          <w:szCs w:val="24"/>
        </w:rPr>
        <w:t xml:space="preserve"> témata</w:t>
      </w:r>
      <w:r w:rsidR="00A859F7" w:rsidRPr="008B6480">
        <w:rPr>
          <w:rFonts w:ascii="Times New Roman" w:hAnsi="Times New Roman"/>
          <w:sz w:val="24"/>
          <w:szCs w:val="24"/>
        </w:rPr>
        <w:t xml:space="preserve"> </w:t>
      </w:r>
      <w:r w:rsidRPr="008B6480">
        <w:rPr>
          <w:rFonts w:ascii="Times New Roman" w:hAnsi="Times New Roman"/>
          <w:sz w:val="24"/>
          <w:szCs w:val="24"/>
        </w:rPr>
        <w:t>vzdělávání a výchovy, komunikace s dětmi a dospělými v cizím jazyce, metodika práce s jazykem.</w:t>
      </w:r>
    </w:p>
    <w:p w14:paraId="06D24371" w14:textId="77777777" w:rsidR="00795F76" w:rsidRPr="008B6480" w:rsidRDefault="00795F76"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 xml:space="preserve">Psychologie </w:t>
      </w:r>
      <w:r w:rsidR="00A859F7" w:rsidRPr="008B6480">
        <w:rPr>
          <w:rFonts w:ascii="Times New Roman" w:hAnsi="Times New Roman"/>
          <w:sz w:val="24"/>
          <w:szCs w:val="24"/>
        </w:rPr>
        <w:t>–</w:t>
      </w:r>
      <w:r w:rsidRPr="008B6480">
        <w:rPr>
          <w:rFonts w:ascii="Times New Roman" w:hAnsi="Times New Roman"/>
          <w:sz w:val="24"/>
          <w:szCs w:val="24"/>
        </w:rPr>
        <w:t xml:space="preserve"> porozumění komunikaci, rozvoj mezilidských vztahů, empatie při jazykovém projevu, diskuze o společnosti</w:t>
      </w:r>
    </w:p>
    <w:p w14:paraId="4B71F448" w14:textId="77777777" w:rsidR="00795F76" w:rsidRPr="008B6480" w:rsidRDefault="00795F76" w:rsidP="00E4710A">
      <w:pPr>
        <w:pStyle w:val="Odstavecseseznamem"/>
        <w:numPr>
          <w:ilvl w:val="1"/>
          <w:numId w:val="146"/>
        </w:numPr>
        <w:spacing w:after="120" w:line="240" w:lineRule="auto"/>
        <w:ind w:left="709"/>
        <w:jc w:val="both"/>
        <w:rPr>
          <w:rFonts w:ascii="Times New Roman" w:hAnsi="Times New Roman"/>
          <w:sz w:val="24"/>
          <w:szCs w:val="24"/>
        </w:rPr>
      </w:pPr>
      <w:r w:rsidRPr="008B6480">
        <w:rPr>
          <w:rFonts w:ascii="Times New Roman" w:hAnsi="Times New Roman"/>
          <w:sz w:val="24"/>
          <w:szCs w:val="24"/>
        </w:rPr>
        <w:t xml:space="preserve">Hudební, výtvarná a dramatická výchova </w:t>
      </w:r>
      <w:r w:rsidR="00A859F7" w:rsidRPr="008B6480">
        <w:rPr>
          <w:rFonts w:ascii="Times New Roman" w:hAnsi="Times New Roman"/>
          <w:sz w:val="24"/>
          <w:szCs w:val="24"/>
        </w:rPr>
        <w:t>–</w:t>
      </w:r>
      <w:r w:rsidRPr="008B6480">
        <w:rPr>
          <w:rFonts w:ascii="Times New Roman" w:hAnsi="Times New Roman"/>
          <w:sz w:val="24"/>
          <w:szCs w:val="24"/>
        </w:rPr>
        <w:t xml:space="preserve"> práce</w:t>
      </w:r>
      <w:r w:rsidR="00A859F7" w:rsidRPr="008B6480">
        <w:rPr>
          <w:rFonts w:ascii="Times New Roman" w:hAnsi="Times New Roman"/>
          <w:sz w:val="24"/>
          <w:szCs w:val="24"/>
        </w:rPr>
        <w:t xml:space="preserve"> </w:t>
      </w:r>
      <w:r w:rsidRPr="008B6480">
        <w:rPr>
          <w:rFonts w:ascii="Times New Roman" w:hAnsi="Times New Roman"/>
          <w:sz w:val="24"/>
          <w:szCs w:val="24"/>
        </w:rPr>
        <w:t>s anglickými písněmi, básněmi, dramatickými scénkami v rámci jazykových aktivit.</w:t>
      </w:r>
    </w:p>
    <w:p w14:paraId="6DB54AC4" w14:textId="77777777" w:rsidR="00795F76" w:rsidRPr="008B6480" w:rsidRDefault="00795F76" w:rsidP="003D2C2E">
      <w:pPr>
        <w:spacing w:after="120" w:line="240" w:lineRule="auto"/>
        <w:contextualSpacing/>
        <w:rPr>
          <w:rFonts w:ascii="Times New Roman" w:hAnsi="Times New Roman"/>
          <w:b/>
          <w:bCs/>
          <w:sz w:val="24"/>
          <w:szCs w:val="24"/>
        </w:rPr>
      </w:pPr>
      <w:r w:rsidRPr="008B6480">
        <w:rPr>
          <w:sz w:val="24"/>
          <w:szCs w:val="24"/>
        </w:rPr>
        <w:br w:type="page"/>
      </w:r>
      <w:r w:rsidRPr="008B6480">
        <w:rPr>
          <w:rFonts w:ascii="Times New Roman" w:hAnsi="Times New Roman"/>
          <w:b/>
          <w:bCs/>
          <w:sz w:val="24"/>
          <w:szCs w:val="24"/>
        </w:rPr>
        <w:lastRenderedPageBreak/>
        <w:t>Realizace učiva a odborných kompetencí</w:t>
      </w:r>
    </w:p>
    <w:p w14:paraId="5F022E86"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1. ročník (3) (96)</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795F76" w:rsidRPr="008B6480" w14:paraId="377A9B90" w14:textId="77777777" w:rsidTr="0075074B">
        <w:tc>
          <w:tcPr>
            <w:tcW w:w="4503" w:type="dxa"/>
            <w:vAlign w:val="center"/>
          </w:tcPr>
          <w:p w14:paraId="71BFA51E"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602E52F4"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6C313993"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795F76" w:rsidRPr="008B6480" w14:paraId="67252CB8" w14:textId="77777777" w:rsidTr="0075074B">
        <w:tc>
          <w:tcPr>
            <w:tcW w:w="4503" w:type="dxa"/>
          </w:tcPr>
          <w:p w14:paraId="75AEB129"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49CF6788" w14:textId="77777777" w:rsidR="00795F76" w:rsidRPr="008B6480" w:rsidRDefault="00795F76" w:rsidP="00E4710A">
            <w:pPr>
              <w:pStyle w:val="Odstavecseseznamem"/>
              <w:numPr>
                <w:ilvl w:val="0"/>
                <w:numId w:val="147"/>
              </w:numPr>
              <w:spacing w:after="120" w:line="240" w:lineRule="auto"/>
              <w:jc w:val="both"/>
              <w:rPr>
                <w:rFonts w:ascii="Times New Roman" w:hAnsi="Times New Roman"/>
                <w:sz w:val="24"/>
                <w:szCs w:val="24"/>
              </w:rPr>
            </w:pPr>
            <w:r w:rsidRPr="008B6480">
              <w:rPr>
                <w:rFonts w:ascii="Times New Roman" w:hAnsi="Times New Roman"/>
                <w:sz w:val="24"/>
                <w:szCs w:val="24"/>
              </w:rPr>
              <w:t>rozumí jednoduchým popisům a informacím</w:t>
            </w:r>
          </w:p>
          <w:p w14:paraId="34C3AD24" w14:textId="77777777" w:rsidR="00795F76" w:rsidRPr="008B6480" w:rsidRDefault="00795F76" w:rsidP="00E4710A">
            <w:pPr>
              <w:pStyle w:val="Odstavecseseznamem"/>
              <w:numPr>
                <w:ilvl w:val="0"/>
                <w:numId w:val="147"/>
              </w:numPr>
              <w:spacing w:after="120" w:line="240" w:lineRule="auto"/>
              <w:jc w:val="both"/>
              <w:rPr>
                <w:rFonts w:ascii="Times New Roman" w:eastAsia="Calibri" w:hAnsi="Times New Roman"/>
                <w:b/>
                <w:sz w:val="24"/>
                <w:szCs w:val="24"/>
              </w:rPr>
            </w:pPr>
            <w:r w:rsidRPr="008B6480">
              <w:rPr>
                <w:rFonts w:ascii="Times New Roman" w:hAnsi="Times New Roman"/>
                <w:sz w:val="24"/>
                <w:szCs w:val="24"/>
              </w:rPr>
              <w:t xml:space="preserve"> samostatně vytváří jednoduché popisy prostředí a osob.</w:t>
            </w:r>
          </w:p>
        </w:tc>
        <w:tc>
          <w:tcPr>
            <w:tcW w:w="3827" w:type="dxa"/>
          </w:tcPr>
          <w:p w14:paraId="51D604A9" w14:textId="77777777" w:rsidR="00795F76" w:rsidRPr="008B6480" w:rsidRDefault="00795F76" w:rsidP="00E4710A">
            <w:pPr>
              <w:pStyle w:val="Odstavecseseznamem"/>
              <w:numPr>
                <w:ilvl w:val="0"/>
                <w:numId w:val="163"/>
              </w:numPr>
              <w:spacing w:after="120" w:line="240" w:lineRule="auto"/>
              <w:jc w:val="both"/>
              <w:rPr>
                <w:rFonts w:ascii="Times New Roman" w:hAnsi="Times New Roman"/>
                <w:b/>
                <w:sz w:val="24"/>
                <w:szCs w:val="24"/>
              </w:rPr>
            </w:pPr>
            <w:r w:rsidRPr="008B6480">
              <w:rPr>
                <w:rFonts w:ascii="Times New Roman" w:hAnsi="Times New Roman"/>
                <w:b/>
                <w:sz w:val="24"/>
                <w:szCs w:val="24"/>
              </w:rPr>
              <w:t>Introduction</w:t>
            </w:r>
          </w:p>
          <w:p w14:paraId="1A7DA548"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Vzhled, umění a kultura, města a vesnice, hlavní ulice</w:t>
            </w:r>
          </w:p>
          <w:p w14:paraId="613A857C"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Přítomné časy, předpřítomný čas členy, there was/there were</w:t>
            </w:r>
          </w:p>
        </w:tc>
        <w:tc>
          <w:tcPr>
            <w:tcW w:w="880" w:type="dxa"/>
          </w:tcPr>
          <w:p w14:paraId="1D1FC715"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23</w:t>
            </w:r>
          </w:p>
        </w:tc>
      </w:tr>
      <w:tr w:rsidR="00795F76" w:rsidRPr="008B6480" w14:paraId="58D9B867" w14:textId="77777777" w:rsidTr="00707D10">
        <w:trPr>
          <w:trHeight w:val="1474"/>
        </w:trPr>
        <w:tc>
          <w:tcPr>
            <w:tcW w:w="4503" w:type="dxa"/>
          </w:tcPr>
          <w:p w14:paraId="1831829C"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3E6C6680"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popíše minulé události</w:t>
            </w:r>
          </w:p>
          <w:p w14:paraId="5FA50F72"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vypráví o zážitcích</w:t>
            </w:r>
          </w:p>
          <w:p w14:paraId="5A4E652D" w14:textId="77777777" w:rsidR="00795F76" w:rsidRPr="008B6480" w:rsidRDefault="00795F76" w:rsidP="00E4710A">
            <w:pPr>
              <w:pStyle w:val="Odstavecseseznamem"/>
              <w:numPr>
                <w:ilvl w:val="0"/>
                <w:numId w:val="147"/>
              </w:numPr>
              <w:spacing w:after="120" w:line="240" w:lineRule="auto"/>
              <w:rPr>
                <w:rFonts w:ascii="Times New Roman" w:eastAsia="Calibri" w:hAnsi="Times New Roman"/>
                <w:sz w:val="24"/>
                <w:szCs w:val="24"/>
              </w:rPr>
            </w:pPr>
            <w:r w:rsidRPr="008B6480">
              <w:rPr>
                <w:rFonts w:ascii="Times New Roman" w:hAnsi="Times New Roman"/>
                <w:sz w:val="24"/>
                <w:szCs w:val="24"/>
              </w:rPr>
              <w:t>klade a zodpovídá otázky v minulém čase.</w:t>
            </w:r>
          </w:p>
        </w:tc>
        <w:tc>
          <w:tcPr>
            <w:tcW w:w="3827" w:type="dxa"/>
          </w:tcPr>
          <w:p w14:paraId="0C8C443F" w14:textId="77777777" w:rsidR="00795F76" w:rsidRPr="008B6480" w:rsidRDefault="00795F76" w:rsidP="00E4710A">
            <w:pPr>
              <w:numPr>
                <w:ilvl w:val="0"/>
                <w:numId w:val="163"/>
              </w:numPr>
              <w:spacing w:after="120" w:line="240" w:lineRule="auto"/>
              <w:contextualSpacing/>
              <w:rPr>
                <w:rFonts w:ascii="Times New Roman" w:hAnsi="Times New Roman"/>
                <w:b/>
                <w:bCs/>
                <w:sz w:val="24"/>
                <w:szCs w:val="24"/>
              </w:rPr>
            </w:pPr>
            <w:r w:rsidRPr="008B6480">
              <w:rPr>
                <w:rFonts w:ascii="Times New Roman" w:hAnsi="Times New Roman"/>
                <w:b/>
                <w:bCs/>
                <w:sz w:val="24"/>
                <w:szCs w:val="24"/>
              </w:rPr>
              <w:t>A Day Out</w:t>
            </w:r>
          </w:p>
          <w:p w14:paraId="7C22D0A4" w14:textId="77777777" w:rsidR="00795F76" w:rsidRPr="008B6480" w:rsidRDefault="00795F76" w:rsidP="00E4710A">
            <w:pPr>
              <w:numPr>
                <w:ilvl w:val="0"/>
                <w:numId w:val="147"/>
              </w:numPr>
              <w:spacing w:after="120" w:line="240" w:lineRule="auto"/>
              <w:contextualSpacing/>
              <w:rPr>
                <w:rFonts w:ascii="Times New Roman" w:hAnsi="Times New Roman"/>
                <w:sz w:val="24"/>
                <w:szCs w:val="24"/>
              </w:rPr>
            </w:pPr>
            <w:r w:rsidRPr="008B6480">
              <w:rPr>
                <w:rFonts w:ascii="Times New Roman" w:hAnsi="Times New Roman"/>
                <w:sz w:val="24"/>
                <w:szCs w:val="24"/>
              </w:rPr>
              <w:t>Výlet, doprava a cestování</w:t>
            </w:r>
          </w:p>
          <w:p w14:paraId="5EAB26C7" w14:textId="77777777" w:rsidR="00795F76" w:rsidRPr="008B6480" w:rsidRDefault="00795F76" w:rsidP="00E4710A">
            <w:pPr>
              <w:numPr>
                <w:ilvl w:val="0"/>
                <w:numId w:val="147"/>
              </w:numPr>
              <w:spacing w:after="120" w:line="240" w:lineRule="auto"/>
              <w:contextualSpacing/>
              <w:rPr>
                <w:rFonts w:ascii="Times New Roman" w:hAnsi="Times New Roman"/>
                <w:sz w:val="24"/>
                <w:szCs w:val="24"/>
              </w:rPr>
            </w:pPr>
            <w:r w:rsidRPr="008B6480">
              <w:rPr>
                <w:rFonts w:ascii="Times New Roman" w:hAnsi="Times New Roman"/>
                <w:sz w:val="24"/>
                <w:szCs w:val="24"/>
              </w:rPr>
              <w:t>Minulý čas prostý; otázky se subjektem/objektem</w:t>
            </w:r>
          </w:p>
        </w:tc>
        <w:tc>
          <w:tcPr>
            <w:tcW w:w="880" w:type="dxa"/>
          </w:tcPr>
          <w:p w14:paraId="66FB7C3A"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23</w:t>
            </w:r>
          </w:p>
        </w:tc>
      </w:tr>
      <w:tr w:rsidR="00795F76" w:rsidRPr="008B6480" w14:paraId="39834844" w14:textId="77777777" w:rsidTr="00707D10">
        <w:trPr>
          <w:trHeight w:val="1304"/>
        </w:trPr>
        <w:tc>
          <w:tcPr>
            <w:tcW w:w="4503" w:type="dxa"/>
          </w:tcPr>
          <w:p w14:paraId="33842082"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6EDFF3F0"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diskutuje o domácích pracích</w:t>
            </w:r>
          </w:p>
          <w:p w14:paraId="209E40CA"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popisuje prostředí a aktivity doma</w:t>
            </w:r>
          </w:p>
          <w:p w14:paraId="72284FEF" w14:textId="77777777" w:rsidR="00795F76" w:rsidRPr="008B6480" w:rsidRDefault="00795F76" w:rsidP="00E4710A">
            <w:pPr>
              <w:pStyle w:val="Odstavecseseznamem"/>
              <w:numPr>
                <w:ilvl w:val="0"/>
                <w:numId w:val="147"/>
              </w:numPr>
              <w:spacing w:after="120" w:line="240" w:lineRule="auto"/>
              <w:rPr>
                <w:rFonts w:ascii="Times New Roman" w:eastAsia="Calibri" w:hAnsi="Times New Roman"/>
                <w:sz w:val="24"/>
                <w:szCs w:val="24"/>
              </w:rPr>
            </w:pPr>
            <w:r w:rsidRPr="008B6480">
              <w:rPr>
                <w:rFonts w:ascii="Times New Roman" w:hAnsi="Times New Roman"/>
                <w:sz w:val="24"/>
                <w:szCs w:val="24"/>
              </w:rPr>
              <w:t>zvládá vyjadřování zdvořilých žádostí.</w:t>
            </w:r>
          </w:p>
        </w:tc>
        <w:tc>
          <w:tcPr>
            <w:tcW w:w="3827" w:type="dxa"/>
          </w:tcPr>
          <w:p w14:paraId="0F8F79C4" w14:textId="77777777" w:rsidR="00795F76" w:rsidRPr="008B6480" w:rsidRDefault="00795F76" w:rsidP="00E4710A">
            <w:pPr>
              <w:numPr>
                <w:ilvl w:val="0"/>
                <w:numId w:val="163"/>
              </w:numPr>
              <w:spacing w:after="120" w:line="240" w:lineRule="auto"/>
              <w:contextualSpacing/>
              <w:rPr>
                <w:rFonts w:ascii="Times New Roman" w:hAnsi="Times New Roman"/>
                <w:b/>
                <w:sz w:val="24"/>
                <w:szCs w:val="24"/>
              </w:rPr>
            </w:pPr>
            <w:r w:rsidRPr="008B6480">
              <w:rPr>
                <w:rFonts w:ascii="Times New Roman" w:hAnsi="Times New Roman"/>
                <w:b/>
                <w:sz w:val="24"/>
                <w:szCs w:val="24"/>
              </w:rPr>
              <w:t>Jobs Around the House</w:t>
            </w:r>
          </w:p>
          <w:p w14:paraId="0E3F0416" w14:textId="77777777" w:rsidR="00795F76" w:rsidRPr="008B6480" w:rsidRDefault="00795F76" w:rsidP="00E4710A">
            <w:pPr>
              <w:numPr>
                <w:ilvl w:val="0"/>
                <w:numId w:val="147"/>
              </w:numPr>
              <w:spacing w:after="120" w:line="240" w:lineRule="auto"/>
              <w:contextualSpacing/>
              <w:rPr>
                <w:rFonts w:ascii="Times New Roman" w:hAnsi="Times New Roman"/>
                <w:sz w:val="24"/>
                <w:szCs w:val="24"/>
              </w:rPr>
            </w:pPr>
            <w:r w:rsidRPr="008B6480">
              <w:rPr>
                <w:rFonts w:ascii="Times New Roman" w:hAnsi="Times New Roman"/>
                <w:sz w:val="24"/>
                <w:szCs w:val="24"/>
              </w:rPr>
              <w:t>Domácí práce, bydlení</w:t>
            </w:r>
          </w:p>
          <w:p w14:paraId="228C7618" w14:textId="77777777" w:rsidR="00795F76" w:rsidRPr="008B6480" w:rsidRDefault="00795F76" w:rsidP="00E4710A">
            <w:pPr>
              <w:numPr>
                <w:ilvl w:val="0"/>
                <w:numId w:val="147"/>
              </w:numPr>
              <w:spacing w:after="120" w:line="240" w:lineRule="auto"/>
              <w:contextualSpacing/>
              <w:rPr>
                <w:rFonts w:ascii="Times New Roman" w:hAnsi="Times New Roman"/>
                <w:sz w:val="24"/>
                <w:szCs w:val="24"/>
              </w:rPr>
            </w:pPr>
            <w:r w:rsidRPr="008B6480">
              <w:rPr>
                <w:rFonts w:ascii="Times New Roman" w:hAnsi="Times New Roman"/>
                <w:sz w:val="24"/>
                <w:szCs w:val="24"/>
              </w:rPr>
              <w:t>Minulý průběhový čas; prostý vs. průběhový minulý</w:t>
            </w:r>
          </w:p>
        </w:tc>
        <w:tc>
          <w:tcPr>
            <w:tcW w:w="880" w:type="dxa"/>
          </w:tcPr>
          <w:p w14:paraId="019B2FBE"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23</w:t>
            </w:r>
          </w:p>
        </w:tc>
      </w:tr>
      <w:tr w:rsidR="00795F76" w:rsidRPr="008B6480" w14:paraId="5957B5AE" w14:textId="77777777" w:rsidTr="00707D10">
        <w:trPr>
          <w:trHeight w:val="2438"/>
        </w:trPr>
        <w:tc>
          <w:tcPr>
            <w:tcW w:w="4503" w:type="dxa"/>
          </w:tcPr>
          <w:p w14:paraId="7C78340A"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2A71590C"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popíše počasí a jeho změny</w:t>
            </w:r>
          </w:p>
          <w:p w14:paraId="5971ED1C"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komentuje extrémní přírodní jevy</w:t>
            </w:r>
          </w:p>
          <w:p w14:paraId="02A23D84"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používá vhodné přídavné jmenné konstrukce.</w:t>
            </w:r>
          </w:p>
          <w:p w14:paraId="251EAB79"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využívá překladače, slovníky a jazykové aplikace kriticky a účelně</w:t>
            </w:r>
          </w:p>
          <w:p w14:paraId="24A5157B" w14:textId="77777777" w:rsidR="00795F76" w:rsidRPr="008B6480" w:rsidRDefault="00795F76" w:rsidP="00E4710A">
            <w:pPr>
              <w:pStyle w:val="Odstavecseseznamem"/>
              <w:numPr>
                <w:ilvl w:val="0"/>
                <w:numId w:val="147"/>
              </w:numPr>
              <w:spacing w:after="120" w:line="240" w:lineRule="auto"/>
              <w:rPr>
                <w:rFonts w:ascii="Times New Roman" w:hAnsi="Times New Roman"/>
                <w:sz w:val="24"/>
                <w:szCs w:val="24"/>
              </w:rPr>
            </w:pPr>
            <w:r w:rsidRPr="008B6480">
              <w:rPr>
                <w:rFonts w:ascii="Times New Roman" w:hAnsi="Times New Roman"/>
                <w:sz w:val="24"/>
                <w:szCs w:val="24"/>
              </w:rPr>
              <w:t>popisuje obrázek a vysvětluje rozdíly a podobnosti mezi dvěma obrázky</w:t>
            </w:r>
          </w:p>
        </w:tc>
        <w:tc>
          <w:tcPr>
            <w:tcW w:w="3827" w:type="dxa"/>
          </w:tcPr>
          <w:p w14:paraId="6C35D5F7" w14:textId="77777777" w:rsidR="00795F76" w:rsidRPr="008B6480" w:rsidRDefault="00795F76" w:rsidP="00E4710A">
            <w:pPr>
              <w:numPr>
                <w:ilvl w:val="0"/>
                <w:numId w:val="164"/>
              </w:numPr>
              <w:spacing w:after="120" w:line="240" w:lineRule="auto"/>
              <w:contextualSpacing/>
              <w:rPr>
                <w:rFonts w:ascii="Times New Roman" w:hAnsi="Times New Roman"/>
                <w:b/>
                <w:sz w:val="24"/>
                <w:szCs w:val="24"/>
              </w:rPr>
            </w:pPr>
            <w:r w:rsidRPr="008B6480">
              <w:rPr>
                <w:rFonts w:ascii="Times New Roman" w:hAnsi="Times New Roman"/>
                <w:b/>
                <w:sz w:val="24"/>
                <w:szCs w:val="24"/>
              </w:rPr>
              <w:t>Weather</w:t>
            </w:r>
          </w:p>
          <w:p w14:paraId="685E4D1A" w14:textId="77777777" w:rsidR="00795F76" w:rsidRPr="008B6480" w:rsidRDefault="00795F76" w:rsidP="00E4710A">
            <w:pPr>
              <w:numPr>
                <w:ilvl w:val="0"/>
                <w:numId w:val="147"/>
              </w:numPr>
              <w:spacing w:after="120" w:line="240" w:lineRule="auto"/>
              <w:contextualSpacing/>
              <w:rPr>
                <w:rFonts w:ascii="Times New Roman" w:hAnsi="Times New Roman"/>
                <w:sz w:val="24"/>
                <w:szCs w:val="24"/>
              </w:rPr>
            </w:pPr>
            <w:r w:rsidRPr="008B6480">
              <w:rPr>
                <w:rFonts w:ascii="Times New Roman" w:hAnsi="Times New Roman"/>
                <w:sz w:val="24"/>
                <w:szCs w:val="24"/>
              </w:rPr>
              <w:t>Počasí, přírodní katastrofy</w:t>
            </w:r>
          </w:p>
          <w:p w14:paraId="04C0DFB3" w14:textId="77777777" w:rsidR="00795F76" w:rsidRPr="008B6480" w:rsidRDefault="00795F76" w:rsidP="00E4710A">
            <w:pPr>
              <w:numPr>
                <w:ilvl w:val="0"/>
                <w:numId w:val="147"/>
              </w:numPr>
              <w:spacing w:after="120" w:line="240" w:lineRule="auto"/>
              <w:contextualSpacing/>
              <w:rPr>
                <w:rFonts w:ascii="Times New Roman" w:hAnsi="Times New Roman"/>
                <w:b/>
                <w:sz w:val="24"/>
                <w:szCs w:val="24"/>
              </w:rPr>
            </w:pPr>
            <w:r w:rsidRPr="008B6480">
              <w:rPr>
                <w:rFonts w:ascii="Times New Roman" w:hAnsi="Times New Roman"/>
                <w:sz w:val="24"/>
                <w:szCs w:val="24"/>
              </w:rPr>
              <w:t>Stupňování přídavných jmen; superlativy; too/enough</w:t>
            </w:r>
          </w:p>
        </w:tc>
        <w:tc>
          <w:tcPr>
            <w:tcW w:w="880" w:type="dxa"/>
          </w:tcPr>
          <w:p w14:paraId="7652962A"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23</w:t>
            </w:r>
          </w:p>
        </w:tc>
      </w:tr>
      <w:tr w:rsidR="00795F76" w:rsidRPr="008B6480" w14:paraId="0A3C78D3" w14:textId="77777777" w:rsidTr="0075074B">
        <w:tc>
          <w:tcPr>
            <w:tcW w:w="4503" w:type="dxa"/>
          </w:tcPr>
          <w:p w14:paraId="14E1A7C2" w14:textId="77777777" w:rsidR="00795F76" w:rsidRPr="008B6480" w:rsidRDefault="00795F76" w:rsidP="003D2C2E">
            <w:pPr>
              <w:spacing w:after="120" w:line="240" w:lineRule="auto"/>
              <w:contextualSpacing/>
              <w:rPr>
                <w:rFonts w:ascii="Times New Roman" w:hAnsi="Times New Roman"/>
                <w:b/>
                <w:sz w:val="24"/>
                <w:szCs w:val="24"/>
              </w:rPr>
            </w:pPr>
          </w:p>
        </w:tc>
        <w:tc>
          <w:tcPr>
            <w:tcW w:w="3827" w:type="dxa"/>
          </w:tcPr>
          <w:p w14:paraId="2FED8542" w14:textId="77777777" w:rsidR="00795F76" w:rsidRPr="008B6480" w:rsidRDefault="00795F76"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5. Disponibilní hodiny</w:t>
            </w:r>
          </w:p>
        </w:tc>
        <w:tc>
          <w:tcPr>
            <w:tcW w:w="880" w:type="dxa"/>
          </w:tcPr>
          <w:p w14:paraId="461E0F44"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bl>
    <w:p w14:paraId="4CF3F751" w14:textId="77777777" w:rsidR="00795F76" w:rsidRPr="008B6480" w:rsidRDefault="00795F76" w:rsidP="003D2C2E">
      <w:pPr>
        <w:tabs>
          <w:tab w:val="left" w:pos="4536"/>
        </w:tabs>
        <w:spacing w:after="0" w:line="360" w:lineRule="auto"/>
        <w:rPr>
          <w:bCs/>
          <w:sz w:val="24"/>
          <w:szCs w:val="24"/>
        </w:rPr>
      </w:pPr>
    </w:p>
    <w:p w14:paraId="4663AEE6" w14:textId="77777777" w:rsidR="00795F76" w:rsidRPr="008B6480" w:rsidRDefault="00795F76" w:rsidP="003D2C2E">
      <w:pPr>
        <w:tabs>
          <w:tab w:val="left" w:pos="4536"/>
        </w:tabs>
        <w:spacing w:after="120" w:line="240" w:lineRule="auto"/>
        <w:rPr>
          <w:rFonts w:ascii="Times New Roman" w:hAnsi="Times New Roman"/>
          <w:b/>
          <w:sz w:val="24"/>
          <w:szCs w:val="24"/>
        </w:rPr>
      </w:pPr>
      <w:r w:rsidRPr="008B6480">
        <w:rPr>
          <w:sz w:val="24"/>
          <w:szCs w:val="24"/>
        </w:rPr>
        <w:br w:type="page"/>
      </w:r>
      <w:r w:rsidRPr="008B6480">
        <w:rPr>
          <w:rFonts w:ascii="Times New Roman" w:hAnsi="Times New Roman"/>
          <w:b/>
          <w:sz w:val="24"/>
          <w:szCs w:val="24"/>
        </w:rPr>
        <w:lastRenderedPageBreak/>
        <w:t>2. ročník (3) (96)</w:t>
      </w:r>
    </w:p>
    <w:tbl>
      <w:tblPr>
        <w:tblW w:w="9526"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19"/>
        <w:gridCol w:w="3827"/>
        <w:gridCol w:w="880"/>
      </w:tblGrid>
      <w:tr w:rsidR="00795F76" w:rsidRPr="008B6480" w14:paraId="04D7F118" w14:textId="77777777" w:rsidTr="00486472">
        <w:tc>
          <w:tcPr>
            <w:tcW w:w="4819" w:type="dxa"/>
            <w:vAlign w:val="center"/>
          </w:tcPr>
          <w:p w14:paraId="79398A8A"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2F84B9EF"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11DDCB96"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795F76" w:rsidRPr="008B6480" w14:paraId="64895DD7" w14:textId="77777777" w:rsidTr="00486472">
        <w:tc>
          <w:tcPr>
            <w:tcW w:w="4819" w:type="dxa"/>
          </w:tcPr>
          <w:p w14:paraId="6B48D0A6"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63797394" w14:textId="77777777" w:rsidR="00795F76" w:rsidRPr="008B6480" w:rsidRDefault="00795F76" w:rsidP="00E4710A">
            <w:pPr>
              <w:pStyle w:val="Odstavecseseznamem"/>
              <w:numPr>
                <w:ilvl w:val="0"/>
                <w:numId w:val="147"/>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diskutuje o vzdělávání</w:t>
            </w:r>
          </w:p>
          <w:p w14:paraId="4553D799" w14:textId="77777777" w:rsidR="00795F76" w:rsidRPr="008B6480" w:rsidRDefault="00795F76" w:rsidP="00E4710A">
            <w:pPr>
              <w:pStyle w:val="Odstavecseseznamem"/>
              <w:numPr>
                <w:ilvl w:val="0"/>
                <w:numId w:val="147"/>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popíše školní plány a aktivity</w:t>
            </w:r>
          </w:p>
          <w:p w14:paraId="3C82D276" w14:textId="77777777" w:rsidR="00795F76" w:rsidRPr="008B6480" w:rsidRDefault="00795F76" w:rsidP="00E4710A">
            <w:pPr>
              <w:pStyle w:val="Odstavecseseznamem"/>
              <w:numPr>
                <w:ilvl w:val="0"/>
                <w:numId w:val="147"/>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navrhuje možná řešení a alternativy.</w:t>
            </w:r>
          </w:p>
          <w:p w14:paraId="01D0D675" w14:textId="77777777" w:rsidR="00795F76" w:rsidRPr="008B6480" w:rsidRDefault="00795F76" w:rsidP="00E4710A">
            <w:pPr>
              <w:pStyle w:val="Odstavecseseznamem"/>
              <w:numPr>
                <w:ilvl w:val="0"/>
                <w:numId w:val="147"/>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vytvoří a prezentuje jednoduchou pohádku nebo příběh pro děti v angličtině</w:t>
            </w:r>
          </w:p>
          <w:p w14:paraId="43BFF4F6" w14:textId="77777777" w:rsidR="00795F76" w:rsidRPr="008B6480" w:rsidRDefault="00795F76" w:rsidP="00E4710A">
            <w:pPr>
              <w:pStyle w:val="Odstavecseseznamem"/>
              <w:numPr>
                <w:ilvl w:val="0"/>
                <w:numId w:val="147"/>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popíše v angličtině průběh jednoduché výchovné nebo vzdělávací aktivity</w:t>
            </w:r>
          </w:p>
          <w:p w14:paraId="36254C86" w14:textId="77777777" w:rsidR="00795F76" w:rsidRPr="008B6480" w:rsidRDefault="00795F76" w:rsidP="00E4710A">
            <w:pPr>
              <w:pStyle w:val="Odstavecseseznamem"/>
              <w:numPr>
                <w:ilvl w:val="0"/>
                <w:numId w:val="147"/>
              </w:numPr>
              <w:tabs>
                <w:tab w:val="clear" w:pos="720"/>
              </w:tabs>
              <w:spacing w:after="120" w:line="240" w:lineRule="auto"/>
              <w:ind w:left="426"/>
              <w:rPr>
                <w:rFonts w:ascii="Times New Roman" w:eastAsia="Calibri" w:hAnsi="Times New Roman"/>
                <w:sz w:val="24"/>
                <w:szCs w:val="24"/>
              </w:rPr>
            </w:pPr>
            <w:r w:rsidRPr="008B6480">
              <w:rPr>
                <w:rFonts w:ascii="Times New Roman" w:hAnsi="Times New Roman"/>
                <w:sz w:val="24"/>
                <w:szCs w:val="24"/>
              </w:rPr>
              <w:t>pojmenuje běžné školní pomůcky a hračky v anglickém jazyce</w:t>
            </w:r>
          </w:p>
        </w:tc>
        <w:tc>
          <w:tcPr>
            <w:tcW w:w="3827" w:type="dxa"/>
          </w:tcPr>
          <w:p w14:paraId="4FF58247" w14:textId="77777777" w:rsidR="00795F76" w:rsidRPr="008B6480" w:rsidRDefault="00795F76" w:rsidP="00E4710A">
            <w:pPr>
              <w:pStyle w:val="Odstavecseseznamem"/>
              <w:numPr>
                <w:ilvl w:val="1"/>
                <w:numId w:val="5"/>
              </w:numPr>
              <w:tabs>
                <w:tab w:val="clear" w:pos="1440"/>
              </w:tabs>
              <w:spacing w:after="120" w:line="240" w:lineRule="auto"/>
              <w:ind w:left="887"/>
              <w:rPr>
                <w:rFonts w:ascii="Times New Roman" w:hAnsi="Times New Roman"/>
                <w:b/>
                <w:sz w:val="24"/>
                <w:szCs w:val="24"/>
              </w:rPr>
            </w:pPr>
            <w:r w:rsidRPr="008B6480">
              <w:rPr>
                <w:rFonts w:ascii="Times New Roman" w:hAnsi="Times New Roman"/>
                <w:b/>
                <w:sz w:val="24"/>
                <w:szCs w:val="24"/>
              </w:rPr>
              <w:t>Talking about School</w:t>
            </w:r>
          </w:p>
          <w:p w14:paraId="1893B038" w14:textId="77777777" w:rsidR="00795F76" w:rsidRPr="008B6480" w:rsidRDefault="00795F76"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Škola, vzdělávání</w:t>
            </w:r>
          </w:p>
          <w:p w14:paraId="74DC0053" w14:textId="77777777" w:rsidR="00795F76" w:rsidRPr="008B6480" w:rsidRDefault="00795F76"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Budoucí časy, nultá a první podmínková věta</w:t>
            </w:r>
          </w:p>
        </w:tc>
        <w:tc>
          <w:tcPr>
            <w:tcW w:w="880" w:type="dxa"/>
          </w:tcPr>
          <w:p w14:paraId="370561E5"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23</w:t>
            </w:r>
          </w:p>
        </w:tc>
      </w:tr>
      <w:tr w:rsidR="00795F76" w:rsidRPr="008B6480" w14:paraId="303A2528" w14:textId="77777777" w:rsidTr="00486472">
        <w:trPr>
          <w:trHeight w:val="1928"/>
        </w:trPr>
        <w:tc>
          <w:tcPr>
            <w:tcW w:w="4819" w:type="dxa"/>
          </w:tcPr>
          <w:p w14:paraId="04E1DE2C"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6814E206" w14:textId="77777777" w:rsidR="00486472" w:rsidRPr="008B6480" w:rsidRDefault="00795F76" w:rsidP="00E4710A">
            <w:pPr>
              <w:pStyle w:val="Odstavecseseznamem"/>
              <w:numPr>
                <w:ilvl w:val="0"/>
                <w:numId w:val="5"/>
              </w:numPr>
              <w:tabs>
                <w:tab w:val="clear" w:pos="720"/>
              </w:tabs>
              <w:spacing w:after="120" w:line="240" w:lineRule="auto"/>
              <w:ind w:left="426" w:hanging="357"/>
              <w:rPr>
                <w:rFonts w:ascii="Times New Roman" w:hAnsi="Times New Roman"/>
                <w:sz w:val="24"/>
                <w:szCs w:val="24"/>
              </w:rPr>
            </w:pPr>
            <w:r w:rsidRPr="008B6480">
              <w:rPr>
                <w:rFonts w:ascii="Times New Roman" w:hAnsi="Times New Roman"/>
                <w:sz w:val="24"/>
                <w:szCs w:val="24"/>
              </w:rPr>
              <w:t>vypráví o osobních zkušenostech</w:t>
            </w:r>
          </w:p>
          <w:p w14:paraId="042FE82F" w14:textId="77777777" w:rsidR="00795F76" w:rsidRPr="008B6480" w:rsidRDefault="00795F76" w:rsidP="00E4710A">
            <w:pPr>
              <w:pStyle w:val="Odstavecseseznamem"/>
              <w:numPr>
                <w:ilvl w:val="0"/>
                <w:numId w:val="5"/>
              </w:numPr>
              <w:tabs>
                <w:tab w:val="clear" w:pos="720"/>
              </w:tabs>
              <w:spacing w:after="120" w:line="240" w:lineRule="auto"/>
              <w:ind w:left="426" w:hanging="357"/>
              <w:rPr>
                <w:rFonts w:ascii="Times New Roman" w:hAnsi="Times New Roman"/>
                <w:sz w:val="24"/>
                <w:szCs w:val="24"/>
              </w:rPr>
            </w:pPr>
            <w:r w:rsidRPr="008B6480">
              <w:rPr>
                <w:rFonts w:ascii="Times New Roman" w:hAnsi="Times New Roman"/>
                <w:sz w:val="24"/>
                <w:szCs w:val="24"/>
              </w:rPr>
              <w:t>porovnává tradice</w:t>
            </w:r>
          </w:p>
          <w:p w14:paraId="3CEB0B0C" w14:textId="77777777" w:rsidR="00795F76" w:rsidRPr="008B6480" w:rsidRDefault="00795F76" w:rsidP="00E4710A">
            <w:pPr>
              <w:pStyle w:val="Odstavecseseznamem"/>
              <w:numPr>
                <w:ilvl w:val="0"/>
                <w:numId w:val="5"/>
              </w:numPr>
              <w:tabs>
                <w:tab w:val="clear" w:pos="720"/>
              </w:tabs>
              <w:spacing w:after="120" w:line="240" w:lineRule="auto"/>
              <w:ind w:left="426" w:hanging="357"/>
              <w:rPr>
                <w:rFonts w:ascii="Times New Roman" w:hAnsi="Times New Roman"/>
                <w:sz w:val="24"/>
                <w:szCs w:val="24"/>
              </w:rPr>
            </w:pPr>
            <w:r w:rsidRPr="008B6480">
              <w:rPr>
                <w:rFonts w:ascii="Times New Roman" w:hAnsi="Times New Roman"/>
                <w:sz w:val="24"/>
                <w:szCs w:val="24"/>
              </w:rPr>
              <w:t>uplatňuje znalost předpřítomného času pro popis událostí.</w:t>
            </w:r>
          </w:p>
          <w:p w14:paraId="20139923" w14:textId="77777777" w:rsidR="00795F76" w:rsidRPr="008B6480" w:rsidRDefault="00795F76" w:rsidP="00E4710A">
            <w:pPr>
              <w:pStyle w:val="Odstavecseseznamem"/>
              <w:numPr>
                <w:ilvl w:val="0"/>
                <w:numId w:val="5"/>
              </w:numPr>
              <w:tabs>
                <w:tab w:val="clear" w:pos="720"/>
              </w:tabs>
              <w:spacing w:after="120" w:line="240" w:lineRule="auto"/>
              <w:ind w:left="426" w:hanging="357"/>
              <w:rPr>
                <w:rFonts w:ascii="Times New Roman" w:eastAsia="Calibri" w:hAnsi="Times New Roman"/>
                <w:sz w:val="24"/>
                <w:szCs w:val="24"/>
              </w:rPr>
            </w:pPr>
            <w:r w:rsidRPr="008B6480">
              <w:rPr>
                <w:rFonts w:ascii="Times New Roman" w:hAnsi="Times New Roman"/>
                <w:sz w:val="24"/>
                <w:szCs w:val="24"/>
              </w:rPr>
              <w:t>zpívá nebo recituje dětské básně/písně v angličtině a vysvětlí jejich význam</w:t>
            </w:r>
          </w:p>
        </w:tc>
        <w:tc>
          <w:tcPr>
            <w:tcW w:w="3827" w:type="dxa"/>
          </w:tcPr>
          <w:p w14:paraId="2AE69C06" w14:textId="77777777" w:rsidR="00795F76" w:rsidRPr="008B6480" w:rsidRDefault="00795F76" w:rsidP="00E4710A">
            <w:pPr>
              <w:numPr>
                <w:ilvl w:val="0"/>
                <w:numId w:val="129"/>
              </w:numPr>
              <w:spacing w:after="120" w:line="240" w:lineRule="auto"/>
              <w:contextualSpacing/>
              <w:rPr>
                <w:rFonts w:ascii="Times New Roman" w:hAnsi="Times New Roman"/>
                <w:b/>
                <w:bCs/>
                <w:sz w:val="24"/>
                <w:szCs w:val="24"/>
              </w:rPr>
            </w:pPr>
            <w:r w:rsidRPr="008B6480">
              <w:rPr>
                <w:rFonts w:ascii="Times New Roman" w:hAnsi="Times New Roman"/>
                <w:b/>
                <w:bCs/>
                <w:sz w:val="24"/>
                <w:szCs w:val="24"/>
              </w:rPr>
              <w:t>Life Experiences</w:t>
            </w:r>
          </w:p>
          <w:p w14:paraId="6BFC5085"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Životní zkušenosti, kulturní rozdíly</w:t>
            </w:r>
          </w:p>
          <w:p w14:paraId="49A9DCF3"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předpřítomný čas; rozdíly mezi perfektum a minulým časem</w:t>
            </w:r>
          </w:p>
        </w:tc>
        <w:tc>
          <w:tcPr>
            <w:tcW w:w="880" w:type="dxa"/>
          </w:tcPr>
          <w:p w14:paraId="148E4001"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23</w:t>
            </w:r>
          </w:p>
        </w:tc>
      </w:tr>
      <w:tr w:rsidR="00795F76" w:rsidRPr="008B6480" w14:paraId="07D29BD9" w14:textId="77777777" w:rsidTr="00486472">
        <w:trPr>
          <w:trHeight w:val="1928"/>
        </w:trPr>
        <w:tc>
          <w:tcPr>
            <w:tcW w:w="4819" w:type="dxa"/>
          </w:tcPr>
          <w:p w14:paraId="41B02B40"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1E78072D" w14:textId="77777777" w:rsidR="00795F76" w:rsidRPr="008B6480" w:rsidRDefault="00795F76" w:rsidP="00E4710A">
            <w:pPr>
              <w:pStyle w:val="Odstavecseseznamem"/>
              <w:numPr>
                <w:ilvl w:val="0"/>
                <w:numId w:val="5"/>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popisuje vědecké objevy</w:t>
            </w:r>
          </w:p>
          <w:p w14:paraId="7DB8036A" w14:textId="77777777" w:rsidR="00795F76" w:rsidRPr="008B6480" w:rsidRDefault="00795F76" w:rsidP="00E4710A">
            <w:pPr>
              <w:pStyle w:val="Odstavecseseznamem"/>
              <w:numPr>
                <w:ilvl w:val="0"/>
                <w:numId w:val="5"/>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diskutuje o hypotetických situacích</w:t>
            </w:r>
          </w:p>
          <w:p w14:paraId="1767F0F2" w14:textId="77777777" w:rsidR="00795F76" w:rsidRPr="008B6480" w:rsidRDefault="00795F76" w:rsidP="00E4710A">
            <w:pPr>
              <w:pStyle w:val="Odstavecseseznamem"/>
              <w:numPr>
                <w:ilvl w:val="0"/>
                <w:numId w:val="5"/>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využívá pasivní věty pro popis procesů.</w:t>
            </w:r>
          </w:p>
          <w:p w14:paraId="09933C13" w14:textId="77777777" w:rsidR="00795F76" w:rsidRPr="008B6480" w:rsidRDefault="00795F76" w:rsidP="00E4710A">
            <w:pPr>
              <w:pStyle w:val="Odstavecseseznamem"/>
              <w:numPr>
                <w:ilvl w:val="0"/>
                <w:numId w:val="5"/>
              </w:numPr>
              <w:tabs>
                <w:tab w:val="clear" w:pos="720"/>
              </w:tabs>
              <w:spacing w:after="120" w:line="240" w:lineRule="auto"/>
              <w:ind w:left="426"/>
              <w:rPr>
                <w:rFonts w:ascii="Times New Roman" w:eastAsia="Calibri" w:hAnsi="Times New Roman"/>
                <w:sz w:val="24"/>
                <w:szCs w:val="24"/>
              </w:rPr>
            </w:pPr>
            <w:r w:rsidRPr="008B6480">
              <w:rPr>
                <w:rFonts w:ascii="Times New Roman" w:hAnsi="Times New Roman"/>
                <w:sz w:val="24"/>
                <w:szCs w:val="24"/>
              </w:rPr>
              <w:t>vyhledá relevantní informace v anglickém jazyce na internetu a ověří jejich důvěryhodnost.</w:t>
            </w:r>
          </w:p>
        </w:tc>
        <w:tc>
          <w:tcPr>
            <w:tcW w:w="3827" w:type="dxa"/>
          </w:tcPr>
          <w:p w14:paraId="7074554E" w14:textId="77777777" w:rsidR="00795F76" w:rsidRPr="008B6480" w:rsidRDefault="00795F76" w:rsidP="00E4710A">
            <w:pPr>
              <w:numPr>
                <w:ilvl w:val="0"/>
                <w:numId w:val="129"/>
              </w:numPr>
              <w:spacing w:after="120" w:line="240" w:lineRule="auto"/>
              <w:contextualSpacing/>
              <w:rPr>
                <w:rFonts w:ascii="Times New Roman" w:hAnsi="Times New Roman"/>
                <w:b/>
                <w:sz w:val="24"/>
                <w:szCs w:val="24"/>
              </w:rPr>
            </w:pPr>
            <w:r w:rsidRPr="008B6480">
              <w:rPr>
                <w:rFonts w:ascii="Times New Roman" w:hAnsi="Times New Roman"/>
                <w:b/>
                <w:sz w:val="24"/>
                <w:szCs w:val="24"/>
              </w:rPr>
              <w:t>Space Exploration</w:t>
            </w:r>
          </w:p>
          <w:p w14:paraId="39F97837"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Výzkum vesmíru, vynálezy</w:t>
            </w:r>
          </w:p>
          <w:p w14:paraId="32859898"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druhá podmínková věta, pasivum</w:t>
            </w:r>
          </w:p>
          <w:p w14:paraId="4A3BC50D" w14:textId="77777777" w:rsidR="00795F76" w:rsidRPr="008B6480" w:rsidRDefault="00795F76" w:rsidP="003D2C2E">
            <w:pPr>
              <w:spacing w:after="120" w:line="240" w:lineRule="auto"/>
              <w:contextualSpacing/>
              <w:rPr>
                <w:rFonts w:ascii="Times New Roman" w:hAnsi="Times New Roman"/>
                <w:sz w:val="24"/>
                <w:szCs w:val="24"/>
              </w:rPr>
            </w:pPr>
          </w:p>
        </w:tc>
        <w:tc>
          <w:tcPr>
            <w:tcW w:w="880" w:type="dxa"/>
          </w:tcPr>
          <w:p w14:paraId="720368A6"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23</w:t>
            </w:r>
          </w:p>
        </w:tc>
      </w:tr>
      <w:tr w:rsidR="00795F76" w:rsidRPr="008B6480" w14:paraId="6666BC7F" w14:textId="77777777" w:rsidTr="00486472">
        <w:trPr>
          <w:trHeight w:val="737"/>
        </w:trPr>
        <w:tc>
          <w:tcPr>
            <w:tcW w:w="4819" w:type="dxa"/>
          </w:tcPr>
          <w:p w14:paraId="35B18AE8"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772AAD29" w14:textId="77777777" w:rsidR="00795F76" w:rsidRPr="008B6480" w:rsidRDefault="00795F76" w:rsidP="00E4710A">
            <w:pPr>
              <w:pStyle w:val="Odstavecseseznamem"/>
              <w:numPr>
                <w:ilvl w:val="0"/>
                <w:numId w:val="5"/>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popisuje minulé pracovní zkušenosti</w:t>
            </w:r>
          </w:p>
          <w:p w14:paraId="3B41F7A7" w14:textId="77777777" w:rsidR="00795F76" w:rsidRPr="008B6480" w:rsidRDefault="00795F76" w:rsidP="00E4710A">
            <w:pPr>
              <w:pStyle w:val="Odstavecseseznamem"/>
              <w:numPr>
                <w:ilvl w:val="0"/>
                <w:numId w:val="5"/>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používá nepřímou řeč</w:t>
            </w:r>
          </w:p>
          <w:p w14:paraId="6CC6A1F3" w14:textId="77777777" w:rsidR="00795F76" w:rsidRPr="008B6480" w:rsidRDefault="00795F76" w:rsidP="00E4710A">
            <w:pPr>
              <w:pStyle w:val="Odstavecseseznamem"/>
              <w:numPr>
                <w:ilvl w:val="0"/>
                <w:numId w:val="5"/>
              </w:numPr>
              <w:tabs>
                <w:tab w:val="clear" w:pos="720"/>
              </w:tabs>
              <w:spacing w:after="120" w:line="240" w:lineRule="auto"/>
              <w:ind w:left="426"/>
              <w:rPr>
                <w:rFonts w:ascii="Times New Roman" w:hAnsi="Times New Roman"/>
                <w:sz w:val="24"/>
                <w:szCs w:val="24"/>
              </w:rPr>
            </w:pPr>
            <w:r w:rsidRPr="008B6480">
              <w:rPr>
                <w:rFonts w:ascii="Times New Roman" w:hAnsi="Times New Roman"/>
                <w:sz w:val="24"/>
                <w:szCs w:val="24"/>
              </w:rPr>
              <w:t>vytváří profesní komunikaci v angličtině.</w:t>
            </w:r>
          </w:p>
          <w:p w14:paraId="1B3FD0C7" w14:textId="77777777" w:rsidR="00795F76" w:rsidRPr="008B6480" w:rsidRDefault="00795F76" w:rsidP="00E4710A">
            <w:pPr>
              <w:pStyle w:val="Odstavecseseznamem"/>
              <w:numPr>
                <w:ilvl w:val="0"/>
                <w:numId w:val="5"/>
              </w:numPr>
              <w:tabs>
                <w:tab w:val="clear" w:pos="720"/>
              </w:tabs>
              <w:spacing w:after="120" w:line="240" w:lineRule="auto"/>
              <w:ind w:left="426"/>
              <w:rPr>
                <w:rFonts w:ascii="Times New Roman" w:hAnsi="Times New Roman"/>
                <w:sz w:val="24"/>
                <w:szCs w:val="24"/>
              </w:rPr>
            </w:pPr>
            <w:r w:rsidRPr="008B6480">
              <w:rPr>
                <w:rFonts w:ascii="Times New Roman" w:hAnsi="Times New Roman"/>
                <w:color w:val="000000"/>
                <w:sz w:val="24"/>
                <w:szCs w:val="24"/>
              </w:rPr>
              <w:t>vytvoří a představí svůj životopis a motivační dopis v angličtině</w:t>
            </w:r>
          </w:p>
          <w:p w14:paraId="7A39328A" w14:textId="77777777" w:rsidR="00795F76" w:rsidRPr="008B6480" w:rsidRDefault="00795F76" w:rsidP="00E4710A">
            <w:pPr>
              <w:pStyle w:val="Odstavecseseznamem"/>
              <w:numPr>
                <w:ilvl w:val="0"/>
                <w:numId w:val="5"/>
              </w:numPr>
              <w:tabs>
                <w:tab w:val="clear" w:pos="720"/>
              </w:tabs>
              <w:spacing w:after="120" w:line="240" w:lineRule="auto"/>
              <w:ind w:left="426"/>
              <w:rPr>
                <w:rFonts w:ascii="Times New Roman" w:hAnsi="Times New Roman"/>
                <w:sz w:val="24"/>
                <w:szCs w:val="24"/>
              </w:rPr>
            </w:pPr>
            <w:r w:rsidRPr="008B6480">
              <w:rPr>
                <w:rFonts w:ascii="Times New Roman" w:hAnsi="Times New Roman"/>
                <w:color w:val="000000"/>
                <w:sz w:val="24"/>
                <w:szCs w:val="24"/>
              </w:rPr>
              <w:t>simuluje pracovní pohovor v anglickém jazyce</w:t>
            </w:r>
          </w:p>
        </w:tc>
        <w:tc>
          <w:tcPr>
            <w:tcW w:w="3827" w:type="dxa"/>
          </w:tcPr>
          <w:p w14:paraId="7F54C693" w14:textId="77777777" w:rsidR="00795F76" w:rsidRPr="008B6480" w:rsidRDefault="00795F76" w:rsidP="00E4710A">
            <w:pPr>
              <w:numPr>
                <w:ilvl w:val="0"/>
                <w:numId w:val="129"/>
              </w:numPr>
              <w:spacing w:after="120" w:line="240" w:lineRule="auto"/>
              <w:contextualSpacing/>
              <w:rPr>
                <w:rFonts w:ascii="Times New Roman" w:hAnsi="Times New Roman"/>
                <w:b/>
                <w:sz w:val="24"/>
                <w:szCs w:val="24"/>
              </w:rPr>
            </w:pPr>
            <w:r w:rsidRPr="008B6480">
              <w:rPr>
                <w:rFonts w:ascii="Times New Roman" w:hAnsi="Times New Roman"/>
                <w:b/>
                <w:sz w:val="24"/>
                <w:szCs w:val="24"/>
              </w:rPr>
              <w:t>Summer jobs</w:t>
            </w:r>
          </w:p>
          <w:p w14:paraId="7252EBB6" w14:textId="77777777" w:rsidR="00795F76" w:rsidRPr="008B6480" w:rsidRDefault="00795F76" w:rsidP="00E4710A">
            <w:pPr>
              <w:numPr>
                <w:ilvl w:val="0"/>
                <w:numId w:val="165"/>
              </w:numPr>
              <w:spacing w:after="120" w:line="240" w:lineRule="auto"/>
              <w:contextualSpacing/>
              <w:rPr>
                <w:rFonts w:ascii="Times New Roman" w:hAnsi="Times New Roman"/>
                <w:sz w:val="24"/>
                <w:szCs w:val="24"/>
              </w:rPr>
            </w:pPr>
            <w:r w:rsidRPr="008B6480">
              <w:rPr>
                <w:rFonts w:ascii="Times New Roman" w:hAnsi="Times New Roman"/>
                <w:sz w:val="24"/>
                <w:szCs w:val="24"/>
              </w:rPr>
              <w:t>Letní brigády, povolání</w:t>
            </w:r>
          </w:p>
          <w:p w14:paraId="72299E20" w14:textId="77777777" w:rsidR="00795F76" w:rsidRPr="008B6480" w:rsidRDefault="00795F76" w:rsidP="00E4710A">
            <w:pPr>
              <w:numPr>
                <w:ilvl w:val="0"/>
                <w:numId w:val="165"/>
              </w:numPr>
              <w:spacing w:after="120" w:line="240" w:lineRule="auto"/>
              <w:contextualSpacing/>
              <w:rPr>
                <w:rFonts w:ascii="Times New Roman" w:hAnsi="Times New Roman"/>
                <w:b/>
                <w:sz w:val="24"/>
                <w:szCs w:val="24"/>
              </w:rPr>
            </w:pPr>
            <w:r w:rsidRPr="008B6480">
              <w:rPr>
                <w:rFonts w:ascii="Times New Roman" w:hAnsi="Times New Roman"/>
                <w:sz w:val="24"/>
                <w:szCs w:val="24"/>
              </w:rPr>
              <w:t>Předminulý čas; nepřímá řeč</w:t>
            </w:r>
          </w:p>
          <w:p w14:paraId="41A418F4" w14:textId="77777777" w:rsidR="00795F76" w:rsidRPr="008B6480" w:rsidRDefault="00795F76" w:rsidP="003D2C2E">
            <w:pPr>
              <w:spacing w:after="120" w:line="240" w:lineRule="auto"/>
              <w:contextualSpacing/>
              <w:jc w:val="center"/>
              <w:rPr>
                <w:rFonts w:ascii="Times New Roman" w:hAnsi="Times New Roman"/>
                <w:sz w:val="24"/>
                <w:szCs w:val="24"/>
              </w:rPr>
            </w:pPr>
          </w:p>
        </w:tc>
        <w:tc>
          <w:tcPr>
            <w:tcW w:w="880" w:type="dxa"/>
          </w:tcPr>
          <w:p w14:paraId="4F5E0EB3"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23</w:t>
            </w:r>
          </w:p>
        </w:tc>
      </w:tr>
      <w:tr w:rsidR="00795F76" w:rsidRPr="008B6480" w14:paraId="79F93592" w14:textId="77777777" w:rsidTr="00486472">
        <w:tc>
          <w:tcPr>
            <w:tcW w:w="4819" w:type="dxa"/>
          </w:tcPr>
          <w:p w14:paraId="0E5A3B51" w14:textId="77777777" w:rsidR="00795F76" w:rsidRPr="008B6480" w:rsidRDefault="00795F76" w:rsidP="003D2C2E">
            <w:pPr>
              <w:spacing w:after="120" w:line="240" w:lineRule="auto"/>
              <w:contextualSpacing/>
              <w:rPr>
                <w:rFonts w:ascii="Times New Roman" w:hAnsi="Times New Roman"/>
                <w:b/>
                <w:sz w:val="24"/>
                <w:szCs w:val="24"/>
              </w:rPr>
            </w:pPr>
          </w:p>
        </w:tc>
        <w:tc>
          <w:tcPr>
            <w:tcW w:w="3827" w:type="dxa"/>
          </w:tcPr>
          <w:p w14:paraId="36A24A79" w14:textId="77777777" w:rsidR="00795F76" w:rsidRPr="008B6480" w:rsidRDefault="00795F76"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5. Disponibilní hodiny</w:t>
            </w:r>
          </w:p>
        </w:tc>
        <w:tc>
          <w:tcPr>
            <w:tcW w:w="880" w:type="dxa"/>
          </w:tcPr>
          <w:p w14:paraId="0B0FD8B4"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bl>
    <w:p w14:paraId="68892D7A" w14:textId="77777777" w:rsidR="00486472" w:rsidRPr="008B6480" w:rsidRDefault="00486472" w:rsidP="003D2C2E">
      <w:pPr>
        <w:tabs>
          <w:tab w:val="left" w:pos="4536"/>
        </w:tabs>
        <w:spacing w:after="0" w:line="240" w:lineRule="auto"/>
        <w:rPr>
          <w:b/>
          <w:sz w:val="24"/>
          <w:szCs w:val="24"/>
        </w:rPr>
      </w:pPr>
    </w:p>
    <w:p w14:paraId="71A2A2DE" w14:textId="77777777" w:rsidR="00795F76" w:rsidRPr="008B6480" w:rsidRDefault="00486472" w:rsidP="003D2C2E">
      <w:pPr>
        <w:tabs>
          <w:tab w:val="left" w:pos="4536"/>
        </w:tabs>
        <w:spacing w:after="0" w:line="240" w:lineRule="auto"/>
        <w:rPr>
          <w:rFonts w:ascii="Times New Roman" w:hAnsi="Times New Roman"/>
          <w:b/>
          <w:sz w:val="24"/>
          <w:szCs w:val="24"/>
        </w:rPr>
      </w:pPr>
      <w:r w:rsidRPr="008B6480">
        <w:rPr>
          <w:b/>
          <w:sz w:val="24"/>
          <w:szCs w:val="24"/>
        </w:rPr>
        <w:br w:type="page"/>
      </w:r>
      <w:r w:rsidR="00795F76" w:rsidRPr="008B6480">
        <w:rPr>
          <w:rFonts w:ascii="Times New Roman" w:hAnsi="Times New Roman"/>
          <w:b/>
          <w:sz w:val="24"/>
          <w:szCs w:val="24"/>
        </w:rPr>
        <w:lastRenderedPageBreak/>
        <w:t>3. ročník (3) (102)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795F76" w:rsidRPr="008B6480" w14:paraId="50263BBD" w14:textId="77777777" w:rsidTr="0075074B">
        <w:tc>
          <w:tcPr>
            <w:tcW w:w="4503" w:type="dxa"/>
            <w:vAlign w:val="center"/>
          </w:tcPr>
          <w:p w14:paraId="074F2107"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01B2BF1F"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415AB6DE"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795F76" w:rsidRPr="008B6480" w14:paraId="21A4ACE4" w14:textId="77777777" w:rsidTr="0075074B">
        <w:tc>
          <w:tcPr>
            <w:tcW w:w="4503" w:type="dxa"/>
          </w:tcPr>
          <w:p w14:paraId="65CEB160" w14:textId="77777777" w:rsidR="00795F76" w:rsidRPr="008B6480" w:rsidRDefault="00795F76"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4577A969" w14:textId="77777777" w:rsidR="00795F76" w:rsidRPr="008B6480" w:rsidRDefault="00795F76"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rozumí popisu rutinních činností a životních fází</w:t>
            </w:r>
          </w:p>
          <w:p w14:paraId="1AAAEC73" w14:textId="77777777" w:rsidR="00795F76" w:rsidRPr="008B6480" w:rsidRDefault="00795F76"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formuluje povinnosti.</w:t>
            </w:r>
          </w:p>
          <w:p w14:paraId="2A3DC04F" w14:textId="77777777" w:rsidR="00795F76" w:rsidRPr="008B6480" w:rsidRDefault="00795F76"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Používá základní mluvnické struktury v rámci známých témat.</w:t>
            </w:r>
          </w:p>
        </w:tc>
        <w:tc>
          <w:tcPr>
            <w:tcW w:w="3827" w:type="dxa"/>
          </w:tcPr>
          <w:p w14:paraId="1E0769F2" w14:textId="77777777" w:rsidR="00795F76" w:rsidRPr="008B6480" w:rsidRDefault="00795F76" w:rsidP="00E4710A">
            <w:pPr>
              <w:pStyle w:val="Odstavecseseznamem"/>
              <w:numPr>
                <w:ilvl w:val="0"/>
                <w:numId w:val="166"/>
              </w:numPr>
              <w:spacing w:after="120" w:line="240" w:lineRule="auto"/>
              <w:jc w:val="both"/>
              <w:rPr>
                <w:rFonts w:ascii="Times New Roman" w:hAnsi="Times New Roman"/>
                <w:b/>
                <w:sz w:val="24"/>
                <w:szCs w:val="24"/>
              </w:rPr>
            </w:pPr>
            <w:r w:rsidRPr="008B6480">
              <w:rPr>
                <w:rFonts w:ascii="Times New Roman" w:hAnsi="Times New Roman"/>
                <w:b/>
                <w:sz w:val="24"/>
                <w:szCs w:val="24"/>
              </w:rPr>
              <w:t>Introduction</w:t>
            </w:r>
          </w:p>
          <w:p w14:paraId="1D783B30" w14:textId="77777777" w:rsidR="00795F76" w:rsidRPr="008B6480" w:rsidRDefault="00795F76"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Škola, fáze života, dospívání, domácí práce</w:t>
            </w:r>
          </w:p>
          <w:p w14:paraId="288364D9" w14:textId="77777777" w:rsidR="00795F76" w:rsidRPr="008B6480" w:rsidRDefault="00795F76"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Přítomný čas prostý a průběhový, členy, podmínkové věty, modální slovesa pro povinnost</w:t>
            </w:r>
          </w:p>
        </w:tc>
        <w:tc>
          <w:tcPr>
            <w:tcW w:w="880" w:type="dxa"/>
          </w:tcPr>
          <w:p w14:paraId="53C0AC73"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25</w:t>
            </w:r>
          </w:p>
        </w:tc>
      </w:tr>
      <w:tr w:rsidR="00795F76" w:rsidRPr="008B6480" w14:paraId="042E8CE1" w14:textId="77777777" w:rsidTr="003105AE">
        <w:trPr>
          <w:trHeight w:val="2211"/>
        </w:trPr>
        <w:tc>
          <w:tcPr>
            <w:tcW w:w="4503" w:type="dxa"/>
          </w:tcPr>
          <w:p w14:paraId="45897CFF"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468D1821"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vypráví příběhy a události</w:t>
            </w:r>
          </w:p>
          <w:p w14:paraId="2DE38D7F"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předvídá děj podle textu.</w:t>
            </w:r>
          </w:p>
          <w:p w14:paraId="0DB7FD02"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Tvoří dějové příběhy a rozumí strategiím porozumění textu.</w:t>
            </w:r>
          </w:p>
          <w:p w14:paraId="6671EE38" w14:textId="77777777" w:rsidR="00795F76" w:rsidRPr="008B6480" w:rsidRDefault="00795F76" w:rsidP="00E4710A">
            <w:pPr>
              <w:numPr>
                <w:ilvl w:val="0"/>
                <w:numId w:val="168"/>
              </w:numPr>
              <w:spacing w:after="120" w:line="240" w:lineRule="auto"/>
              <w:contextualSpacing/>
              <w:rPr>
                <w:rFonts w:ascii="Times New Roman" w:hAnsi="Times New Roman"/>
                <w:sz w:val="24"/>
                <w:szCs w:val="24"/>
              </w:rPr>
            </w:pPr>
            <w:r w:rsidRPr="008B6480">
              <w:rPr>
                <w:rFonts w:ascii="Times New Roman" w:hAnsi="Times New Roman"/>
                <w:sz w:val="24"/>
                <w:szCs w:val="24"/>
              </w:rPr>
              <w:t>prezentuje informace v digitální podobě (např. PowerPoint, Canva, Padlet) v angličtině</w:t>
            </w:r>
          </w:p>
        </w:tc>
        <w:tc>
          <w:tcPr>
            <w:tcW w:w="3827" w:type="dxa"/>
          </w:tcPr>
          <w:p w14:paraId="3BCCD8E6" w14:textId="77777777" w:rsidR="00795F76" w:rsidRPr="008B6480" w:rsidRDefault="00795F76" w:rsidP="00E4710A">
            <w:pPr>
              <w:numPr>
                <w:ilvl w:val="0"/>
                <w:numId w:val="166"/>
              </w:numPr>
              <w:spacing w:after="120" w:line="240" w:lineRule="auto"/>
              <w:contextualSpacing/>
              <w:rPr>
                <w:rFonts w:ascii="Times New Roman" w:hAnsi="Times New Roman"/>
                <w:b/>
                <w:bCs/>
                <w:sz w:val="24"/>
                <w:szCs w:val="24"/>
              </w:rPr>
            </w:pPr>
            <w:r w:rsidRPr="008B6480">
              <w:rPr>
                <w:rFonts w:ascii="Times New Roman" w:hAnsi="Times New Roman"/>
                <w:b/>
                <w:bCs/>
                <w:sz w:val="24"/>
                <w:szCs w:val="24"/>
              </w:rPr>
              <w:t>That´s entertainment</w:t>
            </w:r>
          </w:p>
          <w:p w14:paraId="3CA9C160"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Hry a zábava, vlog</w:t>
            </w:r>
          </w:p>
          <w:p w14:paraId="576C6733"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Narativní časy</w:t>
            </w:r>
          </w:p>
        </w:tc>
        <w:tc>
          <w:tcPr>
            <w:tcW w:w="880" w:type="dxa"/>
          </w:tcPr>
          <w:p w14:paraId="74BFFBDF"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25</w:t>
            </w:r>
          </w:p>
        </w:tc>
      </w:tr>
      <w:tr w:rsidR="00795F76" w:rsidRPr="008B6480" w14:paraId="31189520" w14:textId="77777777" w:rsidTr="003105AE">
        <w:trPr>
          <w:trHeight w:val="2154"/>
        </w:trPr>
        <w:tc>
          <w:tcPr>
            <w:tcW w:w="4503" w:type="dxa"/>
          </w:tcPr>
          <w:p w14:paraId="08DF58C0"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Žák</w:t>
            </w:r>
          </w:p>
          <w:p w14:paraId="7B5C7C63"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popisuje vztahy</w:t>
            </w:r>
          </w:p>
          <w:p w14:paraId="261CDC79"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rozlišuje časy</w:t>
            </w:r>
          </w:p>
          <w:p w14:paraId="3C42E732"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pracuje s pocity a postoji.</w:t>
            </w:r>
          </w:p>
          <w:p w14:paraId="6DAC4FD0"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Formuluje názory a dává rady v</w:t>
            </w:r>
            <w:r w:rsidR="003105AE" w:rsidRPr="008B6480">
              <w:rPr>
                <w:rFonts w:ascii="Times New Roman" w:hAnsi="Times New Roman"/>
                <w:sz w:val="24"/>
                <w:szCs w:val="24"/>
              </w:rPr>
              <w:t> </w:t>
            </w:r>
            <w:r w:rsidRPr="008B6480">
              <w:rPr>
                <w:rFonts w:ascii="Times New Roman" w:hAnsi="Times New Roman"/>
                <w:sz w:val="24"/>
                <w:szCs w:val="24"/>
              </w:rPr>
              <w:t>sociálních situacích.</w:t>
            </w:r>
          </w:p>
          <w:p w14:paraId="067ED8ED"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se orientuje v běžné korespondenci, formulářích a informačních materiálech</w:t>
            </w:r>
          </w:p>
        </w:tc>
        <w:tc>
          <w:tcPr>
            <w:tcW w:w="3827" w:type="dxa"/>
          </w:tcPr>
          <w:p w14:paraId="4B54A109" w14:textId="77777777" w:rsidR="00795F76" w:rsidRPr="008B6480" w:rsidRDefault="00795F76" w:rsidP="00E4710A">
            <w:pPr>
              <w:numPr>
                <w:ilvl w:val="0"/>
                <w:numId w:val="166"/>
              </w:numPr>
              <w:spacing w:after="120" w:line="240" w:lineRule="auto"/>
              <w:contextualSpacing/>
              <w:rPr>
                <w:rFonts w:ascii="Times New Roman" w:hAnsi="Times New Roman"/>
                <w:b/>
                <w:sz w:val="24"/>
                <w:szCs w:val="24"/>
              </w:rPr>
            </w:pPr>
            <w:r w:rsidRPr="008B6480">
              <w:rPr>
                <w:rFonts w:ascii="Times New Roman" w:hAnsi="Times New Roman"/>
                <w:b/>
                <w:sz w:val="24"/>
                <w:szCs w:val="24"/>
              </w:rPr>
              <w:t>Friends</w:t>
            </w:r>
          </w:p>
          <w:p w14:paraId="08B2C52B"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Přátelství, vlastnosti lidí, pocity</w:t>
            </w:r>
          </w:p>
          <w:p w14:paraId="4D42AF81"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Předpřítomný a minulý čas (since / for / already / just / yet)</w:t>
            </w:r>
          </w:p>
        </w:tc>
        <w:tc>
          <w:tcPr>
            <w:tcW w:w="880" w:type="dxa"/>
          </w:tcPr>
          <w:p w14:paraId="1253BA23"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25</w:t>
            </w:r>
          </w:p>
        </w:tc>
      </w:tr>
      <w:tr w:rsidR="00795F76" w:rsidRPr="008B6480" w14:paraId="2A4601DC" w14:textId="77777777" w:rsidTr="003105AE">
        <w:trPr>
          <w:trHeight w:val="1928"/>
        </w:trPr>
        <w:tc>
          <w:tcPr>
            <w:tcW w:w="4503" w:type="dxa"/>
          </w:tcPr>
          <w:p w14:paraId="171DC03F"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6B64FFA2"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popisuje fyzické činnosti</w:t>
            </w:r>
          </w:p>
          <w:p w14:paraId="1CAFE663"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rozlišuje množství.</w:t>
            </w:r>
          </w:p>
          <w:p w14:paraId="2326133F" w14:textId="77777777" w:rsidR="00795F76" w:rsidRPr="008B6480" w:rsidRDefault="00795F76" w:rsidP="00E4710A">
            <w:pPr>
              <w:numPr>
                <w:ilvl w:val="0"/>
                <w:numId w:val="170"/>
              </w:numPr>
              <w:spacing w:after="120" w:line="240" w:lineRule="auto"/>
              <w:contextualSpacing/>
              <w:rPr>
                <w:rFonts w:ascii="Times New Roman" w:hAnsi="Times New Roman"/>
                <w:sz w:val="24"/>
                <w:szCs w:val="24"/>
              </w:rPr>
            </w:pPr>
            <w:r w:rsidRPr="008B6480">
              <w:rPr>
                <w:rFonts w:ascii="Times New Roman" w:hAnsi="Times New Roman"/>
                <w:sz w:val="24"/>
                <w:szCs w:val="24"/>
              </w:rPr>
              <w:t>Rozvíjí citlivost a respekt v komunikaci o zdraví.</w:t>
            </w:r>
          </w:p>
        </w:tc>
        <w:tc>
          <w:tcPr>
            <w:tcW w:w="3827" w:type="dxa"/>
          </w:tcPr>
          <w:p w14:paraId="06BD22F8" w14:textId="77777777" w:rsidR="00795F76" w:rsidRPr="008B6480" w:rsidRDefault="00795F76" w:rsidP="00E4710A">
            <w:pPr>
              <w:numPr>
                <w:ilvl w:val="0"/>
                <w:numId w:val="166"/>
              </w:numPr>
              <w:spacing w:after="120" w:line="240" w:lineRule="auto"/>
              <w:contextualSpacing/>
              <w:rPr>
                <w:rFonts w:ascii="Times New Roman" w:hAnsi="Times New Roman"/>
                <w:b/>
                <w:sz w:val="24"/>
                <w:szCs w:val="24"/>
              </w:rPr>
            </w:pPr>
            <w:r w:rsidRPr="008B6480">
              <w:rPr>
                <w:rFonts w:ascii="Times New Roman" w:hAnsi="Times New Roman"/>
                <w:b/>
                <w:sz w:val="24"/>
                <w:szCs w:val="24"/>
              </w:rPr>
              <w:t>Get active</w:t>
            </w:r>
          </w:p>
          <w:p w14:paraId="20F337B9" w14:textId="77777777" w:rsidR="00795F76" w:rsidRPr="008B6480" w:rsidRDefault="00795F76" w:rsidP="00E4710A">
            <w:pPr>
              <w:numPr>
                <w:ilvl w:val="0"/>
                <w:numId w:val="167"/>
              </w:numPr>
              <w:spacing w:after="120" w:line="240" w:lineRule="auto"/>
              <w:contextualSpacing/>
              <w:rPr>
                <w:rFonts w:ascii="Times New Roman" w:hAnsi="Times New Roman"/>
                <w:sz w:val="24"/>
                <w:szCs w:val="24"/>
              </w:rPr>
            </w:pPr>
            <w:r w:rsidRPr="008B6480">
              <w:rPr>
                <w:rFonts w:ascii="Times New Roman" w:hAnsi="Times New Roman"/>
                <w:sz w:val="24"/>
                <w:szCs w:val="24"/>
              </w:rPr>
              <w:t>Cvičení, fyzická aktivita</w:t>
            </w:r>
          </w:p>
          <w:p w14:paraId="2DAD6D74" w14:textId="77777777" w:rsidR="00795F76" w:rsidRPr="008B6480" w:rsidRDefault="00795F76" w:rsidP="00E4710A">
            <w:pPr>
              <w:numPr>
                <w:ilvl w:val="0"/>
                <w:numId w:val="169"/>
              </w:numPr>
              <w:spacing w:after="120" w:line="240" w:lineRule="auto"/>
              <w:contextualSpacing/>
              <w:rPr>
                <w:rFonts w:ascii="Times New Roman" w:hAnsi="Times New Roman"/>
                <w:b/>
                <w:sz w:val="24"/>
                <w:szCs w:val="24"/>
              </w:rPr>
            </w:pPr>
            <w:r w:rsidRPr="008B6480">
              <w:rPr>
                <w:rFonts w:ascii="Times New Roman" w:hAnsi="Times New Roman"/>
                <w:sz w:val="24"/>
                <w:szCs w:val="24"/>
              </w:rPr>
              <w:t>- Kvantifikátory</w:t>
            </w:r>
          </w:p>
        </w:tc>
        <w:tc>
          <w:tcPr>
            <w:tcW w:w="880" w:type="dxa"/>
          </w:tcPr>
          <w:p w14:paraId="714CCC49"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25</w:t>
            </w:r>
          </w:p>
        </w:tc>
      </w:tr>
      <w:tr w:rsidR="00795F76" w:rsidRPr="008B6480" w14:paraId="63C1C4A2" w14:textId="77777777" w:rsidTr="0075074B">
        <w:tc>
          <w:tcPr>
            <w:tcW w:w="4503" w:type="dxa"/>
          </w:tcPr>
          <w:p w14:paraId="5AC219C8" w14:textId="77777777" w:rsidR="00795F76" w:rsidRPr="008B6480" w:rsidRDefault="00795F76" w:rsidP="003D2C2E">
            <w:pPr>
              <w:spacing w:after="120" w:line="240" w:lineRule="auto"/>
              <w:contextualSpacing/>
              <w:rPr>
                <w:rFonts w:ascii="Times New Roman" w:hAnsi="Times New Roman"/>
                <w:b/>
                <w:sz w:val="24"/>
                <w:szCs w:val="24"/>
              </w:rPr>
            </w:pPr>
          </w:p>
        </w:tc>
        <w:tc>
          <w:tcPr>
            <w:tcW w:w="3827" w:type="dxa"/>
          </w:tcPr>
          <w:p w14:paraId="6363E4B9" w14:textId="77777777" w:rsidR="00795F76" w:rsidRPr="008B6480" w:rsidRDefault="00795F76"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5. Disponibilní hodiny</w:t>
            </w:r>
          </w:p>
        </w:tc>
        <w:tc>
          <w:tcPr>
            <w:tcW w:w="880" w:type="dxa"/>
          </w:tcPr>
          <w:p w14:paraId="0A4A6999"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w:t>
            </w:r>
          </w:p>
        </w:tc>
      </w:tr>
    </w:tbl>
    <w:p w14:paraId="1BA16195" w14:textId="77777777" w:rsidR="00795F76" w:rsidRPr="008B6480" w:rsidRDefault="00795F76" w:rsidP="003D2C2E">
      <w:pPr>
        <w:tabs>
          <w:tab w:val="left" w:pos="4536"/>
        </w:tabs>
        <w:spacing w:after="0" w:line="240" w:lineRule="auto"/>
        <w:rPr>
          <w:b/>
          <w:sz w:val="24"/>
          <w:szCs w:val="24"/>
        </w:rPr>
      </w:pPr>
    </w:p>
    <w:p w14:paraId="192945BB" w14:textId="77777777" w:rsidR="00795F76" w:rsidRPr="008B6480" w:rsidRDefault="00795F76" w:rsidP="003D2C2E">
      <w:pPr>
        <w:tabs>
          <w:tab w:val="left" w:pos="4536"/>
        </w:tabs>
        <w:spacing w:after="120" w:line="240" w:lineRule="auto"/>
        <w:rPr>
          <w:rFonts w:ascii="Times New Roman" w:hAnsi="Times New Roman"/>
          <w:b/>
          <w:sz w:val="24"/>
          <w:szCs w:val="24"/>
        </w:rPr>
      </w:pPr>
      <w:r w:rsidRPr="008B6480">
        <w:rPr>
          <w:sz w:val="24"/>
          <w:szCs w:val="24"/>
        </w:rPr>
        <w:br w:type="page"/>
      </w:r>
      <w:r w:rsidRPr="008B6480">
        <w:rPr>
          <w:rFonts w:ascii="Times New Roman" w:hAnsi="Times New Roman"/>
          <w:b/>
          <w:sz w:val="24"/>
          <w:szCs w:val="24"/>
        </w:rPr>
        <w:lastRenderedPageBreak/>
        <w:t>4. ročník (3) (84)</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795F76" w:rsidRPr="008B6480" w14:paraId="11EC4CC7" w14:textId="77777777" w:rsidTr="0075074B">
        <w:tc>
          <w:tcPr>
            <w:tcW w:w="4503" w:type="dxa"/>
            <w:vAlign w:val="center"/>
          </w:tcPr>
          <w:p w14:paraId="5F64DE0A"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3BA70DEF"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12CE5DAC" w14:textId="77777777" w:rsidR="00795F76" w:rsidRPr="008B6480" w:rsidRDefault="00795F76"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795F76" w:rsidRPr="008B6480" w14:paraId="6EC8B912" w14:textId="77777777" w:rsidTr="0075074B">
        <w:tc>
          <w:tcPr>
            <w:tcW w:w="4503" w:type="dxa"/>
          </w:tcPr>
          <w:p w14:paraId="314A3819"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0756EDB4" w14:textId="77777777" w:rsidR="00795F76" w:rsidRPr="008B6480" w:rsidRDefault="00795F76" w:rsidP="00E4710A">
            <w:pPr>
              <w:pStyle w:val="Odstavecseseznamem"/>
              <w:numPr>
                <w:ilvl w:val="0"/>
                <w:numId w:val="5"/>
              </w:numPr>
              <w:spacing w:after="120" w:line="240" w:lineRule="auto"/>
              <w:jc w:val="both"/>
              <w:rPr>
                <w:rFonts w:ascii="Times New Roman" w:hAnsi="Times New Roman"/>
                <w:b/>
                <w:sz w:val="24"/>
                <w:szCs w:val="24"/>
              </w:rPr>
            </w:pPr>
            <w:r w:rsidRPr="008B6480">
              <w:rPr>
                <w:rFonts w:ascii="Times New Roman" w:hAnsi="Times New Roman"/>
                <w:sz w:val="24"/>
                <w:szCs w:val="24"/>
              </w:rPr>
              <w:t>plánuje a popisuje budoucí děje</w:t>
            </w:r>
          </w:p>
          <w:p w14:paraId="2CE9C4F8" w14:textId="77777777" w:rsidR="00795F76" w:rsidRPr="008B6480" w:rsidRDefault="00795F76" w:rsidP="00E4710A">
            <w:pPr>
              <w:pStyle w:val="Odstavecseseznamem"/>
              <w:numPr>
                <w:ilvl w:val="0"/>
                <w:numId w:val="5"/>
              </w:numPr>
              <w:spacing w:after="120" w:line="240" w:lineRule="auto"/>
              <w:jc w:val="both"/>
              <w:rPr>
                <w:rFonts w:ascii="Times New Roman" w:hAnsi="Times New Roman"/>
                <w:b/>
                <w:sz w:val="24"/>
                <w:szCs w:val="24"/>
              </w:rPr>
            </w:pPr>
            <w:r w:rsidRPr="008B6480">
              <w:rPr>
                <w:rFonts w:ascii="Times New Roman" w:hAnsi="Times New Roman"/>
                <w:sz w:val="24"/>
                <w:szCs w:val="24"/>
              </w:rPr>
              <w:t>vyjadřuje předpovědi a rady.</w:t>
            </w:r>
          </w:p>
          <w:p w14:paraId="1F3628E0" w14:textId="77777777" w:rsidR="00795F76" w:rsidRPr="008B6480" w:rsidRDefault="00795F76" w:rsidP="00E4710A">
            <w:pPr>
              <w:pStyle w:val="Odstavecseseznamem"/>
              <w:numPr>
                <w:ilvl w:val="0"/>
                <w:numId w:val="5"/>
              </w:numPr>
              <w:spacing w:after="120" w:line="240" w:lineRule="auto"/>
              <w:jc w:val="both"/>
              <w:rPr>
                <w:rFonts w:ascii="Times New Roman" w:hAnsi="Times New Roman"/>
                <w:b/>
                <w:sz w:val="24"/>
                <w:szCs w:val="24"/>
              </w:rPr>
            </w:pPr>
            <w:r w:rsidRPr="008B6480">
              <w:rPr>
                <w:rFonts w:ascii="Times New Roman" w:hAnsi="Times New Roman"/>
                <w:sz w:val="24"/>
                <w:szCs w:val="24"/>
              </w:rPr>
              <w:t>Uplatňuje slovní zásobu v kontextu překonávání problémů</w:t>
            </w:r>
          </w:p>
        </w:tc>
        <w:tc>
          <w:tcPr>
            <w:tcW w:w="3827" w:type="dxa"/>
          </w:tcPr>
          <w:p w14:paraId="7BCAD77D" w14:textId="77777777" w:rsidR="00795F76" w:rsidRPr="008B6480" w:rsidRDefault="00795F76" w:rsidP="00E4710A">
            <w:pPr>
              <w:pStyle w:val="Odstavecseseznamem"/>
              <w:numPr>
                <w:ilvl w:val="0"/>
                <w:numId w:val="171"/>
              </w:numPr>
              <w:spacing w:after="120" w:line="240" w:lineRule="auto"/>
              <w:jc w:val="both"/>
              <w:rPr>
                <w:rFonts w:ascii="Times New Roman" w:hAnsi="Times New Roman"/>
                <w:b/>
                <w:sz w:val="24"/>
                <w:szCs w:val="24"/>
              </w:rPr>
            </w:pPr>
            <w:r w:rsidRPr="008B6480">
              <w:rPr>
                <w:rFonts w:ascii="Times New Roman" w:hAnsi="Times New Roman"/>
                <w:b/>
                <w:sz w:val="24"/>
                <w:szCs w:val="24"/>
              </w:rPr>
              <w:t>Making sense of food</w:t>
            </w:r>
          </w:p>
          <w:p w14:paraId="2FB9C681" w14:textId="77777777" w:rsidR="00795F76" w:rsidRPr="008B6480" w:rsidRDefault="00795F76"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Smysly, předpovídání děje, obtížné situace</w:t>
            </w:r>
          </w:p>
          <w:p w14:paraId="05011284" w14:textId="77777777" w:rsidR="00795F76" w:rsidRPr="008B6480" w:rsidRDefault="00795F76" w:rsidP="00E4710A">
            <w:pPr>
              <w:pStyle w:val="Odstavecseseznamem"/>
              <w:numPr>
                <w:ilvl w:val="0"/>
                <w:numId w:val="5"/>
              </w:numPr>
              <w:spacing w:after="120" w:line="240" w:lineRule="auto"/>
              <w:rPr>
                <w:rFonts w:ascii="Times New Roman" w:hAnsi="Times New Roman"/>
                <w:sz w:val="24"/>
                <w:szCs w:val="24"/>
              </w:rPr>
            </w:pPr>
            <w:r w:rsidRPr="008B6480">
              <w:rPr>
                <w:rFonts w:ascii="Times New Roman" w:hAnsi="Times New Roman"/>
                <w:sz w:val="24"/>
                <w:szCs w:val="24"/>
              </w:rPr>
              <w:t>Budoucí časy</w:t>
            </w:r>
          </w:p>
        </w:tc>
        <w:tc>
          <w:tcPr>
            <w:tcW w:w="880" w:type="dxa"/>
          </w:tcPr>
          <w:p w14:paraId="153008A7"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795F76" w:rsidRPr="008B6480" w14:paraId="4958CF33" w14:textId="77777777" w:rsidTr="003105AE">
        <w:trPr>
          <w:trHeight w:val="1928"/>
        </w:trPr>
        <w:tc>
          <w:tcPr>
            <w:tcW w:w="4503" w:type="dxa"/>
          </w:tcPr>
          <w:p w14:paraId="2570CF8B"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73D6BF77"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rozumí popisu cest a místních zvyků</w:t>
            </w:r>
          </w:p>
          <w:p w14:paraId="107C2C5F"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porovnává možnosti.</w:t>
            </w:r>
          </w:p>
          <w:p w14:paraId="06BF00F9"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Získává kulturní přehled a mluví o rozdílech.</w:t>
            </w:r>
          </w:p>
          <w:p w14:paraId="6894F65E" w14:textId="77777777" w:rsidR="00795F76" w:rsidRPr="008B6480" w:rsidRDefault="00795F76" w:rsidP="00E4710A">
            <w:pPr>
              <w:numPr>
                <w:ilvl w:val="0"/>
                <w:numId w:val="173"/>
              </w:numPr>
              <w:spacing w:after="120" w:line="240" w:lineRule="auto"/>
              <w:contextualSpacing/>
              <w:rPr>
                <w:rFonts w:ascii="Times New Roman" w:hAnsi="Times New Roman"/>
                <w:sz w:val="24"/>
                <w:szCs w:val="24"/>
              </w:rPr>
            </w:pPr>
            <w:r w:rsidRPr="008B6480">
              <w:rPr>
                <w:rFonts w:ascii="Times New Roman" w:hAnsi="Times New Roman"/>
                <w:sz w:val="24"/>
                <w:szCs w:val="24"/>
              </w:rPr>
              <w:t>zhodnotí vliv globalizace na každodenní život a vyjádří vlastní názor</w:t>
            </w:r>
          </w:p>
        </w:tc>
        <w:tc>
          <w:tcPr>
            <w:tcW w:w="3827" w:type="dxa"/>
          </w:tcPr>
          <w:p w14:paraId="35BC70E8" w14:textId="77777777" w:rsidR="00795F76" w:rsidRPr="008B6480" w:rsidRDefault="00795F76" w:rsidP="00E4710A">
            <w:pPr>
              <w:numPr>
                <w:ilvl w:val="0"/>
                <w:numId w:val="171"/>
              </w:num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On the road</w:t>
            </w:r>
          </w:p>
          <w:p w14:paraId="19443852" w14:textId="77777777" w:rsidR="00795F76" w:rsidRPr="008B6480" w:rsidRDefault="00795F76" w:rsidP="00E4710A">
            <w:pPr>
              <w:numPr>
                <w:ilvl w:val="0"/>
                <w:numId w:val="5"/>
              </w:numPr>
              <w:spacing w:after="120" w:line="240" w:lineRule="auto"/>
              <w:contextualSpacing/>
              <w:rPr>
                <w:rFonts w:ascii="Times New Roman" w:hAnsi="Times New Roman"/>
                <w:sz w:val="24"/>
                <w:szCs w:val="24"/>
              </w:rPr>
            </w:pPr>
            <w:r w:rsidRPr="008B6480">
              <w:rPr>
                <w:rFonts w:ascii="Times New Roman" w:hAnsi="Times New Roman"/>
                <w:sz w:val="24"/>
                <w:szCs w:val="24"/>
              </w:rPr>
              <w:t>Cestování, prázdniny, frázová slovesa</w:t>
            </w:r>
          </w:p>
          <w:p w14:paraId="69315291" w14:textId="77777777" w:rsidR="00795F76" w:rsidRPr="008B6480" w:rsidRDefault="00795F76" w:rsidP="00E4710A">
            <w:pPr>
              <w:numPr>
                <w:ilvl w:val="0"/>
                <w:numId w:val="172"/>
              </w:numPr>
              <w:spacing w:after="120" w:line="240" w:lineRule="auto"/>
              <w:contextualSpacing/>
              <w:rPr>
                <w:rFonts w:ascii="Times New Roman" w:hAnsi="Times New Roman"/>
                <w:sz w:val="24"/>
                <w:szCs w:val="24"/>
              </w:rPr>
            </w:pPr>
            <w:r w:rsidRPr="008B6480">
              <w:rPr>
                <w:rFonts w:ascii="Times New Roman" w:hAnsi="Times New Roman"/>
                <w:sz w:val="24"/>
                <w:szCs w:val="24"/>
              </w:rPr>
              <w:t>Vztažné věty určující (defining relative clauses)</w:t>
            </w:r>
          </w:p>
        </w:tc>
        <w:tc>
          <w:tcPr>
            <w:tcW w:w="880" w:type="dxa"/>
          </w:tcPr>
          <w:p w14:paraId="24396808"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795F76" w:rsidRPr="008B6480" w14:paraId="14D042EA" w14:textId="77777777" w:rsidTr="003105AE">
        <w:trPr>
          <w:trHeight w:val="1644"/>
        </w:trPr>
        <w:tc>
          <w:tcPr>
            <w:tcW w:w="4503" w:type="dxa"/>
          </w:tcPr>
          <w:p w14:paraId="6F11BEA0"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16CAFDEF" w14:textId="77777777" w:rsidR="00795F76" w:rsidRPr="008B6480" w:rsidRDefault="00795F76" w:rsidP="00E4710A">
            <w:pPr>
              <w:numPr>
                <w:ilvl w:val="0"/>
                <w:numId w:val="172"/>
              </w:numPr>
              <w:spacing w:after="120" w:line="240" w:lineRule="auto"/>
              <w:contextualSpacing/>
              <w:rPr>
                <w:rFonts w:ascii="Times New Roman" w:hAnsi="Times New Roman"/>
                <w:sz w:val="24"/>
                <w:szCs w:val="24"/>
              </w:rPr>
            </w:pPr>
            <w:r w:rsidRPr="008B6480">
              <w:rPr>
                <w:rFonts w:ascii="Times New Roman" w:hAnsi="Times New Roman"/>
                <w:sz w:val="24"/>
                <w:szCs w:val="24"/>
              </w:rPr>
              <w:t>popisuje společenské problémy a navrhuje řešení.</w:t>
            </w:r>
          </w:p>
          <w:p w14:paraId="047C6C68" w14:textId="77777777" w:rsidR="00795F76" w:rsidRPr="008B6480" w:rsidRDefault="00795F76" w:rsidP="00E4710A">
            <w:pPr>
              <w:numPr>
                <w:ilvl w:val="0"/>
                <w:numId w:val="172"/>
              </w:numPr>
              <w:spacing w:after="120" w:line="240" w:lineRule="auto"/>
              <w:contextualSpacing/>
              <w:rPr>
                <w:rFonts w:ascii="Times New Roman" w:hAnsi="Times New Roman"/>
                <w:sz w:val="24"/>
                <w:szCs w:val="24"/>
              </w:rPr>
            </w:pPr>
            <w:r w:rsidRPr="008B6480">
              <w:rPr>
                <w:rFonts w:ascii="Times New Roman" w:hAnsi="Times New Roman"/>
                <w:sz w:val="24"/>
                <w:szCs w:val="24"/>
              </w:rPr>
              <w:t>Plánuje a prezentuje návrhy kampaní.</w:t>
            </w:r>
          </w:p>
          <w:p w14:paraId="34577633" w14:textId="77777777" w:rsidR="00795F76" w:rsidRPr="008B6480" w:rsidRDefault="00795F76" w:rsidP="00E4710A">
            <w:pPr>
              <w:numPr>
                <w:ilvl w:val="0"/>
                <w:numId w:val="172"/>
              </w:numPr>
              <w:spacing w:after="120" w:line="240" w:lineRule="auto"/>
              <w:contextualSpacing/>
              <w:rPr>
                <w:rFonts w:ascii="Times New Roman" w:hAnsi="Times New Roman"/>
                <w:sz w:val="24"/>
                <w:szCs w:val="24"/>
              </w:rPr>
            </w:pPr>
            <w:r w:rsidRPr="008B6480">
              <w:rPr>
                <w:rFonts w:ascii="Times New Roman" w:hAnsi="Times New Roman"/>
                <w:sz w:val="24"/>
                <w:szCs w:val="24"/>
              </w:rPr>
              <w:t>- porovnává různé zdroje informací a vyjádří vlastní stanovisko v angličtině</w:t>
            </w:r>
          </w:p>
        </w:tc>
        <w:tc>
          <w:tcPr>
            <w:tcW w:w="3827" w:type="dxa"/>
          </w:tcPr>
          <w:p w14:paraId="1A5E40A5" w14:textId="77777777" w:rsidR="00795F76" w:rsidRPr="008B6480" w:rsidRDefault="00795F76" w:rsidP="00E4710A">
            <w:pPr>
              <w:numPr>
                <w:ilvl w:val="0"/>
                <w:numId w:val="171"/>
              </w:numPr>
              <w:spacing w:after="120" w:line="240" w:lineRule="auto"/>
              <w:contextualSpacing/>
              <w:rPr>
                <w:rFonts w:ascii="Times New Roman" w:hAnsi="Times New Roman"/>
                <w:b/>
                <w:sz w:val="24"/>
                <w:szCs w:val="24"/>
              </w:rPr>
            </w:pPr>
            <w:r w:rsidRPr="008B6480">
              <w:rPr>
                <w:rFonts w:ascii="Times New Roman" w:hAnsi="Times New Roman"/>
                <w:b/>
                <w:sz w:val="24"/>
                <w:szCs w:val="24"/>
              </w:rPr>
              <w:t>Making a difference</w:t>
            </w:r>
          </w:p>
          <w:p w14:paraId="2CE2C3AC" w14:textId="77777777" w:rsidR="00795F76" w:rsidRPr="008B6480" w:rsidRDefault="00795F76" w:rsidP="00E4710A">
            <w:pPr>
              <w:numPr>
                <w:ilvl w:val="0"/>
                <w:numId w:val="172"/>
              </w:numPr>
              <w:spacing w:after="120" w:line="240" w:lineRule="auto"/>
              <w:contextualSpacing/>
              <w:rPr>
                <w:rFonts w:ascii="Times New Roman" w:hAnsi="Times New Roman"/>
                <w:sz w:val="24"/>
                <w:szCs w:val="24"/>
              </w:rPr>
            </w:pPr>
            <w:r w:rsidRPr="008B6480">
              <w:rPr>
                <w:rFonts w:ascii="Times New Roman" w:hAnsi="Times New Roman"/>
                <w:sz w:val="24"/>
                <w:szCs w:val="24"/>
              </w:rPr>
              <w:t>Kampaně, společenská témata</w:t>
            </w:r>
          </w:p>
          <w:p w14:paraId="12796D23" w14:textId="77777777" w:rsidR="00795F76" w:rsidRPr="008B6480" w:rsidRDefault="00795F76" w:rsidP="00E4710A">
            <w:pPr>
              <w:numPr>
                <w:ilvl w:val="0"/>
                <w:numId w:val="172"/>
              </w:numPr>
              <w:spacing w:after="120" w:line="240" w:lineRule="auto"/>
              <w:contextualSpacing/>
              <w:rPr>
                <w:rFonts w:ascii="Times New Roman" w:hAnsi="Times New Roman"/>
                <w:sz w:val="24"/>
                <w:szCs w:val="24"/>
              </w:rPr>
            </w:pPr>
            <w:r w:rsidRPr="008B6480">
              <w:rPr>
                <w:rFonts w:ascii="Times New Roman" w:hAnsi="Times New Roman"/>
                <w:sz w:val="24"/>
                <w:szCs w:val="24"/>
              </w:rPr>
              <w:t>Nepřímá řeč</w:t>
            </w:r>
          </w:p>
        </w:tc>
        <w:tc>
          <w:tcPr>
            <w:tcW w:w="880" w:type="dxa"/>
          </w:tcPr>
          <w:p w14:paraId="575C8E69"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795F76" w:rsidRPr="008B6480" w14:paraId="4A85A7C6" w14:textId="77777777" w:rsidTr="003105AE">
        <w:trPr>
          <w:trHeight w:val="1814"/>
        </w:trPr>
        <w:tc>
          <w:tcPr>
            <w:tcW w:w="4503" w:type="dxa"/>
          </w:tcPr>
          <w:p w14:paraId="14A3CCA6" w14:textId="77777777" w:rsidR="00795F76" w:rsidRPr="008B6480" w:rsidRDefault="00795F76"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Žák </w:t>
            </w:r>
          </w:p>
          <w:p w14:paraId="6AEEB446" w14:textId="77777777" w:rsidR="00795F76" w:rsidRPr="008B6480" w:rsidRDefault="00795F76" w:rsidP="00E4710A">
            <w:pPr>
              <w:numPr>
                <w:ilvl w:val="0"/>
                <w:numId w:val="172"/>
              </w:numPr>
              <w:spacing w:after="120" w:line="240" w:lineRule="auto"/>
              <w:contextualSpacing/>
              <w:rPr>
                <w:rFonts w:ascii="Times New Roman" w:hAnsi="Times New Roman"/>
                <w:sz w:val="24"/>
                <w:szCs w:val="24"/>
              </w:rPr>
            </w:pPr>
            <w:r w:rsidRPr="008B6480">
              <w:rPr>
                <w:rFonts w:ascii="Times New Roman" w:hAnsi="Times New Roman"/>
                <w:sz w:val="24"/>
                <w:szCs w:val="24"/>
              </w:rPr>
              <w:t>řeší nákupní situace</w:t>
            </w:r>
          </w:p>
          <w:p w14:paraId="6286D591" w14:textId="77777777" w:rsidR="00795F76" w:rsidRPr="008B6480" w:rsidRDefault="00795F76" w:rsidP="00E4710A">
            <w:pPr>
              <w:numPr>
                <w:ilvl w:val="0"/>
                <w:numId w:val="172"/>
              </w:numPr>
              <w:spacing w:after="120" w:line="240" w:lineRule="auto"/>
              <w:contextualSpacing/>
              <w:rPr>
                <w:rFonts w:ascii="Times New Roman" w:hAnsi="Times New Roman"/>
                <w:sz w:val="24"/>
                <w:szCs w:val="24"/>
              </w:rPr>
            </w:pPr>
            <w:r w:rsidRPr="008B6480">
              <w:rPr>
                <w:rFonts w:ascii="Times New Roman" w:hAnsi="Times New Roman"/>
                <w:sz w:val="24"/>
                <w:szCs w:val="24"/>
              </w:rPr>
              <w:t>vyjadřuje pravděpodobnost.</w:t>
            </w:r>
          </w:p>
          <w:p w14:paraId="69BC0A7E" w14:textId="77777777" w:rsidR="00795F76" w:rsidRPr="008B6480" w:rsidRDefault="00795F76" w:rsidP="00E4710A">
            <w:pPr>
              <w:numPr>
                <w:ilvl w:val="0"/>
                <w:numId w:val="175"/>
              </w:numPr>
              <w:spacing w:after="120" w:line="240" w:lineRule="auto"/>
              <w:contextualSpacing/>
              <w:rPr>
                <w:rFonts w:ascii="Times New Roman" w:hAnsi="Times New Roman"/>
                <w:sz w:val="24"/>
                <w:szCs w:val="24"/>
              </w:rPr>
            </w:pPr>
            <w:r w:rsidRPr="008B6480">
              <w:rPr>
                <w:rFonts w:ascii="Times New Roman" w:hAnsi="Times New Roman"/>
                <w:sz w:val="24"/>
                <w:szCs w:val="24"/>
              </w:rPr>
              <w:t>- Formuluje úsporné strategie a rozhodnutí o výdajích.</w:t>
            </w:r>
          </w:p>
        </w:tc>
        <w:tc>
          <w:tcPr>
            <w:tcW w:w="3827" w:type="dxa"/>
          </w:tcPr>
          <w:p w14:paraId="6DEB7669" w14:textId="77777777" w:rsidR="00795F76" w:rsidRPr="008B6480" w:rsidRDefault="00795F76" w:rsidP="00E4710A">
            <w:pPr>
              <w:numPr>
                <w:ilvl w:val="0"/>
                <w:numId w:val="171"/>
              </w:numPr>
              <w:spacing w:after="120" w:line="240" w:lineRule="auto"/>
              <w:contextualSpacing/>
              <w:rPr>
                <w:rFonts w:ascii="Times New Roman" w:hAnsi="Times New Roman"/>
                <w:b/>
                <w:sz w:val="24"/>
                <w:szCs w:val="24"/>
              </w:rPr>
            </w:pPr>
            <w:r w:rsidRPr="008B6480">
              <w:rPr>
                <w:rFonts w:ascii="Times New Roman" w:hAnsi="Times New Roman"/>
                <w:b/>
                <w:sz w:val="24"/>
                <w:szCs w:val="24"/>
              </w:rPr>
              <w:t>Buying and selling</w:t>
            </w:r>
          </w:p>
          <w:p w14:paraId="7D2A96E6" w14:textId="77777777" w:rsidR="00795F76" w:rsidRPr="008B6480" w:rsidRDefault="00795F76" w:rsidP="00E4710A">
            <w:pPr>
              <w:numPr>
                <w:ilvl w:val="0"/>
                <w:numId w:val="172"/>
              </w:numPr>
              <w:spacing w:after="120" w:line="240" w:lineRule="auto"/>
              <w:contextualSpacing/>
              <w:rPr>
                <w:rFonts w:ascii="Times New Roman" w:hAnsi="Times New Roman"/>
                <w:sz w:val="24"/>
                <w:szCs w:val="24"/>
              </w:rPr>
            </w:pPr>
            <w:r w:rsidRPr="008B6480">
              <w:rPr>
                <w:rFonts w:ascii="Times New Roman" w:hAnsi="Times New Roman"/>
                <w:sz w:val="24"/>
                <w:szCs w:val="24"/>
              </w:rPr>
              <w:t>Nákupy, peníze, možnosti a pravděpodobnost</w:t>
            </w:r>
          </w:p>
          <w:p w14:paraId="65EBE007" w14:textId="77777777" w:rsidR="00795F76" w:rsidRPr="008B6480" w:rsidRDefault="00795F76" w:rsidP="00E4710A">
            <w:pPr>
              <w:numPr>
                <w:ilvl w:val="0"/>
                <w:numId w:val="174"/>
              </w:numPr>
              <w:spacing w:after="120" w:line="240" w:lineRule="auto"/>
              <w:contextualSpacing/>
              <w:rPr>
                <w:rFonts w:ascii="Times New Roman" w:hAnsi="Times New Roman"/>
                <w:b/>
                <w:sz w:val="24"/>
                <w:szCs w:val="24"/>
              </w:rPr>
            </w:pPr>
            <w:r w:rsidRPr="008B6480">
              <w:rPr>
                <w:rFonts w:ascii="Times New Roman" w:hAnsi="Times New Roman"/>
                <w:sz w:val="24"/>
                <w:szCs w:val="24"/>
              </w:rPr>
              <w:t>Třetí kondicionál</w:t>
            </w:r>
          </w:p>
        </w:tc>
        <w:tc>
          <w:tcPr>
            <w:tcW w:w="880" w:type="dxa"/>
          </w:tcPr>
          <w:p w14:paraId="24FE4ABB"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795F76" w:rsidRPr="008B6480" w14:paraId="783A3E4D" w14:textId="77777777" w:rsidTr="0075074B">
        <w:tc>
          <w:tcPr>
            <w:tcW w:w="4503" w:type="dxa"/>
          </w:tcPr>
          <w:p w14:paraId="0482277B" w14:textId="77777777" w:rsidR="00795F76" w:rsidRPr="008B6480" w:rsidRDefault="00795F76" w:rsidP="003D2C2E">
            <w:pPr>
              <w:spacing w:after="120" w:line="240" w:lineRule="auto"/>
              <w:contextualSpacing/>
              <w:rPr>
                <w:rFonts w:ascii="Times New Roman" w:hAnsi="Times New Roman"/>
                <w:b/>
                <w:sz w:val="24"/>
                <w:szCs w:val="24"/>
              </w:rPr>
            </w:pPr>
          </w:p>
        </w:tc>
        <w:tc>
          <w:tcPr>
            <w:tcW w:w="3827" w:type="dxa"/>
          </w:tcPr>
          <w:p w14:paraId="10315747" w14:textId="77777777" w:rsidR="00795F76" w:rsidRPr="008B6480" w:rsidRDefault="00795F76"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5. Disponibilní hodiny</w:t>
            </w:r>
          </w:p>
        </w:tc>
        <w:tc>
          <w:tcPr>
            <w:tcW w:w="880" w:type="dxa"/>
          </w:tcPr>
          <w:p w14:paraId="4FEDFE1B" w14:textId="77777777" w:rsidR="00795F76" w:rsidRPr="008B6480" w:rsidRDefault="00795F76"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bl>
    <w:p w14:paraId="6D7510C6" w14:textId="77777777" w:rsidR="00A80E1F" w:rsidRPr="008B6480" w:rsidRDefault="00686A59" w:rsidP="00E4710A">
      <w:pPr>
        <w:numPr>
          <w:ilvl w:val="1"/>
          <w:numId w:val="157"/>
        </w:numPr>
        <w:spacing w:after="120" w:line="240" w:lineRule="auto"/>
        <w:rPr>
          <w:rFonts w:ascii="Times New Roman" w:eastAsia="Times New Roman" w:hAnsi="Times New Roman"/>
          <w:b/>
          <w:bCs/>
          <w:sz w:val="24"/>
          <w:szCs w:val="24"/>
          <w:lang w:eastAsia="cs-CZ"/>
        </w:rPr>
      </w:pPr>
      <w:r w:rsidRPr="008B6480">
        <w:rPr>
          <w:sz w:val="24"/>
          <w:szCs w:val="24"/>
        </w:rPr>
        <w:br w:type="page"/>
      </w:r>
      <w:r w:rsidR="00A80E1F" w:rsidRPr="008B6480">
        <w:rPr>
          <w:rFonts w:ascii="Times New Roman" w:eastAsia="Times New Roman" w:hAnsi="Times New Roman"/>
          <w:b/>
          <w:bCs/>
          <w:sz w:val="24"/>
          <w:szCs w:val="24"/>
          <w:lang w:eastAsia="cs-CZ"/>
        </w:rPr>
        <w:lastRenderedPageBreak/>
        <w:t>Název vyučovacího předmětu: OBČANSKÁ NAUKA</w:t>
      </w:r>
    </w:p>
    <w:p w14:paraId="3F115F0F" w14:textId="77777777" w:rsidR="00A80E1F" w:rsidRPr="008B6480" w:rsidRDefault="00A80E1F" w:rsidP="00A80E1F">
      <w:pPr>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132</w:t>
      </w:r>
    </w:p>
    <w:p w14:paraId="1878A848" w14:textId="77777777" w:rsidR="00A80E1F" w:rsidRPr="008B6480" w:rsidRDefault="00A80E1F" w:rsidP="00A80E1F">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67DC7FDC" w14:textId="77777777" w:rsidR="00A80E1F" w:rsidRPr="008B6480" w:rsidRDefault="00A80E1F" w:rsidP="00A80E1F">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iCs/>
          <w:sz w:val="24"/>
          <w:szCs w:val="24"/>
          <w:lang w:eastAsia="cs-CZ"/>
        </w:rPr>
        <w:t xml:space="preserve">čtyřleté </w:t>
      </w:r>
      <w:r w:rsidRPr="008B6480">
        <w:rPr>
          <w:rFonts w:ascii="Times New Roman" w:eastAsia="Times New Roman" w:hAnsi="Times New Roman"/>
          <w:sz w:val="24"/>
          <w:szCs w:val="24"/>
          <w:lang w:eastAsia="cs-CZ"/>
        </w:rPr>
        <w:t>denní</w:t>
      </w:r>
    </w:p>
    <w:p w14:paraId="1122137C" w14:textId="77777777" w:rsidR="00A80E1F" w:rsidRPr="008B6480" w:rsidRDefault="00A80E1F" w:rsidP="00A80E1F">
      <w:pPr>
        <w:autoSpaceDE w:val="0"/>
        <w:autoSpaceDN w:val="0"/>
        <w:adjustRightInd w:val="0"/>
        <w:spacing w:after="120" w:line="240" w:lineRule="auto"/>
        <w:rPr>
          <w:rFonts w:ascii="Times New Roman" w:eastAsia="Times New Roman" w:hAnsi="Times New Roman"/>
          <w:i/>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6352397C" w14:textId="77777777" w:rsidR="00A80E1F" w:rsidRPr="008B6480" w:rsidRDefault="00A80E1F" w:rsidP="00A80E1F">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64744826" w14:textId="77777777" w:rsidR="00A80E1F" w:rsidRPr="008B6480" w:rsidRDefault="00A80E1F" w:rsidP="00A80E1F">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Obecné cíle </w:t>
      </w:r>
    </w:p>
    <w:p w14:paraId="5C00CE8B"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Obecnými cíli předmětu občanská nauka je </w:t>
      </w:r>
    </w:p>
    <w:p w14:paraId="26008430"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připravit žáky na aktivní občanský život v demokratické společnosti,</w:t>
      </w:r>
    </w:p>
    <w:p w14:paraId="7CDBE92B"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pozitivně ovlivňovat hodnotovou orientaci žáků,</w:t>
      </w:r>
    </w:p>
    <w:p w14:paraId="1B8D1E9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jednat odpovědně nejen ve vlastní prospěch, ale i pro veřejný zájem,</w:t>
      </w:r>
    </w:p>
    <w:p w14:paraId="0FDC60F4"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vytvářet kritické myšlení,</w:t>
      </w:r>
    </w:p>
    <w:p w14:paraId="1480240B"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ctít život jako nejvyšší hodnotu, </w:t>
      </w:r>
    </w:p>
    <w:p w14:paraId="12F384B4"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porozumět světu, v němž žijí.</w:t>
      </w:r>
    </w:p>
    <w:p w14:paraId="2336A48A"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Didaktické pojetí předmětu, metody a formy práce</w:t>
      </w:r>
    </w:p>
    <w:p w14:paraId="02530FFD"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Metody a formy práce:</w:t>
      </w:r>
    </w:p>
    <w:p w14:paraId="479905D2"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výklad, řízený rozhovor</w:t>
      </w:r>
    </w:p>
    <w:p w14:paraId="548129DF"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aktivizační metody a formy práce: skupinová práce, problémová metoda, analýza textu, referáty, práce s tiskem, internet, kooperativní učení</w:t>
      </w:r>
    </w:p>
    <w:p w14:paraId="7A304605"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samostatné vyhledávání a zpracovávání informací</w:t>
      </w:r>
    </w:p>
    <w:p w14:paraId="28FB313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exkurzní vyučování</w:t>
      </w:r>
    </w:p>
    <w:p w14:paraId="479CE214"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Charakteristika učiva</w:t>
      </w:r>
    </w:p>
    <w:p w14:paraId="6899E8D6"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Učivo je rozděleno do druhého a třetího ročníku a navazuje na učivo zeměpisu a dějepisu z 1 a 2 ročníku.</w:t>
      </w:r>
    </w:p>
    <w:p w14:paraId="73865632"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2. ročník témata   </w:t>
      </w:r>
      <w:r w:rsidRPr="008B6480">
        <w:rPr>
          <w:rFonts w:ascii="Times New Roman" w:eastAsia="Times New Roman" w:hAnsi="Times New Roman"/>
          <w:sz w:val="24"/>
          <w:szCs w:val="24"/>
          <w:lang w:eastAsia="cs-CZ"/>
        </w:rPr>
        <w:tab/>
        <w:t>Člověk jako občan v demokratickém státě</w:t>
      </w:r>
    </w:p>
    <w:p w14:paraId="03A5B10E" w14:textId="77777777" w:rsidR="00A80E1F" w:rsidRPr="008B6480" w:rsidRDefault="00A80E1F" w:rsidP="00A80E1F">
      <w:pPr>
        <w:tabs>
          <w:tab w:val="left" w:pos="2127"/>
          <w:tab w:val="left" w:pos="2268"/>
        </w:tabs>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b/>
        <w:t>Člověk a právo</w:t>
      </w:r>
    </w:p>
    <w:p w14:paraId="0686275A"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 ročník témata</w:t>
      </w:r>
      <w:r w:rsidRPr="008B6480">
        <w:rPr>
          <w:rFonts w:ascii="Times New Roman" w:eastAsia="Times New Roman" w:hAnsi="Times New Roman"/>
          <w:sz w:val="24"/>
          <w:szCs w:val="24"/>
          <w:lang w:eastAsia="cs-CZ"/>
        </w:rPr>
        <w:tab/>
        <w:t>Člověk v lidském společenství</w:t>
      </w:r>
    </w:p>
    <w:p w14:paraId="63A06330" w14:textId="77777777" w:rsidR="00A80E1F" w:rsidRPr="008B6480" w:rsidRDefault="00A80E1F" w:rsidP="00A80E1F">
      <w:pPr>
        <w:tabs>
          <w:tab w:val="left" w:pos="2127"/>
        </w:tabs>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b/>
        <w:t>Evropa, Česká republika a svět</w:t>
      </w:r>
    </w:p>
    <w:p w14:paraId="1B0A0AD2"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hAnsi="Times New Roman"/>
          <w:b/>
          <w:bCs/>
          <w:sz w:val="24"/>
          <w:szCs w:val="24"/>
          <w:lang w:eastAsia="cs-CZ"/>
        </w:rPr>
        <w:t>Směřování výuky v oblasti citů, postojů, hodnot a preferencí</w:t>
      </w:r>
    </w:p>
    <w:p w14:paraId="6B4DE0B8" w14:textId="77777777" w:rsidR="00A80E1F" w:rsidRPr="008B6480" w:rsidRDefault="00A80E1F" w:rsidP="00A80E1F">
      <w:pPr>
        <w:tabs>
          <w:tab w:val="left" w:pos="2552"/>
        </w:tabs>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afektivní oblasti směřuje výuka občanské nauky k tomu, aby žáci:</w:t>
      </w:r>
    </w:p>
    <w:p w14:paraId="25B2E928" w14:textId="77777777" w:rsidR="00A80E1F" w:rsidRPr="008B6480" w:rsidRDefault="00A80E1F" w:rsidP="00E4710A">
      <w:pPr>
        <w:pStyle w:val="Odstavecseseznamem"/>
        <w:numPr>
          <w:ilvl w:val="0"/>
          <w:numId w:val="500"/>
        </w:numPr>
        <w:spacing w:after="120" w:line="240" w:lineRule="auto"/>
        <w:ind w:left="567" w:hanging="357"/>
        <w:rPr>
          <w:rFonts w:ascii="Times New Roman" w:hAnsi="Times New Roman"/>
          <w:sz w:val="24"/>
          <w:szCs w:val="24"/>
        </w:rPr>
      </w:pPr>
      <w:r w:rsidRPr="008B6480">
        <w:rPr>
          <w:rFonts w:ascii="Times New Roman" w:hAnsi="Times New Roman"/>
          <w:sz w:val="24"/>
          <w:szCs w:val="24"/>
        </w:rPr>
        <w:t>byli motivováni aktivně podporovat zásady udržitelného rozvoje ve svém osobním i profesním životě,</w:t>
      </w:r>
    </w:p>
    <w:p w14:paraId="5BA7762D" w14:textId="77777777" w:rsidR="00A80E1F" w:rsidRPr="008B6480" w:rsidRDefault="00A80E1F" w:rsidP="00E4710A">
      <w:pPr>
        <w:pStyle w:val="Odstavecseseznamem"/>
        <w:numPr>
          <w:ilvl w:val="0"/>
          <w:numId w:val="500"/>
        </w:numPr>
        <w:spacing w:after="120" w:line="240" w:lineRule="auto"/>
        <w:ind w:left="567" w:hanging="357"/>
        <w:rPr>
          <w:rFonts w:ascii="Times New Roman" w:hAnsi="Times New Roman"/>
          <w:sz w:val="24"/>
          <w:szCs w:val="24"/>
        </w:rPr>
      </w:pPr>
      <w:r w:rsidRPr="008B6480">
        <w:rPr>
          <w:rFonts w:ascii="Times New Roman" w:hAnsi="Times New Roman"/>
          <w:sz w:val="24"/>
          <w:szCs w:val="24"/>
        </w:rPr>
        <w:t>rozvíjeli kladný vztah k přírodě a životnímu prostředí jako součást odpovědného občanského postoje,</w:t>
      </w:r>
    </w:p>
    <w:p w14:paraId="426D8399" w14:textId="77777777" w:rsidR="00A80E1F" w:rsidRPr="008B6480" w:rsidRDefault="00A80E1F" w:rsidP="00E4710A">
      <w:pPr>
        <w:pStyle w:val="Odstavecseseznamem"/>
        <w:numPr>
          <w:ilvl w:val="0"/>
          <w:numId w:val="500"/>
        </w:numPr>
        <w:spacing w:after="120" w:line="240" w:lineRule="auto"/>
        <w:ind w:left="567" w:hanging="357"/>
        <w:rPr>
          <w:rFonts w:ascii="Times New Roman" w:hAnsi="Times New Roman"/>
          <w:sz w:val="24"/>
          <w:szCs w:val="24"/>
        </w:rPr>
      </w:pPr>
      <w:r w:rsidRPr="008B6480">
        <w:rPr>
          <w:rFonts w:ascii="Times New Roman" w:hAnsi="Times New Roman"/>
          <w:sz w:val="24"/>
          <w:szCs w:val="24"/>
        </w:rPr>
        <w:t>si osvojili postoje vedoucí k prevenci a odmítání všech forem závislostí a škodlivých návyků,</w:t>
      </w:r>
    </w:p>
    <w:p w14:paraId="7E5E69F5" w14:textId="77777777" w:rsidR="00A80E1F" w:rsidRPr="008B6480" w:rsidRDefault="00A80E1F" w:rsidP="00E4710A">
      <w:pPr>
        <w:pStyle w:val="Odstavecseseznamem"/>
        <w:numPr>
          <w:ilvl w:val="0"/>
          <w:numId w:val="500"/>
        </w:numPr>
        <w:spacing w:after="120" w:line="240" w:lineRule="auto"/>
        <w:ind w:left="567" w:hanging="357"/>
        <w:rPr>
          <w:rFonts w:ascii="Times New Roman" w:hAnsi="Times New Roman"/>
          <w:sz w:val="24"/>
          <w:szCs w:val="24"/>
        </w:rPr>
      </w:pPr>
      <w:r w:rsidRPr="008B6480">
        <w:rPr>
          <w:rFonts w:ascii="Times New Roman" w:hAnsi="Times New Roman"/>
          <w:sz w:val="24"/>
          <w:szCs w:val="24"/>
        </w:rPr>
        <w:t>zlepšovali své komunikační schopnosti potřebné pro konstruktivní mezilidské a občanské soužití,</w:t>
      </w:r>
    </w:p>
    <w:p w14:paraId="0713D2FE" w14:textId="77777777" w:rsidR="00A80E1F" w:rsidRPr="008B6480" w:rsidRDefault="00A80E1F" w:rsidP="00E4710A">
      <w:pPr>
        <w:pStyle w:val="Odstavecseseznamem"/>
        <w:numPr>
          <w:ilvl w:val="0"/>
          <w:numId w:val="500"/>
        </w:numPr>
        <w:spacing w:after="120" w:line="240" w:lineRule="auto"/>
        <w:ind w:left="567" w:hanging="357"/>
        <w:rPr>
          <w:rFonts w:ascii="Times New Roman" w:hAnsi="Times New Roman"/>
          <w:sz w:val="24"/>
          <w:szCs w:val="24"/>
        </w:rPr>
      </w:pPr>
      <w:r w:rsidRPr="008B6480">
        <w:rPr>
          <w:rFonts w:ascii="Times New Roman" w:hAnsi="Times New Roman"/>
          <w:sz w:val="24"/>
          <w:szCs w:val="24"/>
        </w:rPr>
        <w:t>byli motivováni k dalšímu vzdělávání a zájmu o společenské i environmentální otázky v průběhu celého života.</w:t>
      </w:r>
    </w:p>
    <w:p w14:paraId="1E921ED6" w14:textId="77777777" w:rsidR="00A80E1F" w:rsidRPr="008B6480" w:rsidRDefault="00A80E1F" w:rsidP="00A80E1F">
      <w:pPr>
        <w:spacing w:after="120" w:line="240" w:lineRule="auto"/>
        <w:contextualSpacing/>
        <w:rPr>
          <w:rFonts w:ascii="Times New Roman" w:eastAsia="Times New Roman" w:hAnsi="Times New Roman"/>
          <w:b/>
          <w:i/>
          <w:color w:val="FF0000"/>
          <w:sz w:val="24"/>
          <w:szCs w:val="24"/>
          <w:lang w:eastAsia="cs-CZ"/>
        </w:rPr>
      </w:pPr>
      <w:r w:rsidRPr="008B6480">
        <w:rPr>
          <w:rFonts w:ascii="Times New Roman" w:eastAsia="Times New Roman" w:hAnsi="Times New Roman"/>
          <w:b/>
          <w:sz w:val="24"/>
          <w:szCs w:val="24"/>
          <w:lang w:eastAsia="cs-CZ"/>
        </w:rPr>
        <w:t>Přínos k rozvoji klíčových kompetencí</w:t>
      </w:r>
    </w:p>
    <w:p w14:paraId="66B5B2EF"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 učení: </w:t>
      </w:r>
    </w:p>
    <w:p w14:paraId="639E67B1"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4EFCEE95"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pracovat různými způsoby s textem (studijní a analytické čtení)</w:t>
      </w:r>
    </w:p>
    <w:p w14:paraId="58599894"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vyhledávat a zpracovávat informace</w:t>
      </w:r>
    </w:p>
    <w:p w14:paraId="003F466D"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poslouchat mluvené projevy s porozuměním</w:t>
      </w:r>
    </w:p>
    <w:p w14:paraId="167D8337"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využívat ke svému učení různé informační zdroje včetně zkušeností svých i jiných lidí</w:t>
      </w:r>
    </w:p>
    <w:p w14:paraId="681F909F"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sledovat a hodnotit pokrok při dosahování cílů svého učení</w:t>
      </w:r>
    </w:p>
    <w:p w14:paraId="1DFC2273"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 xml:space="preserve"> přijímat hodnocení výsledků svého učení od jiných lidí</w:t>
      </w:r>
    </w:p>
    <w:p w14:paraId="6CC2570A"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k řešení problémů:</w:t>
      </w:r>
    </w:p>
    <w:p w14:paraId="7691FC7C"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599029F1"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porozumět zadání úkolu, navrhnout způsob řešení a zdůvodnit jej</w:t>
      </w:r>
    </w:p>
    <w:p w14:paraId="0AA5D700"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volit prostředky a způsoby vhodné pro splnění jednotlivých aktivit</w:t>
      </w:r>
    </w:p>
    <w:p w14:paraId="1735C350"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spolupracovat při řešení problémů s jinými lidmi, zvládat kompromis při práci ve skupi</w:t>
      </w:r>
    </w:p>
    <w:p w14:paraId="0492A344"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Komunikativní kompetence</w:t>
      </w:r>
    </w:p>
    <w:p w14:paraId="088E1AF5"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4EACE5C5"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formulovat své myšlenky srozumitelně a souvisle;</w:t>
      </w:r>
    </w:p>
    <w:p w14:paraId="59F79C51"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obhajovat své názory a postoje;</w:t>
      </w:r>
    </w:p>
    <w:p w14:paraId="0B34C2E5"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aktivně se účastnit diskuzí;</w:t>
      </w:r>
    </w:p>
    <w:p w14:paraId="02257B2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písemně zaznamenávat podstatné myšlenky ústního i písemného projevu jiných lidí;</w:t>
      </w:r>
    </w:p>
    <w:p w14:paraId="72F21DD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hledat informace z více zdrojů a ověřovat důvěryhodnost těchto zdrojů</w:t>
      </w:r>
    </w:p>
    <w:p w14:paraId="4D70CF47"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používat principy kritického myšlení</w:t>
      </w:r>
    </w:p>
    <w:p w14:paraId="7BCCAA7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vyjadřovat se v souladu se zásadami kulturního projevu.</w:t>
      </w:r>
    </w:p>
    <w:p w14:paraId="75B55320"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Personální a sociální kompetence</w:t>
      </w:r>
    </w:p>
    <w:p w14:paraId="4842EB09"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4A3F8E3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efektivně se učit a pracovat</w:t>
      </w:r>
    </w:p>
    <w:p w14:paraId="033F9493"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přijímat hodnocení svých výsledků a adekvátně na ně reagovat, přijímat rady i kritiku</w:t>
      </w:r>
    </w:p>
    <w:p w14:paraId="39336E8B"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odpovědně plnit svěřené úkoly</w:t>
      </w:r>
    </w:p>
    <w:p w14:paraId="0524AB9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ověřovat si základní poznatky, kriticky zvažovat názory, postoje a jednání jiných lidí</w:t>
      </w:r>
    </w:p>
    <w:p w14:paraId="6AD8335F" w14:textId="77777777" w:rsidR="00A80E1F" w:rsidRPr="008B6480" w:rsidRDefault="00A80E1F" w:rsidP="00E4710A">
      <w:pPr>
        <w:numPr>
          <w:ilvl w:val="0"/>
          <w:numId w:val="8"/>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řešit své sociální i ekonomické záležitosti, být finančně gramotní</w:t>
      </w:r>
      <w:r w:rsidRPr="008B6480">
        <w:rPr>
          <w:rFonts w:ascii="Times New Roman" w:eastAsia="Times New Roman" w:hAnsi="Times New Roman"/>
          <w:i/>
          <w:sz w:val="24"/>
          <w:szCs w:val="24"/>
          <w:lang w:eastAsia="cs-CZ"/>
        </w:rPr>
        <w:t>.</w:t>
      </w:r>
    </w:p>
    <w:p w14:paraId="0337AA18"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Občanské kompetence a kulturní povědomí</w:t>
      </w:r>
    </w:p>
    <w:p w14:paraId="09850176"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bude veden k tomu, aby byl schopen:</w:t>
      </w:r>
    </w:p>
    <w:p w14:paraId="4E95BBD3"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jednat samostatně a iniciativně ve vlastním i veřejném zájmu;</w:t>
      </w:r>
    </w:p>
    <w:p w14:paraId="615361B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dodržovat zákony a jednat v souladu s morálními principy a zásadami společenského chování;</w:t>
      </w:r>
    </w:p>
    <w:p w14:paraId="56D86C64"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vystupovat proti nesnášenlivosti, xenofobii a diskriminaci;</w:t>
      </w:r>
    </w:p>
    <w:p w14:paraId="47C31A09"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přistupovat s aktivní tolerancí k identitě druhých;</w:t>
      </w:r>
    </w:p>
    <w:p w14:paraId="22CA9FB7"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zajímat se o aktuální politické a společenské dění u nás a ve světě.</w:t>
      </w:r>
    </w:p>
    <w:p w14:paraId="525DFE28"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k pracovnímu uplatnění a podnikatelským aktivitám</w:t>
      </w:r>
    </w:p>
    <w:p w14:paraId="7AEC13BA"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mít:</w:t>
      </w:r>
    </w:p>
    <w:p w14:paraId="4DBDC68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odpovědný postoj k vlastní profesní budoucnosti;</w:t>
      </w:r>
    </w:p>
    <w:p w14:paraId="0476CBF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přehled o možnostech uplatnění na trhu práce ve svém oboru;</w:t>
      </w:r>
    </w:p>
    <w:p w14:paraId="5C7C8EA9"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reálnou představu o pracovních a platových podmínkách  ve svém oboru;</w:t>
      </w:r>
    </w:p>
    <w:p w14:paraId="3179DCD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znalosti o obecných právech a povinnostech zaměstnavatelů a pracovníků;</w:t>
      </w:r>
    </w:p>
    <w:p w14:paraId="2B1ABA3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představu o právních, ekonomických, administrativních, osobnostních a etických aspektech soukromého podnikání.</w:t>
      </w:r>
    </w:p>
    <w:p w14:paraId="3B679997"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Digitální kompetence</w:t>
      </w:r>
    </w:p>
    <w:p w14:paraId="107C111F"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02A98EE2"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SimSun" w:hAnsi="Times New Roman"/>
          <w:sz w:val="24"/>
          <w:szCs w:val="24"/>
          <w:lang w:eastAsia="zh-CN"/>
        </w:rPr>
        <w:t>digitální technologie využívat jako jeden z nástrojů pro práci s informacemi o současném světě a jeho orientaci v něm</w:t>
      </w:r>
    </w:p>
    <w:p w14:paraId="3DDB258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aktivně vyhledávat a získávat informace na internetu bezpečným způsobem, z ověřených a otevřených zdrojů, s informacemi dále pracovat metodou kritického myšlení (rozlišování fake news, hoaxů, propagandy a dezinformací od bezpečných a ověřených informací) </w:t>
      </w:r>
    </w:p>
    <w:p w14:paraId="1B3C8DEF"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s umět vytvořit vizuálně i obsahově poutavou prezentaci na dané téma s využitím IKT</w:t>
      </w:r>
    </w:p>
    <w:p w14:paraId="7D1DD007"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umět vyhledat informace a orientovat se v internetových portálech státních správy a samosprávy</w:t>
      </w:r>
    </w:p>
    <w:p w14:paraId="7BC2A44F" w14:textId="77777777" w:rsidR="00A80E1F" w:rsidRPr="008B6480" w:rsidRDefault="00A80E1F" w:rsidP="00A80E1F">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Realizace průřezových témat</w:t>
      </w:r>
    </w:p>
    <w:p w14:paraId="75266FFE"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Občan v demokratické společnosti</w:t>
      </w:r>
    </w:p>
    <w:p w14:paraId="5EA368D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upevňování postojů a hodnotové orientace žáků potřebné pro fungování demokracie</w:t>
      </w:r>
    </w:p>
    <w:p w14:paraId="3DFB07C2"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budování občanské gramotnosti žáků, tj. výchova odpovědného aktivního občana</w:t>
      </w:r>
    </w:p>
    <w:p w14:paraId="626561A9"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diskuze o kontroverzních otázkách současnosti</w:t>
      </w:r>
    </w:p>
    <w:p w14:paraId="66607579"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úcta k materiálním a duchovním hodnotám Evropy</w:t>
      </w:r>
    </w:p>
    <w:p w14:paraId="1D877E12"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tolerování názorů druhých, respektování principu rovnosti a lidské solidarity</w:t>
      </w:r>
    </w:p>
    <w:p w14:paraId="71FC4D94"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hledání kompromisu mezi osobní svobodou a odpovědností</w:t>
      </w:r>
    </w:p>
    <w:p w14:paraId="77392D2F"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ochota angažovat se i pro veřejný prospěch</w:t>
      </w:r>
    </w:p>
    <w:p w14:paraId="67875F2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budování pocitu spoluzodpovědnosti za společnost, ve které žiji</w:t>
      </w:r>
    </w:p>
    <w:p w14:paraId="4F5B5255"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Člověk a svět práce</w:t>
      </w:r>
    </w:p>
    <w:p w14:paraId="7D7272E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pracovat s informacemi, vyhledávání, vyhodnocování a využívání informací</w:t>
      </w:r>
    </w:p>
    <w:p w14:paraId="2AAFC517"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orientace ve světě práce</w:t>
      </w:r>
    </w:p>
    <w:p w14:paraId="3428D8DA"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motivace k aktivnímu pracovnímu životu a k úspěšné kariéře</w:t>
      </w:r>
    </w:p>
    <w:p w14:paraId="1E13E057"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základní aspekty pracovního poměru</w:t>
      </w:r>
    </w:p>
    <w:p w14:paraId="7B922578"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diskuze o právech a povinnostech zaměstnanců a zaměstnavatelů</w:t>
      </w:r>
    </w:p>
    <w:p w14:paraId="30B471D1"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využití služeb zaměstnavatelů</w:t>
      </w:r>
    </w:p>
    <w:p w14:paraId="157F3745"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4C780B7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dějepis</w:t>
      </w:r>
    </w:p>
    <w:p w14:paraId="345C8CF4"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zeměpis</w:t>
      </w:r>
    </w:p>
    <w:p w14:paraId="5D98335F"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český jazyk a literatura</w:t>
      </w:r>
    </w:p>
    <w:p w14:paraId="32F7AF5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anglický jazyk</w:t>
      </w:r>
    </w:p>
    <w:p w14:paraId="630E3854"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w:t>
      </w:r>
    </w:p>
    <w:p w14:paraId="3393D04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pedagogická praxe</w:t>
      </w:r>
    </w:p>
    <w:p w14:paraId="48AACF0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psychologie</w:t>
      </w:r>
    </w:p>
    <w:p w14:paraId="5BD4E3BB"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informační a komunikační technologie</w:t>
      </w:r>
    </w:p>
    <w:p w14:paraId="113172E0" w14:textId="77777777" w:rsidR="00A80E1F" w:rsidRPr="008B6480" w:rsidRDefault="00A80E1F" w:rsidP="00A80E1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3110AB1B"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Hodnocení žáků se provádí na základě kombinace ústního projevu žáka a různých forem písemného testování. Nejčastěji používanými formami zkoušení znalostí, ze kterých vycházejí podklady pro klasifikaci, jsou: </w:t>
      </w:r>
    </w:p>
    <w:p w14:paraId="6780F955"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ústní projev </w:t>
      </w:r>
    </w:p>
    <w:p w14:paraId="59EA1981"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písemné testy nestandardizované</w:t>
      </w:r>
    </w:p>
    <w:p w14:paraId="04E14BB9"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referáty a prezentace</w:t>
      </w:r>
    </w:p>
    <w:p w14:paraId="5222B439"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skupinové i individuální projekty</w:t>
      </w:r>
    </w:p>
    <w:p w14:paraId="1868DB81"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domácích úkolů</w:t>
      </w:r>
    </w:p>
    <w:p w14:paraId="09B9B3D1" w14:textId="77777777" w:rsidR="00A80E1F" w:rsidRPr="008B6480" w:rsidRDefault="00A80E1F" w:rsidP="00A80E1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Kritéria hodnocení jsou dána klíčovými kompetencemi a školním řádem.</w:t>
      </w:r>
    </w:p>
    <w:p w14:paraId="34340522" w14:textId="77777777" w:rsidR="00A80E1F" w:rsidRPr="008B6480" w:rsidRDefault="00A80E1F" w:rsidP="00A80E1F">
      <w:pPr>
        <w:spacing w:after="120" w:line="240" w:lineRule="auto"/>
        <w:contextualSpacing/>
        <w:rPr>
          <w:rFonts w:ascii="Times New Roman" w:hAnsi="Times New Roman"/>
          <w:bCs/>
          <w:sz w:val="24"/>
          <w:szCs w:val="24"/>
        </w:rPr>
      </w:pPr>
      <w:r w:rsidRPr="008B6480">
        <w:rPr>
          <w:rFonts w:ascii="Times New Roman" w:eastAsia="Times New Roman" w:hAnsi="Times New Roman"/>
          <w:sz w:val="24"/>
          <w:szCs w:val="24"/>
          <w:lang w:eastAsia="cs-CZ"/>
        </w:rPr>
        <w:br w:type="page"/>
      </w:r>
      <w:r w:rsidRPr="008B6480">
        <w:rPr>
          <w:rFonts w:ascii="Times New Roman" w:hAnsi="Times New Roman"/>
          <w:b/>
          <w:sz w:val="24"/>
          <w:szCs w:val="24"/>
        </w:rPr>
        <w:lastRenderedPageBreak/>
        <w:t xml:space="preserve">2. ročník </w:t>
      </w:r>
      <w:r w:rsidRPr="008B6480">
        <w:rPr>
          <w:rFonts w:ascii="Times New Roman" w:hAnsi="Times New Roman"/>
          <w:bCs/>
          <w:sz w:val="24"/>
          <w:szCs w:val="24"/>
        </w:rPr>
        <w:t xml:space="preserve">(2) (64) </w:t>
      </w:r>
    </w:p>
    <w:tbl>
      <w:tblPr>
        <w:tblW w:w="9351"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572"/>
        <w:gridCol w:w="255"/>
        <w:gridCol w:w="880"/>
        <w:gridCol w:w="141"/>
      </w:tblGrid>
      <w:tr w:rsidR="00A80E1F" w:rsidRPr="008B6480" w14:paraId="10E9BA70" w14:textId="77777777" w:rsidTr="000A3457">
        <w:trPr>
          <w:trHeight w:val="567"/>
        </w:trPr>
        <w:tc>
          <w:tcPr>
            <w:tcW w:w="4503" w:type="dxa"/>
            <w:vAlign w:val="center"/>
          </w:tcPr>
          <w:p w14:paraId="4AB5C9A2" w14:textId="77777777" w:rsidR="00A80E1F" w:rsidRPr="008B6480" w:rsidRDefault="00A80E1F" w:rsidP="000A3457">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 xml:space="preserve">Výsledky vzdělávání a </w:t>
            </w:r>
          </w:p>
          <w:p w14:paraId="3B05355A" w14:textId="77777777" w:rsidR="00A80E1F" w:rsidRPr="008B6480" w:rsidRDefault="00A80E1F" w:rsidP="000A3457">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odborné kompetence</w:t>
            </w:r>
          </w:p>
        </w:tc>
        <w:tc>
          <w:tcPr>
            <w:tcW w:w="3827" w:type="dxa"/>
            <w:gridSpan w:val="2"/>
            <w:vAlign w:val="center"/>
          </w:tcPr>
          <w:p w14:paraId="51DC8DF1" w14:textId="77777777" w:rsidR="00A80E1F" w:rsidRPr="008B6480" w:rsidRDefault="00A80E1F" w:rsidP="000A3457">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1021" w:type="dxa"/>
            <w:gridSpan w:val="2"/>
            <w:vAlign w:val="center"/>
          </w:tcPr>
          <w:p w14:paraId="153E44FF" w14:textId="77777777" w:rsidR="00A80E1F" w:rsidRPr="008B6480" w:rsidRDefault="00A80E1F" w:rsidP="000A3457">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A80E1F" w:rsidRPr="008B6480" w14:paraId="3217AF9A" w14:textId="77777777" w:rsidTr="000A3457">
        <w:trPr>
          <w:trHeight w:val="567"/>
        </w:trPr>
        <w:tc>
          <w:tcPr>
            <w:tcW w:w="4503" w:type="dxa"/>
          </w:tcPr>
          <w:p w14:paraId="71A21F52" w14:textId="77777777" w:rsidR="00A80E1F" w:rsidRPr="008B6480" w:rsidRDefault="00A80E1F" w:rsidP="000A3457">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73987550"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vymezí funkce a účel státu v moderních společnostech</w:t>
            </w:r>
          </w:p>
          <w:p w14:paraId="3AD966E3" w14:textId="77777777" w:rsidR="00A80E1F" w:rsidRPr="008B6480" w:rsidRDefault="00A80E1F" w:rsidP="00E4710A">
            <w:pPr>
              <w:numPr>
                <w:ilvl w:val="0"/>
                <w:numId w:val="8"/>
              </w:numPr>
              <w:spacing w:after="120" w:line="240" w:lineRule="auto"/>
              <w:contextualSpacing/>
              <w:rPr>
                <w:rFonts w:ascii="Times New Roman" w:hAnsi="Times New Roman"/>
                <w:sz w:val="24"/>
                <w:szCs w:val="24"/>
              </w:rPr>
            </w:pPr>
            <w:r w:rsidRPr="008B6480">
              <w:rPr>
                <w:rFonts w:ascii="Times New Roman" w:eastAsia="Times New Roman" w:hAnsi="Times New Roman"/>
                <w:sz w:val="24"/>
                <w:szCs w:val="24"/>
                <w:lang w:eastAsia="cs-CZ"/>
              </w:rPr>
              <w:t>na konkrétních příkladech rozliší různé formy státu</w:t>
            </w:r>
          </w:p>
          <w:p w14:paraId="414CF0CD" w14:textId="77777777" w:rsidR="00A80E1F" w:rsidRPr="008B6480" w:rsidRDefault="00A80E1F" w:rsidP="00E4710A">
            <w:pPr>
              <w:numPr>
                <w:ilvl w:val="0"/>
                <w:numId w:val="8"/>
              </w:numPr>
              <w:spacing w:after="120" w:line="240" w:lineRule="auto"/>
              <w:contextualSpacing/>
              <w:rPr>
                <w:rFonts w:ascii="Times New Roman" w:hAnsi="Times New Roman"/>
                <w:sz w:val="24"/>
                <w:szCs w:val="24"/>
              </w:rPr>
            </w:pPr>
            <w:r w:rsidRPr="008B6480">
              <w:rPr>
                <w:rFonts w:ascii="Times New Roman" w:eastAsia="Times New Roman" w:hAnsi="Times New Roman"/>
                <w:sz w:val="24"/>
                <w:szCs w:val="24"/>
                <w:lang w:eastAsia="cs-CZ"/>
              </w:rPr>
              <w:t>popíše znaky demokratického právního státu</w:t>
            </w:r>
          </w:p>
        </w:tc>
        <w:tc>
          <w:tcPr>
            <w:tcW w:w="3827" w:type="dxa"/>
            <w:gridSpan w:val="2"/>
          </w:tcPr>
          <w:p w14:paraId="3FBEB640" w14:textId="77777777" w:rsidR="00A80E1F" w:rsidRPr="008B6480" w:rsidRDefault="00A80E1F" w:rsidP="000A3457">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jako občan v demokratickém státě</w:t>
            </w:r>
          </w:p>
          <w:p w14:paraId="12627D8F" w14:textId="77777777" w:rsidR="00A80E1F" w:rsidRPr="008B6480" w:rsidRDefault="00A80E1F" w:rsidP="00E4710A">
            <w:pPr>
              <w:pStyle w:val="Odstavecseseznamem"/>
              <w:numPr>
                <w:ilvl w:val="0"/>
                <w:numId w:val="501"/>
              </w:numPr>
              <w:spacing w:after="120" w:line="240" w:lineRule="auto"/>
              <w:ind w:left="320"/>
              <w:rPr>
                <w:rFonts w:ascii="Times New Roman" w:eastAsia="Calibri" w:hAnsi="Times New Roman"/>
                <w:sz w:val="24"/>
                <w:szCs w:val="24"/>
              </w:rPr>
            </w:pPr>
            <w:r w:rsidRPr="008B6480">
              <w:rPr>
                <w:rFonts w:ascii="Times New Roman" w:hAnsi="Times New Roman"/>
                <w:sz w:val="24"/>
                <w:szCs w:val="24"/>
              </w:rPr>
              <w:t>vztah státu a společnosti, znaky demokratického státu, funkce státu, národ a stát, politické režimy</w:t>
            </w:r>
          </w:p>
          <w:p w14:paraId="6777954A" w14:textId="77777777" w:rsidR="00A80E1F" w:rsidRPr="008B6480" w:rsidRDefault="00A80E1F" w:rsidP="000A3457">
            <w:pPr>
              <w:pStyle w:val="Odstavecseseznamem"/>
              <w:spacing w:after="120" w:line="240" w:lineRule="auto"/>
              <w:ind w:left="910"/>
              <w:rPr>
                <w:rFonts w:ascii="Times New Roman" w:eastAsia="Calibri" w:hAnsi="Times New Roman"/>
                <w:sz w:val="24"/>
                <w:szCs w:val="24"/>
              </w:rPr>
            </w:pPr>
          </w:p>
        </w:tc>
        <w:tc>
          <w:tcPr>
            <w:tcW w:w="1021" w:type="dxa"/>
            <w:gridSpan w:val="2"/>
          </w:tcPr>
          <w:p w14:paraId="71A71684" w14:textId="77777777" w:rsidR="00A80E1F" w:rsidRPr="008B6480" w:rsidRDefault="00A074E5" w:rsidP="000A3457">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A80E1F" w:rsidRPr="008B6480" w14:paraId="0D54798D" w14:textId="77777777" w:rsidTr="000A3457">
        <w:trPr>
          <w:trHeight w:val="567"/>
        </w:trPr>
        <w:tc>
          <w:tcPr>
            <w:tcW w:w="4503" w:type="dxa"/>
          </w:tcPr>
          <w:p w14:paraId="51B88547" w14:textId="77777777" w:rsidR="00A80E1F" w:rsidRPr="008B6480" w:rsidRDefault="00A80E1F" w:rsidP="000A3457">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EDDE8EF" w14:textId="77777777" w:rsidR="00A80E1F" w:rsidRPr="008B6480" w:rsidRDefault="00A80E1F" w:rsidP="00E4710A">
            <w:pPr>
              <w:numPr>
                <w:ilvl w:val="0"/>
                <w:numId w:val="7"/>
              </w:numPr>
              <w:spacing w:after="120" w:line="240" w:lineRule="auto"/>
              <w:ind w:left="7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určit, kdy vzniklo samostatné Československo</w:t>
            </w:r>
          </w:p>
          <w:p w14:paraId="123DE122" w14:textId="77777777" w:rsidR="00A80E1F" w:rsidRPr="008B6480" w:rsidRDefault="00A80E1F" w:rsidP="00E4710A">
            <w:pPr>
              <w:numPr>
                <w:ilvl w:val="0"/>
                <w:numId w:val="7"/>
              </w:numPr>
              <w:spacing w:after="120" w:line="240" w:lineRule="auto"/>
              <w:ind w:left="757"/>
              <w:contextualSpacing/>
              <w:rPr>
                <w:rFonts w:ascii="Times New Roman" w:hAnsi="Times New Roman"/>
                <w:sz w:val="24"/>
                <w:szCs w:val="24"/>
              </w:rPr>
            </w:pPr>
            <w:r w:rsidRPr="008B6480">
              <w:rPr>
                <w:rFonts w:ascii="Times New Roman" w:eastAsia="Times New Roman" w:hAnsi="Times New Roman"/>
                <w:sz w:val="24"/>
                <w:szCs w:val="24"/>
                <w:lang w:eastAsia="cs-CZ"/>
              </w:rPr>
              <w:t>popsat základní symboly české státnosti a objasnit jejich význam</w:t>
            </w:r>
          </w:p>
        </w:tc>
        <w:tc>
          <w:tcPr>
            <w:tcW w:w="3827" w:type="dxa"/>
            <w:gridSpan w:val="2"/>
          </w:tcPr>
          <w:p w14:paraId="6AF293B1" w14:textId="77777777" w:rsidR="00A80E1F" w:rsidRPr="008B6480" w:rsidRDefault="00A80E1F" w:rsidP="000A3457">
            <w:pPr>
              <w:spacing w:after="120" w:line="240" w:lineRule="auto"/>
              <w:contextualSpacing/>
              <w:rPr>
                <w:rFonts w:ascii="Times New Roman" w:hAnsi="Times New Roman"/>
                <w:sz w:val="24"/>
                <w:szCs w:val="24"/>
              </w:rPr>
            </w:pPr>
            <w:r w:rsidRPr="008B6480">
              <w:rPr>
                <w:rFonts w:ascii="Times New Roman" w:eastAsia="Times New Roman" w:hAnsi="Times New Roman"/>
                <w:b/>
                <w:sz w:val="24"/>
                <w:szCs w:val="24"/>
                <w:lang w:eastAsia="cs-CZ"/>
              </w:rPr>
              <w:t>Vznik Československy a ČR, státní občanství ČR</w:t>
            </w:r>
          </w:p>
        </w:tc>
        <w:tc>
          <w:tcPr>
            <w:tcW w:w="1021" w:type="dxa"/>
            <w:gridSpan w:val="2"/>
          </w:tcPr>
          <w:p w14:paraId="7718CBEF" w14:textId="77777777" w:rsidR="00A80E1F" w:rsidRPr="008B6480" w:rsidRDefault="00A074E5" w:rsidP="000A3457">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A80E1F" w:rsidRPr="008B6480" w14:paraId="286B7DFB" w14:textId="77777777" w:rsidTr="000A3457">
        <w:trPr>
          <w:trHeight w:val="567"/>
        </w:trPr>
        <w:tc>
          <w:tcPr>
            <w:tcW w:w="4503" w:type="dxa"/>
          </w:tcPr>
          <w:p w14:paraId="7CC7D516" w14:textId="77777777" w:rsidR="001170D3" w:rsidRPr="008B6480" w:rsidRDefault="001170D3" w:rsidP="000A3457">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946960B" w14:textId="77777777" w:rsidR="00A80E1F" w:rsidRPr="008B6480" w:rsidRDefault="00A80E1F" w:rsidP="00E4710A">
            <w:pPr>
              <w:numPr>
                <w:ilvl w:val="0"/>
                <w:numId w:val="7"/>
              </w:numPr>
              <w:spacing w:after="120" w:line="240" w:lineRule="auto"/>
              <w:ind w:left="7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charakterizovat současný politický systém v ČR</w:t>
            </w:r>
          </w:p>
          <w:p w14:paraId="43F6F0F3" w14:textId="77777777" w:rsidR="00A80E1F" w:rsidRPr="008B6480" w:rsidRDefault="00A80E1F" w:rsidP="00E4710A">
            <w:pPr>
              <w:numPr>
                <w:ilvl w:val="0"/>
                <w:numId w:val="7"/>
              </w:numPr>
              <w:spacing w:after="120" w:line="240" w:lineRule="auto"/>
              <w:ind w:left="757"/>
              <w:contextualSpacing/>
              <w:rPr>
                <w:rFonts w:ascii="Times New Roman" w:hAnsi="Times New Roman"/>
                <w:sz w:val="24"/>
                <w:szCs w:val="24"/>
              </w:rPr>
            </w:pPr>
            <w:r w:rsidRPr="008B6480">
              <w:rPr>
                <w:rFonts w:ascii="Times New Roman" w:eastAsia="Times New Roman" w:hAnsi="Times New Roman"/>
                <w:sz w:val="24"/>
                <w:szCs w:val="24"/>
                <w:lang w:eastAsia="cs-CZ"/>
              </w:rPr>
              <w:t>na konkrétních příkladech uvést funkce obecní a krajské samosprávy</w:t>
            </w:r>
          </w:p>
        </w:tc>
        <w:tc>
          <w:tcPr>
            <w:tcW w:w="3827" w:type="dxa"/>
            <w:gridSpan w:val="2"/>
          </w:tcPr>
          <w:p w14:paraId="738662A8" w14:textId="77777777" w:rsidR="00A80E1F" w:rsidRPr="008B6480" w:rsidRDefault="00A80E1F" w:rsidP="000A3457">
            <w:pPr>
              <w:spacing w:after="120" w:line="240" w:lineRule="auto"/>
              <w:contextualSpacing/>
              <w:rPr>
                <w:rFonts w:ascii="Times New Roman" w:hAnsi="Times New Roman"/>
                <w:sz w:val="24"/>
                <w:szCs w:val="24"/>
              </w:rPr>
            </w:pPr>
            <w:r w:rsidRPr="008B6480">
              <w:rPr>
                <w:rFonts w:ascii="Times New Roman" w:eastAsia="Times New Roman" w:hAnsi="Times New Roman"/>
                <w:b/>
                <w:sz w:val="24"/>
                <w:szCs w:val="24"/>
                <w:lang w:eastAsia="cs-CZ"/>
              </w:rPr>
              <w:t>Ústava, politický systém ČR, struktura veřejné správy, obecní a krajská samospráva</w:t>
            </w:r>
          </w:p>
        </w:tc>
        <w:tc>
          <w:tcPr>
            <w:tcW w:w="1021" w:type="dxa"/>
            <w:gridSpan w:val="2"/>
          </w:tcPr>
          <w:p w14:paraId="0583B2B5" w14:textId="77777777" w:rsidR="00A80E1F" w:rsidRPr="008B6480" w:rsidRDefault="00A074E5" w:rsidP="000A3457">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A80E1F" w:rsidRPr="008B6480" w14:paraId="25EED5B1" w14:textId="77777777" w:rsidTr="000A3457">
        <w:trPr>
          <w:trHeight w:val="567"/>
        </w:trPr>
        <w:tc>
          <w:tcPr>
            <w:tcW w:w="4503" w:type="dxa"/>
          </w:tcPr>
          <w:p w14:paraId="3ECCD0D0" w14:textId="77777777" w:rsidR="001170D3" w:rsidRPr="008B6480" w:rsidRDefault="001170D3" w:rsidP="000A3457">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273921B"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1170D3"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a charakteri</w:t>
            </w:r>
            <w:r w:rsidR="001170D3" w:rsidRPr="008B6480">
              <w:rPr>
                <w:rFonts w:ascii="Times New Roman" w:eastAsia="Times New Roman" w:hAnsi="Times New Roman"/>
                <w:sz w:val="24"/>
                <w:szCs w:val="24"/>
                <w:lang w:eastAsia="cs-CZ"/>
              </w:rPr>
              <w:t>zuje</w:t>
            </w:r>
            <w:r w:rsidRPr="008B6480">
              <w:rPr>
                <w:rFonts w:ascii="Times New Roman" w:eastAsia="Times New Roman" w:hAnsi="Times New Roman"/>
                <w:sz w:val="24"/>
                <w:szCs w:val="24"/>
                <w:lang w:eastAsia="cs-CZ"/>
              </w:rPr>
              <w:t xml:space="preserve"> hlavní subjekty státní moci ČR</w:t>
            </w:r>
          </w:p>
        </w:tc>
        <w:tc>
          <w:tcPr>
            <w:tcW w:w="3827" w:type="dxa"/>
            <w:gridSpan w:val="2"/>
          </w:tcPr>
          <w:p w14:paraId="36B8E7C8" w14:textId="77777777" w:rsidR="00A80E1F" w:rsidRPr="008B6480" w:rsidRDefault="00A80E1F" w:rsidP="000A3457">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Nejvyšší orgány státní moci</w:t>
            </w:r>
          </w:p>
        </w:tc>
        <w:tc>
          <w:tcPr>
            <w:tcW w:w="1021" w:type="dxa"/>
            <w:gridSpan w:val="2"/>
          </w:tcPr>
          <w:p w14:paraId="6EA0B28E" w14:textId="77777777" w:rsidR="00A80E1F" w:rsidRPr="008B6480" w:rsidRDefault="00A074E5" w:rsidP="000A3457">
            <w:pPr>
              <w:spacing w:after="120" w:line="240" w:lineRule="auto"/>
              <w:contextualSpacing/>
              <w:rPr>
                <w:rFonts w:ascii="Times New Roman" w:hAnsi="Times New Roman"/>
                <w:sz w:val="24"/>
                <w:szCs w:val="24"/>
              </w:rPr>
            </w:pPr>
            <w:r w:rsidRPr="008B6480">
              <w:rPr>
                <w:rFonts w:ascii="Times New Roman" w:hAnsi="Times New Roman"/>
                <w:sz w:val="24"/>
                <w:szCs w:val="24"/>
              </w:rPr>
              <w:t>2</w:t>
            </w:r>
          </w:p>
        </w:tc>
      </w:tr>
      <w:tr w:rsidR="00A80E1F" w:rsidRPr="008B6480" w14:paraId="7E310ACF" w14:textId="77777777" w:rsidTr="000A3457">
        <w:trPr>
          <w:trHeight w:val="567"/>
        </w:trPr>
        <w:tc>
          <w:tcPr>
            <w:tcW w:w="4503" w:type="dxa"/>
          </w:tcPr>
          <w:p w14:paraId="5688B48D" w14:textId="77777777" w:rsidR="001170D3" w:rsidRPr="008B6480" w:rsidRDefault="001170D3" w:rsidP="000A3457">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583697A"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objasn</w:t>
            </w:r>
            <w:r w:rsidR="001170D3"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funkci politických stran a svobodných voleb pro demokratický právní stát</w:t>
            </w:r>
          </w:p>
          <w:p w14:paraId="2D724882"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w:t>
            </w:r>
            <w:r w:rsidR="001170D3"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jaké projevy je možné nazvat politickým radikalismem, nebo extremismem</w:t>
            </w:r>
          </w:p>
        </w:tc>
        <w:tc>
          <w:tcPr>
            <w:tcW w:w="3827" w:type="dxa"/>
            <w:gridSpan w:val="2"/>
          </w:tcPr>
          <w:p w14:paraId="14547F3E" w14:textId="77777777" w:rsidR="00A80E1F" w:rsidRPr="008B6480" w:rsidRDefault="00A80E1F" w:rsidP="000A3457">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Demokracie. Ideologie. Politické strany. Volby</w:t>
            </w:r>
          </w:p>
          <w:p w14:paraId="08A2231A" w14:textId="77777777" w:rsidR="00A80E1F" w:rsidRPr="008B6480" w:rsidRDefault="00A80E1F" w:rsidP="000A3457">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Politický radikalismus a extremismus. Terorismus</w:t>
            </w:r>
          </w:p>
        </w:tc>
        <w:tc>
          <w:tcPr>
            <w:tcW w:w="1021" w:type="dxa"/>
            <w:gridSpan w:val="2"/>
          </w:tcPr>
          <w:p w14:paraId="4F294B0D" w14:textId="77777777" w:rsidR="00A80E1F" w:rsidRPr="008B6480" w:rsidRDefault="00A074E5" w:rsidP="000A3457">
            <w:pPr>
              <w:spacing w:after="120" w:line="240" w:lineRule="auto"/>
              <w:contextualSpacing/>
              <w:rPr>
                <w:rFonts w:ascii="Times New Roman" w:hAnsi="Times New Roman"/>
                <w:sz w:val="24"/>
                <w:szCs w:val="24"/>
              </w:rPr>
            </w:pPr>
            <w:r w:rsidRPr="008B6480">
              <w:rPr>
                <w:rFonts w:ascii="Times New Roman" w:hAnsi="Times New Roman"/>
                <w:sz w:val="24"/>
                <w:szCs w:val="24"/>
              </w:rPr>
              <w:t>6</w:t>
            </w:r>
          </w:p>
        </w:tc>
      </w:tr>
      <w:tr w:rsidR="00A80E1F" w:rsidRPr="008B6480" w14:paraId="4B02A7C3" w14:textId="77777777" w:rsidTr="000A3457">
        <w:trPr>
          <w:trHeight w:val="567"/>
        </w:trPr>
        <w:tc>
          <w:tcPr>
            <w:tcW w:w="4503" w:type="dxa"/>
          </w:tcPr>
          <w:p w14:paraId="3A78A647" w14:textId="77777777" w:rsidR="001170D3" w:rsidRPr="008B6480" w:rsidRDefault="001170D3" w:rsidP="000A3457">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18FCE08"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objasn</w:t>
            </w:r>
            <w:r w:rsidR="001170D3"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význam práv a svobod, které jsou zakotveny v českých zákonech</w:t>
            </w:r>
          </w:p>
          <w:p w14:paraId="44DFD363"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1170D3"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jak lze ohrožená lidská práva obhajovat</w:t>
            </w:r>
          </w:p>
        </w:tc>
        <w:tc>
          <w:tcPr>
            <w:tcW w:w="3827" w:type="dxa"/>
            <w:gridSpan w:val="2"/>
          </w:tcPr>
          <w:p w14:paraId="59BD4592" w14:textId="77777777" w:rsidR="00A80E1F" w:rsidRPr="008B6480" w:rsidRDefault="00A80E1F" w:rsidP="000A3457">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Lidská práva</w:t>
            </w:r>
          </w:p>
        </w:tc>
        <w:tc>
          <w:tcPr>
            <w:tcW w:w="1021" w:type="dxa"/>
            <w:gridSpan w:val="2"/>
          </w:tcPr>
          <w:p w14:paraId="4D22CC41" w14:textId="77777777" w:rsidR="00A80E1F" w:rsidRPr="008B6480" w:rsidRDefault="00A074E5" w:rsidP="000A3457">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r w:rsidR="00A80E1F" w:rsidRPr="008B6480" w14:paraId="5B83B6A0" w14:textId="77777777" w:rsidTr="000A3457">
        <w:trPr>
          <w:trHeight w:val="567"/>
        </w:trPr>
        <w:tc>
          <w:tcPr>
            <w:tcW w:w="4503" w:type="dxa"/>
          </w:tcPr>
          <w:p w14:paraId="3FEACEFD" w14:textId="77777777" w:rsidR="001170D3" w:rsidRPr="008B6480" w:rsidRDefault="001170D3" w:rsidP="000A3457">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E139003"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w:t>
            </w:r>
            <w:r w:rsidR="001170D3" w:rsidRPr="008B6480">
              <w:rPr>
                <w:rFonts w:ascii="Times New Roman" w:eastAsia="Times New Roman" w:hAnsi="Times New Roman"/>
                <w:sz w:val="24"/>
                <w:szCs w:val="24"/>
                <w:lang w:eastAsia="cs-CZ"/>
              </w:rPr>
              <w:t>ede</w:t>
            </w:r>
            <w:r w:rsidRPr="008B6480">
              <w:rPr>
                <w:rFonts w:ascii="Times New Roman" w:eastAsia="Times New Roman" w:hAnsi="Times New Roman"/>
                <w:sz w:val="24"/>
                <w:szCs w:val="24"/>
                <w:lang w:eastAsia="cs-CZ"/>
              </w:rPr>
              <w:t xml:space="preserve"> příklady občanské aktivity ve svém regionu</w:t>
            </w:r>
          </w:p>
          <w:p w14:paraId="3F887D3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konkrétních příkladech vymez</w:t>
            </w:r>
            <w:r w:rsidR="001170D3"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pojem a projevy občanské společnosti</w:t>
            </w:r>
          </w:p>
        </w:tc>
        <w:tc>
          <w:tcPr>
            <w:tcW w:w="3827" w:type="dxa"/>
            <w:gridSpan w:val="2"/>
          </w:tcPr>
          <w:p w14:paraId="72393ED6" w14:textId="77777777" w:rsidR="00A80E1F" w:rsidRPr="008B6480" w:rsidRDefault="00A80E1F" w:rsidP="000A3457">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Občanská společnost</w:t>
            </w:r>
          </w:p>
        </w:tc>
        <w:tc>
          <w:tcPr>
            <w:tcW w:w="1021" w:type="dxa"/>
            <w:gridSpan w:val="2"/>
          </w:tcPr>
          <w:p w14:paraId="192C81FE" w14:textId="77777777" w:rsidR="00A80E1F" w:rsidRPr="008B6480" w:rsidRDefault="00A074E5" w:rsidP="000A3457">
            <w:pPr>
              <w:spacing w:after="120" w:line="240" w:lineRule="auto"/>
              <w:contextualSpacing/>
              <w:rPr>
                <w:rFonts w:ascii="Times New Roman" w:hAnsi="Times New Roman"/>
                <w:sz w:val="24"/>
                <w:szCs w:val="24"/>
              </w:rPr>
            </w:pPr>
            <w:r w:rsidRPr="008B6480">
              <w:rPr>
                <w:rFonts w:ascii="Times New Roman" w:hAnsi="Times New Roman"/>
                <w:sz w:val="24"/>
                <w:szCs w:val="24"/>
              </w:rPr>
              <w:t>3</w:t>
            </w:r>
          </w:p>
        </w:tc>
      </w:tr>
      <w:tr w:rsidR="00A80E1F" w:rsidRPr="008B6480" w14:paraId="3838DAB4" w14:textId="77777777" w:rsidTr="000A3457">
        <w:trPr>
          <w:gridAfter w:val="1"/>
          <w:wAfter w:w="141" w:type="dxa"/>
          <w:trHeight w:val="567"/>
        </w:trPr>
        <w:tc>
          <w:tcPr>
            <w:tcW w:w="4503" w:type="dxa"/>
          </w:tcPr>
          <w:p w14:paraId="670211A8" w14:textId="77777777" w:rsidR="000A3457" w:rsidRPr="008B6480" w:rsidRDefault="000A3457" w:rsidP="00A667D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56C4BB2"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w:t>
            </w:r>
            <w:r w:rsidR="000A3457"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základní pojmy právní teorie</w:t>
            </w:r>
          </w:p>
          <w:p w14:paraId="36A0DA8F"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porovn</w:t>
            </w:r>
            <w:r w:rsidR="000A3457"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pozitivní právo s přirozeným právem</w:t>
            </w:r>
          </w:p>
        </w:tc>
        <w:tc>
          <w:tcPr>
            <w:tcW w:w="3572" w:type="dxa"/>
          </w:tcPr>
          <w:p w14:paraId="53ED7332" w14:textId="77777777" w:rsidR="00A80E1F" w:rsidRPr="008B6480" w:rsidRDefault="00A80E1F" w:rsidP="00A667D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právo</w:t>
            </w:r>
          </w:p>
          <w:p w14:paraId="5769176F" w14:textId="77777777" w:rsidR="00A80E1F" w:rsidRPr="008B6480" w:rsidRDefault="00A80E1F" w:rsidP="00A667DC">
            <w:p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b/>
                <w:sz w:val="24"/>
                <w:szCs w:val="24"/>
                <w:lang w:eastAsia="cs-CZ"/>
              </w:rPr>
              <w:t>Morálka, právo, spravedlnost</w:t>
            </w:r>
          </w:p>
        </w:tc>
        <w:tc>
          <w:tcPr>
            <w:tcW w:w="1135" w:type="dxa"/>
            <w:gridSpan w:val="2"/>
          </w:tcPr>
          <w:p w14:paraId="75B4E818" w14:textId="77777777" w:rsidR="00A80E1F" w:rsidRPr="008B6480" w:rsidRDefault="00A074E5" w:rsidP="00A667DC">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A80E1F" w:rsidRPr="008B6480" w14:paraId="7D32F2C1" w14:textId="77777777" w:rsidTr="000A3457">
        <w:trPr>
          <w:gridAfter w:val="1"/>
          <w:wAfter w:w="141" w:type="dxa"/>
          <w:trHeight w:val="567"/>
        </w:trPr>
        <w:tc>
          <w:tcPr>
            <w:tcW w:w="4503" w:type="dxa"/>
          </w:tcPr>
          <w:p w14:paraId="782AFA23" w14:textId="77777777" w:rsidR="000A3457" w:rsidRPr="008B6480" w:rsidRDefault="000A3457" w:rsidP="00A667D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3CB0D3F"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0A3457"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descendenční teorie právního řádu</w:t>
            </w:r>
          </w:p>
          <w:p w14:paraId="3FC7FF88"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w:t>
            </w:r>
            <w:r w:rsidR="000A3457"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jednotlivé právní vztahy</w:t>
            </w:r>
          </w:p>
          <w:p w14:paraId="76A2CF7B"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charakteriz</w:t>
            </w:r>
            <w:r w:rsidR="000A3457"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fyzické a právnické osoby</w:t>
            </w:r>
          </w:p>
        </w:tc>
        <w:tc>
          <w:tcPr>
            <w:tcW w:w="3572" w:type="dxa"/>
          </w:tcPr>
          <w:p w14:paraId="5EFEA209" w14:textId="77777777" w:rsidR="00A80E1F" w:rsidRPr="008B6480" w:rsidRDefault="00A80E1F" w:rsidP="00A667D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Právní řád, právní vztahy, fyzické a právnické osoby</w:t>
            </w:r>
          </w:p>
        </w:tc>
        <w:tc>
          <w:tcPr>
            <w:tcW w:w="1135" w:type="dxa"/>
            <w:gridSpan w:val="2"/>
          </w:tcPr>
          <w:p w14:paraId="699B12F3" w14:textId="77777777" w:rsidR="00A80E1F" w:rsidRPr="008B6480" w:rsidRDefault="00A074E5" w:rsidP="00A667DC">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A80E1F" w:rsidRPr="008B6480" w14:paraId="31E66731" w14:textId="77777777" w:rsidTr="000A3457">
        <w:trPr>
          <w:gridAfter w:val="1"/>
          <w:wAfter w:w="141" w:type="dxa"/>
          <w:trHeight w:val="567"/>
        </w:trPr>
        <w:tc>
          <w:tcPr>
            <w:tcW w:w="4503" w:type="dxa"/>
          </w:tcPr>
          <w:p w14:paraId="2697C755" w14:textId="77777777" w:rsidR="000A3457" w:rsidRPr="008B6480" w:rsidRDefault="000A3457" w:rsidP="00A667D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7C6CD0A"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0A3457"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vlastnické právo a závazkové právo</w:t>
            </w:r>
          </w:p>
          <w:p w14:paraId="10B4C53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příkladech uká</w:t>
            </w:r>
            <w:r w:rsidR="000A3457" w:rsidRPr="008B6480">
              <w:rPr>
                <w:rFonts w:ascii="Times New Roman" w:eastAsia="Times New Roman" w:hAnsi="Times New Roman"/>
                <w:sz w:val="24"/>
                <w:szCs w:val="24"/>
                <w:lang w:eastAsia="cs-CZ"/>
              </w:rPr>
              <w:t>že</w:t>
            </w:r>
            <w:r w:rsidRPr="008B6480">
              <w:rPr>
                <w:rFonts w:ascii="Times New Roman" w:eastAsia="Times New Roman" w:hAnsi="Times New Roman"/>
                <w:sz w:val="24"/>
                <w:szCs w:val="24"/>
                <w:lang w:eastAsia="cs-CZ"/>
              </w:rPr>
              <w:t xml:space="preserve"> důsledky vyplývající z neznalosti smlouvy včetně jejích všeobecných podmínek</w:t>
            </w:r>
          </w:p>
          <w:p w14:paraId="01FE748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háj</w:t>
            </w:r>
            <w:r w:rsidR="000A3457"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své spotřebitelské zájmy</w:t>
            </w:r>
          </w:p>
          <w:p w14:paraId="19C8EC3C" w14:textId="77777777" w:rsidR="000A3457"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0A3457"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práva a povinnosti manželů, rodičů a dětí</w:t>
            </w:r>
          </w:p>
          <w:p w14:paraId="4C1B6C13"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w:t>
            </w:r>
            <w:r w:rsidR="000A3457" w:rsidRPr="008B6480">
              <w:rPr>
                <w:rFonts w:ascii="Times New Roman" w:eastAsia="Times New Roman" w:hAnsi="Times New Roman"/>
                <w:sz w:val="24"/>
                <w:szCs w:val="24"/>
                <w:lang w:eastAsia="cs-CZ"/>
              </w:rPr>
              <w:t>ede</w:t>
            </w:r>
            <w:r w:rsidRPr="008B6480">
              <w:rPr>
                <w:rFonts w:ascii="Times New Roman" w:eastAsia="Times New Roman" w:hAnsi="Times New Roman"/>
                <w:sz w:val="24"/>
                <w:szCs w:val="24"/>
                <w:lang w:eastAsia="cs-CZ"/>
              </w:rPr>
              <w:t xml:space="preserve"> informační zdroje při řešení svých problémů</w:t>
            </w:r>
          </w:p>
        </w:tc>
        <w:tc>
          <w:tcPr>
            <w:tcW w:w="3572" w:type="dxa"/>
          </w:tcPr>
          <w:p w14:paraId="530E012C" w14:textId="77777777" w:rsidR="00A80E1F" w:rsidRPr="008B6480" w:rsidRDefault="00A80E1F" w:rsidP="00A667D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Občanské právo. Občanské soudní řízení</w:t>
            </w:r>
          </w:p>
          <w:p w14:paraId="5B4FE0E1" w14:textId="77777777" w:rsidR="00A80E1F" w:rsidRPr="008B6480" w:rsidRDefault="00A80E1F" w:rsidP="00A667D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Rodinné právo. Zákon o rodině</w:t>
            </w:r>
          </w:p>
        </w:tc>
        <w:tc>
          <w:tcPr>
            <w:tcW w:w="1135" w:type="dxa"/>
            <w:gridSpan w:val="2"/>
          </w:tcPr>
          <w:p w14:paraId="22730729" w14:textId="77777777" w:rsidR="00A80E1F" w:rsidRPr="008B6480" w:rsidRDefault="00A074E5" w:rsidP="00A667DC">
            <w:pPr>
              <w:spacing w:after="120" w:line="240" w:lineRule="auto"/>
              <w:contextualSpacing/>
              <w:rPr>
                <w:rFonts w:ascii="Times New Roman" w:hAnsi="Times New Roman"/>
                <w:sz w:val="24"/>
                <w:szCs w:val="24"/>
              </w:rPr>
            </w:pPr>
            <w:r w:rsidRPr="008B6480">
              <w:rPr>
                <w:rFonts w:ascii="Times New Roman" w:hAnsi="Times New Roman"/>
                <w:sz w:val="24"/>
                <w:szCs w:val="24"/>
              </w:rPr>
              <w:t>8</w:t>
            </w:r>
          </w:p>
        </w:tc>
      </w:tr>
      <w:tr w:rsidR="00A80E1F" w:rsidRPr="008B6480" w14:paraId="65201846" w14:textId="77777777" w:rsidTr="000A3457">
        <w:trPr>
          <w:gridAfter w:val="1"/>
          <w:wAfter w:w="141" w:type="dxa"/>
          <w:trHeight w:val="567"/>
        </w:trPr>
        <w:tc>
          <w:tcPr>
            <w:tcW w:w="4503" w:type="dxa"/>
          </w:tcPr>
          <w:p w14:paraId="6F119E96" w14:textId="77777777" w:rsidR="000A3457" w:rsidRPr="008B6480" w:rsidRDefault="000A3457" w:rsidP="00A667D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1FDCDE4"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w:t>
            </w:r>
            <w:r w:rsidR="000A3457"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práva a povinnosti zaměstnanců a zaměstnavatelů</w:t>
            </w:r>
          </w:p>
          <w:p w14:paraId="50D05EC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0A3457"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strukturu pracovní smlouvy</w:t>
            </w:r>
          </w:p>
          <w:p w14:paraId="64D19013" w14:textId="77777777" w:rsidR="00A80E1F" w:rsidRPr="008B6480" w:rsidRDefault="00A80E1F" w:rsidP="00E4710A">
            <w:pPr>
              <w:numPr>
                <w:ilvl w:val="0"/>
                <w:numId w:val="8"/>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vyhled</w:t>
            </w:r>
            <w:r w:rsidR="000A3457"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a pop</w:t>
            </w:r>
            <w:r w:rsidR="000A3457"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volná místa v regionu pro profesní uplatnění</w:t>
            </w:r>
          </w:p>
        </w:tc>
        <w:tc>
          <w:tcPr>
            <w:tcW w:w="3572" w:type="dxa"/>
          </w:tcPr>
          <w:p w14:paraId="56910C2E" w14:textId="77777777" w:rsidR="00A80E1F" w:rsidRPr="008B6480" w:rsidRDefault="00A80E1F" w:rsidP="00A667D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Pracovní právo. Zákoník práce. Pracovní smlouva. Trh práce. Úřady práce. Životopis. Motivační dopis.</w:t>
            </w:r>
          </w:p>
        </w:tc>
        <w:tc>
          <w:tcPr>
            <w:tcW w:w="1135" w:type="dxa"/>
            <w:gridSpan w:val="2"/>
          </w:tcPr>
          <w:p w14:paraId="158D3467" w14:textId="77777777" w:rsidR="00A80E1F" w:rsidRPr="008B6480" w:rsidRDefault="00A074E5" w:rsidP="00A667DC">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r w:rsidR="00A80E1F" w:rsidRPr="008B6480" w14:paraId="2D54E872" w14:textId="77777777" w:rsidTr="000A3457">
        <w:trPr>
          <w:gridAfter w:val="1"/>
          <w:wAfter w:w="141" w:type="dxa"/>
          <w:trHeight w:val="567"/>
        </w:trPr>
        <w:tc>
          <w:tcPr>
            <w:tcW w:w="4503" w:type="dxa"/>
          </w:tcPr>
          <w:p w14:paraId="1B5032DD" w14:textId="77777777" w:rsidR="000A3457" w:rsidRPr="008B6480" w:rsidRDefault="000A3457" w:rsidP="00A667D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6EBBFE4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w:t>
            </w:r>
            <w:r w:rsidR="000A3457"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základní aspekty soukromého podnikání</w:t>
            </w:r>
          </w:p>
          <w:p w14:paraId="3D17F51D" w14:textId="77777777" w:rsidR="00A80E1F" w:rsidRPr="008B6480" w:rsidRDefault="00A80E1F" w:rsidP="00E4710A">
            <w:pPr>
              <w:numPr>
                <w:ilvl w:val="0"/>
                <w:numId w:val="8"/>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debat</w:t>
            </w:r>
            <w:r w:rsidR="000A3457"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o výhodách a rizicích podnikání</w:t>
            </w:r>
          </w:p>
        </w:tc>
        <w:tc>
          <w:tcPr>
            <w:tcW w:w="3572" w:type="dxa"/>
          </w:tcPr>
          <w:p w14:paraId="5B234043" w14:textId="77777777" w:rsidR="00A80E1F" w:rsidRPr="008B6480" w:rsidRDefault="00A80E1F" w:rsidP="00A667D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Obchodní právo. Podnikání fyzických a právnických osob. Živnosti. Obchodní společnosti</w:t>
            </w:r>
          </w:p>
        </w:tc>
        <w:tc>
          <w:tcPr>
            <w:tcW w:w="1135" w:type="dxa"/>
            <w:gridSpan w:val="2"/>
          </w:tcPr>
          <w:p w14:paraId="7265254D" w14:textId="77777777" w:rsidR="00A80E1F" w:rsidRPr="008B6480" w:rsidRDefault="00A074E5" w:rsidP="00A667DC">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A80E1F" w:rsidRPr="008B6480" w14:paraId="70FF9798" w14:textId="77777777" w:rsidTr="000A3457">
        <w:trPr>
          <w:gridAfter w:val="1"/>
          <w:wAfter w:w="141" w:type="dxa"/>
          <w:trHeight w:val="567"/>
        </w:trPr>
        <w:tc>
          <w:tcPr>
            <w:tcW w:w="4503" w:type="dxa"/>
          </w:tcPr>
          <w:p w14:paraId="2D661F6D" w14:textId="77777777" w:rsidR="000A3457" w:rsidRPr="008B6480" w:rsidRDefault="000A3457" w:rsidP="00A667D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1D07369"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odliš</w:t>
            </w:r>
            <w:r w:rsidR="000A3457"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trestné činy od přestupků</w:t>
            </w:r>
          </w:p>
          <w:p w14:paraId="74E862AD"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0A3457"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strukturu a podstatu některých trestných činů</w:t>
            </w:r>
          </w:p>
          <w:p w14:paraId="121E7765"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debat</w:t>
            </w:r>
            <w:r w:rsidR="000A3457"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o problematice trestu smrti</w:t>
            </w:r>
          </w:p>
          <w:p w14:paraId="35D70A93" w14:textId="77777777" w:rsidR="00A80E1F" w:rsidRPr="008B6480" w:rsidRDefault="00A80E1F" w:rsidP="00E4710A">
            <w:pPr>
              <w:numPr>
                <w:ilvl w:val="0"/>
                <w:numId w:val="8"/>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charakteriz</w:t>
            </w:r>
            <w:r w:rsidR="000A3457"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funkci trestu smrti ve</w:t>
            </w:r>
            <w:r w:rsidR="000A3457"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společnosti</w:t>
            </w:r>
          </w:p>
        </w:tc>
        <w:tc>
          <w:tcPr>
            <w:tcW w:w="3572" w:type="dxa"/>
          </w:tcPr>
          <w:p w14:paraId="15BD7BAD" w14:textId="77777777" w:rsidR="00A80E1F" w:rsidRPr="008B6480" w:rsidRDefault="00A80E1F" w:rsidP="00A667D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Trestní právo hmotné a procesní. Orgány činné v trestním řízení</w:t>
            </w:r>
          </w:p>
        </w:tc>
        <w:tc>
          <w:tcPr>
            <w:tcW w:w="1135" w:type="dxa"/>
            <w:gridSpan w:val="2"/>
          </w:tcPr>
          <w:p w14:paraId="213E6042" w14:textId="77777777" w:rsidR="00A80E1F" w:rsidRPr="008B6480" w:rsidRDefault="00A074E5" w:rsidP="00A667DC">
            <w:pPr>
              <w:spacing w:after="120" w:line="240" w:lineRule="auto"/>
              <w:contextualSpacing/>
              <w:rPr>
                <w:rFonts w:ascii="Times New Roman" w:hAnsi="Times New Roman"/>
                <w:sz w:val="24"/>
                <w:szCs w:val="24"/>
              </w:rPr>
            </w:pPr>
            <w:r w:rsidRPr="008B6480">
              <w:rPr>
                <w:rFonts w:ascii="Times New Roman" w:hAnsi="Times New Roman"/>
                <w:sz w:val="24"/>
                <w:szCs w:val="24"/>
              </w:rPr>
              <w:t>6</w:t>
            </w:r>
          </w:p>
        </w:tc>
      </w:tr>
      <w:tr w:rsidR="00A80E1F" w:rsidRPr="008B6480" w14:paraId="0D7ECC35" w14:textId="77777777" w:rsidTr="000A3457">
        <w:trPr>
          <w:gridAfter w:val="1"/>
          <w:wAfter w:w="141" w:type="dxa"/>
          <w:trHeight w:val="567"/>
        </w:trPr>
        <w:tc>
          <w:tcPr>
            <w:tcW w:w="4503" w:type="dxa"/>
          </w:tcPr>
          <w:p w14:paraId="18679756" w14:textId="77777777" w:rsidR="000A3457" w:rsidRPr="008B6480" w:rsidRDefault="000A3457" w:rsidP="00A667D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9256E1F" w14:textId="77777777" w:rsidR="00A80E1F" w:rsidRPr="008B6480" w:rsidRDefault="000A3457"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w:t>
            </w:r>
            <w:r w:rsidR="00A80E1F" w:rsidRPr="008B6480">
              <w:rPr>
                <w:rFonts w:ascii="Times New Roman" w:eastAsia="Times New Roman" w:hAnsi="Times New Roman"/>
                <w:sz w:val="24"/>
                <w:szCs w:val="24"/>
                <w:lang w:eastAsia="cs-CZ"/>
              </w:rPr>
              <w:t>ysvětl</w:t>
            </w:r>
            <w:r w:rsidRPr="008B6480">
              <w:rPr>
                <w:rFonts w:ascii="Times New Roman" w:eastAsia="Times New Roman" w:hAnsi="Times New Roman"/>
                <w:sz w:val="24"/>
                <w:szCs w:val="24"/>
                <w:lang w:eastAsia="cs-CZ"/>
              </w:rPr>
              <w:t>í</w:t>
            </w:r>
            <w:r w:rsidR="00A80E1F" w:rsidRPr="008B6480">
              <w:rPr>
                <w:rFonts w:ascii="Times New Roman" w:eastAsia="Times New Roman" w:hAnsi="Times New Roman"/>
                <w:sz w:val="24"/>
                <w:szCs w:val="24"/>
                <w:lang w:eastAsia="cs-CZ"/>
              </w:rPr>
              <w:t>, kdy je člověk způsobilý k právním úkonům</w:t>
            </w:r>
          </w:p>
          <w:p w14:paraId="0BFE77BA" w14:textId="77777777" w:rsidR="00A80E1F" w:rsidRPr="008B6480" w:rsidRDefault="00A80E1F" w:rsidP="00E4710A">
            <w:pPr>
              <w:numPr>
                <w:ilvl w:val="0"/>
                <w:numId w:val="8"/>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objasn</w:t>
            </w:r>
            <w:r w:rsidR="000A3457"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postupy vhodného jednání, stane-li se obětí nebo svědkem trestného činu</w:t>
            </w:r>
          </w:p>
        </w:tc>
        <w:tc>
          <w:tcPr>
            <w:tcW w:w="3572" w:type="dxa"/>
          </w:tcPr>
          <w:p w14:paraId="3C43D397" w14:textId="77777777" w:rsidR="00A80E1F" w:rsidRPr="008B6480" w:rsidRDefault="00A80E1F" w:rsidP="00A667D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Soudy a soudní řízení v ČR. Civilní řízení. Správní řízení. Trestní řízení. Právnická povolání. Advokáti, soudci, notáři, státní zastupci.</w:t>
            </w:r>
          </w:p>
        </w:tc>
        <w:tc>
          <w:tcPr>
            <w:tcW w:w="1135" w:type="dxa"/>
            <w:gridSpan w:val="2"/>
          </w:tcPr>
          <w:p w14:paraId="11192A77" w14:textId="77777777" w:rsidR="00A80E1F" w:rsidRPr="008B6480" w:rsidRDefault="006774CA" w:rsidP="00A667DC">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bl>
    <w:p w14:paraId="546CD0D7" w14:textId="77777777" w:rsidR="000A3457" w:rsidRPr="008B6480" w:rsidRDefault="000A3457" w:rsidP="00A667DC">
      <w:pPr>
        <w:spacing w:after="120" w:line="240" w:lineRule="auto"/>
        <w:contextualSpacing/>
        <w:rPr>
          <w:rFonts w:ascii="Times New Roman" w:hAnsi="Times New Roman"/>
          <w:b/>
          <w:sz w:val="24"/>
          <w:szCs w:val="24"/>
        </w:rPr>
      </w:pPr>
    </w:p>
    <w:p w14:paraId="6D949BCC" w14:textId="77777777" w:rsidR="00A80E1F" w:rsidRPr="008B6480" w:rsidRDefault="000A3457" w:rsidP="000A3457">
      <w:pPr>
        <w:rPr>
          <w:rFonts w:ascii="Times New Roman" w:hAnsi="Times New Roman"/>
          <w:b/>
          <w:sz w:val="24"/>
          <w:szCs w:val="24"/>
        </w:rPr>
      </w:pPr>
      <w:r w:rsidRPr="008B6480">
        <w:rPr>
          <w:rFonts w:ascii="Times New Roman" w:hAnsi="Times New Roman"/>
          <w:b/>
          <w:sz w:val="24"/>
          <w:szCs w:val="24"/>
        </w:rPr>
        <w:br w:type="page"/>
      </w:r>
      <w:r w:rsidR="00A80E1F" w:rsidRPr="008B6480">
        <w:rPr>
          <w:rFonts w:ascii="Times New Roman" w:hAnsi="Times New Roman"/>
          <w:b/>
          <w:sz w:val="24"/>
          <w:szCs w:val="24"/>
        </w:rPr>
        <w:lastRenderedPageBreak/>
        <w:t xml:space="preserve">3.ročník (2) (68)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969"/>
        <w:gridCol w:w="1134"/>
      </w:tblGrid>
      <w:tr w:rsidR="00974B51" w:rsidRPr="008B6480" w14:paraId="38E4959B" w14:textId="77777777" w:rsidTr="006E6F8E">
        <w:trPr>
          <w:trHeight w:val="397"/>
        </w:trPr>
        <w:tc>
          <w:tcPr>
            <w:tcW w:w="4106" w:type="dxa"/>
          </w:tcPr>
          <w:p w14:paraId="7929DD30" w14:textId="77777777" w:rsidR="00A80E1F" w:rsidRPr="008B6480" w:rsidRDefault="00A80E1F" w:rsidP="006E6F8E">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w:t>
            </w:r>
          </w:p>
          <w:p w14:paraId="561772D9" w14:textId="77777777" w:rsidR="00A80E1F" w:rsidRPr="008B6480" w:rsidRDefault="00A80E1F" w:rsidP="006E6F8E">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a odborné kompetence</w:t>
            </w:r>
          </w:p>
        </w:tc>
        <w:tc>
          <w:tcPr>
            <w:tcW w:w="3969" w:type="dxa"/>
          </w:tcPr>
          <w:p w14:paraId="5C9DC4C6" w14:textId="77777777" w:rsidR="00A80E1F" w:rsidRPr="008B6480" w:rsidRDefault="00A80E1F" w:rsidP="006E6F8E">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1134" w:type="dxa"/>
          </w:tcPr>
          <w:p w14:paraId="2B92C6E2" w14:textId="77777777" w:rsidR="00A80E1F" w:rsidRPr="008B6480" w:rsidRDefault="00A80E1F" w:rsidP="006E6F8E">
            <w:pPr>
              <w:spacing w:after="120" w:line="240" w:lineRule="auto"/>
              <w:contextualSpacing/>
              <w:jc w:val="center"/>
              <w:rPr>
                <w:rFonts w:ascii="Times New Roman" w:eastAsia="Times New Roman" w:hAnsi="Times New Roman"/>
                <w:b/>
                <w:sz w:val="24"/>
                <w:szCs w:val="24"/>
                <w:lang w:eastAsia="cs-CZ"/>
              </w:rPr>
            </w:pPr>
          </w:p>
        </w:tc>
      </w:tr>
      <w:tr w:rsidR="00974B51" w:rsidRPr="008B6480" w14:paraId="6C3AAF15" w14:textId="77777777" w:rsidTr="006E6F8E">
        <w:trPr>
          <w:trHeight w:val="397"/>
        </w:trPr>
        <w:tc>
          <w:tcPr>
            <w:tcW w:w="4106" w:type="dxa"/>
          </w:tcPr>
          <w:p w14:paraId="344C3C6B" w14:textId="77777777" w:rsidR="00CF047C" w:rsidRPr="008B6480" w:rsidRDefault="00CF047C"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6BB697EE" w14:textId="77777777" w:rsidR="00CF047C" w:rsidRPr="008B6480" w:rsidRDefault="00CF047C" w:rsidP="00E4710A">
            <w:pPr>
              <w:numPr>
                <w:ilvl w:val="0"/>
                <w:numId w:val="50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vztah mezi člověkem, přírodou a kulturou</w:t>
            </w:r>
          </w:p>
          <w:p w14:paraId="56EF751A" w14:textId="77777777" w:rsidR="00CF047C" w:rsidRPr="008B6480" w:rsidRDefault="00CF047C"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společenské změny v 19.20. a 21. století</w:t>
            </w:r>
          </w:p>
          <w:p w14:paraId="3B6C5929" w14:textId="77777777" w:rsidR="00CF047C" w:rsidRPr="008B6480" w:rsidRDefault="00CF047C"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ví, jak fungují sociální sítě, popíše jejich různé zaměření</w:t>
            </w:r>
          </w:p>
          <w:p w14:paraId="46A55741" w14:textId="77777777" w:rsidR="00CF047C" w:rsidRPr="008B6480" w:rsidRDefault="00CF047C" w:rsidP="00E4710A">
            <w:pPr>
              <w:numPr>
                <w:ilvl w:val="0"/>
                <w:numId w:val="8"/>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posoudí na konkrétních příkladech klady a zápory internetového prostředí sociálních sítí v současné společnosti</w:t>
            </w:r>
          </w:p>
        </w:tc>
        <w:tc>
          <w:tcPr>
            <w:tcW w:w="3969" w:type="dxa"/>
          </w:tcPr>
          <w:p w14:paraId="50113EE4" w14:textId="77777777" w:rsidR="00CF047C" w:rsidRPr="008B6480" w:rsidRDefault="00CF047C" w:rsidP="006E6F8E">
            <w:pPr>
              <w:spacing w:after="120" w:line="240" w:lineRule="auto"/>
              <w:contextualSpacing/>
              <w:rPr>
                <w:rFonts w:ascii="Times New Roman" w:eastAsia="Times New Roman" w:hAnsi="Times New Roman"/>
                <w:b/>
                <w:i/>
                <w:sz w:val="24"/>
                <w:szCs w:val="24"/>
                <w:lang w:eastAsia="cs-CZ"/>
              </w:rPr>
            </w:pPr>
            <w:r w:rsidRPr="008B6480">
              <w:rPr>
                <w:rFonts w:ascii="Times New Roman" w:eastAsia="Times New Roman" w:hAnsi="Times New Roman"/>
                <w:b/>
                <w:sz w:val="24"/>
                <w:szCs w:val="24"/>
                <w:lang w:eastAsia="cs-CZ"/>
              </w:rPr>
              <w:t>A) Člověk v lidském společenství</w:t>
            </w:r>
          </w:p>
          <w:p w14:paraId="40A68858" w14:textId="77777777" w:rsidR="00CF047C" w:rsidRPr="008B6480" w:rsidRDefault="00CF047C"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Tradiční, moderní a pozdně moderní společnost.,</w:t>
            </w:r>
          </w:p>
          <w:p w14:paraId="4FC977CD" w14:textId="77777777" w:rsidR="00CF047C" w:rsidRPr="008B6480" w:rsidRDefault="00CF047C" w:rsidP="00E4710A">
            <w:pPr>
              <w:numPr>
                <w:ilvl w:val="0"/>
                <w:numId w:val="5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s</w:t>
            </w:r>
            <w:r w:rsidRPr="008B6480">
              <w:rPr>
                <w:rFonts w:ascii="Times New Roman" w:eastAsia="Times New Roman" w:hAnsi="Times New Roman"/>
                <w:sz w:val="24"/>
                <w:szCs w:val="24"/>
                <w:lang w:eastAsia="cs-CZ"/>
              </w:rPr>
              <w:t xml:space="preserve">ociální sítě a jejich vliv na společnost, </w:t>
            </w:r>
          </w:p>
          <w:p w14:paraId="7F05D985" w14:textId="77777777" w:rsidR="00CF047C" w:rsidRPr="008B6480" w:rsidRDefault="00CF047C" w:rsidP="00E4710A">
            <w:pPr>
              <w:numPr>
                <w:ilvl w:val="0"/>
                <w:numId w:val="50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veřejné mínění v internetovém prostředí, </w:t>
            </w:r>
          </w:p>
          <w:p w14:paraId="1E76D2A8" w14:textId="77777777" w:rsidR="00CF047C" w:rsidRPr="008B6480" w:rsidRDefault="00CF047C" w:rsidP="00E4710A">
            <w:pPr>
              <w:numPr>
                <w:ilvl w:val="0"/>
                <w:numId w:val="503"/>
              </w:numPr>
              <w:spacing w:after="120" w:line="240" w:lineRule="auto"/>
              <w:contextualSpacing/>
              <w:rPr>
                <w:rFonts w:ascii="Times New Roman" w:eastAsia="Times New Roman" w:hAnsi="Times New Roman"/>
                <w:b/>
                <w:i/>
                <w:sz w:val="24"/>
                <w:szCs w:val="24"/>
                <w:lang w:eastAsia="cs-CZ"/>
              </w:rPr>
            </w:pPr>
            <w:r w:rsidRPr="008B6480">
              <w:rPr>
                <w:rFonts w:ascii="Times New Roman" w:eastAsia="Times New Roman" w:hAnsi="Times New Roman"/>
                <w:sz w:val="24"/>
                <w:szCs w:val="24"/>
                <w:lang w:eastAsia="cs-CZ"/>
              </w:rPr>
              <w:t>sociální sítě bezpečně</w:t>
            </w:r>
          </w:p>
        </w:tc>
        <w:tc>
          <w:tcPr>
            <w:tcW w:w="1134" w:type="dxa"/>
          </w:tcPr>
          <w:p w14:paraId="4F7C3CF0" w14:textId="77777777" w:rsidR="00CF047C" w:rsidRPr="008B6480" w:rsidRDefault="00CF047C" w:rsidP="006E6F8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 xml:space="preserve">6 </w:t>
            </w:r>
          </w:p>
        </w:tc>
      </w:tr>
      <w:tr w:rsidR="00974B51" w:rsidRPr="008B6480" w14:paraId="74871454" w14:textId="77777777" w:rsidTr="006E6F8E">
        <w:trPr>
          <w:trHeight w:val="397"/>
        </w:trPr>
        <w:tc>
          <w:tcPr>
            <w:tcW w:w="4106" w:type="dxa"/>
          </w:tcPr>
          <w:p w14:paraId="225BA80D" w14:textId="77777777" w:rsidR="00CF047C" w:rsidRPr="008B6480" w:rsidRDefault="00CF047C" w:rsidP="006E6F8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14AB219"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CF047C"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tradiční i současné rozdělení rolí mužů a žen ve společnosti</w:t>
            </w:r>
          </w:p>
          <w:p w14:paraId="199F257A"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posoud</w:t>
            </w:r>
            <w:r w:rsidR="00CF047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kdy je v praktickém životě rovnost pohlaví porušena</w:t>
            </w:r>
          </w:p>
          <w:p w14:paraId="096D7C3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diskut</w:t>
            </w:r>
            <w:r w:rsidR="00CF047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 vrstevníky o problematice genderové rovnosti, rovnosti povinností, příležitostí i odměn</w:t>
            </w:r>
          </w:p>
          <w:p w14:paraId="4843C524"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uvažuje nad etikou vybraných témat (např. transgender problematika, manželství versus registrované partnerství, surogátní mateřství, ad. dle výběru žáků a vyučujícího </w:t>
            </w:r>
          </w:p>
        </w:tc>
        <w:tc>
          <w:tcPr>
            <w:tcW w:w="3969" w:type="dxa"/>
          </w:tcPr>
          <w:p w14:paraId="6AEECA85"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Postavení žen a mužů v minulosti a dnes, genderové problémy současné doby</w:t>
            </w:r>
          </w:p>
          <w:p w14:paraId="65DC455A"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p>
        </w:tc>
        <w:tc>
          <w:tcPr>
            <w:tcW w:w="1134" w:type="dxa"/>
          </w:tcPr>
          <w:p w14:paraId="4E5D8368"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6 </w:t>
            </w:r>
          </w:p>
        </w:tc>
      </w:tr>
      <w:tr w:rsidR="00974B51" w:rsidRPr="008B6480" w14:paraId="2BE3440B" w14:textId="77777777" w:rsidTr="006E6F8E">
        <w:trPr>
          <w:trHeight w:val="397"/>
        </w:trPr>
        <w:tc>
          <w:tcPr>
            <w:tcW w:w="4106" w:type="dxa"/>
          </w:tcPr>
          <w:p w14:paraId="7D23DBC3" w14:textId="77777777" w:rsidR="00CF047C" w:rsidRPr="008B6480" w:rsidRDefault="00CF047C" w:rsidP="006E6F8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63B2D4C7"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w:t>
            </w:r>
            <w:r w:rsidR="00CF047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současnou českou společnost, její etnické a sociální složení</w:t>
            </w:r>
          </w:p>
          <w:p w14:paraId="5E99C9C2" w14:textId="77777777" w:rsidR="00A80E1F" w:rsidRPr="008B6480" w:rsidRDefault="00A80E1F" w:rsidP="00E4710A">
            <w:pPr>
              <w:numPr>
                <w:ilvl w:val="0"/>
                <w:numId w:val="8"/>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objasn</w:t>
            </w:r>
            <w:r w:rsidR="00CF047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význam solidarity a dobrých sousedských vztahů v komunitě</w:t>
            </w:r>
          </w:p>
          <w:p w14:paraId="4CDDEDCB" w14:textId="77777777" w:rsidR="00A80E1F" w:rsidRPr="008B6480" w:rsidRDefault="00A80E1F" w:rsidP="00E4710A">
            <w:pPr>
              <w:numPr>
                <w:ilvl w:val="0"/>
                <w:numId w:val="8"/>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zamyslí se nad příčinami migrace a postavením migrantů v ČR</w:t>
            </w:r>
          </w:p>
        </w:tc>
        <w:tc>
          <w:tcPr>
            <w:tcW w:w="3969" w:type="dxa"/>
          </w:tcPr>
          <w:p w14:paraId="78F8682C" w14:textId="77777777" w:rsidR="00CF047C" w:rsidRPr="008B6480" w:rsidRDefault="00A80E1F" w:rsidP="006E6F8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Současná česká společnost, společenské vztahy</w:t>
            </w:r>
            <w:r w:rsidRPr="008B6480">
              <w:rPr>
                <w:rFonts w:ascii="Times New Roman" w:eastAsia="Times New Roman" w:hAnsi="Times New Roman"/>
                <w:sz w:val="24"/>
                <w:szCs w:val="24"/>
                <w:lang w:eastAsia="cs-CZ"/>
              </w:rPr>
              <w:t xml:space="preserve">, </w:t>
            </w:r>
          </w:p>
          <w:p w14:paraId="6CC1619C" w14:textId="77777777" w:rsidR="00CF047C" w:rsidRPr="008B6480" w:rsidRDefault="00A80E1F" w:rsidP="00E4710A">
            <w:pPr>
              <w:numPr>
                <w:ilvl w:val="0"/>
                <w:numId w:val="50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elity, postavení národnostních menšin v ČR,</w:t>
            </w:r>
          </w:p>
          <w:p w14:paraId="51CA80CD" w14:textId="77777777" w:rsidR="00A80E1F" w:rsidRPr="008B6480" w:rsidRDefault="00A80E1F" w:rsidP="00E4710A">
            <w:pPr>
              <w:numPr>
                <w:ilvl w:val="0"/>
                <w:numId w:val="504"/>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 xml:space="preserve">migrace, emigrace, migrační krize </w:t>
            </w:r>
          </w:p>
        </w:tc>
        <w:tc>
          <w:tcPr>
            <w:tcW w:w="1134" w:type="dxa"/>
          </w:tcPr>
          <w:p w14:paraId="60BC1E4C"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6 </w:t>
            </w:r>
          </w:p>
        </w:tc>
      </w:tr>
      <w:tr w:rsidR="00974B51" w:rsidRPr="008B6480" w14:paraId="54FB3BAD" w14:textId="77777777" w:rsidTr="006E6F8E">
        <w:trPr>
          <w:trHeight w:val="397"/>
        </w:trPr>
        <w:tc>
          <w:tcPr>
            <w:tcW w:w="4106" w:type="dxa"/>
          </w:tcPr>
          <w:p w14:paraId="48B62C31" w14:textId="77777777" w:rsidR="00CF047C" w:rsidRPr="008B6480" w:rsidRDefault="00CF047C" w:rsidP="006E6F8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FCA379C"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CF047C" w:rsidRPr="008B6480">
              <w:rPr>
                <w:rFonts w:ascii="Times New Roman" w:eastAsia="Times New Roman" w:hAnsi="Times New Roman"/>
                <w:sz w:val="24"/>
                <w:szCs w:val="24"/>
                <w:lang w:eastAsia="cs-CZ"/>
              </w:rPr>
              <w:t xml:space="preserve">íše </w:t>
            </w:r>
            <w:r w:rsidRPr="008B6480">
              <w:rPr>
                <w:rFonts w:ascii="Times New Roman" w:eastAsia="Times New Roman" w:hAnsi="Times New Roman"/>
                <w:sz w:val="24"/>
                <w:szCs w:val="24"/>
                <w:lang w:eastAsia="cs-CZ"/>
              </w:rPr>
              <w:t>sociální nerovnost a chudobu ve</w:t>
            </w:r>
            <w:r w:rsidR="00CF047C"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vyspělých demokraciích a hledat její příčiny</w:t>
            </w:r>
          </w:p>
          <w:p w14:paraId="5BC40D0C" w14:textId="77777777" w:rsidR="00A80E1F" w:rsidRPr="008B6480" w:rsidRDefault="00A80E1F" w:rsidP="00E4710A">
            <w:pPr>
              <w:numPr>
                <w:ilvl w:val="0"/>
                <w:numId w:val="8"/>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pop</w:t>
            </w:r>
            <w:r w:rsidR="00CF047C"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kam se občan může obrátit, když se dostane do svízelné sociální situace</w:t>
            </w:r>
          </w:p>
          <w:p w14:paraId="0B357A1A"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prakticky se orientuje v internetovém prostředí e-portálu občana</w:t>
            </w:r>
          </w:p>
          <w:p w14:paraId="1D99EAC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w:t>
            </w:r>
            <w:r w:rsidR="00CF047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 orgány státní správy a samosprávy pomocí e-portálu občana</w:t>
            </w:r>
          </w:p>
        </w:tc>
        <w:tc>
          <w:tcPr>
            <w:tcW w:w="3969" w:type="dxa"/>
          </w:tcPr>
          <w:p w14:paraId="34D071AA" w14:textId="77777777" w:rsidR="00CF047C"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Sociální nerovnost. Sociální zajištění občana. </w:t>
            </w:r>
          </w:p>
          <w:p w14:paraId="3BA56864" w14:textId="77777777" w:rsidR="00A80E1F" w:rsidRPr="008B6480" w:rsidRDefault="00A80E1F" w:rsidP="00E4710A">
            <w:pPr>
              <w:numPr>
                <w:ilvl w:val="0"/>
                <w:numId w:val="50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Řešení krizových situací,</w:t>
            </w:r>
          </w:p>
          <w:p w14:paraId="53A291CE" w14:textId="77777777" w:rsidR="00A80E1F" w:rsidRPr="008B6480" w:rsidRDefault="00A80E1F" w:rsidP="00E4710A">
            <w:pPr>
              <w:numPr>
                <w:ilvl w:val="0"/>
                <w:numId w:val="505"/>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e-portál občana</w:t>
            </w:r>
          </w:p>
        </w:tc>
        <w:tc>
          <w:tcPr>
            <w:tcW w:w="1134" w:type="dxa"/>
          </w:tcPr>
          <w:p w14:paraId="1EC05EA2"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8 </w:t>
            </w:r>
          </w:p>
        </w:tc>
      </w:tr>
      <w:tr w:rsidR="00974B51" w:rsidRPr="008B6480" w14:paraId="7CE433AA" w14:textId="77777777" w:rsidTr="006E6F8E">
        <w:trPr>
          <w:trHeight w:val="397"/>
        </w:trPr>
        <w:tc>
          <w:tcPr>
            <w:tcW w:w="4106" w:type="dxa"/>
          </w:tcPr>
          <w:p w14:paraId="452D38FC" w14:textId="77777777" w:rsidR="00CF047C" w:rsidRPr="008B6480" w:rsidRDefault="00CF047C" w:rsidP="006E6F8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Žák</w:t>
            </w:r>
          </w:p>
          <w:p w14:paraId="72EFECEB"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co se myslí kritickým myšlením a jak se dá schopnost kritického myšlení cvičit</w:t>
            </w:r>
          </w:p>
          <w:p w14:paraId="7960D73F"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vymezí pojem masová média a jejich základní funkce</w:t>
            </w:r>
          </w:p>
          <w:p w14:paraId="132E910A"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rozpozná marketingové postupy v komunikaci (reklama, kampaň, soutěž)</w:t>
            </w:r>
          </w:p>
          <w:p w14:paraId="7C7ED790"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rozpozná jazykové prostředky snažící se vyvolat emoce a ovlivnit chování lidí</w:t>
            </w:r>
          </w:p>
          <w:p w14:paraId="2920B297"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diskutuje nad problémy komunikace v kyberprostoru (manipulace, fake-news, hoax,  řetězový e-mail, propaganda, )</w:t>
            </w:r>
          </w:p>
        </w:tc>
        <w:tc>
          <w:tcPr>
            <w:tcW w:w="3969" w:type="dxa"/>
          </w:tcPr>
          <w:p w14:paraId="66700752"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Kritické myšlení a mediální gramotnost</w:t>
            </w:r>
          </w:p>
          <w:p w14:paraId="72D5C507"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p>
        </w:tc>
        <w:tc>
          <w:tcPr>
            <w:tcW w:w="1134" w:type="dxa"/>
          </w:tcPr>
          <w:p w14:paraId="0DF4A17F"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10 </w:t>
            </w:r>
          </w:p>
        </w:tc>
      </w:tr>
      <w:tr w:rsidR="00974B51" w:rsidRPr="008B6480" w14:paraId="74F697D3" w14:textId="77777777" w:rsidTr="006E6F8E">
        <w:trPr>
          <w:trHeight w:val="397"/>
        </w:trPr>
        <w:tc>
          <w:tcPr>
            <w:tcW w:w="4106" w:type="dxa"/>
          </w:tcPr>
          <w:p w14:paraId="599EF93E" w14:textId="77777777" w:rsidR="00CF047C" w:rsidRPr="008B6480" w:rsidRDefault="00CF047C"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 :</w:t>
            </w:r>
          </w:p>
          <w:p w14:paraId="42CC9C5C" w14:textId="77777777" w:rsidR="00CF047C" w:rsidRPr="008B6480" w:rsidRDefault="00CF047C"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Lokalizuje na mapě světa civilizační okruhy a charakterizuje je </w:t>
            </w:r>
          </w:p>
          <w:p w14:paraId="3E975149" w14:textId="77777777" w:rsidR="00CF047C" w:rsidRPr="008B6480" w:rsidRDefault="00CF047C"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kulturní kořeny a hodnoty Evropy</w:t>
            </w:r>
          </w:p>
          <w:p w14:paraId="4E162B85" w14:textId="77777777" w:rsidR="00CF047C" w:rsidRPr="008B6480" w:rsidRDefault="00CF047C"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zařadí a charakterizuje ČR jako součást evropského integračního procesu</w:t>
            </w:r>
          </w:p>
          <w:p w14:paraId="43906A87" w14:textId="77777777" w:rsidR="00CF047C" w:rsidRPr="008B6480" w:rsidRDefault="00CF047C"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podstatu evropské integrace a její stručný historický vývoj</w:t>
            </w:r>
          </w:p>
          <w:p w14:paraId="16539563" w14:textId="77777777" w:rsidR="00CF047C" w:rsidRPr="008B6480" w:rsidRDefault="00CF047C" w:rsidP="00E4710A">
            <w:pPr>
              <w:numPr>
                <w:ilvl w:val="0"/>
                <w:numId w:val="8"/>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aktivně sleduje aktuální situaci geopolitického dění v rámci současné Evropy</w:t>
            </w:r>
          </w:p>
        </w:tc>
        <w:tc>
          <w:tcPr>
            <w:tcW w:w="3969" w:type="dxa"/>
          </w:tcPr>
          <w:p w14:paraId="1F96B05D" w14:textId="77777777" w:rsidR="00CF047C" w:rsidRPr="008B6480" w:rsidRDefault="00CF047C"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B) Evropa, Česká republika a svět </w:t>
            </w:r>
          </w:p>
          <w:p w14:paraId="72F89881" w14:textId="77777777" w:rsidR="00CF047C" w:rsidRPr="008B6480" w:rsidRDefault="00CF047C"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ČR a její postavení v soudobém světě. Evropská integrace</w:t>
            </w:r>
          </w:p>
        </w:tc>
        <w:tc>
          <w:tcPr>
            <w:tcW w:w="1134" w:type="dxa"/>
          </w:tcPr>
          <w:p w14:paraId="45FF79F5" w14:textId="77777777" w:rsidR="00CF047C" w:rsidRPr="008B6480" w:rsidRDefault="00CF047C"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10 </w:t>
            </w:r>
          </w:p>
        </w:tc>
      </w:tr>
      <w:tr w:rsidR="00974B51" w:rsidRPr="008B6480" w14:paraId="78F5737B" w14:textId="77777777" w:rsidTr="006E6F8E">
        <w:trPr>
          <w:trHeight w:val="397"/>
        </w:trPr>
        <w:tc>
          <w:tcPr>
            <w:tcW w:w="4106" w:type="dxa"/>
          </w:tcPr>
          <w:p w14:paraId="332B621A" w14:textId="77777777" w:rsidR="00CF047C" w:rsidRPr="008B6480" w:rsidRDefault="00CF047C" w:rsidP="006E6F8E">
            <w:pPr>
              <w:pStyle w:val="Odstavecseseznamem"/>
              <w:spacing w:after="120" w:line="240" w:lineRule="auto"/>
              <w:ind w:left="0"/>
              <w:rPr>
                <w:rFonts w:ascii="Times New Roman" w:hAnsi="Times New Roman"/>
                <w:sz w:val="24"/>
                <w:szCs w:val="24"/>
              </w:rPr>
            </w:pPr>
            <w:r w:rsidRPr="008B6480">
              <w:rPr>
                <w:rFonts w:ascii="Times New Roman" w:hAnsi="Times New Roman"/>
                <w:sz w:val="24"/>
                <w:szCs w:val="24"/>
              </w:rPr>
              <w:t>Žák</w:t>
            </w:r>
          </w:p>
          <w:p w14:paraId="225F6161" w14:textId="77777777" w:rsidR="00A80E1F" w:rsidRPr="008B6480" w:rsidRDefault="00A80E1F" w:rsidP="00E4710A">
            <w:pPr>
              <w:pStyle w:val="Odstavecseseznamem"/>
              <w:numPr>
                <w:ilvl w:val="0"/>
                <w:numId w:val="8"/>
              </w:numPr>
              <w:spacing w:after="120" w:line="240" w:lineRule="auto"/>
              <w:rPr>
                <w:rFonts w:ascii="Times New Roman" w:hAnsi="Times New Roman"/>
                <w:sz w:val="24"/>
                <w:szCs w:val="24"/>
              </w:rPr>
            </w:pPr>
            <w:r w:rsidRPr="008B6480">
              <w:rPr>
                <w:rFonts w:ascii="Times New Roman" w:hAnsi="Times New Roman"/>
                <w:sz w:val="24"/>
                <w:szCs w:val="24"/>
              </w:rPr>
              <w:t xml:space="preserve">uvede významné mezinárodní organizace a jejich cíle, </w:t>
            </w:r>
          </w:p>
          <w:p w14:paraId="40278939" w14:textId="77777777" w:rsidR="00A80E1F" w:rsidRPr="008B6480" w:rsidRDefault="00A80E1F" w:rsidP="00E4710A">
            <w:pPr>
              <w:pStyle w:val="Odstavecseseznamem"/>
              <w:numPr>
                <w:ilvl w:val="0"/>
                <w:numId w:val="8"/>
              </w:numPr>
              <w:spacing w:after="120" w:line="240" w:lineRule="auto"/>
              <w:rPr>
                <w:rFonts w:ascii="Times New Roman" w:hAnsi="Times New Roman"/>
                <w:sz w:val="24"/>
                <w:szCs w:val="24"/>
              </w:rPr>
            </w:pPr>
            <w:r w:rsidRPr="008B6480">
              <w:rPr>
                <w:rFonts w:ascii="Times New Roman" w:hAnsi="Times New Roman"/>
                <w:sz w:val="24"/>
                <w:szCs w:val="24"/>
              </w:rPr>
              <w:t>vysvětlí jejich vznik,</w:t>
            </w:r>
          </w:p>
          <w:p w14:paraId="47C83862" w14:textId="77777777" w:rsidR="00A80E1F" w:rsidRPr="008B6480" w:rsidRDefault="00A80E1F" w:rsidP="00E4710A">
            <w:pPr>
              <w:pStyle w:val="Odstavecseseznamem"/>
              <w:numPr>
                <w:ilvl w:val="0"/>
                <w:numId w:val="8"/>
              </w:numPr>
              <w:spacing w:after="120" w:line="240" w:lineRule="auto"/>
              <w:rPr>
                <w:rFonts w:ascii="Times New Roman" w:hAnsi="Times New Roman"/>
                <w:sz w:val="24"/>
                <w:szCs w:val="24"/>
              </w:rPr>
            </w:pPr>
            <w:r w:rsidRPr="008B6480">
              <w:rPr>
                <w:rFonts w:ascii="Times New Roman" w:hAnsi="Times New Roman"/>
                <w:sz w:val="24"/>
                <w:szCs w:val="24"/>
              </w:rPr>
              <w:t>popíše význam zapojení ČR do</w:t>
            </w:r>
            <w:r w:rsidR="00CF047C" w:rsidRPr="008B6480">
              <w:rPr>
                <w:rFonts w:ascii="Times New Roman" w:hAnsi="Times New Roman"/>
                <w:sz w:val="24"/>
                <w:szCs w:val="24"/>
              </w:rPr>
              <w:t> </w:t>
            </w:r>
            <w:r w:rsidRPr="008B6480">
              <w:rPr>
                <w:rFonts w:ascii="Times New Roman" w:hAnsi="Times New Roman"/>
                <w:sz w:val="24"/>
                <w:szCs w:val="24"/>
              </w:rPr>
              <w:t>mezinárodních organizací (OSN, NATO)</w:t>
            </w:r>
          </w:p>
        </w:tc>
        <w:tc>
          <w:tcPr>
            <w:tcW w:w="3969" w:type="dxa"/>
          </w:tcPr>
          <w:p w14:paraId="6727D7EC"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Význam mezinárodních organizací a jejich stručný historický vývoj</w:t>
            </w:r>
          </w:p>
        </w:tc>
        <w:tc>
          <w:tcPr>
            <w:tcW w:w="1134" w:type="dxa"/>
          </w:tcPr>
          <w:p w14:paraId="7E936E25"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8 </w:t>
            </w:r>
          </w:p>
        </w:tc>
      </w:tr>
      <w:tr w:rsidR="00974B51" w:rsidRPr="008B6480" w14:paraId="2A988C06" w14:textId="77777777" w:rsidTr="006E6F8E">
        <w:trPr>
          <w:trHeight w:val="397"/>
        </w:trPr>
        <w:tc>
          <w:tcPr>
            <w:tcW w:w="4106" w:type="dxa"/>
          </w:tcPr>
          <w:p w14:paraId="7B5C2134" w14:textId="77777777" w:rsidR="00CF047C" w:rsidRPr="008B6480" w:rsidRDefault="00CF047C" w:rsidP="006E6F8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872BAE9"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podstatu a příčiny současné globalizace</w:t>
            </w:r>
          </w:p>
          <w:p w14:paraId="0479293B"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konkrétních příkladech rozliš</w:t>
            </w:r>
            <w:r w:rsidR="00CF047C" w:rsidRPr="008B6480">
              <w:rPr>
                <w:rFonts w:ascii="Times New Roman" w:eastAsia="Times New Roman" w:hAnsi="Times New Roman"/>
                <w:sz w:val="24"/>
                <w:szCs w:val="24"/>
                <w:lang w:eastAsia="cs-CZ"/>
              </w:rPr>
              <w:t xml:space="preserve">í </w:t>
            </w:r>
            <w:r w:rsidRPr="008B6480">
              <w:rPr>
                <w:rFonts w:ascii="Times New Roman" w:eastAsia="Times New Roman" w:hAnsi="Times New Roman"/>
                <w:sz w:val="24"/>
                <w:szCs w:val="24"/>
                <w:lang w:eastAsia="cs-CZ"/>
              </w:rPr>
              <w:t>hlavní globální problémy současného světa</w:t>
            </w:r>
          </w:p>
          <w:p w14:paraId="372F72D5"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diskusi posoudí negativa a pozitiva globalizace</w:t>
            </w:r>
          </w:p>
          <w:p w14:paraId="32552A46"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rizika konzumní společnosti a navrhne</w:t>
            </w:r>
            <w:r w:rsidR="00CF047C" w:rsidRPr="008B6480">
              <w:rPr>
                <w:rFonts w:ascii="Times New Roman" w:eastAsia="Times New Roman" w:hAnsi="Times New Roman"/>
                <w:sz w:val="24"/>
                <w:szCs w:val="24"/>
                <w:lang w:eastAsia="cs-CZ"/>
              </w:rPr>
              <w:t>,</w:t>
            </w:r>
            <w:r w:rsidRPr="008B6480">
              <w:rPr>
                <w:rFonts w:ascii="Times New Roman" w:eastAsia="Times New Roman" w:hAnsi="Times New Roman"/>
                <w:sz w:val="24"/>
                <w:szCs w:val="24"/>
                <w:lang w:eastAsia="cs-CZ"/>
              </w:rPr>
              <w:t xml:space="preserve"> jak se jim bránit</w:t>
            </w:r>
          </w:p>
          <w:p w14:paraId="0843918E"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termín trvale udržitelný rozvoj</w:t>
            </w:r>
          </w:p>
          <w:p w14:paraId="2333AB10" w14:textId="77777777" w:rsidR="00A80E1F" w:rsidRPr="008B6480" w:rsidRDefault="00A80E1F"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navrhne osobní přístup k trvale udržitelnému životnímu stylu v lokálních podmínkách</w:t>
            </w:r>
          </w:p>
        </w:tc>
        <w:tc>
          <w:tcPr>
            <w:tcW w:w="3969" w:type="dxa"/>
          </w:tcPr>
          <w:p w14:paraId="10363A51"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Globalizace a její důsledky</w:t>
            </w:r>
          </w:p>
        </w:tc>
        <w:tc>
          <w:tcPr>
            <w:tcW w:w="1134" w:type="dxa"/>
          </w:tcPr>
          <w:p w14:paraId="0B67DD11"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9</w:t>
            </w:r>
          </w:p>
        </w:tc>
      </w:tr>
      <w:tr w:rsidR="00974B51" w:rsidRPr="008B6480" w14:paraId="007CEBB9" w14:textId="77777777" w:rsidTr="006E6F8E">
        <w:trPr>
          <w:trHeight w:val="397"/>
        </w:trPr>
        <w:tc>
          <w:tcPr>
            <w:tcW w:w="4106" w:type="dxa"/>
          </w:tcPr>
          <w:p w14:paraId="39409A85" w14:textId="77777777" w:rsidR="00A80E1F" w:rsidRPr="008B6480" w:rsidRDefault="00A80E1F" w:rsidP="006E6F8E">
            <w:pPr>
              <w:spacing w:after="120" w:line="240" w:lineRule="auto"/>
              <w:contextualSpacing/>
              <w:rPr>
                <w:rFonts w:ascii="Times New Roman" w:eastAsia="Times New Roman" w:hAnsi="Times New Roman"/>
                <w:sz w:val="24"/>
                <w:szCs w:val="24"/>
                <w:lang w:eastAsia="cs-CZ"/>
              </w:rPr>
            </w:pPr>
          </w:p>
        </w:tc>
        <w:tc>
          <w:tcPr>
            <w:tcW w:w="3969" w:type="dxa"/>
          </w:tcPr>
          <w:p w14:paraId="7E74C012" w14:textId="77777777" w:rsidR="00A80E1F" w:rsidRPr="008B6480" w:rsidRDefault="00CF047C"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Disponibilní hodiny</w:t>
            </w:r>
          </w:p>
        </w:tc>
        <w:tc>
          <w:tcPr>
            <w:tcW w:w="1134" w:type="dxa"/>
          </w:tcPr>
          <w:p w14:paraId="5FF977FC" w14:textId="77777777" w:rsidR="00A80E1F" w:rsidRPr="008B6480" w:rsidRDefault="00A80E1F"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5</w:t>
            </w:r>
          </w:p>
        </w:tc>
      </w:tr>
    </w:tbl>
    <w:p w14:paraId="536BBE45" w14:textId="77777777" w:rsidR="00A80E1F" w:rsidRPr="008B6480" w:rsidRDefault="00A80E1F" w:rsidP="00A80E1F">
      <w:pPr>
        <w:rPr>
          <w:rFonts w:ascii="Times New Roman" w:hAnsi="Times New Roman"/>
          <w:b/>
          <w:sz w:val="24"/>
          <w:szCs w:val="24"/>
        </w:rPr>
      </w:pPr>
    </w:p>
    <w:p w14:paraId="676F4165" w14:textId="77777777" w:rsidR="0013356F" w:rsidRPr="008B6480" w:rsidRDefault="00A80E1F" w:rsidP="00E4710A">
      <w:pPr>
        <w:numPr>
          <w:ilvl w:val="1"/>
          <w:numId w:val="157"/>
        </w:numPr>
        <w:spacing w:after="120" w:line="240" w:lineRule="auto"/>
        <w:rPr>
          <w:rFonts w:ascii="Times New Roman" w:eastAsia="Times New Roman" w:hAnsi="Times New Roman"/>
          <w:b/>
          <w:bCs/>
          <w:color w:val="FF0000"/>
          <w:sz w:val="24"/>
          <w:szCs w:val="24"/>
          <w:lang w:eastAsia="cs-CZ"/>
        </w:rPr>
      </w:pPr>
      <w:r w:rsidRPr="008B6480">
        <w:rPr>
          <w:rFonts w:ascii="Times New Roman" w:hAnsi="Times New Roman"/>
          <w:b/>
          <w:sz w:val="24"/>
          <w:szCs w:val="24"/>
        </w:rPr>
        <w:br w:type="page"/>
      </w:r>
      <w:r w:rsidR="0013356F" w:rsidRPr="008B6480">
        <w:rPr>
          <w:rFonts w:ascii="Times New Roman" w:eastAsia="Times New Roman" w:hAnsi="Times New Roman"/>
          <w:b/>
          <w:bCs/>
          <w:sz w:val="24"/>
          <w:szCs w:val="24"/>
          <w:lang w:eastAsia="cs-CZ"/>
        </w:rPr>
        <w:lastRenderedPageBreak/>
        <w:t>Název vyučovacího předmětu: DĚJEPIS</w:t>
      </w:r>
    </w:p>
    <w:p w14:paraId="322CAD50" w14:textId="77777777" w:rsidR="0013356F" w:rsidRPr="008B6480" w:rsidRDefault="0013356F" w:rsidP="0013356F">
      <w:pPr>
        <w:spacing w:after="120" w:line="240" w:lineRule="auto"/>
        <w:rPr>
          <w:rFonts w:ascii="Times New Roman" w:eastAsia="Times New Roman" w:hAnsi="Times New Roman"/>
          <w:b/>
          <w:i/>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xml:space="preserve">: </w:t>
      </w:r>
      <w:r w:rsidRPr="008B6480">
        <w:rPr>
          <w:rFonts w:ascii="Times New Roman" w:eastAsia="Times New Roman" w:hAnsi="Times New Roman"/>
          <w:b/>
          <w:bCs/>
          <w:sz w:val="24"/>
          <w:szCs w:val="24"/>
          <w:lang w:eastAsia="cs-CZ"/>
        </w:rPr>
        <w:t>132</w:t>
      </w:r>
    </w:p>
    <w:p w14:paraId="7701A5EF" w14:textId="77777777" w:rsidR="0013356F" w:rsidRPr="008B6480" w:rsidRDefault="0013356F" w:rsidP="0013356F">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1547B3CB" w14:textId="77777777" w:rsidR="0013356F" w:rsidRPr="008B6480" w:rsidRDefault="0013356F" w:rsidP="0013356F">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Délka a forma vzdělání:</w:t>
      </w:r>
      <w:r w:rsidRPr="008B6480">
        <w:rPr>
          <w:rFonts w:ascii="Times New Roman" w:eastAsia="Times New Roman" w:hAnsi="Times New Roman"/>
          <w:sz w:val="24"/>
          <w:szCs w:val="24"/>
          <w:lang w:eastAsia="cs-CZ"/>
        </w:rPr>
        <w:t xml:space="preserve"> čtyřleté denní </w:t>
      </w:r>
    </w:p>
    <w:p w14:paraId="7AC930DC" w14:textId="77777777" w:rsidR="0013356F" w:rsidRPr="008B6480" w:rsidRDefault="0013356F" w:rsidP="0013356F">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13645805" w14:textId="77777777" w:rsidR="0013356F" w:rsidRPr="008B6480" w:rsidRDefault="0013356F" w:rsidP="0013356F">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0B91611B" w14:textId="77777777" w:rsidR="0013356F" w:rsidRPr="008B6480" w:rsidRDefault="0013356F" w:rsidP="0013356F">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Obecné cíle: </w:t>
      </w:r>
    </w:p>
    <w:p w14:paraId="6346FF81" w14:textId="77777777" w:rsidR="0013356F" w:rsidRPr="008B6480" w:rsidRDefault="0013356F" w:rsidP="0013356F">
      <w:pPr>
        <w:autoSpaceDE w:val="0"/>
        <w:autoSpaceDN w:val="0"/>
        <w:adjustRightInd w:val="0"/>
        <w:spacing w:after="60"/>
        <w:jc w:val="both"/>
        <w:rPr>
          <w:rFonts w:ascii="Times New Roman" w:hAnsi="Times New Roman"/>
          <w:b/>
          <w:bCs/>
          <w:sz w:val="24"/>
          <w:szCs w:val="24"/>
        </w:rPr>
      </w:pPr>
      <w:r w:rsidRPr="008B6480">
        <w:rPr>
          <w:rFonts w:ascii="Times New Roman" w:hAnsi="Times New Roman"/>
          <w:sz w:val="24"/>
          <w:szCs w:val="24"/>
        </w:rPr>
        <w:t>Dějepis je zařazen do společenskovědního vzdělávání. Obecným cílem společenskovědního vzdělávání v odborném školství je připravit žáky na aktivní a odpovědný život v demokratické společnosti. Společenskovědní vzdělávání směřuje k pozitivnímu ovlivňování hodnotové orientace žáků, aby byli slušnými lidmi a odpovědnými občany svého demokratického státu, aby jednali uvážlivě nejen pro vlastní prospěch, ale též pro veřejný zájem. Kultivuje jejich historické vědomí, a tím je učí hlouběji rozumět jejich současnosti, učí je uvědomovat si vlastní identitu, kriticky myslet, nenechat se manipulovat a co nejvíce porozumět světu, v němž žijí.</w:t>
      </w:r>
      <w:r w:rsidRPr="008B6480">
        <w:rPr>
          <w:rFonts w:ascii="Times New Roman" w:hAnsi="Times New Roman"/>
          <w:b/>
          <w:bCs/>
          <w:sz w:val="24"/>
          <w:szCs w:val="24"/>
        </w:rPr>
        <w:t xml:space="preserve"> </w:t>
      </w:r>
    </w:p>
    <w:p w14:paraId="35C4E8A2" w14:textId="77777777" w:rsidR="0013356F" w:rsidRPr="008B6480" w:rsidRDefault="0013356F" w:rsidP="0013356F">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předmětu</w:t>
      </w:r>
      <w:r w:rsidRPr="008B6480">
        <w:rPr>
          <w:rFonts w:ascii="Times New Roman" w:eastAsia="Times New Roman" w:hAnsi="Times New Roman"/>
          <w:b/>
          <w:sz w:val="24"/>
          <w:szCs w:val="24"/>
          <w:lang w:eastAsia="cs-CZ"/>
        </w:rPr>
        <w:t xml:space="preserve">, metody a formy práce: </w:t>
      </w:r>
    </w:p>
    <w:p w14:paraId="5E1D507D" w14:textId="77777777" w:rsidR="0013356F" w:rsidRPr="008B6480" w:rsidRDefault="0013356F" w:rsidP="0013356F">
      <w:pPr>
        <w:spacing w:after="120"/>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Metody a formy práce:</w:t>
      </w:r>
    </w:p>
    <w:p w14:paraId="25A5A9BF" w14:textId="77777777" w:rsidR="0013356F" w:rsidRPr="008B6480" w:rsidRDefault="0013356F" w:rsidP="0013356F">
      <w:pPr>
        <w:autoSpaceDE w:val="0"/>
        <w:autoSpaceDN w:val="0"/>
        <w:adjustRightInd w:val="0"/>
        <w:spacing w:after="60"/>
        <w:jc w:val="both"/>
        <w:rPr>
          <w:rFonts w:ascii="Times New Roman" w:hAnsi="Times New Roman"/>
          <w:b/>
          <w:bCs/>
          <w:sz w:val="24"/>
          <w:szCs w:val="24"/>
        </w:rPr>
      </w:pPr>
      <w:r w:rsidRPr="008B6480">
        <w:rPr>
          <w:rFonts w:ascii="Times New Roman" w:hAnsi="Times New Roman"/>
          <w:sz w:val="24"/>
          <w:szCs w:val="24"/>
        </w:rPr>
        <w:t>Výuka bude realizována jak formou frontálního vyučování, tak dalšími organizačními formami jako je skupinové a kooperativní vyučování, individualizované a diferenciované vyučování, projektové vyučování. Využívána budou učebny s dataprojektorem</w:t>
      </w:r>
    </w:p>
    <w:p w14:paraId="5F6DD229" w14:textId="77777777" w:rsidR="0013356F" w:rsidRPr="008B6480" w:rsidRDefault="0013356F" w:rsidP="0013356F">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Charakteristika učiva:</w:t>
      </w:r>
    </w:p>
    <w:p w14:paraId="13245D91" w14:textId="77777777" w:rsidR="0013356F" w:rsidRPr="008B6480" w:rsidRDefault="0013356F" w:rsidP="0013356F">
      <w:pPr>
        <w:autoSpaceDE w:val="0"/>
        <w:autoSpaceDN w:val="0"/>
        <w:adjustRightInd w:val="0"/>
        <w:spacing w:after="60"/>
        <w:jc w:val="both"/>
        <w:rPr>
          <w:rFonts w:ascii="Times New Roman" w:hAnsi="Times New Roman"/>
          <w:color w:val="231F20"/>
          <w:sz w:val="24"/>
          <w:szCs w:val="24"/>
        </w:rPr>
      </w:pPr>
      <w:r w:rsidRPr="008B6480">
        <w:rPr>
          <w:rFonts w:ascii="Times New Roman" w:hAnsi="Times New Roman"/>
          <w:color w:val="231F20"/>
          <w:sz w:val="24"/>
          <w:szCs w:val="24"/>
        </w:rPr>
        <w:t xml:space="preserve">Důraz je kladen na období řeckých dějin, které se staly kolébkou evropské civilizace, a především na dějiny 19. a 20. století, kde leží kořeny mnohých současných společenských jevů. Žáci jsou vedeni k poznání, že historie není jen uzavřenou minulostí ani shlukem faktů a definitivních závěrů, ale je kladením otázek, jimiž se současnost prostřednictvím minulosti </w:t>
      </w:r>
      <w:r w:rsidRPr="008B6480">
        <w:rPr>
          <w:rFonts w:ascii="Times New Roman" w:hAnsi="Times New Roman"/>
          <w:sz w:val="24"/>
          <w:szCs w:val="24"/>
        </w:rPr>
        <w:t>ptá</w:t>
      </w:r>
      <w:r w:rsidRPr="008B6480">
        <w:rPr>
          <w:rFonts w:ascii="Times New Roman" w:hAnsi="Times New Roman"/>
          <w:color w:val="231F20"/>
          <w:sz w:val="24"/>
          <w:szCs w:val="24"/>
        </w:rPr>
        <w:t xml:space="preserve"> po svém vlastním charakteru a své možné budoucnosti.</w:t>
      </w:r>
    </w:p>
    <w:p w14:paraId="75264203" w14:textId="77777777" w:rsidR="0013356F" w:rsidRPr="008B6480" w:rsidRDefault="0013356F" w:rsidP="0013356F">
      <w:pPr>
        <w:spacing w:after="120" w:line="240" w:lineRule="auto"/>
        <w:rPr>
          <w:rFonts w:ascii="Times New Roman" w:hAnsi="Times New Roman"/>
          <w:b/>
          <w:bCs/>
          <w:sz w:val="24"/>
          <w:szCs w:val="24"/>
          <w:lang w:eastAsia="cs-CZ"/>
        </w:rPr>
      </w:pPr>
      <w:r w:rsidRPr="008B6480">
        <w:rPr>
          <w:rFonts w:ascii="Times New Roman" w:hAnsi="Times New Roman"/>
          <w:b/>
          <w:bCs/>
          <w:sz w:val="24"/>
          <w:szCs w:val="24"/>
          <w:lang w:eastAsia="cs-CZ"/>
        </w:rPr>
        <w:t>Směřování výuky v oblasti citů, postojů, hodnot a preferencí:</w:t>
      </w:r>
    </w:p>
    <w:p w14:paraId="57BF7216" w14:textId="77777777" w:rsidR="0013356F" w:rsidRPr="008B6480" w:rsidRDefault="0013356F" w:rsidP="0013356F">
      <w:p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V afektivní oblasti směřuje výuka dějepisu k tomu, aby žák:</w:t>
      </w:r>
    </w:p>
    <w:p w14:paraId="66889FB7" w14:textId="77777777" w:rsidR="0013356F" w:rsidRPr="008B6480" w:rsidRDefault="0013356F" w:rsidP="0013356F">
      <w:pPr>
        <w:spacing w:after="120"/>
        <w:contextualSpacing/>
        <w:rPr>
          <w:rFonts w:ascii="Times New Roman" w:hAnsi="Times New Roman"/>
          <w:bCs/>
          <w:sz w:val="24"/>
          <w:szCs w:val="24"/>
        </w:rPr>
      </w:pPr>
      <w:r w:rsidRPr="008B6480">
        <w:rPr>
          <w:rFonts w:ascii="Times New Roman" w:hAnsi="Times New Roman"/>
          <w:bCs/>
          <w:sz w:val="24"/>
          <w:szCs w:val="24"/>
        </w:rPr>
        <w:t>Žák:</w:t>
      </w:r>
    </w:p>
    <w:p w14:paraId="226414A3"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jedná odpovědně a přijímá osobní odpovědnost za svá rozhodnutí i jednání.</w:t>
      </w:r>
    </w:p>
    <w:p w14:paraId="74786CEE"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cítí potřebu občanské aktivity, váží si demokracie a svobody a usiluje o jejich zachování a rozvoj.</w:t>
      </w:r>
    </w:p>
    <w:p w14:paraId="4AF7DDBF"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preferuje demokratické hodnoty a postupy před nedemokratickými a aktivně vystupuje proti korupci a kriminalitě.</w:t>
      </w:r>
    </w:p>
    <w:p w14:paraId="2202C8D2"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jedná v souladu s humanitou, vlastenectvím a demokratickými občanskými postoji, s respektem k lidským právům.</w:t>
      </w:r>
    </w:p>
    <w:p w14:paraId="5FDEF15C"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chápe meze lidské svobody a tolerance a jedná odpovědně i solidárně vůči ostatním.</w:t>
      </w:r>
    </w:p>
    <w:p w14:paraId="06DE44CC"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kriticky posuzuje okolní skutečnost, přemýšlí o ní, tvoří si vlastní úsudek a nenechá se manipulovat.</w:t>
      </w:r>
    </w:p>
    <w:p w14:paraId="1801E894"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uznává lidský život jako nejvyšší hodnotu, proto si jej váží a chrání jej.</w:t>
      </w:r>
    </w:p>
    <w:p w14:paraId="1C443E86"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ctí na základě vlastní identity identitu druhých, považuje je za stejně hodnotné a oprošťuje se od předsudků, intolerance, rasismu i jiné nesnášenlivosti.</w:t>
      </w:r>
    </w:p>
    <w:p w14:paraId="011F5C79"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cílevědomě zlepšuje a chrání životní prostředí a jedná v duchu udržitelného rozvoje.</w:t>
      </w:r>
    </w:p>
    <w:p w14:paraId="2B2B2D81"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lastRenderedPageBreak/>
        <w:t>váží si hodnot lidské práce, jedná hospodárně, pečuje o svěřené hodnoty a snaží se zanechat pozitivní stopu pro své blízké i širší komunitu.</w:t>
      </w:r>
    </w:p>
    <w:p w14:paraId="327D7366" w14:textId="77777777" w:rsidR="0013356F" w:rsidRPr="008B6480" w:rsidRDefault="0013356F" w:rsidP="00E4710A">
      <w:pPr>
        <w:numPr>
          <w:ilvl w:val="0"/>
          <w:numId w:val="512"/>
        </w:numPr>
        <w:spacing w:after="120"/>
        <w:contextualSpacing/>
        <w:rPr>
          <w:rFonts w:ascii="Times New Roman" w:hAnsi="Times New Roman"/>
          <w:bCs/>
          <w:sz w:val="24"/>
          <w:szCs w:val="24"/>
        </w:rPr>
      </w:pPr>
      <w:r w:rsidRPr="008B6480">
        <w:rPr>
          <w:rFonts w:ascii="Times New Roman" w:hAnsi="Times New Roman"/>
          <w:bCs/>
          <w:sz w:val="24"/>
          <w:szCs w:val="24"/>
        </w:rPr>
        <w:t>klade praktické filozofické a etické otázky a hledá na ně odpovědi v dialogu s ostatními i sám se sebou.</w:t>
      </w:r>
    </w:p>
    <w:p w14:paraId="11C0E49D" w14:textId="77777777" w:rsidR="0013356F" w:rsidRPr="008B6480" w:rsidRDefault="0013356F" w:rsidP="0013356F">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Přínos k rozvoji klíčových kompetencí</w:t>
      </w:r>
    </w:p>
    <w:p w14:paraId="300F20FB" w14:textId="77777777" w:rsidR="0013356F" w:rsidRPr="008B6480" w:rsidRDefault="0013356F" w:rsidP="0013356F">
      <w:pPr>
        <w:spacing w:after="120"/>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 učení: </w:t>
      </w:r>
    </w:p>
    <w:p w14:paraId="4F711962" w14:textId="77777777" w:rsidR="0013356F" w:rsidRPr="008B6480" w:rsidRDefault="0013356F" w:rsidP="0013356F">
      <w:pPr>
        <w:spacing w:after="120"/>
        <w:contextualSpacing/>
        <w:jc w:val="both"/>
        <w:rPr>
          <w:rFonts w:ascii="Times New Roman" w:hAnsi="Times New Roman"/>
          <w:b/>
          <w:bCs/>
          <w:sz w:val="24"/>
          <w:szCs w:val="24"/>
        </w:rPr>
      </w:pPr>
      <w:r w:rsidRPr="008B6480">
        <w:rPr>
          <w:rFonts w:ascii="Times New Roman" w:hAnsi="Times New Roman"/>
          <w:b/>
          <w:bCs/>
          <w:sz w:val="24"/>
          <w:szCs w:val="24"/>
        </w:rPr>
        <w:t>Žák:</w:t>
      </w:r>
    </w:p>
    <w:p w14:paraId="40E79EC7"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si vytváří pozitivní vztah k učení a chápe jeho význam pro svůj osobní i profesní rozvoj.</w:t>
      </w:r>
    </w:p>
    <w:p w14:paraId="10C3161B"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ovládá různé techniky učení a dokáže je efektivně využívat podle charakteru učiva.</w:t>
      </w:r>
    </w:p>
    <w:p w14:paraId="2733CD2C"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si umí vytvořit vhodný studijní režim a pracovní podmínky, které podporují jeho vzdělávání.</w:t>
      </w:r>
    </w:p>
    <w:p w14:paraId="0952CFC7"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uplatňuje různé způsoby práce s textem, zejména studijní a analytické čtení.</w:t>
      </w:r>
    </w:p>
    <w:p w14:paraId="48F9C103"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umí efektivně vyhledávat a zpracovávat informace z různých zdrojů.</w:t>
      </w:r>
    </w:p>
    <w:p w14:paraId="306E6104"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je čtenářsky gramotný a dokáže porozumět různým typům textů.</w:t>
      </w:r>
    </w:p>
    <w:p w14:paraId="158C9087"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s porozuměním poslouchá mluvené projevy (např. výklad, přednášku, proslov) a dokáže si pořizovat smysluplné poznámky.</w:t>
      </w:r>
    </w:p>
    <w:p w14:paraId="4C9135C0"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využívá ke svému učení různé informační zdroje, včetně vlastních zkušeností i zkušeností ostatních lidí.</w:t>
      </w:r>
    </w:p>
    <w:p w14:paraId="79C7F51E"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sleduje a vyhodnocuje svůj pokrok při dosahování vzdělávacích cílů.</w:t>
      </w:r>
    </w:p>
    <w:p w14:paraId="07136F19"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přijímá hodnocení výsledků svého učení od učitelů i spolužáků a využívá jej ke zlepšení.</w:t>
      </w:r>
    </w:p>
    <w:p w14:paraId="0F99B47A" w14:textId="77777777" w:rsidR="0013356F" w:rsidRPr="008B6480" w:rsidRDefault="0013356F" w:rsidP="00E4710A">
      <w:pPr>
        <w:numPr>
          <w:ilvl w:val="0"/>
          <w:numId w:val="513"/>
        </w:numPr>
        <w:spacing w:after="120"/>
        <w:contextualSpacing/>
        <w:jc w:val="both"/>
        <w:rPr>
          <w:rFonts w:ascii="Times New Roman" w:hAnsi="Times New Roman"/>
          <w:sz w:val="24"/>
          <w:szCs w:val="24"/>
        </w:rPr>
      </w:pPr>
      <w:r w:rsidRPr="008B6480">
        <w:rPr>
          <w:rFonts w:ascii="Times New Roman" w:hAnsi="Times New Roman"/>
          <w:sz w:val="24"/>
          <w:szCs w:val="24"/>
        </w:rPr>
        <w:t>zná možnosti svého dalšího vzdělávání, zejména v oblasti zvoleného oboru a budoucího povolání.</w:t>
      </w:r>
    </w:p>
    <w:p w14:paraId="16AD6E1C" w14:textId="77777777" w:rsidR="0013356F" w:rsidRPr="008B6480" w:rsidRDefault="0013356F" w:rsidP="0013356F">
      <w:pPr>
        <w:autoSpaceDE w:val="0"/>
        <w:autoSpaceDN w:val="0"/>
        <w:adjustRightInd w:val="0"/>
        <w:spacing w:after="60"/>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 řešení problémů: </w:t>
      </w:r>
    </w:p>
    <w:p w14:paraId="1665EE15" w14:textId="77777777" w:rsidR="00612FF4" w:rsidRPr="008B6480" w:rsidRDefault="00612FF4" w:rsidP="0013356F">
      <w:p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Žák:</w:t>
      </w:r>
    </w:p>
    <w:p w14:paraId="5F6B6129" w14:textId="77777777" w:rsidR="00612FF4" w:rsidRPr="008B6480" w:rsidRDefault="0013356F" w:rsidP="00E4710A">
      <w:pPr>
        <w:numPr>
          <w:ilvl w:val="0"/>
          <w:numId w:val="517"/>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porozum</w:t>
      </w:r>
      <w:r w:rsidR="00612FF4" w:rsidRPr="008B6480">
        <w:rPr>
          <w:rFonts w:ascii="Times New Roman" w:hAnsi="Times New Roman"/>
          <w:sz w:val="24"/>
          <w:szCs w:val="24"/>
        </w:rPr>
        <w:t>í</w:t>
      </w:r>
      <w:r w:rsidRPr="008B6480">
        <w:rPr>
          <w:rFonts w:ascii="Times New Roman" w:hAnsi="Times New Roman"/>
          <w:sz w:val="24"/>
          <w:szCs w:val="24"/>
        </w:rPr>
        <w:t xml:space="preserve"> zadání úkolu nebo urč</w:t>
      </w:r>
      <w:r w:rsidR="00612FF4" w:rsidRPr="008B6480">
        <w:rPr>
          <w:rFonts w:ascii="Times New Roman" w:hAnsi="Times New Roman"/>
          <w:sz w:val="24"/>
          <w:szCs w:val="24"/>
        </w:rPr>
        <w:t>í</w:t>
      </w:r>
      <w:r w:rsidRPr="008B6480">
        <w:rPr>
          <w:rFonts w:ascii="Times New Roman" w:hAnsi="Times New Roman"/>
          <w:sz w:val="24"/>
          <w:szCs w:val="24"/>
        </w:rPr>
        <w:t xml:space="preserve"> jádro problému, </w:t>
      </w:r>
    </w:p>
    <w:p w14:paraId="357B5150" w14:textId="77777777" w:rsidR="00612FF4" w:rsidRPr="008B6480" w:rsidRDefault="0013356F" w:rsidP="00E4710A">
      <w:pPr>
        <w:numPr>
          <w:ilvl w:val="0"/>
          <w:numId w:val="517"/>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získ</w:t>
      </w:r>
      <w:r w:rsidR="00612FF4" w:rsidRPr="008B6480">
        <w:rPr>
          <w:rFonts w:ascii="Times New Roman" w:hAnsi="Times New Roman"/>
          <w:sz w:val="24"/>
          <w:szCs w:val="24"/>
        </w:rPr>
        <w:t>á</w:t>
      </w:r>
      <w:r w:rsidRPr="008B6480">
        <w:rPr>
          <w:rFonts w:ascii="Times New Roman" w:hAnsi="Times New Roman"/>
          <w:sz w:val="24"/>
          <w:szCs w:val="24"/>
        </w:rPr>
        <w:t xml:space="preserve"> informace potřebné k řešení problému, </w:t>
      </w:r>
    </w:p>
    <w:p w14:paraId="56EB47B9" w14:textId="77777777" w:rsidR="00612FF4" w:rsidRPr="008B6480" w:rsidRDefault="0013356F" w:rsidP="00E4710A">
      <w:pPr>
        <w:numPr>
          <w:ilvl w:val="0"/>
          <w:numId w:val="517"/>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navrhn</w:t>
      </w:r>
      <w:r w:rsidR="00612FF4" w:rsidRPr="008B6480">
        <w:rPr>
          <w:rFonts w:ascii="Times New Roman" w:hAnsi="Times New Roman"/>
          <w:sz w:val="24"/>
          <w:szCs w:val="24"/>
        </w:rPr>
        <w:t>e</w:t>
      </w:r>
      <w:r w:rsidRPr="008B6480">
        <w:rPr>
          <w:rFonts w:ascii="Times New Roman" w:hAnsi="Times New Roman"/>
          <w:sz w:val="24"/>
          <w:szCs w:val="24"/>
        </w:rPr>
        <w:t xml:space="preserve"> způsob řešení, popř. varianty řešení, a zdůvodn</w:t>
      </w:r>
      <w:r w:rsidR="00612FF4" w:rsidRPr="008B6480">
        <w:rPr>
          <w:rFonts w:ascii="Times New Roman" w:hAnsi="Times New Roman"/>
          <w:sz w:val="24"/>
          <w:szCs w:val="24"/>
        </w:rPr>
        <w:t>í</w:t>
      </w:r>
      <w:r w:rsidRPr="008B6480">
        <w:rPr>
          <w:rFonts w:ascii="Times New Roman" w:hAnsi="Times New Roman"/>
          <w:sz w:val="24"/>
          <w:szCs w:val="24"/>
        </w:rPr>
        <w:t xml:space="preserve"> jej, </w:t>
      </w:r>
    </w:p>
    <w:p w14:paraId="1B2B5FFF" w14:textId="77777777" w:rsidR="00612FF4" w:rsidRPr="008B6480" w:rsidRDefault="0013356F" w:rsidP="00E4710A">
      <w:pPr>
        <w:numPr>
          <w:ilvl w:val="0"/>
          <w:numId w:val="517"/>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vyhodnot</w:t>
      </w:r>
      <w:r w:rsidR="00612FF4" w:rsidRPr="008B6480">
        <w:rPr>
          <w:rFonts w:ascii="Times New Roman" w:hAnsi="Times New Roman"/>
          <w:sz w:val="24"/>
          <w:szCs w:val="24"/>
        </w:rPr>
        <w:t>í</w:t>
      </w:r>
      <w:r w:rsidRPr="008B6480">
        <w:rPr>
          <w:rFonts w:ascii="Times New Roman" w:hAnsi="Times New Roman"/>
          <w:sz w:val="24"/>
          <w:szCs w:val="24"/>
        </w:rPr>
        <w:t xml:space="preserve"> a ověř</w:t>
      </w:r>
      <w:r w:rsidR="00612FF4" w:rsidRPr="008B6480">
        <w:rPr>
          <w:rFonts w:ascii="Times New Roman" w:hAnsi="Times New Roman"/>
          <w:sz w:val="24"/>
          <w:szCs w:val="24"/>
        </w:rPr>
        <w:t>í</w:t>
      </w:r>
      <w:r w:rsidRPr="008B6480">
        <w:rPr>
          <w:rFonts w:ascii="Times New Roman" w:hAnsi="Times New Roman"/>
          <w:sz w:val="24"/>
          <w:szCs w:val="24"/>
        </w:rPr>
        <w:t xml:space="preserve"> správnost zvoleného postupu a dosažené výsledky; </w:t>
      </w:r>
    </w:p>
    <w:p w14:paraId="6A0E80AB" w14:textId="77777777" w:rsidR="00612FF4" w:rsidRPr="008B6480" w:rsidRDefault="0013356F" w:rsidP="00E4710A">
      <w:pPr>
        <w:numPr>
          <w:ilvl w:val="0"/>
          <w:numId w:val="517"/>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uplatň</w:t>
      </w:r>
      <w:r w:rsidR="00612FF4" w:rsidRPr="008B6480">
        <w:rPr>
          <w:rFonts w:ascii="Times New Roman" w:hAnsi="Times New Roman"/>
          <w:sz w:val="24"/>
          <w:szCs w:val="24"/>
        </w:rPr>
        <w:t>uje</w:t>
      </w:r>
      <w:r w:rsidRPr="008B6480">
        <w:rPr>
          <w:rFonts w:ascii="Times New Roman" w:hAnsi="Times New Roman"/>
          <w:sz w:val="24"/>
          <w:szCs w:val="24"/>
        </w:rPr>
        <w:t xml:space="preserve"> při řešení problémů různé metody myšlení a myšlenkové operace; </w:t>
      </w:r>
    </w:p>
    <w:p w14:paraId="496B0174" w14:textId="77777777" w:rsidR="00612FF4" w:rsidRPr="008B6480" w:rsidRDefault="0013356F" w:rsidP="00E4710A">
      <w:pPr>
        <w:numPr>
          <w:ilvl w:val="0"/>
          <w:numId w:val="517"/>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vol</w:t>
      </w:r>
      <w:r w:rsidR="00612FF4" w:rsidRPr="008B6480">
        <w:rPr>
          <w:rFonts w:ascii="Times New Roman" w:hAnsi="Times New Roman"/>
          <w:sz w:val="24"/>
          <w:szCs w:val="24"/>
        </w:rPr>
        <w:t>í</w:t>
      </w:r>
      <w:r w:rsidRPr="008B6480">
        <w:rPr>
          <w:rFonts w:ascii="Times New Roman" w:hAnsi="Times New Roman"/>
          <w:sz w:val="24"/>
          <w:szCs w:val="24"/>
        </w:rPr>
        <w:t xml:space="preserve"> prostředky a způsoby (pomůcky, studijní literaturu, metody a techniky) vhodné pro splnění jednotlivých aktivit, </w:t>
      </w:r>
    </w:p>
    <w:p w14:paraId="2923971C" w14:textId="77777777" w:rsidR="00612FF4" w:rsidRPr="008B6480" w:rsidRDefault="0013356F" w:rsidP="00E4710A">
      <w:pPr>
        <w:numPr>
          <w:ilvl w:val="0"/>
          <w:numId w:val="517"/>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využív</w:t>
      </w:r>
      <w:r w:rsidR="00612FF4" w:rsidRPr="008B6480">
        <w:rPr>
          <w:rFonts w:ascii="Times New Roman" w:hAnsi="Times New Roman"/>
          <w:sz w:val="24"/>
          <w:szCs w:val="24"/>
        </w:rPr>
        <w:t>á</w:t>
      </w:r>
      <w:r w:rsidRPr="008B6480">
        <w:rPr>
          <w:rFonts w:ascii="Times New Roman" w:hAnsi="Times New Roman"/>
          <w:sz w:val="24"/>
          <w:szCs w:val="24"/>
        </w:rPr>
        <w:t xml:space="preserve"> zkušeností a vědomostí nabytých dříve; </w:t>
      </w:r>
    </w:p>
    <w:p w14:paraId="5568CA16" w14:textId="77777777" w:rsidR="0013356F" w:rsidRPr="008B6480" w:rsidRDefault="0013356F" w:rsidP="00E4710A">
      <w:pPr>
        <w:numPr>
          <w:ilvl w:val="0"/>
          <w:numId w:val="517"/>
        </w:numPr>
        <w:autoSpaceDE w:val="0"/>
        <w:autoSpaceDN w:val="0"/>
        <w:adjustRightInd w:val="0"/>
        <w:spacing w:after="60"/>
        <w:jc w:val="both"/>
        <w:rPr>
          <w:rFonts w:ascii="Times New Roman" w:eastAsia="Times New Roman" w:hAnsi="Times New Roman"/>
          <w:sz w:val="24"/>
          <w:szCs w:val="24"/>
          <w:lang w:eastAsia="cs-CZ"/>
        </w:rPr>
      </w:pPr>
      <w:r w:rsidRPr="008B6480">
        <w:rPr>
          <w:rFonts w:ascii="Times New Roman" w:hAnsi="Times New Roman"/>
          <w:sz w:val="24"/>
          <w:szCs w:val="24"/>
        </w:rPr>
        <w:t>spoluprac</w:t>
      </w:r>
      <w:r w:rsidR="00612FF4" w:rsidRPr="008B6480">
        <w:rPr>
          <w:rFonts w:ascii="Times New Roman" w:hAnsi="Times New Roman"/>
          <w:sz w:val="24"/>
          <w:szCs w:val="24"/>
        </w:rPr>
        <w:t>uje</w:t>
      </w:r>
      <w:r w:rsidRPr="008B6480">
        <w:rPr>
          <w:rFonts w:ascii="Times New Roman" w:hAnsi="Times New Roman"/>
          <w:sz w:val="24"/>
          <w:szCs w:val="24"/>
        </w:rPr>
        <w:t xml:space="preserve"> při řešení problémů s jinými lidmi (týmové řešení)</w:t>
      </w:r>
    </w:p>
    <w:p w14:paraId="301DA1AF" w14:textId="77777777" w:rsidR="00612FF4" w:rsidRPr="008B6480" w:rsidRDefault="0013356F" w:rsidP="0013356F">
      <w:pPr>
        <w:spacing w:after="120"/>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komunikativní: </w:t>
      </w:r>
    </w:p>
    <w:p w14:paraId="7BD07B6E" w14:textId="77777777" w:rsidR="00612FF4" w:rsidRPr="008B6480" w:rsidRDefault="00612FF4" w:rsidP="0013356F">
      <w:pPr>
        <w:spacing w:after="120"/>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081C2865" w14:textId="77777777" w:rsidR="00612FF4" w:rsidRPr="008B6480" w:rsidRDefault="0013356F" w:rsidP="00E4710A">
      <w:pPr>
        <w:numPr>
          <w:ilvl w:val="0"/>
          <w:numId w:val="518"/>
        </w:numPr>
        <w:spacing w:after="120"/>
        <w:contextualSpacing/>
        <w:jc w:val="both"/>
        <w:rPr>
          <w:rFonts w:ascii="Times New Roman" w:hAnsi="Times New Roman"/>
          <w:sz w:val="24"/>
          <w:szCs w:val="24"/>
        </w:rPr>
      </w:pPr>
      <w:r w:rsidRPr="008B6480">
        <w:rPr>
          <w:rFonts w:ascii="Times New Roman" w:hAnsi="Times New Roman"/>
          <w:sz w:val="24"/>
          <w:szCs w:val="24"/>
        </w:rPr>
        <w:t>vyjadř</w:t>
      </w:r>
      <w:r w:rsidR="00612FF4" w:rsidRPr="008B6480">
        <w:rPr>
          <w:rFonts w:ascii="Times New Roman" w:hAnsi="Times New Roman"/>
          <w:sz w:val="24"/>
          <w:szCs w:val="24"/>
        </w:rPr>
        <w:t>uje</w:t>
      </w:r>
      <w:r w:rsidRPr="008B6480">
        <w:rPr>
          <w:rFonts w:ascii="Times New Roman" w:hAnsi="Times New Roman"/>
          <w:sz w:val="24"/>
          <w:szCs w:val="24"/>
        </w:rPr>
        <w:t xml:space="preserve"> se přiměřeně účelu jednání a komunikační situaci v projevech mluvených i psaných a vhodně se prezent</w:t>
      </w:r>
      <w:r w:rsidR="00612FF4" w:rsidRPr="008B6480">
        <w:rPr>
          <w:rFonts w:ascii="Times New Roman" w:hAnsi="Times New Roman"/>
          <w:sz w:val="24"/>
          <w:szCs w:val="24"/>
        </w:rPr>
        <w:t>uje</w:t>
      </w:r>
      <w:r w:rsidRPr="008B6480">
        <w:rPr>
          <w:rFonts w:ascii="Times New Roman" w:hAnsi="Times New Roman"/>
          <w:sz w:val="24"/>
          <w:szCs w:val="24"/>
        </w:rPr>
        <w:t xml:space="preserve">; </w:t>
      </w:r>
    </w:p>
    <w:p w14:paraId="3B4660DD" w14:textId="77777777" w:rsidR="00612FF4" w:rsidRPr="008B6480" w:rsidRDefault="0013356F" w:rsidP="00E4710A">
      <w:pPr>
        <w:numPr>
          <w:ilvl w:val="0"/>
          <w:numId w:val="518"/>
        </w:numPr>
        <w:spacing w:after="120"/>
        <w:contextualSpacing/>
        <w:jc w:val="both"/>
        <w:rPr>
          <w:rFonts w:ascii="Times New Roman" w:hAnsi="Times New Roman"/>
          <w:sz w:val="24"/>
          <w:szCs w:val="24"/>
        </w:rPr>
      </w:pPr>
      <w:r w:rsidRPr="008B6480">
        <w:rPr>
          <w:rFonts w:ascii="Times New Roman" w:hAnsi="Times New Roman"/>
          <w:sz w:val="24"/>
          <w:szCs w:val="24"/>
        </w:rPr>
        <w:t>účastn</w:t>
      </w:r>
      <w:r w:rsidR="00612FF4" w:rsidRPr="008B6480">
        <w:rPr>
          <w:rFonts w:ascii="Times New Roman" w:hAnsi="Times New Roman"/>
          <w:sz w:val="24"/>
          <w:szCs w:val="24"/>
        </w:rPr>
        <w:t>í</w:t>
      </w:r>
      <w:r w:rsidRPr="008B6480">
        <w:rPr>
          <w:rFonts w:ascii="Times New Roman" w:hAnsi="Times New Roman"/>
          <w:sz w:val="24"/>
          <w:szCs w:val="24"/>
        </w:rPr>
        <w:t xml:space="preserve"> se aktivně diskusí, </w:t>
      </w:r>
    </w:p>
    <w:p w14:paraId="15FEE4A4" w14:textId="77777777" w:rsidR="00612FF4" w:rsidRPr="008B6480" w:rsidRDefault="0013356F" w:rsidP="00E4710A">
      <w:pPr>
        <w:numPr>
          <w:ilvl w:val="0"/>
          <w:numId w:val="518"/>
        </w:numPr>
        <w:spacing w:after="120"/>
        <w:contextualSpacing/>
        <w:jc w:val="both"/>
        <w:rPr>
          <w:rFonts w:ascii="Times New Roman" w:hAnsi="Times New Roman"/>
          <w:sz w:val="24"/>
          <w:szCs w:val="24"/>
        </w:rPr>
      </w:pPr>
      <w:r w:rsidRPr="008B6480">
        <w:rPr>
          <w:rFonts w:ascii="Times New Roman" w:hAnsi="Times New Roman"/>
          <w:sz w:val="24"/>
          <w:szCs w:val="24"/>
        </w:rPr>
        <w:t>formul</w:t>
      </w:r>
      <w:r w:rsidR="00612FF4" w:rsidRPr="008B6480">
        <w:rPr>
          <w:rFonts w:ascii="Times New Roman" w:hAnsi="Times New Roman"/>
          <w:sz w:val="24"/>
          <w:szCs w:val="24"/>
        </w:rPr>
        <w:t>uje</w:t>
      </w:r>
      <w:r w:rsidRPr="008B6480">
        <w:rPr>
          <w:rFonts w:ascii="Times New Roman" w:hAnsi="Times New Roman"/>
          <w:sz w:val="24"/>
          <w:szCs w:val="24"/>
        </w:rPr>
        <w:t xml:space="preserve"> a obhaj</w:t>
      </w:r>
      <w:r w:rsidR="00612FF4" w:rsidRPr="008B6480">
        <w:rPr>
          <w:rFonts w:ascii="Times New Roman" w:hAnsi="Times New Roman"/>
          <w:sz w:val="24"/>
          <w:szCs w:val="24"/>
        </w:rPr>
        <w:t>uje</w:t>
      </w:r>
      <w:r w:rsidRPr="008B6480">
        <w:rPr>
          <w:rFonts w:ascii="Times New Roman" w:hAnsi="Times New Roman"/>
          <w:sz w:val="24"/>
          <w:szCs w:val="24"/>
        </w:rPr>
        <w:t xml:space="preserve"> své názory a postoje; </w:t>
      </w:r>
    </w:p>
    <w:p w14:paraId="6E961FB2" w14:textId="77777777" w:rsidR="0013356F" w:rsidRPr="008B6480" w:rsidRDefault="0013356F" w:rsidP="00E4710A">
      <w:pPr>
        <w:numPr>
          <w:ilvl w:val="0"/>
          <w:numId w:val="518"/>
        </w:numPr>
        <w:spacing w:after="120"/>
        <w:contextualSpacing/>
        <w:jc w:val="both"/>
        <w:rPr>
          <w:rFonts w:ascii="Times New Roman" w:hAnsi="Times New Roman"/>
          <w:sz w:val="24"/>
          <w:szCs w:val="24"/>
        </w:rPr>
      </w:pPr>
      <w:r w:rsidRPr="008B6480">
        <w:rPr>
          <w:rFonts w:ascii="Times New Roman" w:hAnsi="Times New Roman"/>
          <w:sz w:val="24"/>
          <w:szCs w:val="24"/>
        </w:rPr>
        <w:t>dos</w:t>
      </w:r>
      <w:r w:rsidR="00612FF4" w:rsidRPr="008B6480">
        <w:rPr>
          <w:rFonts w:ascii="Times New Roman" w:hAnsi="Times New Roman"/>
          <w:sz w:val="24"/>
          <w:szCs w:val="24"/>
        </w:rPr>
        <w:t>ahuje</w:t>
      </w:r>
      <w:r w:rsidRPr="008B6480">
        <w:rPr>
          <w:rFonts w:ascii="Times New Roman" w:hAnsi="Times New Roman"/>
          <w:sz w:val="24"/>
          <w:szCs w:val="24"/>
        </w:rPr>
        <w:t xml:space="preserve"> jazykové způsobilosti potřebné pro pracovní uplatnění podle potřeb a charakteru příslušné odborné kvalifikace (např. porozumět běžné odborné terminologii a pracovním pokynům v písemné i ústní formě);</w:t>
      </w:r>
    </w:p>
    <w:p w14:paraId="104AF1BE" w14:textId="77777777" w:rsidR="00612FF4" w:rsidRPr="008B6480" w:rsidRDefault="0013356F" w:rsidP="0013356F">
      <w:pPr>
        <w:autoSpaceDE w:val="0"/>
        <w:autoSpaceDN w:val="0"/>
        <w:adjustRightInd w:val="0"/>
        <w:spacing w:after="60"/>
        <w:jc w:val="both"/>
        <w:rPr>
          <w:rFonts w:ascii="Times New Roman" w:hAnsi="Times New Roman"/>
          <w:b/>
          <w:bCs/>
          <w:sz w:val="24"/>
          <w:szCs w:val="24"/>
        </w:rPr>
      </w:pPr>
      <w:r w:rsidRPr="008B6480">
        <w:rPr>
          <w:rFonts w:ascii="Times New Roman" w:hAnsi="Times New Roman"/>
          <w:b/>
          <w:bCs/>
          <w:sz w:val="24"/>
          <w:szCs w:val="24"/>
        </w:rPr>
        <w:t xml:space="preserve">Občanské kompetence a kulturní povědomí: </w:t>
      </w:r>
    </w:p>
    <w:p w14:paraId="2628C617" w14:textId="77777777" w:rsidR="00612FF4" w:rsidRPr="008B6480" w:rsidRDefault="00612FF4" w:rsidP="0013356F">
      <w:pPr>
        <w:autoSpaceDE w:val="0"/>
        <w:autoSpaceDN w:val="0"/>
        <w:adjustRightInd w:val="0"/>
        <w:spacing w:after="60"/>
        <w:jc w:val="both"/>
        <w:rPr>
          <w:rFonts w:ascii="Times New Roman" w:hAnsi="Times New Roman"/>
          <w:b/>
          <w:bCs/>
          <w:sz w:val="24"/>
          <w:szCs w:val="24"/>
        </w:rPr>
      </w:pPr>
      <w:r w:rsidRPr="008B6480">
        <w:rPr>
          <w:rFonts w:ascii="Times New Roman" w:hAnsi="Times New Roman"/>
          <w:b/>
          <w:bCs/>
          <w:sz w:val="24"/>
          <w:szCs w:val="24"/>
        </w:rPr>
        <w:lastRenderedPageBreak/>
        <w:t>Žák:</w:t>
      </w:r>
    </w:p>
    <w:p w14:paraId="05441F73" w14:textId="77777777" w:rsidR="00612FF4"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jedn</w:t>
      </w:r>
      <w:r w:rsidR="00612FF4" w:rsidRPr="008B6480">
        <w:rPr>
          <w:rFonts w:ascii="Times New Roman" w:hAnsi="Times New Roman"/>
          <w:sz w:val="24"/>
          <w:szCs w:val="24"/>
        </w:rPr>
        <w:t>á</w:t>
      </w:r>
      <w:r w:rsidRPr="008B6480">
        <w:rPr>
          <w:rFonts w:ascii="Times New Roman" w:hAnsi="Times New Roman"/>
          <w:sz w:val="24"/>
          <w:szCs w:val="24"/>
        </w:rPr>
        <w:t xml:space="preserve"> odpovědně, samostatně a iniciativně nejen ve vlastním zájmu, ale i ve veřejném zájmu; </w:t>
      </w:r>
    </w:p>
    <w:p w14:paraId="21773002" w14:textId="77777777" w:rsidR="00612FF4"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dodrž</w:t>
      </w:r>
      <w:r w:rsidR="00612FF4" w:rsidRPr="008B6480">
        <w:rPr>
          <w:rFonts w:ascii="Times New Roman" w:hAnsi="Times New Roman"/>
          <w:sz w:val="24"/>
          <w:szCs w:val="24"/>
        </w:rPr>
        <w:t>uje</w:t>
      </w:r>
      <w:r w:rsidRPr="008B6480">
        <w:rPr>
          <w:rFonts w:ascii="Times New Roman" w:hAnsi="Times New Roman"/>
          <w:sz w:val="24"/>
          <w:szCs w:val="24"/>
        </w:rPr>
        <w:t xml:space="preserve"> zákony,</w:t>
      </w:r>
    </w:p>
    <w:p w14:paraId="74797D29"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respekt</w:t>
      </w:r>
      <w:r w:rsidR="00612FF4" w:rsidRPr="008B6480">
        <w:rPr>
          <w:rFonts w:ascii="Times New Roman" w:hAnsi="Times New Roman"/>
          <w:sz w:val="24"/>
          <w:szCs w:val="24"/>
        </w:rPr>
        <w:t>uje</w:t>
      </w:r>
      <w:r w:rsidRPr="008B6480">
        <w:rPr>
          <w:rFonts w:ascii="Times New Roman" w:hAnsi="Times New Roman"/>
          <w:sz w:val="24"/>
          <w:szCs w:val="24"/>
        </w:rPr>
        <w:t xml:space="preserve"> práva a osobnost druhých lidí (popř. jejich kulturní specifika), </w:t>
      </w:r>
    </w:p>
    <w:p w14:paraId="73C39630"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vystup</w:t>
      </w:r>
      <w:r w:rsidR="002259D9" w:rsidRPr="008B6480">
        <w:rPr>
          <w:rFonts w:ascii="Times New Roman" w:hAnsi="Times New Roman"/>
          <w:sz w:val="24"/>
          <w:szCs w:val="24"/>
        </w:rPr>
        <w:t>uje</w:t>
      </w:r>
      <w:r w:rsidRPr="008B6480">
        <w:rPr>
          <w:rFonts w:ascii="Times New Roman" w:hAnsi="Times New Roman"/>
          <w:sz w:val="24"/>
          <w:szCs w:val="24"/>
        </w:rPr>
        <w:t xml:space="preserve"> proti nesnášenlivosti, xenofobii a diskriminaci; </w:t>
      </w:r>
    </w:p>
    <w:p w14:paraId="316598DD"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jedn</w:t>
      </w:r>
      <w:r w:rsidR="002259D9" w:rsidRPr="008B6480">
        <w:rPr>
          <w:rFonts w:ascii="Times New Roman" w:hAnsi="Times New Roman"/>
          <w:sz w:val="24"/>
          <w:szCs w:val="24"/>
        </w:rPr>
        <w:t>á</w:t>
      </w:r>
      <w:r w:rsidRPr="008B6480">
        <w:rPr>
          <w:rFonts w:ascii="Times New Roman" w:hAnsi="Times New Roman"/>
          <w:sz w:val="24"/>
          <w:szCs w:val="24"/>
        </w:rPr>
        <w:t xml:space="preserve"> v souladu s morálními principy a zásadami společenského chování, přispív</w:t>
      </w:r>
      <w:r w:rsidR="002259D9" w:rsidRPr="008B6480">
        <w:rPr>
          <w:rFonts w:ascii="Times New Roman" w:hAnsi="Times New Roman"/>
          <w:sz w:val="24"/>
          <w:szCs w:val="24"/>
        </w:rPr>
        <w:t>á</w:t>
      </w:r>
      <w:r w:rsidRPr="008B6480">
        <w:rPr>
          <w:rFonts w:ascii="Times New Roman" w:hAnsi="Times New Roman"/>
          <w:sz w:val="24"/>
          <w:szCs w:val="24"/>
        </w:rPr>
        <w:t xml:space="preserve"> k uplatňování hodnot demokracie; </w:t>
      </w:r>
    </w:p>
    <w:p w14:paraId="21A61FA4"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uvědom</w:t>
      </w:r>
      <w:r w:rsidR="002259D9" w:rsidRPr="008B6480">
        <w:rPr>
          <w:rFonts w:ascii="Times New Roman" w:hAnsi="Times New Roman"/>
          <w:sz w:val="24"/>
          <w:szCs w:val="24"/>
        </w:rPr>
        <w:t>uje</w:t>
      </w:r>
      <w:r w:rsidRPr="008B6480">
        <w:rPr>
          <w:rFonts w:ascii="Times New Roman" w:hAnsi="Times New Roman"/>
          <w:sz w:val="24"/>
          <w:szCs w:val="24"/>
        </w:rPr>
        <w:t xml:space="preserve"> si – v rámci plurality a multikulturního soužití – vlastní kulturní, národní a osobnostní identitu, </w:t>
      </w:r>
    </w:p>
    <w:p w14:paraId="7D18A9BF"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přistup</w:t>
      </w:r>
      <w:r w:rsidR="002259D9" w:rsidRPr="008B6480">
        <w:rPr>
          <w:rFonts w:ascii="Times New Roman" w:hAnsi="Times New Roman"/>
          <w:sz w:val="24"/>
          <w:szCs w:val="24"/>
        </w:rPr>
        <w:t>uje</w:t>
      </w:r>
      <w:r w:rsidRPr="008B6480">
        <w:rPr>
          <w:rFonts w:ascii="Times New Roman" w:hAnsi="Times New Roman"/>
          <w:sz w:val="24"/>
          <w:szCs w:val="24"/>
        </w:rPr>
        <w:t xml:space="preserve"> s aktivní tolerancí k identitě druhých;  </w:t>
      </w:r>
    </w:p>
    <w:p w14:paraId="3634F60E"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zajím</w:t>
      </w:r>
      <w:r w:rsidR="002259D9" w:rsidRPr="008B6480">
        <w:rPr>
          <w:rFonts w:ascii="Times New Roman" w:hAnsi="Times New Roman"/>
          <w:sz w:val="24"/>
          <w:szCs w:val="24"/>
        </w:rPr>
        <w:t>á</w:t>
      </w:r>
      <w:r w:rsidRPr="008B6480">
        <w:rPr>
          <w:rFonts w:ascii="Times New Roman" w:hAnsi="Times New Roman"/>
          <w:sz w:val="24"/>
          <w:szCs w:val="24"/>
        </w:rPr>
        <w:t xml:space="preserve"> se aktivně o politické a společenské dění u nás a ve světě; </w:t>
      </w:r>
    </w:p>
    <w:p w14:paraId="28D03FB1"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cháp</w:t>
      </w:r>
      <w:r w:rsidR="002259D9" w:rsidRPr="008B6480">
        <w:rPr>
          <w:rFonts w:ascii="Times New Roman" w:hAnsi="Times New Roman"/>
          <w:sz w:val="24"/>
          <w:szCs w:val="24"/>
        </w:rPr>
        <w:t>e</w:t>
      </w:r>
      <w:r w:rsidRPr="008B6480">
        <w:rPr>
          <w:rFonts w:ascii="Times New Roman" w:hAnsi="Times New Roman"/>
          <w:sz w:val="24"/>
          <w:szCs w:val="24"/>
        </w:rPr>
        <w:t xml:space="preserve"> význam životního prostředí pro člověka a jedn</w:t>
      </w:r>
      <w:r w:rsidR="002259D9" w:rsidRPr="008B6480">
        <w:rPr>
          <w:rFonts w:ascii="Times New Roman" w:hAnsi="Times New Roman"/>
          <w:sz w:val="24"/>
          <w:szCs w:val="24"/>
        </w:rPr>
        <w:t>á</w:t>
      </w:r>
      <w:r w:rsidRPr="008B6480">
        <w:rPr>
          <w:rFonts w:ascii="Times New Roman" w:hAnsi="Times New Roman"/>
          <w:sz w:val="24"/>
          <w:szCs w:val="24"/>
        </w:rPr>
        <w:t xml:space="preserve"> v duchu udržitelného rozvoje; </w:t>
      </w:r>
    </w:p>
    <w:p w14:paraId="58284383"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uznáv</w:t>
      </w:r>
      <w:r w:rsidR="002259D9" w:rsidRPr="008B6480">
        <w:rPr>
          <w:rFonts w:ascii="Times New Roman" w:hAnsi="Times New Roman"/>
          <w:sz w:val="24"/>
          <w:szCs w:val="24"/>
        </w:rPr>
        <w:t>á</w:t>
      </w:r>
      <w:r w:rsidRPr="008B6480">
        <w:rPr>
          <w:rFonts w:ascii="Times New Roman" w:hAnsi="Times New Roman"/>
          <w:sz w:val="24"/>
          <w:szCs w:val="24"/>
        </w:rPr>
        <w:t xml:space="preserve"> hodnotu života, </w:t>
      </w:r>
    </w:p>
    <w:p w14:paraId="1BB2ED1B"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uvědom</w:t>
      </w:r>
      <w:r w:rsidR="002259D9" w:rsidRPr="008B6480">
        <w:rPr>
          <w:rFonts w:ascii="Times New Roman" w:hAnsi="Times New Roman"/>
          <w:sz w:val="24"/>
          <w:szCs w:val="24"/>
        </w:rPr>
        <w:t>uje</w:t>
      </w:r>
      <w:r w:rsidRPr="008B6480">
        <w:rPr>
          <w:rFonts w:ascii="Times New Roman" w:hAnsi="Times New Roman"/>
          <w:sz w:val="24"/>
          <w:szCs w:val="24"/>
        </w:rPr>
        <w:t xml:space="preserve"> si odpovědnost za vlastní život a spoluodpovědnost při zabezpečování ochrany života a zdraví ostatních;  </w:t>
      </w:r>
    </w:p>
    <w:p w14:paraId="3A3EE998" w14:textId="77777777" w:rsidR="002259D9"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uznáv</w:t>
      </w:r>
      <w:r w:rsidR="002259D9" w:rsidRPr="008B6480">
        <w:rPr>
          <w:rFonts w:ascii="Times New Roman" w:hAnsi="Times New Roman"/>
          <w:sz w:val="24"/>
          <w:szCs w:val="24"/>
        </w:rPr>
        <w:t>á</w:t>
      </w:r>
      <w:r w:rsidRPr="008B6480">
        <w:rPr>
          <w:rFonts w:ascii="Times New Roman" w:hAnsi="Times New Roman"/>
          <w:sz w:val="24"/>
          <w:szCs w:val="24"/>
        </w:rPr>
        <w:t xml:space="preserve"> tradice a hodnoty svého národa, cháp</w:t>
      </w:r>
      <w:r w:rsidR="002259D9" w:rsidRPr="008B6480">
        <w:rPr>
          <w:rFonts w:ascii="Times New Roman" w:hAnsi="Times New Roman"/>
          <w:sz w:val="24"/>
          <w:szCs w:val="24"/>
        </w:rPr>
        <w:t>e</w:t>
      </w:r>
      <w:r w:rsidRPr="008B6480">
        <w:rPr>
          <w:rFonts w:ascii="Times New Roman" w:hAnsi="Times New Roman"/>
          <w:sz w:val="24"/>
          <w:szCs w:val="24"/>
        </w:rPr>
        <w:t xml:space="preserve"> jeho minulost i současnost v evropském a světovém kontextu; </w:t>
      </w:r>
    </w:p>
    <w:p w14:paraId="1A943C52" w14:textId="77777777" w:rsidR="0013356F" w:rsidRPr="008B6480" w:rsidRDefault="0013356F" w:rsidP="00E4710A">
      <w:pPr>
        <w:numPr>
          <w:ilvl w:val="0"/>
          <w:numId w:val="51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podpor</w:t>
      </w:r>
      <w:r w:rsidR="002259D9" w:rsidRPr="008B6480">
        <w:rPr>
          <w:rFonts w:ascii="Times New Roman" w:hAnsi="Times New Roman"/>
          <w:sz w:val="24"/>
          <w:szCs w:val="24"/>
        </w:rPr>
        <w:t>uje</w:t>
      </w:r>
      <w:r w:rsidRPr="008B6480">
        <w:rPr>
          <w:rFonts w:ascii="Times New Roman" w:hAnsi="Times New Roman"/>
          <w:sz w:val="24"/>
          <w:szCs w:val="24"/>
        </w:rPr>
        <w:t xml:space="preserve"> hodnoty místní, národní, evropské i světové kultury a m</w:t>
      </w:r>
      <w:r w:rsidR="002259D9" w:rsidRPr="008B6480">
        <w:rPr>
          <w:rFonts w:ascii="Times New Roman" w:hAnsi="Times New Roman"/>
          <w:sz w:val="24"/>
          <w:szCs w:val="24"/>
        </w:rPr>
        <w:t>á</w:t>
      </w:r>
      <w:r w:rsidRPr="008B6480">
        <w:rPr>
          <w:rFonts w:ascii="Times New Roman" w:hAnsi="Times New Roman"/>
          <w:sz w:val="24"/>
          <w:szCs w:val="24"/>
        </w:rPr>
        <w:t xml:space="preserve"> k nim vytvořen pozitivní vztah.</w:t>
      </w:r>
    </w:p>
    <w:p w14:paraId="43DACFEF" w14:textId="77777777" w:rsidR="00612FF4" w:rsidRPr="008B6480" w:rsidRDefault="0013356F" w:rsidP="0013356F">
      <w:pPr>
        <w:pStyle w:val="Normlnweb"/>
        <w:spacing w:before="0" w:beforeAutospacing="0" w:after="0" w:afterAutospacing="0" w:line="276" w:lineRule="auto"/>
        <w:jc w:val="both"/>
        <w:rPr>
          <w:b/>
        </w:rPr>
      </w:pPr>
      <w:r w:rsidRPr="008B6480">
        <w:rPr>
          <w:b/>
        </w:rPr>
        <w:t xml:space="preserve">Kompetence využívat digitální technologie a pracovat s informacemi: </w:t>
      </w:r>
    </w:p>
    <w:p w14:paraId="3C67DBDE" w14:textId="77777777" w:rsidR="00612FF4" w:rsidRPr="008B6480" w:rsidRDefault="00612FF4" w:rsidP="0013356F">
      <w:pPr>
        <w:pStyle w:val="Normlnweb"/>
        <w:spacing w:before="0" w:beforeAutospacing="0" w:after="0" w:afterAutospacing="0" w:line="276" w:lineRule="auto"/>
        <w:jc w:val="both"/>
        <w:rPr>
          <w:b/>
        </w:rPr>
      </w:pPr>
      <w:r w:rsidRPr="008B6480">
        <w:rPr>
          <w:b/>
        </w:rPr>
        <w:t>Žák:</w:t>
      </w:r>
    </w:p>
    <w:p w14:paraId="776A9788" w14:textId="77777777" w:rsidR="00612FF4" w:rsidRPr="008B6480" w:rsidRDefault="00612FF4" w:rsidP="00E4710A">
      <w:pPr>
        <w:pStyle w:val="Normlnweb"/>
        <w:numPr>
          <w:ilvl w:val="0"/>
          <w:numId w:val="516"/>
        </w:numPr>
        <w:spacing w:before="0" w:beforeAutospacing="0" w:after="0" w:afterAutospacing="0" w:line="276" w:lineRule="auto"/>
        <w:jc w:val="both"/>
        <w:rPr>
          <w:bCs/>
        </w:rPr>
      </w:pPr>
      <w:r w:rsidRPr="008B6480">
        <w:rPr>
          <w:bCs/>
        </w:rPr>
        <w:t>Se seznamuje</w:t>
      </w:r>
      <w:r w:rsidR="0013356F" w:rsidRPr="008B6480">
        <w:rPr>
          <w:bCs/>
        </w:rPr>
        <w:t xml:space="preserve"> s komplexním vlivem digitálních technologií na společnost, </w:t>
      </w:r>
    </w:p>
    <w:p w14:paraId="4F442BF9" w14:textId="77777777" w:rsidR="00612FF4" w:rsidRPr="008B6480" w:rsidRDefault="0013356F" w:rsidP="00E4710A">
      <w:pPr>
        <w:pStyle w:val="Normlnweb"/>
        <w:numPr>
          <w:ilvl w:val="0"/>
          <w:numId w:val="516"/>
        </w:numPr>
        <w:spacing w:before="0" w:beforeAutospacing="0" w:after="0" w:afterAutospacing="0" w:line="276" w:lineRule="auto"/>
        <w:jc w:val="both"/>
        <w:rPr>
          <w:bCs/>
        </w:rPr>
      </w:pPr>
      <w:r w:rsidRPr="008B6480">
        <w:rPr>
          <w:bCs/>
        </w:rPr>
        <w:t>učí se kriticky a odpovědně</w:t>
      </w:r>
      <w:r w:rsidR="00612FF4" w:rsidRPr="008B6480">
        <w:rPr>
          <w:bCs/>
        </w:rPr>
        <w:t xml:space="preserve"> se</w:t>
      </w:r>
      <w:r w:rsidRPr="008B6480">
        <w:rPr>
          <w:bCs/>
        </w:rPr>
        <w:t xml:space="preserve"> zapoj</w:t>
      </w:r>
      <w:r w:rsidR="00612FF4" w:rsidRPr="008B6480">
        <w:rPr>
          <w:bCs/>
        </w:rPr>
        <w:t>uje</w:t>
      </w:r>
      <w:r w:rsidRPr="008B6480">
        <w:rPr>
          <w:bCs/>
        </w:rPr>
        <w:t xml:space="preserve"> do digitálního prostředí </w:t>
      </w:r>
    </w:p>
    <w:p w14:paraId="0557DB22" w14:textId="77777777" w:rsidR="00612FF4" w:rsidRPr="008B6480" w:rsidRDefault="00612FF4" w:rsidP="00E4710A">
      <w:pPr>
        <w:pStyle w:val="Normlnweb"/>
        <w:numPr>
          <w:ilvl w:val="0"/>
          <w:numId w:val="516"/>
        </w:numPr>
        <w:spacing w:before="0" w:beforeAutospacing="0" w:after="0" w:afterAutospacing="0" w:line="276" w:lineRule="auto"/>
        <w:jc w:val="both"/>
        <w:rPr>
          <w:bCs/>
        </w:rPr>
      </w:pPr>
      <w:r w:rsidRPr="008B6480">
        <w:rPr>
          <w:bCs/>
        </w:rPr>
        <w:t xml:space="preserve">učí se, </w:t>
      </w:r>
      <w:r w:rsidR="0013356F" w:rsidRPr="008B6480">
        <w:rPr>
          <w:bCs/>
        </w:rPr>
        <w:t xml:space="preserve">jak </w:t>
      </w:r>
      <w:r w:rsidRPr="008B6480">
        <w:rPr>
          <w:bCs/>
        </w:rPr>
        <w:t>digitální prostředí</w:t>
      </w:r>
      <w:r w:rsidR="0013356F" w:rsidRPr="008B6480">
        <w:rPr>
          <w:bCs/>
        </w:rPr>
        <w:t xml:space="preserve"> využívat k lepšímu porozumění historickým, politickým, sociálním a právním kontextům, </w:t>
      </w:r>
    </w:p>
    <w:p w14:paraId="167E5B81" w14:textId="77777777" w:rsidR="00612FF4" w:rsidRPr="008B6480" w:rsidRDefault="0013356F" w:rsidP="00E4710A">
      <w:pPr>
        <w:pStyle w:val="Normlnweb"/>
        <w:numPr>
          <w:ilvl w:val="0"/>
          <w:numId w:val="516"/>
        </w:numPr>
        <w:spacing w:before="0" w:beforeAutospacing="0" w:after="0" w:afterAutospacing="0" w:line="276" w:lineRule="auto"/>
        <w:jc w:val="both"/>
        <w:rPr>
          <w:bCs/>
        </w:rPr>
      </w:pPr>
      <w:r w:rsidRPr="008B6480">
        <w:rPr>
          <w:bCs/>
        </w:rPr>
        <w:t xml:space="preserve">rozvíjí digitální občanství, </w:t>
      </w:r>
    </w:p>
    <w:p w14:paraId="08892787" w14:textId="77777777" w:rsidR="0013356F" w:rsidRPr="008B6480" w:rsidRDefault="0013356F" w:rsidP="00E4710A">
      <w:pPr>
        <w:pStyle w:val="Normlnweb"/>
        <w:numPr>
          <w:ilvl w:val="0"/>
          <w:numId w:val="516"/>
        </w:numPr>
        <w:spacing w:before="0" w:beforeAutospacing="0" w:after="0" w:afterAutospacing="0" w:line="276" w:lineRule="auto"/>
        <w:jc w:val="both"/>
        <w:rPr>
          <w:bCs/>
        </w:rPr>
      </w:pPr>
      <w:r w:rsidRPr="008B6480">
        <w:rPr>
          <w:bCs/>
        </w:rPr>
        <w:t>porozumí právním normám a etickým otázkám v digitálním světě prostřednictvím digitálních technologií.</w:t>
      </w:r>
    </w:p>
    <w:p w14:paraId="10BE1A59" w14:textId="77777777" w:rsidR="0013356F" w:rsidRPr="008B6480" w:rsidRDefault="0013356F" w:rsidP="0013356F">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68057390" w14:textId="77777777" w:rsidR="0013356F" w:rsidRPr="008B6480" w:rsidRDefault="0013356F" w:rsidP="00E4710A">
      <w:pPr>
        <w:pStyle w:val="Odstavecseseznamem"/>
        <w:numPr>
          <w:ilvl w:val="0"/>
          <w:numId w:val="506"/>
        </w:numPr>
        <w:spacing w:after="120"/>
        <w:rPr>
          <w:rFonts w:ascii="Times New Roman" w:hAnsi="Times New Roman"/>
          <w:bCs/>
          <w:sz w:val="24"/>
          <w:szCs w:val="24"/>
        </w:rPr>
      </w:pPr>
      <w:r w:rsidRPr="008B6480">
        <w:rPr>
          <w:rFonts w:ascii="Times New Roman" w:hAnsi="Times New Roman"/>
          <w:bCs/>
          <w:sz w:val="24"/>
          <w:szCs w:val="24"/>
        </w:rPr>
        <w:t>Občanská výchova</w:t>
      </w:r>
    </w:p>
    <w:p w14:paraId="342F5419" w14:textId="77777777" w:rsidR="0013356F" w:rsidRPr="008B6480" w:rsidRDefault="0013356F" w:rsidP="00E4710A">
      <w:pPr>
        <w:pStyle w:val="Odstavecseseznamem"/>
        <w:numPr>
          <w:ilvl w:val="0"/>
          <w:numId w:val="506"/>
        </w:numPr>
        <w:spacing w:after="120"/>
        <w:rPr>
          <w:rFonts w:ascii="Times New Roman" w:hAnsi="Times New Roman"/>
          <w:bCs/>
          <w:sz w:val="24"/>
          <w:szCs w:val="24"/>
        </w:rPr>
      </w:pPr>
      <w:r w:rsidRPr="008B6480">
        <w:rPr>
          <w:rFonts w:ascii="Times New Roman" w:hAnsi="Times New Roman"/>
          <w:bCs/>
          <w:sz w:val="24"/>
          <w:szCs w:val="24"/>
        </w:rPr>
        <w:t>Výtvarná výchova</w:t>
      </w:r>
    </w:p>
    <w:p w14:paraId="16BA156E" w14:textId="77777777" w:rsidR="0013356F" w:rsidRPr="008B6480" w:rsidRDefault="0013356F" w:rsidP="00E4710A">
      <w:pPr>
        <w:pStyle w:val="Odstavecseseznamem"/>
        <w:numPr>
          <w:ilvl w:val="0"/>
          <w:numId w:val="506"/>
        </w:numPr>
        <w:spacing w:after="120"/>
        <w:rPr>
          <w:rFonts w:ascii="Times New Roman" w:hAnsi="Times New Roman"/>
          <w:bCs/>
          <w:sz w:val="24"/>
          <w:szCs w:val="24"/>
        </w:rPr>
      </w:pPr>
      <w:r w:rsidRPr="008B6480">
        <w:rPr>
          <w:rFonts w:ascii="Times New Roman" w:hAnsi="Times New Roman"/>
          <w:bCs/>
          <w:sz w:val="24"/>
          <w:szCs w:val="24"/>
        </w:rPr>
        <w:t>Český jazyk</w:t>
      </w:r>
    </w:p>
    <w:p w14:paraId="7BD4E856" w14:textId="77777777" w:rsidR="0013356F" w:rsidRPr="008B6480" w:rsidRDefault="0013356F" w:rsidP="0013356F">
      <w:pPr>
        <w:autoSpaceDE w:val="0"/>
        <w:autoSpaceDN w:val="0"/>
        <w:adjustRightInd w:val="0"/>
        <w:spacing w:after="120"/>
        <w:contextualSpacing/>
        <w:jc w:val="both"/>
        <w:rPr>
          <w:rFonts w:ascii="Times New Roman" w:hAnsi="Times New Roman"/>
          <w:b/>
          <w:sz w:val="24"/>
          <w:szCs w:val="24"/>
        </w:rPr>
      </w:pPr>
      <w:r w:rsidRPr="008B6480">
        <w:rPr>
          <w:rFonts w:ascii="Times New Roman" w:hAnsi="Times New Roman"/>
          <w:b/>
          <w:sz w:val="24"/>
          <w:szCs w:val="24"/>
        </w:rPr>
        <w:t xml:space="preserve">Realizace průřezových témat </w:t>
      </w:r>
    </w:p>
    <w:p w14:paraId="31E2211B" w14:textId="77777777" w:rsidR="0013356F" w:rsidRPr="008B6480" w:rsidRDefault="0013356F" w:rsidP="0013356F">
      <w:p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Občan v demokratické společnosti:</w:t>
      </w:r>
    </w:p>
    <w:p w14:paraId="4B1CD802" w14:textId="77777777" w:rsidR="0013356F" w:rsidRPr="008B6480" w:rsidRDefault="0013356F"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upevňování postojů a hodnotové orientace žáků potřebné pro fungování demokracie</w:t>
      </w:r>
    </w:p>
    <w:p w14:paraId="2C979E58" w14:textId="77777777" w:rsidR="0013356F" w:rsidRPr="008B6480" w:rsidRDefault="0013356F"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budování občanské gramotnosti žáků</w:t>
      </w:r>
    </w:p>
    <w:p w14:paraId="4FA252BC" w14:textId="77777777" w:rsidR="0013356F" w:rsidRPr="008B6480" w:rsidRDefault="0013356F"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diskuse o kontroverzních otázkách současnosti</w:t>
      </w:r>
    </w:p>
    <w:p w14:paraId="214CDC0D" w14:textId="77777777" w:rsidR="0013356F" w:rsidRPr="008B6480" w:rsidRDefault="0013356F"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úcta k materiálním a duchovním hodnotám</w:t>
      </w:r>
    </w:p>
    <w:p w14:paraId="1CA2ABD4" w14:textId="77777777" w:rsidR="0013356F" w:rsidRPr="008B6480" w:rsidRDefault="0013356F"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 xml:space="preserve">tolerování názorů druhých </w:t>
      </w:r>
    </w:p>
    <w:p w14:paraId="27A693F9" w14:textId="77777777" w:rsidR="0013356F" w:rsidRPr="008B6480" w:rsidRDefault="0013356F" w:rsidP="00E4710A">
      <w:pPr>
        <w:pStyle w:val="Odstavecseseznamem"/>
        <w:numPr>
          <w:ilvl w:val="0"/>
          <w:numId w:val="9"/>
        </w:numPr>
        <w:spacing w:after="120"/>
        <w:rPr>
          <w:rFonts w:ascii="Times New Roman" w:hAnsi="Times New Roman"/>
          <w:b/>
          <w:sz w:val="24"/>
          <w:szCs w:val="24"/>
        </w:rPr>
      </w:pPr>
      <w:r w:rsidRPr="008B6480">
        <w:rPr>
          <w:rFonts w:ascii="Times New Roman" w:eastAsia="Calibri" w:hAnsi="Times New Roman"/>
          <w:sz w:val="24"/>
          <w:szCs w:val="24"/>
        </w:rPr>
        <w:lastRenderedPageBreak/>
        <w:t>hledání kompromisu mezi osobní svobodou a odpovědností</w:t>
      </w:r>
    </w:p>
    <w:p w14:paraId="3C877486" w14:textId="77777777" w:rsidR="0013356F" w:rsidRPr="008B6480" w:rsidRDefault="0013356F" w:rsidP="0013356F">
      <w:pPr>
        <w:spacing w:after="120"/>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Člověk a digitální svět</w:t>
      </w:r>
    </w:p>
    <w:p w14:paraId="338E13F2" w14:textId="77777777" w:rsidR="0013356F" w:rsidRPr="008B6480" w:rsidRDefault="0013356F" w:rsidP="00E4710A">
      <w:pPr>
        <w:numPr>
          <w:ilvl w:val="0"/>
          <w:numId w:val="507"/>
        </w:numPr>
        <w:spacing w:after="120"/>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seznamování se s komplexním vlivem digitálních technologií na společnost,</w:t>
      </w:r>
    </w:p>
    <w:p w14:paraId="6C9FE787" w14:textId="77777777" w:rsidR="0013356F" w:rsidRPr="008B6480" w:rsidRDefault="0013356F" w:rsidP="00E4710A">
      <w:pPr>
        <w:numPr>
          <w:ilvl w:val="0"/>
          <w:numId w:val="507"/>
        </w:numPr>
        <w:spacing w:after="120"/>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digitální média jako prostředek pro zkoumání a prezentaci kulturních fenoménů</w:t>
      </w:r>
    </w:p>
    <w:p w14:paraId="4D822439" w14:textId="77777777" w:rsidR="0013356F" w:rsidRPr="008B6480" w:rsidRDefault="0013356F" w:rsidP="00E4710A">
      <w:pPr>
        <w:numPr>
          <w:ilvl w:val="0"/>
          <w:numId w:val="507"/>
        </w:numPr>
        <w:spacing w:after="120"/>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učení se kriticky a odpovědně zapojovat do digitálního prostředí a jak ho využívat k lepšímu porozumění</w:t>
      </w:r>
    </w:p>
    <w:p w14:paraId="14B4740E" w14:textId="77777777" w:rsidR="0013356F" w:rsidRPr="008B6480" w:rsidRDefault="0013356F" w:rsidP="00E4710A">
      <w:pPr>
        <w:numPr>
          <w:ilvl w:val="0"/>
          <w:numId w:val="507"/>
        </w:numPr>
        <w:spacing w:after="120"/>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učení se kritickém hodnocení kulturních a mediálních produktů celosvětově dostupných v digitálním prostředí, s důrazem na etické aspekty tvorby a konzumace digitálního obsahu.</w:t>
      </w:r>
    </w:p>
    <w:p w14:paraId="69D4EC4A" w14:textId="77777777" w:rsidR="0013356F" w:rsidRPr="008B6480" w:rsidRDefault="0013356F" w:rsidP="0013356F">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2879BD5C" w14:textId="77777777" w:rsidR="0013356F" w:rsidRPr="008B6480" w:rsidRDefault="0013356F" w:rsidP="0013356F">
      <w:pPr>
        <w:spacing w:after="60"/>
        <w:jc w:val="both"/>
        <w:rPr>
          <w:rFonts w:ascii="Times New Roman" w:hAnsi="Times New Roman"/>
          <w:b/>
          <w:sz w:val="24"/>
          <w:szCs w:val="24"/>
        </w:rPr>
      </w:pPr>
      <w:r w:rsidRPr="008B6480">
        <w:rPr>
          <w:rFonts w:ascii="Times New Roman" w:hAnsi="Times New Roman"/>
          <w:sz w:val="24"/>
          <w:szCs w:val="24"/>
        </w:rPr>
        <w:t>Hodnocení se provádí na základě kombinace ústního zkoušení a různých forem písemného testování. Nejčastěji používanými formami zkoušení znalostí, ze kterých vycházejí podklady pro klasifikaci, jsou: individuální i frontální zkoušení; písemné nestandardizované testy; klasifikace referátů a pracovních listů; hodnocením třídních projektů. Hodnocení žáka učitelem je doplňováno sebehodnocením zkoušeného žáka. Konečnou klasifikaci určí učitel. Kritéria hodnocení jsou dána klíčovými kompetencemi a školním řádem.</w:t>
      </w:r>
      <w:r w:rsidRPr="008B6480">
        <w:rPr>
          <w:rFonts w:ascii="Times New Roman" w:eastAsia="Times New Roman" w:hAnsi="Times New Roman"/>
          <w:sz w:val="24"/>
          <w:szCs w:val="24"/>
          <w:lang w:eastAsia="cs-CZ"/>
        </w:rPr>
        <w:br w:type="page"/>
      </w:r>
      <w:r w:rsidRPr="008B6480">
        <w:rPr>
          <w:rFonts w:ascii="Times New Roman" w:eastAsia="Times New Roman" w:hAnsi="Times New Roman"/>
          <w:b/>
          <w:bCs/>
          <w:sz w:val="24"/>
          <w:szCs w:val="24"/>
          <w:lang w:eastAsia="cs-CZ"/>
        </w:rPr>
        <w:lastRenderedPageBreak/>
        <w:t>Realizace odborných kompetencí</w:t>
      </w:r>
      <w:r w:rsidRPr="008B6480">
        <w:rPr>
          <w:rFonts w:ascii="Times New Roman" w:hAnsi="Times New Roman"/>
          <w:b/>
          <w:sz w:val="24"/>
          <w:szCs w:val="24"/>
        </w:rPr>
        <w:t xml:space="preserve"> </w:t>
      </w:r>
    </w:p>
    <w:p w14:paraId="61622A2B" w14:textId="77777777" w:rsidR="0013356F" w:rsidRPr="008B6480" w:rsidRDefault="0013356F" w:rsidP="0013356F">
      <w:pPr>
        <w:tabs>
          <w:tab w:val="left" w:pos="4536"/>
        </w:tabs>
        <w:spacing w:after="120" w:line="240" w:lineRule="auto"/>
        <w:contextualSpacing/>
        <w:rPr>
          <w:rFonts w:ascii="Times New Roman" w:hAnsi="Times New Roman"/>
          <w:b/>
          <w:sz w:val="24"/>
          <w:szCs w:val="24"/>
        </w:rPr>
      </w:pPr>
      <w:r w:rsidRPr="008B6480">
        <w:rPr>
          <w:rFonts w:ascii="Times New Roman" w:hAnsi="Times New Roman"/>
          <w:b/>
          <w:sz w:val="24"/>
          <w:szCs w:val="24"/>
        </w:rPr>
        <w:t>2. ročník (2) (64)</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13356F" w:rsidRPr="008B6480" w14:paraId="5844BD81" w14:textId="77777777" w:rsidTr="0075074B">
        <w:tc>
          <w:tcPr>
            <w:tcW w:w="4503" w:type="dxa"/>
            <w:vAlign w:val="center"/>
          </w:tcPr>
          <w:p w14:paraId="0DF892DC" w14:textId="77777777" w:rsidR="0013356F" w:rsidRPr="008B6480" w:rsidRDefault="0013356F" w:rsidP="00642798">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1426B03B" w14:textId="77777777" w:rsidR="0013356F" w:rsidRPr="008B6480" w:rsidRDefault="00642798" w:rsidP="00642798">
            <w:pPr>
              <w:spacing w:after="120" w:line="240" w:lineRule="auto"/>
              <w:ind w:left="720"/>
              <w:contextualSpacing/>
              <w:rPr>
                <w:rFonts w:ascii="Times New Roman" w:hAnsi="Times New Roman"/>
                <w:b/>
                <w:sz w:val="24"/>
                <w:szCs w:val="24"/>
              </w:rPr>
            </w:pPr>
            <w:r w:rsidRPr="008B6480">
              <w:rPr>
                <w:rFonts w:ascii="Times New Roman" w:hAnsi="Times New Roman"/>
                <w:b/>
                <w:sz w:val="24"/>
                <w:szCs w:val="24"/>
              </w:rPr>
              <w:t>Tematické celky</w:t>
            </w:r>
          </w:p>
        </w:tc>
        <w:tc>
          <w:tcPr>
            <w:tcW w:w="880" w:type="dxa"/>
            <w:vAlign w:val="center"/>
          </w:tcPr>
          <w:p w14:paraId="2B4384A7" w14:textId="77777777" w:rsidR="0013356F" w:rsidRPr="008B6480" w:rsidRDefault="0013356F" w:rsidP="0075074B">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13356F" w:rsidRPr="008B6480" w14:paraId="05D2F4A5" w14:textId="77777777" w:rsidTr="0075074B">
        <w:tc>
          <w:tcPr>
            <w:tcW w:w="4503" w:type="dxa"/>
          </w:tcPr>
          <w:p w14:paraId="6026D89A" w14:textId="77777777" w:rsidR="0013356F" w:rsidRPr="008B6480" w:rsidRDefault="0013356F" w:rsidP="0075074B">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4D506483" w14:textId="77777777" w:rsidR="0013356F" w:rsidRPr="008B6480" w:rsidRDefault="0013356F" w:rsidP="00E4710A">
            <w:pPr>
              <w:pStyle w:val="Odstavecseseznamem"/>
              <w:numPr>
                <w:ilvl w:val="0"/>
                <w:numId w:val="7"/>
              </w:numPr>
              <w:autoSpaceDE w:val="0"/>
              <w:autoSpaceDN w:val="0"/>
              <w:adjustRightInd w:val="0"/>
              <w:spacing w:after="0"/>
              <w:ind w:left="447"/>
              <w:rPr>
                <w:rFonts w:ascii="Times New Roman" w:eastAsia="Calibri" w:hAnsi="Times New Roman"/>
                <w:sz w:val="24"/>
                <w:szCs w:val="24"/>
              </w:rPr>
            </w:pPr>
            <w:r w:rsidRPr="008B6480">
              <w:rPr>
                <w:rFonts w:ascii="Times New Roman" w:eastAsia="Calibri" w:hAnsi="Times New Roman"/>
                <w:sz w:val="24"/>
                <w:szCs w:val="24"/>
              </w:rPr>
              <w:t>uvede příklady kulturního přínosu starověkých civilizací, judaismu a křesťanství;</w:t>
            </w:r>
          </w:p>
          <w:p w14:paraId="202CC3E4" w14:textId="77777777" w:rsidR="0013356F" w:rsidRPr="008B6480" w:rsidRDefault="0013356F" w:rsidP="00E4710A">
            <w:pPr>
              <w:numPr>
                <w:ilvl w:val="0"/>
                <w:numId w:val="7"/>
              </w:numPr>
              <w:spacing w:after="120" w:line="240" w:lineRule="auto"/>
              <w:ind w:left="447"/>
              <w:contextualSpacing/>
              <w:rPr>
                <w:rFonts w:ascii="Times New Roman" w:hAnsi="Times New Roman"/>
                <w:sz w:val="24"/>
                <w:szCs w:val="24"/>
              </w:rPr>
            </w:pPr>
            <w:r w:rsidRPr="008B6480">
              <w:rPr>
                <w:rFonts w:ascii="Times New Roman" w:hAnsi="Times New Roman"/>
                <w:sz w:val="24"/>
                <w:szCs w:val="24"/>
              </w:rPr>
              <w:t>popíše základní revoluční změny ve</w:t>
            </w:r>
            <w:r w:rsidR="00642798" w:rsidRPr="008B6480">
              <w:rPr>
                <w:rFonts w:ascii="Times New Roman" w:hAnsi="Times New Roman"/>
                <w:sz w:val="24"/>
                <w:szCs w:val="24"/>
              </w:rPr>
              <w:t> </w:t>
            </w:r>
            <w:r w:rsidRPr="008B6480">
              <w:rPr>
                <w:rFonts w:ascii="Times New Roman" w:hAnsi="Times New Roman"/>
                <w:sz w:val="24"/>
                <w:szCs w:val="24"/>
              </w:rPr>
              <w:t>středověku a raném novověku;</w:t>
            </w:r>
          </w:p>
        </w:tc>
        <w:tc>
          <w:tcPr>
            <w:tcW w:w="3827" w:type="dxa"/>
          </w:tcPr>
          <w:p w14:paraId="7063D48C" w14:textId="77777777" w:rsidR="0013356F" w:rsidRPr="008B6480" w:rsidRDefault="0013356F" w:rsidP="00642798">
            <w:pPr>
              <w:spacing w:after="120" w:line="240" w:lineRule="auto"/>
              <w:contextualSpacing/>
              <w:rPr>
                <w:rFonts w:ascii="Times New Roman" w:hAnsi="Times New Roman"/>
                <w:b/>
                <w:sz w:val="24"/>
                <w:szCs w:val="24"/>
              </w:rPr>
            </w:pPr>
            <w:r w:rsidRPr="008B6480">
              <w:rPr>
                <w:rFonts w:ascii="Times New Roman" w:hAnsi="Times New Roman"/>
                <w:b/>
                <w:sz w:val="24"/>
                <w:szCs w:val="24"/>
              </w:rPr>
              <w:t>Člověk v dějinách</w:t>
            </w:r>
          </w:p>
          <w:p w14:paraId="40DDED14" w14:textId="77777777" w:rsidR="0013356F" w:rsidRPr="008B6480" w:rsidRDefault="0013356F" w:rsidP="00E4710A">
            <w:pPr>
              <w:pStyle w:val="Odstavecseseznamem"/>
              <w:numPr>
                <w:ilvl w:val="0"/>
                <w:numId w:val="514"/>
              </w:numPr>
              <w:spacing w:after="0"/>
              <w:rPr>
                <w:rFonts w:ascii="Times New Roman" w:eastAsia="Calibri" w:hAnsi="Times New Roman"/>
                <w:bCs/>
                <w:sz w:val="24"/>
                <w:szCs w:val="24"/>
              </w:rPr>
            </w:pPr>
            <w:r w:rsidRPr="008B6480">
              <w:rPr>
                <w:rFonts w:ascii="Times New Roman" w:eastAsia="Calibri" w:hAnsi="Times New Roman"/>
                <w:bCs/>
                <w:sz w:val="24"/>
                <w:szCs w:val="24"/>
              </w:rPr>
              <w:t xml:space="preserve">poznávání dějin, význam poznávání dějin, variabilita výkladů dějin </w:t>
            </w:r>
          </w:p>
          <w:p w14:paraId="1CDCF99A" w14:textId="77777777" w:rsidR="0013356F" w:rsidRPr="008B6480" w:rsidRDefault="0013356F" w:rsidP="00E4710A">
            <w:pPr>
              <w:pStyle w:val="Odstavecseseznamem"/>
              <w:numPr>
                <w:ilvl w:val="0"/>
                <w:numId w:val="514"/>
              </w:numPr>
              <w:spacing w:after="0"/>
              <w:rPr>
                <w:rFonts w:ascii="Times New Roman" w:eastAsia="Calibri" w:hAnsi="Times New Roman"/>
                <w:bCs/>
                <w:sz w:val="24"/>
                <w:szCs w:val="24"/>
              </w:rPr>
            </w:pPr>
            <w:r w:rsidRPr="008B6480">
              <w:rPr>
                <w:rFonts w:ascii="Times New Roman" w:eastAsia="Calibri" w:hAnsi="Times New Roman"/>
                <w:bCs/>
                <w:sz w:val="24"/>
                <w:szCs w:val="24"/>
              </w:rPr>
              <w:t xml:space="preserve">starověk </w:t>
            </w:r>
          </w:p>
          <w:p w14:paraId="64603A8C" w14:textId="77777777" w:rsidR="0013356F" w:rsidRPr="008B6480" w:rsidRDefault="0013356F" w:rsidP="00E4710A">
            <w:pPr>
              <w:pStyle w:val="Odstavecseseznamem"/>
              <w:numPr>
                <w:ilvl w:val="0"/>
                <w:numId w:val="514"/>
              </w:numPr>
              <w:spacing w:after="0"/>
              <w:rPr>
                <w:rFonts w:ascii="Times New Roman" w:eastAsia="Calibri" w:hAnsi="Times New Roman"/>
                <w:sz w:val="24"/>
                <w:szCs w:val="24"/>
              </w:rPr>
            </w:pPr>
            <w:r w:rsidRPr="008B6480">
              <w:rPr>
                <w:rFonts w:ascii="Times New Roman" w:eastAsia="Calibri" w:hAnsi="Times New Roman"/>
                <w:bCs/>
                <w:sz w:val="24"/>
                <w:szCs w:val="24"/>
              </w:rPr>
              <w:t xml:space="preserve">středověk a raný novověk (16. - 18. stol.) </w:t>
            </w:r>
          </w:p>
        </w:tc>
        <w:tc>
          <w:tcPr>
            <w:tcW w:w="880" w:type="dxa"/>
          </w:tcPr>
          <w:p w14:paraId="5AB2F023" w14:textId="77777777" w:rsidR="0013356F" w:rsidRPr="008B6480" w:rsidRDefault="0013356F" w:rsidP="0075074B">
            <w:pPr>
              <w:spacing w:after="120" w:line="240" w:lineRule="auto"/>
              <w:contextualSpacing/>
              <w:jc w:val="center"/>
              <w:rPr>
                <w:rFonts w:ascii="Times New Roman" w:hAnsi="Times New Roman"/>
                <w:sz w:val="24"/>
                <w:szCs w:val="24"/>
              </w:rPr>
            </w:pPr>
          </w:p>
          <w:p w14:paraId="1DB36268" w14:textId="77777777" w:rsidR="0013356F" w:rsidRPr="008B6480" w:rsidRDefault="0013356F" w:rsidP="0075074B">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32</w:t>
            </w:r>
          </w:p>
        </w:tc>
      </w:tr>
      <w:tr w:rsidR="0013356F" w:rsidRPr="008B6480" w14:paraId="1439945E" w14:textId="77777777" w:rsidTr="0075074B">
        <w:trPr>
          <w:trHeight w:val="2955"/>
        </w:trPr>
        <w:tc>
          <w:tcPr>
            <w:tcW w:w="4503" w:type="dxa"/>
          </w:tcPr>
          <w:p w14:paraId="09000EA6" w14:textId="77777777" w:rsidR="0013356F" w:rsidRPr="008B6480" w:rsidRDefault="0013356F" w:rsidP="0075074B">
            <w:pPr>
              <w:autoSpaceDE w:val="0"/>
              <w:autoSpaceDN w:val="0"/>
              <w:adjustRightInd w:val="0"/>
              <w:spacing w:after="60"/>
              <w:ind w:left="22"/>
              <w:rPr>
                <w:rFonts w:ascii="Times New Roman" w:hAnsi="Times New Roman"/>
                <w:sz w:val="24"/>
                <w:szCs w:val="24"/>
              </w:rPr>
            </w:pPr>
            <w:r w:rsidRPr="008B6480">
              <w:rPr>
                <w:rFonts w:ascii="Times New Roman" w:hAnsi="Times New Roman"/>
                <w:b/>
                <w:bCs/>
                <w:sz w:val="24"/>
                <w:szCs w:val="24"/>
              </w:rPr>
              <w:t xml:space="preserve">Žák: </w:t>
            </w:r>
          </w:p>
          <w:p w14:paraId="623EAC54" w14:textId="77777777" w:rsidR="0013356F" w:rsidRPr="008B6480" w:rsidRDefault="0013356F" w:rsidP="00E4710A">
            <w:pPr>
              <w:pStyle w:val="Odstavecseseznamem"/>
              <w:numPr>
                <w:ilvl w:val="0"/>
                <w:numId w:val="509"/>
              </w:numPr>
              <w:autoSpaceDE w:val="0"/>
              <w:autoSpaceDN w:val="0"/>
              <w:adjustRightInd w:val="0"/>
              <w:spacing w:after="60"/>
              <w:ind w:left="447"/>
              <w:rPr>
                <w:rFonts w:ascii="Times New Roman" w:eastAsia="Calibri" w:hAnsi="Times New Roman"/>
                <w:sz w:val="24"/>
                <w:szCs w:val="24"/>
              </w:rPr>
            </w:pPr>
            <w:r w:rsidRPr="008B6480">
              <w:rPr>
                <w:rFonts w:ascii="Times New Roman" w:eastAsia="Calibri" w:hAnsi="Times New Roman"/>
                <w:sz w:val="24"/>
                <w:szCs w:val="24"/>
              </w:rPr>
              <w:t>na příkladu významných občanských revolucí vysvětlí boj za občanská i národní práva a vznik občanské společnosti;</w:t>
            </w:r>
          </w:p>
          <w:p w14:paraId="1965EAEF" w14:textId="77777777" w:rsidR="0013356F" w:rsidRPr="008B6480" w:rsidRDefault="0013356F" w:rsidP="00E4710A">
            <w:pPr>
              <w:pStyle w:val="Odstavecseseznamem"/>
              <w:numPr>
                <w:ilvl w:val="0"/>
                <w:numId w:val="508"/>
              </w:numPr>
              <w:autoSpaceDE w:val="0"/>
              <w:autoSpaceDN w:val="0"/>
              <w:adjustRightInd w:val="0"/>
              <w:spacing w:after="60"/>
              <w:ind w:left="447"/>
              <w:rPr>
                <w:rFonts w:ascii="Times New Roman" w:eastAsia="Calibri" w:hAnsi="Times New Roman"/>
                <w:sz w:val="24"/>
                <w:szCs w:val="24"/>
              </w:rPr>
            </w:pPr>
            <w:r w:rsidRPr="008B6480">
              <w:rPr>
                <w:rFonts w:ascii="Times New Roman" w:eastAsia="Calibri" w:hAnsi="Times New Roman"/>
                <w:sz w:val="24"/>
                <w:szCs w:val="24"/>
              </w:rPr>
              <w:t xml:space="preserve">objasní vznik novodobého českého národa a jeho úsilí o emancipaci; </w:t>
            </w:r>
          </w:p>
          <w:p w14:paraId="75F2932F" w14:textId="77777777" w:rsidR="0013356F" w:rsidRPr="008B6480" w:rsidRDefault="0013356F" w:rsidP="00E4710A">
            <w:pPr>
              <w:pStyle w:val="Odstavecseseznamem"/>
              <w:numPr>
                <w:ilvl w:val="0"/>
                <w:numId w:val="508"/>
              </w:numPr>
              <w:autoSpaceDE w:val="0"/>
              <w:autoSpaceDN w:val="0"/>
              <w:adjustRightInd w:val="0"/>
              <w:spacing w:after="60"/>
              <w:ind w:left="447"/>
              <w:rPr>
                <w:rFonts w:ascii="Times New Roman" w:eastAsia="Calibri" w:hAnsi="Times New Roman"/>
                <w:sz w:val="24"/>
                <w:szCs w:val="24"/>
              </w:rPr>
            </w:pPr>
            <w:r w:rsidRPr="008B6480">
              <w:rPr>
                <w:rFonts w:ascii="Times New Roman" w:eastAsia="Calibri" w:hAnsi="Times New Roman"/>
                <w:sz w:val="24"/>
                <w:szCs w:val="24"/>
              </w:rPr>
              <w:t>popíše česko-německé vztahy a postavení Židů a Romů ve společnosti 18. a 19. stol.;</w:t>
            </w:r>
          </w:p>
          <w:p w14:paraId="76057366" w14:textId="77777777" w:rsidR="0013356F" w:rsidRPr="008B6480" w:rsidRDefault="0013356F" w:rsidP="00E4710A">
            <w:pPr>
              <w:pStyle w:val="Odstavecseseznamem"/>
              <w:numPr>
                <w:ilvl w:val="0"/>
                <w:numId w:val="508"/>
              </w:numPr>
              <w:autoSpaceDE w:val="0"/>
              <w:autoSpaceDN w:val="0"/>
              <w:adjustRightInd w:val="0"/>
              <w:spacing w:after="60"/>
              <w:ind w:left="447"/>
              <w:rPr>
                <w:rFonts w:ascii="Times New Roman" w:eastAsia="Calibri" w:hAnsi="Times New Roman"/>
                <w:sz w:val="24"/>
                <w:szCs w:val="24"/>
              </w:rPr>
            </w:pPr>
            <w:r w:rsidRPr="008B6480">
              <w:rPr>
                <w:rFonts w:ascii="Times New Roman" w:eastAsia="Calibri" w:hAnsi="Times New Roman"/>
                <w:sz w:val="24"/>
                <w:szCs w:val="24"/>
              </w:rPr>
              <w:t xml:space="preserve">charakterizuje proces modernizace společnosti; </w:t>
            </w:r>
          </w:p>
          <w:p w14:paraId="4A28FDAD" w14:textId="77777777" w:rsidR="0013356F" w:rsidRPr="008B6480" w:rsidRDefault="0013356F" w:rsidP="00E4710A">
            <w:pPr>
              <w:pStyle w:val="Odstavecseseznamem"/>
              <w:numPr>
                <w:ilvl w:val="0"/>
                <w:numId w:val="508"/>
              </w:numPr>
              <w:spacing w:after="120" w:line="240" w:lineRule="auto"/>
              <w:ind w:left="447"/>
              <w:rPr>
                <w:rFonts w:ascii="Times New Roman" w:eastAsia="Calibri" w:hAnsi="Times New Roman"/>
                <w:sz w:val="24"/>
                <w:szCs w:val="24"/>
              </w:rPr>
            </w:pPr>
            <w:r w:rsidRPr="008B6480">
              <w:rPr>
                <w:rFonts w:ascii="Times New Roman" w:eastAsia="Calibri" w:hAnsi="Times New Roman"/>
                <w:sz w:val="24"/>
                <w:szCs w:val="24"/>
              </w:rPr>
              <w:t>popíše evropskou koloniální expanzi;</w:t>
            </w:r>
          </w:p>
        </w:tc>
        <w:tc>
          <w:tcPr>
            <w:tcW w:w="3827" w:type="dxa"/>
            <w:vAlign w:val="center"/>
          </w:tcPr>
          <w:p w14:paraId="2198A5CC" w14:textId="77777777" w:rsidR="0013356F" w:rsidRPr="008B6480" w:rsidRDefault="00642798" w:rsidP="00642798">
            <w:pPr>
              <w:autoSpaceDE w:val="0"/>
              <w:autoSpaceDN w:val="0"/>
              <w:adjustRightInd w:val="0"/>
              <w:spacing w:after="60"/>
              <w:rPr>
                <w:rFonts w:ascii="Times New Roman" w:hAnsi="Times New Roman"/>
                <w:b/>
                <w:bCs/>
                <w:sz w:val="24"/>
                <w:szCs w:val="24"/>
              </w:rPr>
            </w:pPr>
            <w:r w:rsidRPr="008B6480">
              <w:rPr>
                <w:rFonts w:ascii="Times New Roman" w:hAnsi="Times New Roman"/>
                <w:b/>
                <w:bCs/>
                <w:sz w:val="24"/>
                <w:szCs w:val="24"/>
              </w:rPr>
              <w:t>N</w:t>
            </w:r>
            <w:r w:rsidR="0013356F" w:rsidRPr="008B6480">
              <w:rPr>
                <w:rFonts w:ascii="Times New Roman" w:hAnsi="Times New Roman"/>
                <w:b/>
                <w:bCs/>
                <w:sz w:val="24"/>
                <w:szCs w:val="24"/>
              </w:rPr>
              <w:t>ovověk – 19. století</w:t>
            </w:r>
          </w:p>
          <w:p w14:paraId="781D55AD" w14:textId="77777777" w:rsidR="0013356F" w:rsidRPr="008B6480" w:rsidRDefault="0013356F" w:rsidP="00E4710A">
            <w:pPr>
              <w:pStyle w:val="Odstavecseseznamem"/>
              <w:numPr>
                <w:ilvl w:val="0"/>
                <w:numId w:val="514"/>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b/>
                <w:bCs/>
                <w:sz w:val="24"/>
                <w:szCs w:val="24"/>
              </w:rPr>
              <w:t>velké občanské revoluce –</w:t>
            </w:r>
            <w:r w:rsidRPr="008B6480">
              <w:rPr>
                <w:rFonts w:ascii="Times New Roman" w:eastAsia="Calibri" w:hAnsi="Times New Roman"/>
                <w:bCs/>
                <w:sz w:val="24"/>
                <w:szCs w:val="24"/>
              </w:rPr>
              <w:t xml:space="preserve"> americká </w:t>
            </w:r>
            <w:r w:rsidRPr="008B6480">
              <w:rPr>
                <w:rFonts w:ascii="Times New Roman" w:eastAsia="Calibri" w:hAnsi="Times New Roman"/>
                <w:sz w:val="24"/>
                <w:szCs w:val="24"/>
              </w:rPr>
              <w:t xml:space="preserve">a francouzská, revoluce 1848–49 v Evropě a v českých zemích </w:t>
            </w:r>
          </w:p>
          <w:p w14:paraId="186CD47F" w14:textId="77777777" w:rsidR="0013356F" w:rsidRPr="008B6480" w:rsidRDefault="0013356F" w:rsidP="00E4710A">
            <w:pPr>
              <w:pStyle w:val="Odstavecseseznamem"/>
              <w:numPr>
                <w:ilvl w:val="0"/>
                <w:numId w:val="514"/>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b/>
                <w:bCs/>
                <w:sz w:val="24"/>
                <w:szCs w:val="24"/>
              </w:rPr>
              <w:t xml:space="preserve">společnost a národy </w:t>
            </w:r>
            <w:r w:rsidRPr="008B6480">
              <w:rPr>
                <w:rFonts w:ascii="Times New Roman" w:eastAsia="Calibri" w:hAnsi="Times New Roman"/>
                <w:sz w:val="24"/>
                <w:szCs w:val="24"/>
              </w:rPr>
              <w:t>– národní hnutí v</w:t>
            </w:r>
            <w:r w:rsidR="00642798" w:rsidRPr="008B6480">
              <w:rPr>
                <w:rFonts w:ascii="Times New Roman" w:eastAsia="Calibri" w:hAnsi="Times New Roman"/>
                <w:sz w:val="24"/>
                <w:szCs w:val="24"/>
              </w:rPr>
              <w:t> </w:t>
            </w:r>
            <w:r w:rsidRPr="008B6480">
              <w:rPr>
                <w:rFonts w:ascii="Times New Roman" w:eastAsia="Calibri" w:hAnsi="Times New Roman"/>
                <w:sz w:val="24"/>
                <w:szCs w:val="24"/>
              </w:rPr>
              <w:t>Evropě a v</w:t>
            </w:r>
            <w:r w:rsidR="00642798" w:rsidRPr="008B6480">
              <w:rPr>
                <w:rFonts w:ascii="Times New Roman" w:eastAsia="Calibri" w:hAnsi="Times New Roman"/>
                <w:sz w:val="24"/>
                <w:szCs w:val="24"/>
              </w:rPr>
              <w:t> </w:t>
            </w:r>
            <w:r w:rsidRPr="008B6480">
              <w:rPr>
                <w:rFonts w:ascii="Times New Roman" w:eastAsia="Calibri" w:hAnsi="Times New Roman"/>
                <w:sz w:val="24"/>
                <w:szCs w:val="24"/>
              </w:rPr>
              <w:t>českých zemích, českoněmecké vztahy, postavení minorit; dualismus v</w:t>
            </w:r>
            <w:r w:rsidR="00642798" w:rsidRPr="008B6480">
              <w:rPr>
                <w:rFonts w:ascii="Times New Roman" w:eastAsia="Calibri" w:hAnsi="Times New Roman"/>
                <w:sz w:val="24"/>
                <w:szCs w:val="24"/>
              </w:rPr>
              <w:t> </w:t>
            </w:r>
            <w:r w:rsidRPr="008B6480">
              <w:rPr>
                <w:rFonts w:ascii="Times New Roman" w:eastAsia="Calibri" w:hAnsi="Times New Roman"/>
                <w:sz w:val="24"/>
                <w:szCs w:val="24"/>
              </w:rPr>
              <w:t xml:space="preserve">habsburské monarchii, vznik národního státu v Německu </w:t>
            </w:r>
          </w:p>
          <w:p w14:paraId="2220CF59" w14:textId="77777777" w:rsidR="0013356F" w:rsidRPr="008B6480" w:rsidRDefault="0013356F" w:rsidP="00E4710A">
            <w:pPr>
              <w:pStyle w:val="Odstavecseseznamem"/>
              <w:numPr>
                <w:ilvl w:val="0"/>
                <w:numId w:val="514"/>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b/>
                <w:bCs/>
                <w:sz w:val="24"/>
                <w:szCs w:val="24"/>
              </w:rPr>
              <w:t xml:space="preserve">modernizace společnosti </w:t>
            </w:r>
            <w:r w:rsidRPr="008B6480">
              <w:rPr>
                <w:rFonts w:ascii="Times New Roman" w:eastAsia="Calibri" w:hAnsi="Times New Roman"/>
                <w:sz w:val="24"/>
                <w:szCs w:val="24"/>
              </w:rPr>
              <w:t xml:space="preserve">– technická, průmyslová, komunikační revoluce, urbanizace, demografický vývoj; evropská koloniální expanze </w:t>
            </w:r>
          </w:p>
          <w:p w14:paraId="5FBF608C" w14:textId="77777777" w:rsidR="0013356F" w:rsidRPr="008B6480" w:rsidRDefault="0013356F" w:rsidP="00E4710A">
            <w:pPr>
              <w:pStyle w:val="Odstavecseseznamem"/>
              <w:numPr>
                <w:ilvl w:val="0"/>
                <w:numId w:val="514"/>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b/>
                <w:bCs/>
                <w:sz w:val="24"/>
                <w:szCs w:val="24"/>
              </w:rPr>
              <w:t xml:space="preserve">modernizovaná společnost a jedinec - </w:t>
            </w:r>
            <w:r w:rsidRPr="008B6480">
              <w:rPr>
                <w:rFonts w:ascii="Times New Roman" w:eastAsia="Calibri" w:hAnsi="Times New Roman"/>
                <w:sz w:val="24"/>
                <w:szCs w:val="24"/>
              </w:rPr>
              <w:t>sociální struktura společnosti, postavení žen, sociální zákonodárství, vzdělání</w:t>
            </w:r>
          </w:p>
        </w:tc>
        <w:tc>
          <w:tcPr>
            <w:tcW w:w="880" w:type="dxa"/>
          </w:tcPr>
          <w:p w14:paraId="4BE7C52F" w14:textId="77777777" w:rsidR="0013356F" w:rsidRPr="008B6480" w:rsidRDefault="0013356F" w:rsidP="0075074B">
            <w:pPr>
              <w:spacing w:after="120" w:line="240" w:lineRule="auto"/>
              <w:contextualSpacing/>
              <w:rPr>
                <w:rFonts w:ascii="Times New Roman" w:hAnsi="Times New Roman"/>
                <w:sz w:val="24"/>
                <w:szCs w:val="24"/>
              </w:rPr>
            </w:pPr>
          </w:p>
          <w:p w14:paraId="15846C40" w14:textId="77777777" w:rsidR="0013356F" w:rsidRPr="008B6480" w:rsidRDefault="0013356F" w:rsidP="0075074B">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32</w:t>
            </w:r>
          </w:p>
        </w:tc>
      </w:tr>
    </w:tbl>
    <w:p w14:paraId="7FFD87B4" w14:textId="77777777" w:rsidR="0013356F" w:rsidRPr="008B6480" w:rsidRDefault="0013356F" w:rsidP="0013356F">
      <w:pPr>
        <w:tabs>
          <w:tab w:val="left" w:pos="4536"/>
        </w:tabs>
        <w:spacing w:after="120" w:line="240" w:lineRule="auto"/>
        <w:contextualSpacing/>
        <w:rPr>
          <w:rFonts w:ascii="Times New Roman" w:hAnsi="Times New Roman"/>
          <w:b/>
          <w:sz w:val="24"/>
          <w:szCs w:val="24"/>
        </w:rPr>
      </w:pPr>
      <w:r w:rsidRPr="008B6480">
        <w:rPr>
          <w:rFonts w:ascii="Times New Roman" w:hAnsi="Times New Roman"/>
          <w:sz w:val="24"/>
          <w:szCs w:val="24"/>
        </w:rPr>
        <w:br w:type="page"/>
      </w:r>
      <w:r w:rsidRPr="008B6480">
        <w:rPr>
          <w:rFonts w:ascii="Times New Roman" w:hAnsi="Times New Roman"/>
          <w:b/>
          <w:sz w:val="24"/>
          <w:szCs w:val="24"/>
        </w:rPr>
        <w:lastRenderedPageBreak/>
        <w:t>3. ročník (2) (68)</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13356F" w:rsidRPr="008B6480" w14:paraId="08F44211" w14:textId="77777777" w:rsidTr="0075074B">
        <w:tc>
          <w:tcPr>
            <w:tcW w:w="4503" w:type="dxa"/>
            <w:vAlign w:val="center"/>
          </w:tcPr>
          <w:p w14:paraId="3C4BEF04" w14:textId="77777777" w:rsidR="0013356F" w:rsidRPr="008B6480" w:rsidRDefault="0013356F" w:rsidP="00642798">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481D3236" w14:textId="77777777" w:rsidR="0013356F" w:rsidRPr="008B6480" w:rsidRDefault="00642798" w:rsidP="00642798">
            <w:pPr>
              <w:spacing w:after="120" w:line="240" w:lineRule="auto"/>
              <w:ind w:left="720"/>
              <w:contextualSpacing/>
              <w:rPr>
                <w:rFonts w:ascii="Times New Roman" w:hAnsi="Times New Roman"/>
                <w:b/>
                <w:sz w:val="24"/>
                <w:szCs w:val="24"/>
              </w:rPr>
            </w:pPr>
            <w:r w:rsidRPr="008B6480">
              <w:rPr>
                <w:rFonts w:ascii="Times New Roman" w:hAnsi="Times New Roman"/>
                <w:b/>
                <w:sz w:val="24"/>
                <w:szCs w:val="24"/>
              </w:rPr>
              <w:t>Tematické celky</w:t>
            </w:r>
          </w:p>
        </w:tc>
        <w:tc>
          <w:tcPr>
            <w:tcW w:w="880" w:type="dxa"/>
            <w:vAlign w:val="center"/>
          </w:tcPr>
          <w:p w14:paraId="231C1F94" w14:textId="77777777" w:rsidR="0013356F" w:rsidRPr="008B6480" w:rsidRDefault="0013356F" w:rsidP="0075074B">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13356F" w:rsidRPr="008B6480" w14:paraId="420198F5" w14:textId="77777777" w:rsidTr="0075074B">
        <w:tc>
          <w:tcPr>
            <w:tcW w:w="4503" w:type="dxa"/>
          </w:tcPr>
          <w:p w14:paraId="1D973CBA" w14:textId="77777777" w:rsidR="0013356F" w:rsidRPr="008B6480" w:rsidRDefault="0013356F" w:rsidP="0075074B">
            <w:pPr>
              <w:autoSpaceDE w:val="0"/>
              <w:autoSpaceDN w:val="0"/>
              <w:adjustRightInd w:val="0"/>
              <w:spacing w:after="60"/>
              <w:rPr>
                <w:rFonts w:ascii="Times New Roman" w:hAnsi="Times New Roman"/>
                <w:b/>
                <w:bCs/>
                <w:sz w:val="24"/>
                <w:szCs w:val="24"/>
              </w:rPr>
            </w:pPr>
            <w:r w:rsidRPr="008B6480">
              <w:rPr>
                <w:rFonts w:ascii="Times New Roman" w:hAnsi="Times New Roman"/>
                <w:b/>
                <w:bCs/>
                <w:sz w:val="24"/>
                <w:szCs w:val="24"/>
              </w:rPr>
              <w:t>Žák:</w:t>
            </w:r>
          </w:p>
          <w:p w14:paraId="4E016809"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 xml:space="preserve">vysvětlí rozdělení světa v důsledku koloniální expanze a rozpory mezi velmocemi; </w:t>
            </w:r>
          </w:p>
          <w:p w14:paraId="27011184"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popíše první světovou válku a objasní významné změny ve světě po válce;</w:t>
            </w:r>
          </w:p>
          <w:p w14:paraId="6F09AC2C"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charakterizuje první Československou republiku a srovná její demokracii se situací za tzv. druhé republiky (1938–39),</w:t>
            </w:r>
          </w:p>
          <w:p w14:paraId="611F0F2A"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 xml:space="preserve">objasní vývoj česko-německých vztahů; </w:t>
            </w:r>
          </w:p>
          <w:p w14:paraId="7F95AFC5"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vysvětlí projevy a důsledky velké hospodářské krize;</w:t>
            </w:r>
          </w:p>
          <w:p w14:paraId="2C851FE3"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 xml:space="preserve">charakterizuje fašismus a nacismus; srovná nacistický a komunistický totalitarismus; </w:t>
            </w:r>
          </w:p>
          <w:p w14:paraId="0A25231B"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 xml:space="preserve">popíše mezinárodní vztahy v době mezi první a druhou světovou válkou, objasní, jak došlo k dočasné likvidaci ČSR; </w:t>
            </w:r>
          </w:p>
          <w:p w14:paraId="4DC07BE7"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 xml:space="preserve">objasní cíle válčících stran ve druhé     světové válce, její totální charakter a její výsledky, popíše válečné zločiny včetně holocaustu; </w:t>
            </w:r>
          </w:p>
          <w:p w14:paraId="6C5E367D"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 xml:space="preserve">objasní uspořádání světa po druhé světové válce a důsledky pro Československo; </w:t>
            </w:r>
          </w:p>
          <w:p w14:paraId="755D56FD" w14:textId="77777777" w:rsidR="0013356F" w:rsidRPr="008B6480" w:rsidRDefault="0013356F" w:rsidP="00E4710A">
            <w:pPr>
              <w:pStyle w:val="Odstavecseseznamem"/>
              <w:numPr>
                <w:ilvl w:val="0"/>
                <w:numId w:val="511"/>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sz w:val="24"/>
                <w:szCs w:val="24"/>
              </w:rPr>
              <w:t>popíše projevy a důsledky studené války;</w:t>
            </w:r>
          </w:p>
        </w:tc>
        <w:tc>
          <w:tcPr>
            <w:tcW w:w="3827" w:type="dxa"/>
          </w:tcPr>
          <w:p w14:paraId="18DF123C" w14:textId="77777777" w:rsidR="0013356F" w:rsidRPr="008B6480" w:rsidRDefault="00642798" w:rsidP="00642798">
            <w:pPr>
              <w:autoSpaceDE w:val="0"/>
              <w:autoSpaceDN w:val="0"/>
              <w:adjustRightInd w:val="0"/>
              <w:spacing w:after="60"/>
              <w:ind w:left="360"/>
              <w:rPr>
                <w:rFonts w:ascii="Times New Roman" w:hAnsi="Times New Roman"/>
                <w:b/>
                <w:bCs/>
                <w:sz w:val="24"/>
                <w:szCs w:val="24"/>
              </w:rPr>
            </w:pPr>
            <w:r w:rsidRPr="008B6480">
              <w:rPr>
                <w:rFonts w:ascii="Times New Roman" w:hAnsi="Times New Roman"/>
                <w:b/>
                <w:bCs/>
                <w:sz w:val="24"/>
                <w:szCs w:val="24"/>
              </w:rPr>
              <w:t>N</w:t>
            </w:r>
            <w:r w:rsidR="0013356F" w:rsidRPr="008B6480">
              <w:rPr>
                <w:rFonts w:ascii="Times New Roman" w:hAnsi="Times New Roman"/>
                <w:b/>
                <w:bCs/>
                <w:sz w:val="24"/>
                <w:szCs w:val="24"/>
              </w:rPr>
              <w:t>ovověk – 20. století</w:t>
            </w:r>
          </w:p>
          <w:p w14:paraId="40CB580C" w14:textId="77777777" w:rsidR="0013356F" w:rsidRPr="008B6480" w:rsidRDefault="0013356F" w:rsidP="00E4710A">
            <w:pPr>
              <w:pStyle w:val="Odstavecseseznamem"/>
              <w:numPr>
                <w:ilvl w:val="0"/>
                <w:numId w:val="515"/>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b/>
                <w:bCs/>
                <w:sz w:val="24"/>
                <w:szCs w:val="24"/>
              </w:rPr>
              <w:t xml:space="preserve">vztahy mezi velmocemi </w:t>
            </w:r>
            <w:r w:rsidRPr="008B6480">
              <w:rPr>
                <w:rFonts w:ascii="Times New Roman" w:eastAsia="Calibri" w:hAnsi="Times New Roman"/>
                <w:sz w:val="24"/>
                <w:szCs w:val="24"/>
              </w:rPr>
              <w:t>– pokus o revizi rozdělení světa první světovou válkou, české země za světové války, první odboj, poválečné uspořádání Evropy a světa, vývoj v Rusku</w:t>
            </w:r>
          </w:p>
          <w:p w14:paraId="53FD8C71" w14:textId="77777777" w:rsidR="0013356F" w:rsidRPr="008B6480" w:rsidRDefault="0013356F" w:rsidP="00E4710A">
            <w:pPr>
              <w:pStyle w:val="Odstavecseseznamem"/>
              <w:numPr>
                <w:ilvl w:val="0"/>
                <w:numId w:val="515"/>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b/>
                <w:bCs/>
                <w:sz w:val="24"/>
                <w:szCs w:val="24"/>
              </w:rPr>
              <w:t xml:space="preserve">demokracie a diktatura </w:t>
            </w:r>
            <w:r w:rsidRPr="008B6480">
              <w:rPr>
                <w:rFonts w:ascii="Times New Roman" w:eastAsia="Calibri" w:hAnsi="Times New Roman"/>
                <w:sz w:val="24"/>
                <w:szCs w:val="24"/>
              </w:rPr>
              <w:t xml:space="preserve">– Československo v meziválečném období; autoritativní a totalitní režimy, nacismus v Německu a komunismus v Rusku a SSSR; velká hospodářská krize; mezinárodní vztahy ve 20. a 30. letech, růst napětí a cesta k válce; druhá světová válka, Československo za války, druhý čs. odboj, válečné zločiny včetně holocaustu, důsledky války </w:t>
            </w:r>
          </w:p>
          <w:p w14:paraId="41019ADA" w14:textId="77777777" w:rsidR="0013356F" w:rsidRPr="008B6480" w:rsidRDefault="0013356F" w:rsidP="00E4710A">
            <w:pPr>
              <w:pStyle w:val="Odstavecseseznamem"/>
              <w:numPr>
                <w:ilvl w:val="0"/>
                <w:numId w:val="515"/>
              </w:numPr>
              <w:autoSpaceDE w:val="0"/>
              <w:autoSpaceDN w:val="0"/>
              <w:adjustRightInd w:val="0"/>
              <w:spacing w:after="60"/>
              <w:rPr>
                <w:rFonts w:ascii="Times New Roman" w:eastAsia="Calibri" w:hAnsi="Times New Roman"/>
                <w:sz w:val="24"/>
                <w:szCs w:val="24"/>
              </w:rPr>
            </w:pPr>
            <w:r w:rsidRPr="008B6480">
              <w:rPr>
                <w:rFonts w:ascii="Times New Roman" w:eastAsia="Calibri" w:hAnsi="Times New Roman"/>
                <w:b/>
                <w:bCs/>
                <w:sz w:val="24"/>
                <w:szCs w:val="24"/>
              </w:rPr>
              <w:t xml:space="preserve">svět v blocích </w:t>
            </w:r>
            <w:r w:rsidRPr="008B6480">
              <w:rPr>
                <w:rFonts w:ascii="Times New Roman" w:eastAsia="Calibri" w:hAnsi="Times New Roman"/>
                <w:sz w:val="24"/>
                <w:szCs w:val="24"/>
              </w:rPr>
              <w:t>– poválečné uspořádání v Evropě a ve světě, poválečné Československo; studená válka; komunistická     diktatura v Československu a její vývoj; demokratický svět, USA – světová supervelmoc; sovětský blok, SSSR – soupeřící supervelmoc; třetí svět a dekolonizace; konec bipolarity Východ – Západ</w:t>
            </w:r>
          </w:p>
        </w:tc>
        <w:tc>
          <w:tcPr>
            <w:tcW w:w="880" w:type="dxa"/>
          </w:tcPr>
          <w:p w14:paraId="759E61D4" w14:textId="77777777" w:rsidR="0013356F" w:rsidRPr="008B6480" w:rsidRDefault="0013356F" w:rsidP="0075074B">
            <w:pPr>
              <w:spacing w:after="120" w:line="240" w:lineRule="auto"/>
              <w:contextualSpacing/>
              <w:rPr>
                <w:rFonts w:ascii="Times New Roman" w:hAnsi="Times New Roman"/>
                <w:sz w:val="24"/>
                <w:szCs w:val="24"/>
              </w:rPr>
            </w:pPr>
          </w:p>
          <w:p w14:paraId="581BEA8A" w14:textId="77777777" w:rsidR="0013356F" w:rsidRPr="008B6480" w:rsidRDefault="0013356F" w:rsidP="0075074B">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68</w:t>
            </w:r>
          </w:p>
        </w:tc>
      </w:tr>
      <w:tr w:rsidR="0013356F" w:rsidRPr="008B6480" w14:paraId="408D36CB" w14:textId="77777777" w:rsidTr="0075074B">
        <w:trPr>
          <w:cantSplit/>
          <w:trHeight w:val="2955"/>
        </w:trPr>
        <w:tc>
          <w:tcPr>
            <w:tcW w:w="4503" w:type="dxa"/>
          </w:tcPr>
          <w:p w14:paraId="5255CD43" w14:textId="77777777" w:rsidR="0013356F" w:rsidRPr="008B6480" w:rsidRDefault="0013356F" w:rsidP="0075074B">
            <w:pPr>
              <w:spacing w:after="120" w:line="240" w:lineRule="auto"/>
              <w:ind w:left="360"/>
              <w:rPr>
                <w:rFonts w:ascii="Times New Roman" w:hAnsi="Times New Roman"/>
                <w:sz w:val="24"/>
                <w:szCs w:val="24"/>
              </w:rPr>
            </w:pPr>
            <w:r w:rsidRPr="008B6480">
              <w:rPr>
                <w:rFonts w:ascii="Times New Roman" w:hAnsi="Times New Roman"/>
                <w:sz w:val="24"/>
                <w:szCs w:val="24"/>
              </w:rPr>
              <w:lastRenderedPageBreak/>
              <w:t>Žák:</w:t>
            </w:r>
          </w:p>
          <w:p w14:paraId="40B07083" w14:textId="77777777" w:rsidR="0013356F" w:rsidRPr="008B6480" w:rsidRDefault="0013356F" w:rsidP="00E4710A">
            <w:pPr>
              <w:numPr>
                <w:ilvl w:val="0"/>
                <w:numId w:val="507"/>
              </w:numPr>
              <w:tabs>
                <w:tab w:val="clear" w:pos="0"/>
                <w:tab w:val="num" w:pos="208"/>
              </w:tabs>
              <w:spacing w:after="120" w:line="240" w:lineRule="auto"/>
              <w:rPr>
                <w:rFonts w:ascii="Times New Roman" w:hAnsi="Times New Roman"/>
                <w:sz w:val="24"/>
                <w:szCs w:val="24"/>
              </w:rPr>
            </w:pPr>
            <w:r w:rsidRPr="008B6480">
              <w:rPr>
                <w:rFonts w:ascii="Times New Roman" w:hAnsi="Times New Roman"/>
                <w:sz w:val="24"/>
                <w:szCs w:val="24"/>
              </w:rPr>
              <w:t xml:space="preserve">pracuje s textovými a grafickými editory i tabulkovými editory a využívá vhodné aplikace, </w:t>
            </w:r>
          </w:p>
          <w:p w14:paraId="4BD91E04" w14:textId="77777777" w:rsidR="0013356F" w:rsidRPr="008B6480" w:rsidRDefault="0013356F" w:rsidP="00E4710A">
            <w:pPr>
              <w:numPr>
                <w:ilvl w:val="0"/>
                <w:numId w:val="507"/>
              </w:numPr>
              <w:tabs>
                <w:tab w:val="clear" w:pos="0"/>
                <w:tab w:val="num" w:pos="208"/>
              </w:tabs>
              <w:spacing w:after="120" w:line="240" w:lineRule="auto"/>
              <w:rPr>
                <w:rFonts w:ascii="Times New Roman" w:hAnsi="Times New Roman"/>
                <w:sz w:val="24"/>
                <w:szCs w:val="24"/>
              </w:rPr>
            </w:pPr>
            <w:r w:rsidRPr="008B6480">
              <w:rPr>
                <w:rFonts w:ascii="Times New Roman" w:hAnsi="Times New Roman"/>
                <w:sz w:val="24"/>
                <w:szCs w:val="24"/>
              </w:rPr>
              <w:t>používá informace z různých informačních zdrojů a vyhodnocuje jednoduché vztahy mezi údaji,</w:t>
            </w:r>
          </w:p>
          <w:p w14:paraId="636163C8" w14:textId="77777777" w:rsidR="0013356F" w:rsidRPr="008B6480" w:rsidRDefault="0013356F" w:rsidP="00E4710A">
            <w:pPr>
              <w:numPr>
                <w:ilvl w:val="0"/>
                <w:numId w:val="507"/>
              </w:numPr>
              <w:tabs>
                <w:tab w:val="clear" w:pos="0"/>
                <w:tab w:val="num" w:pos="208"/>
              </w:tabs>
              <w:spacing w:after="120" w:line="240" w:lineRule="auto"/>
              <w:rPr>
                <w:rFonts w:ascii="Times New Roman" w:hAnsi="Times New Roman"/>
                <w:sz w:val="24"/>
                <w:szCs w:val="24"/>
              </w:rPr>
            </w:pPr>
            <w:r w:rsidRPr="008B6480">
              <w:rPr>
                <w:rFonts w:ascii="Times New Roman" w:hAnsi="Times New Roman"/>
                <w:sz w:val="24"/>
                <w:szCs w:val="24"/>
              </w:rPr>
              <w:t xml:space="preserve">ověřuje věrohodnost informací a informačních zdrojů, posuzuje jejich závažnost a vzájemnou návaznost, </w:t>
            </w:r>
          </w:p>
          <w:p w14:paraId="2A3DD1D0" w14:textId="77777777" w:rsidR="0013356F" w:rsidRPr="008B6480" w:rsidRDefault="0013356F" w:rsidP="00E4710A">
            <w:pPr>
              <w:numPr>
                <w:ilvl w:val="0"/>
                <w:numId w:val="507"/>
              </w:numPr>
              <w:tabs>
                <w:tab w:val="clear" w:pos="0"/>
                <w:tab w:val="num" w:pos="208"/>
              </w:tabs>
              <w:spacing w:after="120" w:line="240" w:lineRule="auto"/>
              <w:rPr>
                <w:rFonts w:ascii="Times New Roman" w:hAnsi="Times New Roman"/>
                <w:sz w:val="24"/>
                <w:szCs w:val="24"/>
              </w:rPr>
            </w:pPr>
            <w:r w:rsidRPr="008B6480">
              <w:rPr>
                <w:rFonts w:ascii="Times New Roman" w:hAnsi="Times New Roman"/>
                <w:sz w:val="24"/>
                <w:szCs w:val="24"/>
              </w:rPr>
              <w:t>zpracuje a prezentuje na uživatelské úrovni informace v textové, grafické a multimediální formě,</w:t>
            </w:r>
          </w:p>
          <w:p w14:paraId="20A6F075" w14:textId="77777777" w:rsidR="0013356F" w:rsidRPr="008B6480" w:rsidRDefault="0013356F" w:rsidP="00E4710A">
            <w:pPr>
              <w:numPr>
                <w:ilvl w:val="0"/>
                <w:numId w:val="507"/>
              </w:numPr>
              <w:tabs>
                <w:tab w:val="clear" w:pos="0"/>
                <w:tab w:val="num" w:pos="208"/>
              </w:tabs>
              <w:spacing w:after="120" w:line="240" w:lineRule="auto"/>
              <w:rPr>
                <w:rFonts w:ascii="Times New Roman" w:hAnsi="Times New Roman"/>
                <w:sz w:val="24"/>
                <w:szCs w:val="24"/>
              </w:rPr>
            </w:pPr>
            <w:r w:rsidRPr="008B6480">
              <w:rPr>
                <w:rFonts w:ascii="Times New Roman" w:hAnsi="Times New Roman"/>
                <w:sz w:val="24"/>
                <w:szCs w:val="24"/>
              </w:rPr>
              <w:t>uplatňuje základní estetická a typografická pravidla pro práci s textem a obrazem,</w:t>
            </w:r>
          </w:p>
          <w:p w14:paraId="3F636E74" w14:textId="77777777" w:rsidR="0013356F" w:rsidRPr="008B6480" w:rsidRDefault="0013356F" w:rsidP="00E4710A">
            <w:pPr>
              <w:numPr>
                <w:ilvl w:val="0"/>
                <w:numId w:val="507"/>
              </w:numPr>
              <w:tabs>
                <w:tab w:val="clear" w:pos="0"/>
                <w:tab w:val="num" w:pos="208"/>
              </w:tabs>
              <w:spacing w:after="120" w:line="240" w:lineRule="auto"/>
              <w:rPr>
                <w:rFonts w:ascii="Times New Roman" w:hAnsi="Times New Roman"/>
                <w:sz w:val="24"/>
                <w:szCs w:val="24"/>
              </w:rPr>
            </w:pPr>
            <w:r w:rsidRPr="008B6480">
              <w:rPr>
                <w:rFonts w:ascii="Times New Roman" w:hAnsi="Times New Roman"/>
                <w:sz w:val="24"/>
                <w:szCs w:val="24"/>
              </w:rPr>
              <w:t xml:space="preserve">zpracuje informace v souladu se zákony o duševním vlastnictví </w:t>
            </w:r>
          </w:p>
          <w:p w14:paraId="64912996" w14:textId="77777777" w:rsidR="0013356F" w:rsidRPr="008B6480" w:rsidRDefault="0013356F" w:rsidP="00E4710A">
            <w:pPr>
              <w:numPr>
                <w:ilvl w:val="0"/>
                <w:numId w:val="507"/>
              </w:numPr>
              <w:tabs>
                <w:tab w:val="clear" w:pos="0"/>
                <w:tab w:val="num" w:pos="208"/>
              </w:tabs>
              <w:spacing w:after="120" w:line="240" w:lineRule="auto"/>
              <w:rPr>
                <w:rFonts w:ascii="Times New Roman" w:hAnsi="Times New Roman"/>
                <w:sz w:val="24"/>
                <w:szCs w:val="24"/>
              </w:rPr>
            </w:pPr>
            <w:r w:rsidRPr="008B6480">
              <w:rPr>
                <w:rFonts w:ascii="Times New Roman" w:hAnsi="Times New Roman"/>
                <w:sz w:val="24"/>
                <w:szCs w:val="24"/>
              </w:rPr>
              <w:t>pracuje s digitalizovanými historickými prameny a digitálními archivy</w:t>
            </w:r>
          </w:p>
        </w:tc>
        <w:tc>
          <w:tcPr>
            <w:tcW w:w="3827" w:type="dxa"/>
          </w:tcPr>
          <w:p w14:paraId="2FF54A57" w14:textId="77777777" w:rsidR="0013356F" w:rsidRPr="008B6480" w:rsidRDefault="0013356F" w:rsidP="00642798">
            <w:pPr>
              <w:spacing w:after="120" w:line="240" w:lineRule="auto"/>
              <w:contextualSpacing/>
              <w:rPr>
                <w:rFonts w:ascii="Times New Roman" w:hAnsi="Times New Roman"/>
                <w:sz w:val="24"/>
                <w:szCs w:val="24"/>
              </w:rPr>
            </w:pPr>
          </w:p>
        </w:tc>
        <w:tc>
          <w:tcPr>
            <w:tcW w:w="880" w:type="dxa"/>
            <w:textDirection w:val="btLr"/>
          </w:tcPr>
          <w:p w14:paraId="7031C631" w14:textId="77777777" w:rsidR="0013356F" w:rsidRPr="008B6480" w:rsidRDefault="0013356F" w:rsidP="0075074B">
            <w:pPr>
              <w:spacing w:after="120" w:line="240" w:lineRule="auto"/>
              <w:ind w:left="113" w:right="113"/>
              <w:contextualSpacing/>
              <w:jc w:val="center"/>
              <w:rPr>
                <w:rFonts w:ascii="Times New Roman" w:hAnsi="Times New Roman"/>
                <w:sz w:val="24"/>
                <w:szCs w:val="24"/>
              </w:rPr>
            </w:pPr>
            <w:r w:rsidRPr="008B6480">
              <w:rPr>
                <w:rFonts w:ascii="Times New Roman" w:hAnsi="Times New Roman"/>
                <w:sz w:val="24"/>
                <w:szCs w:val="24"/>
              </w:rPr>
              <w:t>Průběžně</w:t>
            </w:r>
          </w:p>
        </w:tc>
      </w:tr>
    </w:tbl>
    <w:p w14:paraId="047BE04B" w14:textId="77777777" w:rsidR="0013356F" w:rsidRPr="008B6480" w:rsidRDefault="0013356F" w:rsidP="0013356F">
      <w:pPr>
        <w:rPr>
          <w:rFonts w:ascii="Times New Roman" w:eastAsia="Times New Roman" w:hAnsi="Times New Roman"/>
          <w:b/>
          <w:bCs/>
          <w:sz w:val="24"/>
          <w:szCs w:val="24"/>
          <w:lang w:eastAsia="cs-CZ"/>
        </w:rPr>
      </w:pPr>
    </w:p>
    <w:p w14:paraId="1F5848DB" w14:textId="77777777" w:rsidR="00742B03" w:rsidRPr="008B6480" w:rsidRDefault="00A80E1F" w:rsidP="00E4710A">
      <w:pPr>
        <w:numPr>
          <w:ilvl w:val="1"/>
          <w:numId w:val="157"/>
        </w:numPr>
        <w:spacing w:after="120" w:line="240" w:lineRule="auto"/>
        <w:rPr>
          <w:rFonts w:ascii="Times New Roman" w:hAnsi="Times New Roman"/>
          <w:sz w:val="24"/>
          <w:szCs w:val="24"/>
        </w:rPr>
      </w:pPr>
      <w:r w:rsidRPr="008B6480">
        <w:rPr>
          <w:rFonts w:ascii="Times New Roman" w:hAnsi="Times New Roman"/>
          <w:b/>
          <w:sz w:val="24"/>
          <w:szCs w:val="24"/>
        </w:rPr>
        <w:br w:type="page"/>
      </w:r>
      <w:r w:rsidR="00742B03" w:rsidRPr="008B6480">
        <w:rPr>
          <w:rFonts w:ascii="Times New Roman" w:hAnsi="Times New Roman"/>
          <w:b/>
          <w:bCs/>
          <w:sz w:val="24"/>
          <w:szCs w:val="24"/>
        </w:rPr>
        <w:lastRenderedPageBreak/>
        <w:t>Název vyučovacího předmětu</w:t>
      </w:r>
      <w:r w:rsidR="00742B03" w:rsidRPr="008B6480">
        <w:rPr>
          <w:rFonts w:ascii="Times New Roman" w:hAnsi="Times New Roman"/>
          <w:sz w:val="24"/>
          <w:szCs w:val="24"/>
        </w:rPr>
        <w:t xml:space="preserve">: </w:t>
      </w:r>
      <w:r w:rsidR="00742B03" w:rsidRPr="008B6480">
        <w:rPr>
          <w:rFonts w:ascii="Times New Roman" w:hAnsi="Times New Roman"/>
          <w:caps/>
          <w:sz w:val="24"/>
          <w:szCs w:val="24"/>
        </w:rPr>
        <w:t>ekonomika</w:t>
      </w:r>
    </w:p>
    <w:p w14:paraId="18EFC876" w14:textId="77777777" w:rsidR="00742B03" w:rsidRPr="008B6480" w:rsidRDefault="00742B03" w:rsidP="00742B03">
      <w:pPr>
        <w:spacing w:after="120" w:line="240" w:lineRule="auto"/>
        <w:rPr>
          <w:rFonts w:ascii="Times New Roman" w:hAnsi="Times New Roman"/>
          <w:sz w:val="24"/>
          <w:szCs w:val="24"/>
        </w:rPr>
      </w:pPr>
      <w:r w:rsidRPr="008B6480">
        <w:rPr>
          <w:rFonts w:ascii="Times New Roman" w:hAnsi="Times New Roman"/>
          <w:b/>
          <w:bCs/>
          <w:sz w:val="24"/>
          <w:szCs w:val="24"/>
        </w:rPr>
        <w:t>Celkový počet vyučovacích hodin za studium:</w:t>
      </w:r>
      <w:r w:rsidRPr="008B6480">
        <w:rPr>
          <w:rFonts w:ascii="Times New Roman" w:hAnsi="Times New Roman"/>
          <w:sz w:val="24"/>
          <w:szCs w:val="24"/>
        </w:rPr>
        <w:t xml:space="preserve"> 8</w:t>
      </w:r>
      <w:r w:rsidR="0028729F" w:rsidRPr="008B6480">
        <w:rPr>
          <w:rFonts w:ascii="Times New Roman" w:hAnsi="Times New Roman"/>
          <w:sz w:val="24"/>
          <w:szCs w:val="24"/>
        </w:rPr>
        <w:t>4</w:t>
      </w:r>
    </w:p>
    <w:p w14:paraId="41EA149C" w14:textId="77777777" w:rsidR="00742B03" w:rsidRPr="008B6480" w:rsidRDefault="00742B03" w:rsidP="00742B03">
      <w:pPr>
        <w:spacing w:after="120" w:line="240" w:lineRule="auto"/>
        <w:rPr>
          <w:rFonts w:ascii="Times New Roman" w:hAnsi="Times New Roman"/>
          <w:sz w:val="24"/>
          <w:szCs w:val="24"/>
        </w:rPr>
      </w:pPr>
      <w:r w:rsidRPr="008B6480">
        <w:rPr>
          <w:rFonts w:ascii="Times New Roman" w:hAnsi="Times New Roman"/>
          <w:b/>
          <w:bCs/>
          <w:sz w:val="24"/>
          <w:szCs w:val="24"/>
        </w:rPr>
        <w:t>Kód a název oboru vzdělání</w:t>
      </w:r>
      <w:r w:rsidRPr="008B6480">
        <w:rPr>
          <w:rFonts w:ascii="Times New Roman" w:hAnsi="Times New Roman"/>
          <w:sz w:val="24"/>
          <w:szCs w:val="24"/>
        </w:rPr>
        <w:t>:</w:t>
      </w:r>
      <w:r w:rsidRPr="008B6480">
        <w:rPr>
          <w:rFonts w:ascii="Times New Roman" w:hAnsi="Times New Roman"/>
          <w:sz w:val="24"/>
          <w:szCs w:val="24"/>
        </w:rPr>
        <w:tab/>
        <w:t>kód:75-31-M/01Předškolní a mimoškolní pedagogika</w:t>
      </w:r>
    </w:p>
    <w:p w14:paraId="4C2571EC" w14:textId="77777777" w:rsidR="00742B03" w:rsidRPr="008B6480" w:rsidRDefault="00742B03" w:rsidP="00742B03">
      <w:pPr>
        <w:spacing w:after="120" w:line="240" w:lineRule="auto"/>
        <w:rPr>
          <w:rFonts w:ascii="Times New Roman" w:hAnsi="Times New Roman"/>
          <w:sz w:val="24"/>
          <w:szCs w:val="24"/>
        </w:rPr>
      </w:pPr>
      <w:r w:rsidRPr="008B6480">
        <w:rPr>
          <w:rFonts w:ascii="Times New Roman" w:hAnsi="Times New Roman"/>
          <w:b/>
          <w:bCs/>
          <w:sz w:val="24"/>
          <w:szCs w:val="24"/>
        </w:rPr>
        <w:t>Délka a forma vzdělání:</w:t>
      </w:r>
      <w:r w:rsidRPr="008B6480">
        <w:rPr>
          <w:rFonts w:ascii="Times New Roman" w:hAnsi="Times New Roman"/>
          <w:sz w:val="24"/>
          <w:szCs w:val="24"/>
        </w:rPr>
        <w:t xml:space="preserve"> čtyřleté denní</w:t>
      </w:r>
    </w:p>
    <w:p w14:paraId="53904EFD" w14:textId="77777777" w:rsidR="00742B03" w:rsidRPr="008B6480" w:rsidRDefault="00742B03" w:rsidP="00742B03">
      <w:pPr>
        <w:spacing w:after="120" w:line="240" w:lineRule="auto"/>
        <w:rPr>
          <w:rFonts w:ascii="Times New Roman" w:hAnsi="Times New Roman"/>
          <w:sz w:val="24"/>
          <w:szCs w:val="24"/>
        </w:rPr>
      </w:pPr>
      <w:r w:rsidRPr="008B6480">
        <w:rPr>
          <w:rFonts w:ascii="Times New Roman" w:hAnsi="Times New Roman"/>
          <w:b/>
          <w:bCs/>
          <w:sz w:val="24"/>
          <w:szCs w:val="24"/>
        </w:rPr>
        <w:t>Platnost</w:t>
      </w:r>
      <w:r w:rsidRPr="008B6480">
        <w:rPr>
          <w:rFonts w:ascii="Times New Roman" w:hAnsi="Times New Roman"/>
          <w:sz w:val="24"/>
          <w:szCs w:val="24"/>
        </w:rPr>
        <w:t>: od 1. 9. 2025 počínaje 4. ročníkem</w:t>
      </w:r>
    </w:p>
    <w:p w14:paraId="62331B19"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vyučovacího předmětu</w:t>
      </w:r>
    </w:p>
    <w:p w14:paraId="5DA36A18"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Obecné cíle</w:t>
      </w:r>
    </w:p>
    <w:p w14:paraId="6129F6A7" w14:textId="77777777" w:rsidR="00742B03" w:rsidRPr="008B6480" w:rsidRDefault="00742B03" w:rsidP="005F03B7">
      <w:pPr>
        <w:spacing w:after="120" w:line="240" w:lineRule="auto"/>
        <w:contextualSpacing/>
        <w:rPr>
          <w:rFonts w:ascii="Times New Roman" w:hAnsi="Times New Roman"/>
          <w:sz w:val="24"/>
          <w:szCs w:val="24"/>
        </w:rPr>
      </w:pPr>
      <w:r w:rsidRPr="008B6480">
        <w:rPr>
          <w:rFonts w:ascii="Times New Roman" w:hAnsi="Times New Roman"/>
          <w:sz w:val="24"/>
          <w:szCs w:val="24"/>
        </w:rPr>
        <w:t>Hlavním cílem tohoto předmětu je seznámit žáky se základními ekonomickými pojmy a principy, které se uplatňují v osobním, pracovním i společenském životě a získat orientaci v tržním hospodářství a v ekonomických vztazích mezi jednotlivcem, domácností, státem a podnikatelskými subjekty. Rozvoj ekonomického myšlení – tedy schopnost analyzovat</w:t>
      </w:r>
    </w:p>
    <w:p w14:paraId="21E86001" w14:textId="77777777" w:rsidR="00742B03" w:rsidRPr="008B6480" w:rsidRDefault="00742B03" w:rsidP="005F03B7">
      <w:pPr>
        <w:spacing w:after="120" w:line="240" w:lineRule="auto"/>
        <w:contextualSpacing/>
        <w:rPr>
          <w:rFonts w:ascii="Times New Roman" w:hAnsi="Times New Roman"/>
          <w:sz w:val="24"/>
          <w:szCs w:val="24"/>
        </w:rPr>
      </w:pPr>
      <w:r w:rsidRPr="008B6480">
        <w:rPr>
          <w:rFonts w:ascii="Times New Roman" w:hAnsi="Times New Roman"/>
          <w:sz w:val="24"/>
          <w:szCs w:val="24"/>
        </w:rPr>
        <w:t>ekonomické situace a schopnost rozhodovat se racionálně s ohledem na dostupné zdroje.</w:t>
      </w:r>
    </w:p>
    <w:p w14:paraId="6AB7B916" w14:textId="77777777" w:rsidR="00742B03" w:rsidRPr="008B6480" w:rsidRDefault="00742B03"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t>Vzdělávání směřuje k tomu, aby žáci dovedli:</w:t>
      </w:r>
    </w:p>
    <w:p w14:paraId="25448013" w14:textId="77777777" w:rsidR="00742B03" w:rsidRPr="008B6480" w:rsidRDefault="00742B03" w:rsidP="00E4710A">
      <w:pPr>
        <w:numPr>
          <w:ilvl w:val="0"/>
          <w:numId w:val="520"/>
        </w:numPr>
        <w:spacing w:after="120" w:line="240" w:lineRule="auto"/>
        <w:contextualSpacing/>
        <w:rPr>
          <w:rFonts w:ascii="Times New Roman" w:hAnsi="Times New Roman"/>
          <w:sz w:val="24"/>
          <w:szCs w:val="24"/>
        </w:rPr>
      </w:pPr>
      <w:r w:rsidRPr="008B6480">
        <w:rPr>
          <w:rFonts w:ascii="Times New Roman" w:hAnsi="Times New Roman"/>
          <w:sz w:val="24"/>
          <w:szCs w:val="24"/>
        </w:rPr>
        <w:t>Uplatnit finanční gramotnost v běžném životě – hospodaření domácnosti, sestavování rozpočtu, šetření, porovnávání cen, výběr vhodných produktů.</w:t>
      </w:r>
    </w:p>
    <w:p w14:paraId="4FF20EC6" w14:textId="77777777" w:rsidR="00742B03" w:rsidRPr="008B6480" w:rsidRDefault="00742B03" w:rsidP="00E4710A">
      <w:pPr>
        <w:numPr>
          <w:ilvl w:val="0"/>
          <w:numId w:val="520"/>
        </w:numPr>
        <w:spacing w:after="120" w:line="240" w:lineRule="auto"/>
        <w:contextualSpacing/>
        <w:rPr>
          <w:rFonts w:ascii="Times New Roman" w:hAnsi="Times New Roman"/>
          <w:sz w:val="24"/>
          <w:szCs w:val="24"/>
        </w:rPr>
      </w:pPr>
      <w:r w:rsidRPr="008B6480">
        <w:rPr>
          <w:rFonts w:ascii="Times New Roman" w:hAnsi="Times New Roman"/>
          <w:sz w:val="24"/>
          <w:szCs w:val="24"/>
        </w:rPr>
        <w:t>Orientovat se v právních a daňových záležitostech týkajících se pracovního poměru, podnikání, daní, pojištění aj.</w:t>
      </w:r>
    </w:p>
    <w:p w14:paraId="142DB2C6" w14:textId="77777777" w:rsidR="00742B03" w:rsidRPr="008B6480" w:rsidRDefault="00742B03" w:rsidP="00E4710A">
      <w:pPr>
        <w:numPr>
          <w:ilvl w:val="0"/>
          <w:numId w:val="520"/>
        </w:numPr>
        <w:spacing w:after="120" w:line="240" w:lineRule="auto"/>
        <w:contextualSpacing/>
        <w:rPr>
          <w:rFonts w:ascii="Times New Roman" w:hAnsi="Times New Roman"/>
          <w:sz w:val="24"/>
          <w:szCs w:val="24"/>
        </w:rPr>
      </w:pPr>
      <w:r w:rsidRPr="008B6480">
        <w:rPr>
          <w:rFonts w:ascii="Times New Roman" w:hAnsi="Times New Roman"/>
          <w:sz w:val="24"/>
          <w:szCs w:val="24"/>
        </w:rPr>
        <w:t>Pochopit principy sociálního zabezpečení a státní správy v České republice.</w:t>
      </w:r>
    </w:p>
    <w:p w14:paraId="38301E89" w14:textId="77777777" w:rsidR="00742B03" w:rsidRPr="008B6480" w:rsidRDefault="00742B03" w:rsidP="00E4710A">
      <w:pPr>
        <w:numPr>
          <w:ilvl w:val="0"/>
          <w:numId w:val="520"/>
        </w:numPr>
        <w:spacing w:after="120" w:line="240" w:lineRule="auto"/>
        <w:contextualSpacing/>
        <w:rPr>
          <w:rFonts w:ascii="Times New Roman" w:hAnsi="Times New Roman"/>
          <w:sz w:val="24"/>
          <w:szCs w:val="24"/>
        </w:rPr>
      </w:pPr>
      <w:r w:rsidRPr="008B6480">
        <w:rPr>
          <w:rFonts w:ascii="Times New Roman" w:hAnsi="Times New Roman"/>
          <w:sz w:val="24"/>
          <w:szCs w:val="24"/>
        </w:rPr>
        <w:t>Uvědomit si důsledky ekonomického chování – etické, právní i ekologické.</w:t>
      </w:r>
    </w:p>
    <w:p w14:paraId="291047FC" w14:textId="77777777" w:rsidR="00742B03" w:rsidRPr="008B6480" w:rsidRDefault="00742B03" w:rsidP="00E4710A">
      <w:pPr>
        <w:numPr>
          <w:ilvl w:val="0"/>
          <w:numId w:val="520"/>
        </w:numPr>
        <w:spacing w:after="120" w:line="240" w:lineRule="auto"/>
        <w:contextualSpacing/>
        <w:rPr>
          <w:rFonts w:ascii="Times New Roman" w:hAnsi="Times New Roman"/>
          <w:sz w:val="24"/>
          <w:szCs w:val="24"/>
        </w:rPr>
      </w:pPr>
      <w:r w:rsidRPr="008B6480">
        <w:rPr>
          <w:rFonts w:ascii="Times New Roman" w:hAnsi="Times New Roman"/>
          <w:sz w:val="24"/>
          <w:szCs w:val="24"/>
        </w:rPr>
        <w:t>Připravit se na praktické ekonomické situace, se kterými se mohou setkat jako budoucí pedagogové (např. vyúčtování, provozní náklady, granty, příspěvky od zřizovatele apod.).</w:t>
      </w:r>
    </w:p>
    <w:p w14:paraId="70A65CB2" w14:textId="77777777" w:rsidR="00742B03" w:rsidRPr="008B6480" w:rsidRDefault="00742B03" w:rsidP="00E4710A">
      <w:pPr>
        <w:numPr>
          <w:ilvl w:val="0"/>
          <w:numId w:val="520"/>
        </w:numPr>
        <w:spacing w:after="120" w:line="240" w:lineRule="auto"/>
        <w:contextualSpacing/>
        <w:rPr>
          <w:rFonts w:ascii="Times New Roman" w:hAnsi="Times New Roman"/>
          <w:sz w:val="24"/>
          <w:szCs w:val="24"/>
        </w:rPr>
      </w:pPr>
      <w:r w:rsidRPr="008B6480">
        <w:rPr>
          <w:rFonts w:ascii="Times New Roman" w:hAnsi="Times New Roman"/>
          <w:sz w:val="24"/>
          <w:szCs w:val="24"/>
        </w:rPr>
        <w:t>Rozvíjet zodpovědné postoje k práci, podnikání, spotřebě a k penězům obecně.</w:t>
      </w:r>
    </w:p>
    <w:p w14:paraId="393F03D0" w14:textId="77777777" w:rsidR="00742B03" w:rsidRPr="008B6480" w:rsidRDefault="00742B03" w:rsidP="00E4710A">
      <w:pPr>
        <w:numPr>
          <w:ilvl w:val="0"/>
          <w:numId w:val="520"/>
        </w:numPr>
        <w:spacing w:after="120" w:line="240" w:lineRule="auto"/>
        <w:contextualSpacing/>
        <w:rPr>
          <w:rFonts w:ascii="Times New Roman" w:hAnsi="Times New Roman"/>
          <w:sz w:val="24"/>
          <w:szCs w:val="24"/>
        </w:rPr>
      </w:pPr>
      <w:r w:rsidRPr="008B6480">
        <w:rPr>
          <w:rFonts w:ascii="Times New Roman" w:hAnsi="Times New Roman"/>
          <w:sz w:val="24"/>
          <w:szCs w:val="24"/>
        </w:rPr>
        <w:t>Upevnit klíčové kompetence, jako je schopnost vyhledávat a hodnotit ekonomické informace, rozhodovat se a nést odpovědnost</w:t>
      </w:r>
    </w:p>
    <w:p w14:paraId="418212D0"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Charakteristika učiva</w:t>
      </w:r>
    </w:p>
    <w:p w14:paraId="36187DA5" w14:textId="77777777" w:rsidR="00742B03" w:rsidRPr="008B6480" w:rsidRDefault="00742B03" w:rsidP="005F03B7">
      <w:pPr>
        <w:spacing w:after="120" w:line="240" w:lineRule="auto"/>
        <w:contextualSpacing/>
        <w:rPr>
          <w:rFonts w:ascii="Times New Roman" w:hAnsi="Times New Roman"/>
          <w:sz w:val="24"/>
          <w:szCs w:val="24"/>
        </w:rPr>
      </w:pPr>
      <w:r w:rsidRPr="008B6480">
        <w:rPr>
          <w:rFonts w:ascii="Times New Roman" w:hAnsi="Times New Roman"/>
          <w:sz w:val="24"/>
          <w:szCs w:val="24"/>
        </w:rPr>
        <w:t>Učební osnova je zpracována pro vyučování v rozsahu tří hodin ve čtvrtém ročníku studia.</w:t>
      </w:r>
    </w:p>
    <w:p w14:paraId="6498F2BD" w14:textId="77777777" w:rsidR="00742B03" w:rsidRPr="008B6480" w:rsidRDefault="00742B03" w:rsidP="005F03B7">
      <w:pPr>
        <w:spacing w:after="120" w:line="240" w:lineRule="auto"/>
        <w:contextualSpacing/>
        <w:rPr>
          <w:rFonts w:ascii="Times New Roman" w:hAnsi="Times New Roman"/>
          <w:sz w:val="24"/>
          <w:szCs w:val="24"/>
        </w:rPr>
      </w:pPr>
      <w:r w:rsidRPr="008B6480">
        <w:rPr>
          <w:rFonts w:ascii="Times New Roman" w:hAnsi="Times New Roman"/>
          <w:b/>
          <w:bCs/>
          <w:sz w:val="24"/>
          <w:szCs w:val="24"/>
        </w:rPr>
        <w:t>Z hlediska klíčových dovedností je kladen důraz zejména</w:t>
      </w:r>
      <w:r w:rsidRPr="008B6480">
        <w:rPr>
          <w:rFonts w:ascii="Times New Roman" w:hAnsi="Times New Roman"/>
          <w:sz w:val="24"/>
          <w:szCs w:val="24"/>
        </w:rPr>
        <w:t xml:space="preserve"> na:</w:t>
      </w:r>
    </w:p>
    <w:p w14:paraId="5AA527A8" w14:textId="77777777" w:rsidR="00742B03" w:rsidRPr="008B6480" w:rsidRDefault="00742B03" w:rsidP="00E4710A">
      <w:pPr>
        <w:numPr>
          <w:ilvl w:val="0"/>
          <w:numId w:val="522"/>
        </w:numPr>
        <w:spacing w:after="120" w:line="240" w:lineRule="auto"/>
        <w:contextualSpacing/>
        <w:rPr>
          <w:rFonts w:ascii="Times New Roman" w:hAnsi="Times New Roman"/>
          <w:sz w:val="24"/>
          <w:szCs w:val="24"/>
        </w:rPr>
      </w:pPr>
      <w:r w:rsidRPr="008B6480">
        <w:rPr>
          <w:rFonts w:ascii="Times New Roman" w:hAnsi="Times New Roman"/>
          <w:sz w:val="24"/>
          <w:szCs w:val="24"/>
        </w:rPr>
        <w:t>dovednost analyzovat a řešit problémy,</w:t>
      </w:r>
    </w:p>
    <w:p w14:paraId="0CEF408F" w14:textId="77777777" w:rsidR="00742B03" w:rsidRPr="008B6480" w:rsidRDefault="00742B03" w:rsidP="00E4710A">
      <w:pPr>
        <w:numPr>
          <w:ilvl w:val="0"/>
          <w:numId w:val="522"/>
        </w:numPr>
        <w:spacing w:after="120" w:line="240" w:lineRule="auto"/>
        <w:contextualSpacing/>
        <w:rPr>
          <w:rFonts w:ascii="Times New Roman" w:hAnsi="Times New Roman"/>
          <w:sz w:val="24"/>
          <w:szCs w:val="24"/>
        </w:rPr>
      </w:pPr>
      <w:r w:rsidRPr="008B6480">
        <w:rPr>
          <w:rFonts w:ascii="Times New Roman" w:hAnsi="Times New Roman"/>
          <w:sz w:val="24"/>
          <w:szCs w:val="24"/>
        </w:rPr>
        <w:t>posílení pozitivních rysů osobnosti (pracovitost, přesnost, důslednost, sebekontrola a odpovědnost, vytrvalost a schopnost překonávat překážky),</w:t>
      </w:r>
    </w:p>
    <w:p w14:paraId="518C7056" w14:textId="77777777" w:rsidR="00742B03" w:rsidRPr="008B6480" w:rsidRDefault="00742B03" w:rsidP="00E4710A">
      <w:pPr>
        <w:numPr>
          <w:ilvl w:val="0"/>
          <w:numId w:val="522"/>
        </w:numPr>
        <w:spacing w:after="120" w:line="240" w:lineRule="auto"/>
        <w:contextualSpacing/>
        <w:rPr>
          <w:rFonts w:ascii="Times New Roman" w:hAnsi="Times New Roman"/>
          <w:sz w:val="24"/>
          <w:szCs w:val="24"/>
        </w:rPr>
      </w:pPr>
      <w:r w:rsidRPr="008B6480">
        <w:rPr>
          <w:rFonts w:ascii="Times New Roman" w:hAnsi="Times New Roman"/>
          <w:sz w:val="24"/>
          <w:szCs w:val="24"/>
        </w:rPr>
        <w:t>chápání souvislostí a vzájemných vztahů mezi jednotlivými tematickými celky i návaznosti na další vědní obory,</w:t>
      </w:r>
    </w:p>
    <w:p w14:paraId="13BE6A89" w14:textId="77777777" w:rsidR="00742B03" w:rsidRPr="008B6480" w:rsidRDefault="00742B03" w:rsidP="00E4710A">
      <w:pPr>
        <w:numPr>
          <w:ilvl w:val="0"/>
          <w:numId w:val="522"/>
        </w:numPr>
        <w:spacing w:after="120" w:line="240" w:lineRule="auto"/>
        <w:contextualSpacing/>
        <w:rPr>
          <w:rFonts w:ascii="Times New Roman" w:hAnsi="Times New Roman"/>
          <w:sz w:val="24"/>
          <w:szCs w:val="24"/>
        </w:rPr>
      </w:pPr>
      <w:r w:rsidRPr="008B6480">
        <w:rPr>
          <w:rFonts w:ascii="Times New Roman" w:hAnsi="Times New Roman"/>
          <w:sz w:val="24"/>
          <w:szCs w:val="24"/>
        </w:rPr>
        <w:t>rozvoj představivosti,</w:t>
      </w:r>
    </w:p>
    <w:p w14:paraId="0B09D4B4" w14:textId="77777777" w:rsidR="00742B03" w:rsidRPr="008B6480" w:rsidRDefault="00742B03" w:rsidP="00E4710A">
      <w:pPr>
        <w:numPr>
          <w:ilvl w:val="0"/>
          <w:numId w:val="522"/>
        </w:numPr>
        <w:spacing w:after="120" w:line="240" w:lineRule="auto"/>
        <w:contextualSpacing/>
        <w:rPr>
          <w:rFonts w:ascii="Times New Roman" w:hAnsi="Times New Roman"/>
          <w:sz w:val="24"/>
          <w:szCs w:val="24"/>
        </w:rPr>
      </w:pPr>
      <w:r w:rsidRPr="008B6480">
        <w:rPr>
          <w:rFonts w:ascii="Times New Roman" w:hAnsi="Times New Roman"/>
          <w:sz w:val="24"/>
          <w:szCs w:val="24"/>
        </w:rPr>
        <w:t>schopnost pracovat ve skupině, umět prosadit vlastní názory a přijmout myšlenky ostatních.</w:t>
      </w:r>
    </w:p>
    <w:p w14:paraId="1331A315" w14:textId="77777777" w:rsidR="00742B03" w:rsidRPr="008B6480" w:rsidRDefault="00742B03" w:rsidP="005F03B7">
      <w:pPr>
        <w:spacing w:after="120" w:line="240" w:lineRule="auto"/>
        <w:contextualSpacing/>
        <w:rPr>
          <w:rFonts w:ascii="Times New Roman" w:hAnsi="Times New Roman"/>
          <w:sz w:val="24"/>
          <w:szCs w:val="24"/>
        </w:rPr>
      </w:pPr>
      <w:r w:rsidRPr="008B6480">
        <w:rPr>
          <w:rFonts w:ascii="Times New Roman" w:hAnsi="Times New Roman"/>
          <w:sz w:val="24"/>
          <w:szCs w:val="24"/>
        </w:rPr>
        <w:t>Hloubka probíraného učiva je variabilní, ovlivňují ji zejména vstupní vědomosti a dovednosti žáků a též jejich intelektuální úroveň. Počty vyučovacích hodin u jednotlivých tematických celků jsou pouze orientační. Vyučující může provést podle svého uvážení úpravy obsahu i rozsahu učiva s přihlédnutím k úrovni konkrétní třídy. Změny však nesmějí narušit logickou návaznost učiva.</w:t>
      </w:r>
    </w:p>
    <w:p w14:paraId="724A1E1D"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výuky</w:t>
      </w:r>
    </w:p>
    <w:p w14:paraId="2072354C" w14:textId="77777777" w:rsidR="00742B03" w:rsidRPr="008B6480" w:rsidRDefault="00742B03" w:rsidP="005F03B7">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V předmětu je využíváno tradičních výukových metod (výkladové hodiny) v kombinaci s moderními výukovými metodami (projektová výuka, prezentace, samostatné práce, zážitkové vyučování.). </w:t>
      </w:r>
    </w:p>
    <w:p w14:paraId="58737AB3" w14:textId="77777777" w:rsidR="00742B03" w:rsidRPr="008B6480" w:rsidRDefault="00742B03" w:rsidP="005F03B7">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Kladou se přiměřené nároky na individuální vzdělávací potřeby žáků a jejich intelektuální úroveň. Žáci jsou vedeni k využití autodidaktických metod (osvojení různých technik samostatného učení a práce odpovídajících jejich schopnostem). Žák by měl probrané pojmy, jevy a zákony pochopit ve vzájemných souvislostech a tak, aby byl schopen si další potřebné </w:t>
      </w:r>
      <w:r w:rsidRPr="008B6480">
        <w:rPr>
          <w:rFonts w:ascii="Times New Roman" w:hAnsi="Times New Roman"/>
          <w:sz w:val="24"/>
          <w:szCs w:val="24"/>
        </w:rPr>
        <w:lastRenderedPageBreak/>
        <w:t xml:space="preserve">poznatky samostatně vyhledávat a doplňovat. Důraz je kladen na sociálně komunikativní aspekty učení a vyučování (diskuse, týmová spolupráce a kooperace). </w:t>
      </w:r>
    </w:p>
    <w:p w14:paraId="613719EA" w14:textId="77777777" w:rsidR="00742B03" w:rsidRPr="008B6480" w:rsidRDefault="00742B03" w:rsidP="005F03B7">
      <w:pPr>
        <w:spacing w:after="120" w:line="240" w:lineRule="auto"/>
        <w:contextualSpacing/>
        <w:rPr>
          <w:rFonts w:ascii="Times New Roman" w:hAnsi="Times New Roman"/>
          <w:sz w:val="24"/>
          <w:szCs w:val="24"/>
        </w:rPr>
      </w:pPr>
      <w:r w:rsidRPr="008B6480">
        <w:rPr>
          <w:rFonts w:ascii="Times New Roman" w:hAnsi="Times New Roman"/>
          <w:sz w:val="24"/>
          <w:szCs w:val="24"/>
        </w:rPr>
        <w:t>Učitel bude dbát na aktualizaci učiva. Důraz je kladen i na motivační činitele (projektová výuka, samostatná práce, prezentace žáků, podpora aktivit mezipředmětového charakteru), shrnutí a opakování učiva po každém tematickém celku a formální hodnocení.</w:t>
      </w:r>
    </w:p>
    <w:p w14:paraId="19EA0DA3"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Použití výukových metod</w:t>
      </w:r>
    </w:p>
    <w:p w14:paraId="4319E1B5"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výklad,</w:t>
      </w:r>
    </w:p>
    <w:p w14:paraId="52F4BF22"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samostatná práce (individuální procvičování nových dovedností),</w:t>
      </w:r>
    </w:p>
    <w:p w14:paraId="12556827"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skupinové práce (tvorba podnikatelského plánu, analýza trhu),</w:t>
      </w:r>
    </w:p>
    <w:p w14:paraId="718949C0"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případové studie</w:t>
      </w:r>
    </w:p>
    <w:p w14:paraId="3ADF43AF"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brainstorming (hledání řešení ekonomických problémů)</w:t>
      </w:r>
    </w:p>
    <w:p w14:paraId="22347102"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práce s PC (aktivní vyhledávání aktuálních informací souvisejících s probíraným tématem),</w:t>
      </w:r>
    </w:p>
    <w:p w14:paraId="50E02ACC"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práce s online nástroji (kalkulačky, ekonomické aplikace)</w:t>
      </w:r>
    </w:p>
    <w:p w14:paraId="42D6C27B"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diskuse (zhodnocení možností, přístupů, metod řešení)</w:t>
      </w:r>
    </w:p>
    <w:p w14:paraId="43EFB184"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simulace (konkrétní situace s možností využití v praktickém životě),</w:t>
      </w:r>
    </w:p>
    <w:p w14:paraId="5D79DDB5" w14:textId="77777777" w:rsidR="00742B03" w:rsidRPr="008B6480" w:rsidRDefault="00742B03" w:rsidP="00E4710A">
      <w:pPr>
        <w:numPr>
          <w:ilvl w:val="0"/>
          <w:numId w:val="523"/>
        </w:numPr>
        <w:spacing w:after="120" w:line="240" w:lineRule="auto"/>
        <w:contextualSpacing/>
        <w:rPr>
          <w:rFonts w:ascii="Times New Roman" w:hAnsi="Times New Roman"/>
          <w:sz w:val="24"/>
          <w:szCs w:val="24"/>
        </w:rPr>
      </w:pPr>
      <w:r w:rsidRPr="008B6480">
        <w:rPr>
          <w:rFonts w:ascii="Times New Roman" w:hAnsi="Times New Roman"/>
          <w:sz w:val="24"/>
          <w:szCs w:val="24"/>
        </w:rPr>
        <w:t>podpora aktivit mezipředmětového charakteru.</w:t>
      </w:r>
    </w:p>
    <w:p w14:paraId="273B50E8"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Hodnocení výsledků žáků </w:t>
      </w:r>
    </w:p>
    <w:p w14:paraId="299B9A31" w14:textId="77777777" w:rsidR="00742B03" w:rsidRPr="008B6480" w:rsidRDefault="00742B03" w:rsidP="005F03B7">
      <w:pPr>
        <w:spacing w:after="120" w:line="240" w:lineRule="auto"/>
        <w:contextualSpacing/>
        <w:rPr>
          <w:rFonts w:ascii="Times New Roman" w:hAnsi="Times New Roman"/>
          <w:sz w:val="24"/>
          <w:szCs w:val="24"/>
        </w:rPr>
      </w:pPr>
      <w:r w:rsidRPr="008B6480">
        <w:rPr>
          <w:rFonts w:ascii="Times New Roman" w:hAnsi="Times New Roman"/>
          <w:sz w:val="24"/>
          <w:szCs w:val="24"/>
        </w:rPr>
        <w:t>Hodnocení žáků se používá různých forem zjišťování úrovně znalostí: ústní zkoušení, písemné zkoušení (orientační testy, testy s výběrem odpovědí, opakovací testy). Způsoby hodnocení budou spočívat v kombinaci známkování, slovního hodnocení, využívání bodového systému, eventuelně procentuálního vyjádření. Pozornost bude věnována sebehodnocení žáků.</w:t>
      </w:r>
    </w:p>
    <w:p w14:paraId="51770F55"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Hodnotí se:</w:t>
      </w:r>
    </w:p>
    <w:p w14:paraId="5F941F4C" w14:textId="77777777" w:rsidR="00742B03" w:rsidRPr="008B6480" w:rsidRDefault="00742B03" w:rsidP="00E4710A">
      <w:pPr>
        <w:numPr>
          <w:ilvl w:val="0"/>
          <w:numId w:val="524"/>
        </w:numPr>
        <w:spacing w:after="120" w:line="240" w:lineRule="auto"/>
        <w:contextualSpacing/>
        <w:rPr>
          <w:rFonts w:ascii="Times New Roman" w:hAnsi="Times New Roman"/>
          <w:sz w:val="24"/>
          <w:szCs w:val="24"/>
        </w:rPr>
      </w:pPr>
      <w:r w:rsidRPr="008B6480">
        <w:rPr>
          <w:rFonts w:ascii="Times New Roman" w:hAnsi="Times New Roman"/>
          <w:sz w:val="24"/>
          <w:szCs w:val="24"/>
        </w:rPr>
        <w:t>správnost, přesnost, pečlivost při zpracování témat z z jednotlivých části probírané látky v předmětu,</w:t>
      </w:r>
    </w:p>
    <w:p w14:paraId="50818445" w14:textId="77777777" w:rsidR="00742B03" w:rsidRPr="008B6480" w:rsidRDefault="00742B03" w:rsidP="00E4710A">
      <w:pPr>
        <w:numPr>
          <w:ilvl w:val="0"/>
          <w:numId w:val="524"/>
        </w:numPr>
        <w:spacing w:after="120" w:line="240" w:lineRule="auto"/>
        <w:contextualSpacing/>
        <w:rPr>
          <w:rFonts w:ascii="Times New Roman" w:hAnsi="Times New Roman"/>
          <w:sz w:val="24"/>
          <w:szCs w:val="24"/>
        </w:rPr>
      </w:pPr>
      <w:r w:rsidRPr="008B6480">
        <w:rPr>
          <w:rFonts w:ascii="Times New Roman" w:hAnsi="Times New Roman"/>
          <w:sz w:val="24"/>
          <w:szCs w:val="24"/>
        </w:rPr>
        <w:t>schopnost samostatného úsudku,</w:t>
      </w:r>
    </w:p>
    <w:p w14:paraId="13BC26DB" w14:textId="77777777" w:rsidR="00742B03" w:rsidRPr="008B6480" w:rsidRDefault="00742B03" w:rsidP="00E4710A">
      <w:pPr>
        <w:numPr>
          <w:ilvl w:val="0"/>
          <w:numId w:val="524"/>
        </w:numPr>
        <w:spacing w:after="120" w:line="240" w:lineRule="auto"/>
        <w:contextualSpacing/>
        <w:rPr>
          <w:rFonts w:ascii="Times New Roman" w:hAnsi="Times New Roman"/>
          <w:sz w:val="24"/>
          <w:szCs w:val="24"/>
        </w:rPr>
      </w:pPr>
      <w:r w:rsidRPr="008B6480">
        <w:rPr>
          <w:rFonts w:ascii="Times New Roman" w:hAnsi="Times New Roman"/>
          <w:sz w:val="24"/>
          <w:szCs w:val="24"/>
        </w:rPr>
        <w:t>schopnost výstižné formulace s využitím odborné terminologie.</w:t>
      </w:r>
    </w:p>
    <w:p w14:paraId="342B6697" w14:textId="77777777" w:rsidR="00742B03" w:rsidRPr="008B6480" w:rsidRDefault="00742B03" w:rsidP="005F03B7">
      <w:pPr>
        <w:spacing w:after="120" w:line="240" w:lineRule="auto"/>
        <w:contextualSpacing/>
        <w:rPr>
          <w:rFonts w:ascii="Times New Roman" w:hAnsi="Times New Roman"/>
          <w:b/>
          <w:bCs/>
          <w:sz w:val="24"/>
          <w:szCs w:val="24"/>
        </w:rPr>
      </w:pPr>
      <w:bookmarkStart w:id="6" w:name="_Hlk201091004"/>
      <w:r w:rsidRPr="008B6480">
        <w:rPr>
          <w:rFonts w:ascii="Times New Roman" w:hAnsi="Times New Roman"/>
          <w:b/>
          <w:bCs/>
          <w:sz w:val="24"/>
          <w:szCs w:val="24"/>
        </w:rPr>
        <w:t>Směřování výuky v oblasti citů, postojů, hodnot a preferencí</w:t>
      </w:r>
    </w:p>
    <w:p w14:paraId="000B9031" w14:textId="77777777" w:rsidR="00742B03" w:rsidRPr="008B6480" w:rsidRDefault="002B3214" w:rsidP="00BD30A6">
      <w:pPr>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 xml:space="preserve">V afektivní oblasti </w:t>
      </w:r>
      <w:r w:rsidR="00742B03" w:rsidRPr="008B6480">
        <w:rPr>
          <w:rFonts w:ascii="Times New Roman" w:hAnsi="Times New Roman"/>
          <w:color w:val="000000"/>
          <w:sz w:val="24"/>
          <w:szCs w:val="24"/>
        </w:rPr>
        <w:t>Výuka předmětu Ekonomika směřuje k tomu, aby žáci:</w:t>
      </w:r>
    </w:p>
    <w:p w14:paraId="56A75967" w14:textId="77777777" w:rsidR="00742B03" w:rsidRPr="008B6480" w:rsidRDefault="00742B03" w:rsidP="00E4710A">
      <w:pPr>
        <w:numPr>
          <w:ilvl w:val="0"/>
          <w:numId w:val="525"/>
        </w:numPr>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rozvíjeli pozitivní vztah k předmětu, jako nástroji pro poznávání světa a řešení praktických problémů;</w:t>
      </w:r>
    </w:p>
    <w:p w14:paraId="6D1DA7B2" w14:textId="77777777" w:rsidR="00742B03" w:rsidRPr="008B6480" w:rsidRDefault="00742B03" w:rsidP="00E4710A">
      <w:pPr>
        <w:numPr>
          <w:ilvl w:val="0"/>
          <w:numId w:val="525"/>
        </w:numPr>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projevovali vytrvalost, pečlivost, odpovědnost a systematičnost při zpracování zadaných témat</w:t>
      </w:r>
    </w:p>
    <w:p w14:paraId="25B758FE" w14:textId="77777777" w:rsidR="00742B03" w:rsidRPr="008B6480" w:rsidRDefault="00742B03" w:rsidP="00E4710A">
      <w:pPr>
        <w:numPr>
          <w:ilvl w:val="0"/>
          <w:numId w:val="525"/>
        </w:numPr>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respektovali různá řešení a strategie ostatních, rozvíjeli schopnost spolupráce a diskuse při společném hledání postupů a řešení;</w:t>
      </w:r>
    </w:p>
    <w:p w14:paraId="05DDCF89" w14:textId="77777777" w:rsidR="00742B03" w:rsidRPr="008B6480" w:rsidRDefault="00742B03" w:rsidP="00E4710A">
      <w:pPr>
        <w:numPr>
          <w:ilvl w:val="0"/>
          <w:numId w:val="525"/>
        </w:numPr>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 xml:space="preserve">budovali si zdravé sebehodnocení na základě dosažených výsledků a osobního pokroku </w:t>
      </w:r>
    </w:p>
    <w:p w14:paraId="296F6448" w14:textId="77777777" w:rsidR="00742B03" w:rsidRPr="008B6480" w:rsidRDefault="00742B03" w:rsidP="00E4710A">
      <w:pPr>
        <w:numPr>
          <w:ilvl w:val="0"/>
          <w:numId w:val="525"/>
        </w:numPr>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vnímali ekonomiku jako prostředek k lepšímu pochopení každodenních ekonomických procesů a byly schopni poznatky z předmětu využívat</w:t>
      </w:r>
    </w:p>
    <w:p w14:paraId="3166E9C3" w14:textId="77777777" w:rsidR="00742B03" w:rsidRPr="008B6480" w:rsidRDefault="00742B03" w:rsidP="00E4710A">
      <w:pPr>
        <w:numPr>
          <w:ilvl w:val="0"/>
          <w:numId w:val="525"/>
        </w:numPr>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chápali význam poctivosti a intelektuální čestnosti při samostatné i týmové práci;</w:t>
      </w:r>
    </w:p>
    <w:p w14:paraId="54229BE1" w14:textId="77777777" w:rsidR="00742B03" w:rsidRPr="008B6480" w:rsidRDefault="00742B03" w:rsidP="00E4710A">
      <w:pPr>
        <w:numPr>
          <w:ilvl w:val="0"/>
          <w:numId w:val="525"/>
        </w:numPr>
        <w:spacing w:after="120" w:line="240" w:lineRule="auto"/>
        <w:contextualSpacing/>
        <w:rPr>
          <w:rFonts w:ascii="Times New Roman" w:hAnsi="Times New Roman"/>
          <w:sz w:val="24"/>
          <w:szCs w:val="24"/>
        </w:rPr>
      </w:pPr>
      <w:r w:rsidRPr="008B6480">
        <w:rPr>
          <w:rFonts w:ascii="Times New Roman" w:hAnsi="Times New Roman"/>
          <w:color w:val="000000"/>
          <w:sz w:val="24"/>
          <w:szCs w:val="24"/>
        </w:rPr>
        <w:t>formovali své hodnoty v oblasti racionality, systematičnosti a hledání pravdy</w:t>
      </w:r>
    </w:p>
    <w:bookmarkEnd w:id="6"/>
    <w:p w14:paraId="4EC2EFDD" w14:textId="77777777" w:rsidR="005F03B7" w:rsidRPr="008B6480" w:rsidRDefault="005F03B7"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t>Předmět rozvíjí především následující odborné kompetence:</w:t>
      </w:r>
    </w:p>
    <w:p w14:paraId="2778C50F" w14:textId="77777777" w:rsidR="005F03B7" w:rsidRPr="008B6480" w:rsidRDefault="005F03B7" w:rsidP="005F03B7">
      <w:pPr>
        <w:pStyle w:val="Nomlnsodrkou"/>
        <w:numPr>
          <w:ilvl w:val="0"/>
          <w:numId w:val="0"/>
        </w:numPr>
        <w:spacing w:after="120" w:line="240" w:lineRule="auto"/>
        <w:contextualSpacing/>
        <w:rPr>
          <w:b/>
          <w:bCs/>
          <w:sz w:val="24"/>
        </w:rPr>
      </w:pPr>
      <w:r w:rsidRPr="008B6480">
        <w:rPr>
          <w:b/>
          <w:bCs/>
          <w:sz w:val="24"/>
        </w:rPr>
        <w:t>Kompetence k učení</w:t>
      </w:r>
    </w:p>
    <w:p w14:paraId="5F2C86C5" w14:textId="77777777" w:rsidR="005F03B7" w:rsidRPr="008B6480" w:rsidRDefault="005F03B7" w:rsidP="005F03B7">
      <w:pPr>
        <w:pStyle w:val="Nomlnsodrkou"/>
        <w:numPr>
          <w:ilvl w:val="0"/>
          <w:numId w:val="0"/>
        </w:numPr>
        <w:spacing w:after="120" w:line="240" w:lineRule="auto"/>
        <w:contextualSpacing/>
        <w:rPr>
          <w:sz w:val="24"/>
        </w:rPr>
      </w:pPr>
      <w:r w:rsidRPr="008B6480">
        <w:rPr>
          <w:sz w:val="24"/>
        </w:rPr>
        <w:t>Vzdělávání směřuje k tomu, aby byl žák schopen:</w:t>
      </w:r>
    </w:p>
    <w:p w14:paraId="4A3B27DB" w14:textId="77777777" w:rsidR="005F03B7" w:rsidRPr="008B6480" w:rsidRDefault="005F03B7" w:rsidP="005F03B7">
      <w:pPr>
        <w:pStyle w:val="Nomlnsodrkou"/>
        <w:spacing w:after="120" w:line="240" w:lineRule="auto"/>
        <w:contextualSpacing/>
        <w:rPr>
          <w:sz w:val="24"/>
        </w:rPr>
      </w:pPr>
      <w:r w:rsidRPr="008B6480">
        <w:rPr>
          <w:sz w:val="24"/>
        </w:rPr>
        <w:t xml:space="preserve">mít pozitivní vztah k učení a vzdělávání, </w:t>
      </w:r>
    </w:p>
    <w:p w14:paraId="5A74D2CD" w14:textId="77777777" w:rsidR="005F03B7" w:rsidRPr="008B6480" w:rsidRDefault="005F03B7" w:rsidP="005F03B7">
      <w:pPr>
        <w:pStyle w:val="Nomlnsodrkou"/>
        <w:spacing w:after="120" w:line="240" w:lineRule="auto"/>
        <w:contextualSpacing/>
        <w:rPr>
          <w:sz w:val="24"/>
        </w:rPr>
      </w:pPr>
      <w:r w:rsidRPr="008B6480">
        <w:rPr>
          <w:sz w:val="24"/>
        </w:rPr>
        <w:t xml:space="preserve">ovládat různé techniky učení, umět si vytvořit vhodný studijní režim a podmínky, </w:t>
      </w:r>
    </w:p>
    <w:p w14:paraId="4EC7DEEF" w14:textId="77777777" w:rsidR="005F03B7" w:rsidRPr="008B6480" w:rsidRDefault="005F03B7" w:rsidP="005F03B7">
      <w:pPr>
        <w:pStyle w:val="Nomlnsodrkou"/>
        <w:spacing w:after="120" w:line="240" w:lineRule="auto"/>
        <w:contextualSpacing/>
        <w:rPr>
          <w:sz w:val="24"/>
        </w:rPr>
      </w:pPr>
      <w:r w:rsidRPr="008B6480">
        <w:rPr>
          <w:sz w:val="24"/>
        </w:rPr>
        <w:t xml:space="preserve">uplatňovat různé způsoby práce s textem (zejména studijní a analytické čtení), umět efektivně vyhledávat a zpracovávat informace, být čtenářsky gramotný, </w:t>
      </w:r>
    </w:p>
    <w:p w14:paraId="64C05635" w14:textId="77777777" w:rsidR="005F03B7" w:rsidRPr="008B6480" w:rsidRDefault="005F03B7" w:rsidP="005F03B7">
      <w:pPr>
        <w:pStyle w:val="Nomlnsodrkou"/>
        <w:spacing w:after="120" w:line="240" w:lineRule="auto"/>
        <w:contextualSpacing/>
        <w:rPr>
          <w:sz w:val="24"/>
        </w:rPr>
      </w:pPr>
      <w:r w:rsidRPr="008B6480">
        <w:rPr>
          <w:sz w:val="24"/>
        </w:rPr>
        <w:t xml:space="preserve">s porozuměním poslouchat mluvené projevy (např. výklad, přednášku, proslov aj.), pořizovat si poznámky, </w:t>
      </w:r>
    </w:p>
    <w:p w14:paraId="41B811DC" w14:textId="77777777" w:rsidR="005F03B7" w:rsidRPr="008B6480" w:rsidRDefault="005F03B7" w:rsidP="005F03B7">
      <w:pPr>
        <w:pStyle w:val="Nomlnsodrkou"/>
        <w:spacing w:after="120" w:line="240" w:lineRule="auto"/>
        <w:contextualSpacing/>
        <w:rPr>
          <w:sz w:val="24"/>
        </w:rPr>
      </w:pPr>
      <w:r w:rsidRPr="008B6480">
        <w:rPr>
          <w:sz w:val="24"/>
        </w:rPr>
        <w:lastRenderedPageBreak/>
        <w:t xml:space="preserve">využívat ke svému učení různé informační zdroje, včetně zkušeností svých i jiných osob, </w:t>
      </w:r>
    </w:p>
    <w:p w14:paraId="4D920042" w14:textId="77777777" w:rsidR="005F03B7" w:rsidRPr="008B6480" w:rsidRDefault="005F03B7" w:rsidP="005F03B7">
      <w:pPr>
        <w:pStyle w:val="Nomlnsodrkou"/>
        <w:spacing w:after="120" w:line="240" w:lineRule="auto"/>
        <w:contextualSpacing/>
        <w:rPr>
          <w:sz w:val="24"/>
        </w:rPr>
      </w:pPr>
      <w:r w:rsidRPr="008B6480">
        <w:rPr>
          <w:sz w:val="24"/>
        </w:rPr>
        <w:t xml:space="preserve">sledovat a hodnotit pokrok při dosahování cílů svého učení, přijímat hodnocení výsledků svého učení od jiných lidí, </w:t>
      </w:r>
    </w:p>
    <w:p w14:paraId="7520CDEC" w14:textId="77777777" w:rsidR="005F03B7" w:rsidRPr="008B6480" w:rsidRDefault="005F03B7" w:rsidP="005F03B7">
      <w:pPr>
        <w:pStyle w:val="Nomlnsodrkou"/>
        <w:spacing w:after="120" w:line="240" w:lineRule="auto"/>
        <w:contextualSpacing/>
        <w:rPr>
          <w:sz w:val="24"/>
        </w:rPr>
      </w:pPr>
      <w:r w:rsidRPr="008B6480">
        <w:rPr>
          <w:sz w:val="24"/>
        </w:rPr>
        <w:t xml:space="preserve">znát možnosti svého dalšího vzdělávání, zejména v oboru a povolání. </w:t>
      </w:r>
    </w:p>
    <w:p w14:paraId="0688D0CC" w14:textId="77777777" w:rsidR="005F03B7" w:rsidRPr="008B6480" w:rsidRDefault="005F03B7" w:rsidP="005F03B7">
      <w:pPr>
        <w:pStyle w:val="Nomlnsodrkou"/>
        <w:numPr>
          <w:ilvl w:val="0"/>
          <w:numId w:val="0"/>
        </w:numPr>
        <w:spacing w:after="120" w:line="240" w:lineRule="auto"/>
        <w:ind w:left="720" w:hanging="360"/>
        <w:contextualSpacing/>
        <w:rPr>
          <w:b/>
          <w:bCs/>
          <w:spacing w:val="-2"/>
          <w:sz w:val="24"/>
        </w:rPr>
      </w:pPr>
      <w:r w:rsidRPr="008B6480">
        <w:rPr>
          <w:b/>
          <w:bCs/>
          <w:sz w:val="24"/>
        </w:rPr>
        <w:t>Kompetence</w:t>
      </w:r>
      <w:r w:rsidRPr="008B6480">
        <w:rPr>
          <w:b/>
          <w:bCs/>
          <w:spacing w:val="-3"/>
          <w:sz w:val="24"/>
        </w:rPr>
        <w:t xml:space="preserve"> </w:t>
      </w:r>
      <w:r w:rsidRPr="008B6480">
        <w:rPr>
          <w:b/>
          <w:bCs/>
          <w:sz w:val="24"/>
        </w:rPr>
        <w:t>k</w:t>
      </w:r>
      <w:r w:rsidRPr="008B6480">
        <w:rPr>
          <w:b/>
          <w:bCs/>
          <w:spacing w:val="-5"/>
          <w:sz w:val="24"/>
        </w:rPr>
        <w:t xml:space="preserve"> </w:t>
      </w:r>
      <w:r w:rsidRPr="008B6480">
        <w:rPr>
          <w:b/>
          <w:bCs/>
          <w:sz w:val="24"/>
        </w:rPr>
        <w:t>řešení</w:t>
      </w:r>
      <w:r w:rsidRPr="008B6480">
        <w:rPr>
          <w:b/>
          <w:bCs/>
          <w:spacing w:val="-1"/>
          <w:sz w:val="24"/>
        </w:rPr>
        <w:t xml:space="preserve"> </w:t>
      </w:r>
      <w:r w:rsidRPr="008B6480">
        <w:rPr>
          <w:b/>
          <w:bCs/>
          <w:spacing w:val="-2"/>
          <w:sz w:val="24"/>
        </w:rPr>
        <w:t>problémů</w:t>
      </w:r>
    </w:p>
    <w:p w14:paraId="49BED18A" w14:textId="77777777" w:rsidR="005F03B7" w:rsidRPr="008B6480" w:rsidRDefault="005F03B7" w:rsidP="005F03B7">
      <w:pPr>
        <w:pStyle w:val="Nomlnsodrkou"/>
        <w:numPr>
          <w:ilvl w:val="0"/>
          <w:numId w:val="0"/>
        </w:numPr>
        <w:spacing w:after="120" w:line="240" w:lineRule="auto"/>
        <w:ind w:left="720" w:hanging="360"/>
        <w:contextualSpacing/>
        <w:rPr>
          <w:sz w:val="24"/>
        </w:rPr>
      </w:pPr>
      <w:r w:rsidRPr="008B6480">
        <w:rPr>
          <w:sz w:val="24"/>
        </w:rPr>
        <w:t>Vzdělávání směřuje k tomu, aby byl žák schopen:</w:t>
      </w:r>
    </w:p>
    <w:p w14:paraId="38797426" w14:textId="77777777" w:rsidR="005F03B7" w:rsidRPr="008B6480" w:rsidRDefault="005F03B7" w:rsidP="005F03B7">
      <w:pPr>
        <w:pStyle w:val="Nomlnsodrkou"/>
        <w:spacing w:after="120" w:line="240" w:lineRule="auto"/>
        <w:contextualSpacing/>
        <w:rPr>
          <w:sz w:val="24"/>
        </w:rPr>
      </w:pPr>
      <w:r w:rsidRPr="008B6480">
        <w:rPr>
          <w:sz w:val="24"/>
        </w:rPr>
        <w:t>porozumět zadání úkolu nebo určit jádro problému, získat informace potřebné k řešení problému, navrhnout způsob řešení, popř. varianty řešení, a zdůvodnit jej, vyhodnotit a ověřit správnost zvoleného postupu a dosažené výsledky,</w:t>
      </w:r>
    </w:p>
    <w:p w14:paraId="2669A78E" w14:textId="77777777" w:rsidR="005F03B7" w:rsidRPr="008B6480" w:rsidRDefault="005F03B7" w:rsidP="005F03B7">
      <w:pPr>
        <w:pStyle w:val="Nomlnsodrkou"/>
        <w:spacing w:after="120" w:line="240" w:lineRule="auto"/>
        <w:contextualSpacing/>
        <w:rPr>
          <w:sz w:val="24"/>
        </w:rPr>
      </w:pPr>
      <w:r w:rsidRPr="008B6480">
        <w:rPr>
          <w:sz w:val="24"/>
        </w:rPr>
        <w:t>volit prostředky a způsoby (pomůcky, studijní literaturu, metody a techniky) vhodné pro splnění jednotlivých aktivit, využívat zkušeností a vědomostí nabytých dříve,</w:t>
      </w:r>
    </w:p>
    <w:p w14:paraId="3E4DAC95" w14:textId="77777777" w:rsidR="005F03B7" w:rsidRPr="008B6480" w:rsidRDefault="005F03B7" w:rsidP="005F03B7">
      <w:pPr>
        <w:pStyle w:val="Nomlnsodrkou"/>
        <w:spacing w:after="120" w:line="240" w:lineRule="auto"/>
        <w:contextualSpacing/>
        <w:rPr>
          <w:sz w:val="24"/>
        </w:rPr>
      </w:pPr>
      <w:r w:rsidRPr="008B6480">
        <w:rPr>
          <w:sz w:val="24"/>
        </w:rPr>
        <w:t>spolupracovat při řešení problémů s jinými lidmi (týmové řešení).</w:t>
      </w:r>
    </w:p>
    <w:p w14:paraId="44E29A3C" w14:textId="77777777" w:rsidR="005F03B7" w:rsidRPr="008B6480" w:rsidRDefault="005F03B7" w:rsidP="005F03B7">
      <w:pPr>
        <w:pStyle w:val="Nomlnsodrkou"/>
        <w:numPr>
          <w:ilvl w:val="0"/>
          <w:numId w:val="0"/>
        </w:numPr>
        <w:spacing w:after="120" w:line="240" w:lineRule="auto"/>
        <w:ind w:left="720" w:hanging="360"/>
        <w:contextualSpacing/>
        <w:rPr>
          <w:b/>
          <w:bCs/>
          <w:spacing w:val="-2"/>
          <w:sz w:val="24"/>
        </w:rPr>
      </w:pPr>
      <w:r w:rsidRPr="008B6480">
        <w:rPr>
          <w:b/>
          <w:bCs/>
          <w:sz w:val="24"/>
        </w:rPr>
        <w:t>Komunikativní</w:t>
      </w:r>
      <w:r w:rsidRPr="008B6480">
        <w:rPr>
          <w:b/>
          <w:bCs/>
          <w:spacing w:val="-10"/>
          <w:sz w:val="24"/>
        </w:rPr>
        <w:t xml:space="preserve"> </w:t>
      </w:r>
      <w:r w:rsidRPr="008B6480">
        <w:rPr>
          <w:b/>
          <w:bCs/>
          <w:spacing w:val="-2"/>
          <w:sz w:val="24"/>
        </w:rPr>
        <w:t>kompetence</w:t>
      </w:r>
    </w:p>
    <w:p w14:paraId="4443BBED" w14:textId="77777777" w:rsidR="005F03B7" w:rsidRPr="008B6480" w:rsidRDefault="005F03B7" w:rsidP="005F03B7">
      <w:pPr>
        <w:pStyle w:val="Nomlnsodrkou"/>
        <w:numPr>
          <w:ilvl w:val="0"/>
          <w:numId w:val="0"/>
        </w:numPr>
        <w:spacing w:after="120" w:line="240" w:lineRule="auto"/>
        <w:ind w:left="720" w:hanging="360"/>
        <w:contextualSpacing/>
        <w:rPr>
          <w:sz w:val="24"/>
        </w:rPr>
      </w:pPr>
      <w:r w:rsidRPr="008B6480">
        <w:rPr>
          <w:sz w:val="24"/>
        </w:rPr>
        <w:t>Vzdělávání směřuje k tomu, aby byl žák schopen:</w:t>
      </w:r>
    </w:p>
    <w:p w14:paraId="758D3B8D" w14:textId="77777777" w:rsidR="005F03B7" w:rsidRPr="008B6480" w:rsidRDefault="005F03B7" w:rsidP="005F03B7">
      <w:pPr>
        <w:pStyle w:val="Nomlnsodrkou"/>
        <w:spacing w:after="120" w:line="240" w:lineRule="auto"/>
        <w:contextualSpacing/>
        <w:rPr>
          <w:sz w:val="24"/>
        </w:rPr>
      </w:pPr>
      <w:r w:rsidRPr="008B6480">
        <w:rPr>
          <w:sz w:val="24"/>
        </w:rPr>
        <w:t xml:space="preserve">vyjadřovat se přiměřeně účelu jednání a komunikační situaci v projevech mluvených i psaných a vhodně se prezentovat, </w:t>
      </w:r>
    </w:p>
    <w:p w14:paraId="463282DD" w14:textId="77777777" w:rsidR="005F03B7" w:rsidRPr="008B6480" w:rsidRDefault="005F03B7" w:rsidP="005F03B7">
      <w:pPr>
        <w:pStyle w:val="Nomlnsodrkou"/>
        <w:spacing w:after="120" w:line="240" w:lineRule="auto"/>
        <w:contextualSpacing/>
        <w:rPr>
          <w:sz w:val="24"/>
        </w:rPr>
      </w:pPr>
      <w:r w:rsidRPr="008B6480">
        <w:rPr>
          <w:sz w:val="24"/>
        </w:rPr>
        <w:t xml:space="preserve">formulovat své myšlenky srozumitelně a souvisle, v písemné podobě přehledně a jazykově správně, </w:t>
      </w:r>
    </w:p>
    <w:p w14:paraId="1AD32ED4" w14:textId="77777777" w:rsidR="005F03B7" w:rsidRPr="008B6480" w:rsidRDefault="005F03B7" w:rsidP="005F03B7">
      <w:pPr>
        <w:pStyle w:val="Nomlnsodrkou"/>
        <w:spacing w:after="120" w:line="240" w:lineRule="auto"/>
        <w:contextualSpacing/>
        <w:rPr>
          <w:sz w:val="24"/>
        </w:rPr>
      </w:pPr>
      <w:r w:rsidRPr="008B6480">
        <w:rPr>
          <w:sz w:val="24"/>
        </w:rPr>
        <w:t xml:space="preserve">účastnit se aktivně diskusí, formulovat a obhajovat své názory a postoje, </w:t>
      </w:r>
    </w:p>
    <w:p w14:paraId="32B84CFD" w14:textId="77777777" w:rsidR="005F03B7" w:rsidRPr="008B6480" w:rsidRDefault="005F03B7" w:rsidP="005F03B7">
      <w:pPr>
        <w:pStyle w:val="Nomlnsodrkou"/>
        <w:spacing w:after="120" w:line="240" w:lineRule="auto"/>
        <w:contextualSpacing/>
        <w:rPr>
          <w:sz w:val="24"/>
        </w:rPr>
      </w:pPr>
      <w:r w:rsidRPr="008B6480">
        <w:rPr>
          <w:sz w:val="24"/>
        </w:rPr>
        <w:t xml:space="preserve">zpracovávat administrativní písemnosti, pracovní dokumenty i souvislé texty na běžná i odborná témata, </w:t>
      </w:r>
    </w:p>
    <w:p w14:paraId="636E54CF" w14:textId="77777777" w:rsidR="005F03B7" w:rsidRPr="008B6480" w:rsidRDefault="005F03B7" w:rsidP="005F03B7">
      <w:pPr>
        <w:pStyle w:val="Nomlnsodrkou"/>
        <w:spacing w:after="120" w:line="240" w:lineRule="auto"/>
        <w:contextualSpacing/>
        <w:rPr>
          <w:sz w:val="24"/>
        </w:rPr>
      </w:pPr>
      <w:r w:rsidRPr="008B6480">
        <w:rPr>
          <w:sz w:val="24"/>
        </w:rPr>
        <w:t xml:space="preserve">dodržovat jazykové a stylistické normy i odbornou terminologii, </w:t>
      </w:r>
    </w:p>
    <w:p w14:paraId="1AB86D4E" w14:textId="77777777" w:rsidR="005F03B7" w:rsidRPr="008B6480" w:rsidRDefault="005F03B7" w:rsidP="005F03B7">
      <w:pPr>
        <w:pStyle w:val="Nomlnsodrkou"/>
        <w:spacing w:after="120" w:line="240" w:lineRule="auto"/>
        <w:contextualSpacing/>
        <w:rPr>
          <w:sz w:val="24"/>
        </w:rPr>
      </w:pPr>
      <w:r w:rsidRPr="008B6480">
        <w:rPr>
          <w:sz w:val="24"/>
        </w:rPr>
        <w:t xml:space="preserve">zaznamenávat písemně podstatné myšlenky a údaje z textů a projevů jiných lidí (přednášek, diskusí, porad apod.), </w:t>
      </w:r>
    </w:p>
    <w:p w14:paraId="30461697" w14:textId="77777777" w:rsidR="005F03B7" w:rsidRPr="008B6480" w:rsidRDefault="005F03B7" w:rsidP="005F03B7">
      <w:pPr>
        <w:pStyle w:val="Nomlnsodrkou"/>
        <w:spacing w:after="120" w:line="240" w:lineRule="auto"/>
        <w:contextualSpacing/>
        <w:rPr>
          <w:sz w:val="24"/>
        </w:rPr>
      </w:pPr>
      <w:r w:rsidRPr="008B6480">
        <w:rPr>
          <w:sz w:val="24"/>
        </w:rPr>
        <w:t xml:space="preserve">vyjadřovat se a vystupovat v souladu se zásadami kultury projevu a chování, </w:t>
      </w:r>
    </w:p>
    <w:p w14:paraId="0BDD5CC0" w14:textId="77777777" w:rsidR="005F03B7" w:rsidRPr="008B6480" w:rsidRDefault="005F03B7" w:rsidP="005F03B7">
      <w:pPr>
        <w:pStyle w:val="Nomlnsodrkou"/>
        <w:spacing w:after="120" w:line="240" w:lineRule="auto"/>
        <w:contextualSpacing/>
        <w:rPr>
          <w:sz w:val="24"/>
        </w:rPr>
      </w:pPr>
      <w:r w:rsidRPr="008B6480">
        <w:rPr>
          <w:sz w:val="24"/>
        </w:rPr>
        <w:t xml:space="preserve">dosáhnout jazykové způsobilosti potřebné pro komunikaci v cizojazyčném prostředí nejméně v jednom cizím jazyce,  </w:t>
      </w:r>
    </w:p>
    <w:p w14:paraId="463BE693" w14:textId="77777777" w:rsidR="005F03B7" w:rsidRPr="008B6480" w:rsidRDefault="005F03B7" w:rsidP="005F03B7">
      <w:pPr>
        <w:pStyle w:val="Nomlnsodrkou"/>
        <w:spacing w:after="120" w:line="240" w:lineRule="auto"/>
        <w:contextualSpacing/>
        <w:rPr>
          <w:sz w:val="24"/>
        </w:rPr>
      </w:pPr>
      <w:r w:rsidRPr="008B6480">
        <w:rPr>
          <w:sz w:val="24"/>
        </w:rPr>
        <w:t>chápat výhody znalosti cizích jazyků pro životní i pracovní uplatnění, být motivováni k prohlubování svých jazykových dovedností v celoživotním učení.</w:t>
      </w:r>
    </w:p>
    <w:p w14:paraId="0309716B" w14:textId="77777777" w:rsidR="005F03B7" w:rsidRPr="008B6480" w:rsidRDefault="005F03B7" w:rsidP="005F03B7">
      <w:pPr>
        <w:pStyle w:val="Nomlnsodrkou"/>
        <w:numPr>
          <w:ilvl w:val="0"/>
          <w:numId w:val="0"/>
        </w:numPr>
        <w:spacing w:after="120" w:line="240" w:lineRule="auto"/>
        <w:ind w:left="360"/>
        <w:contextualSpacing/>
        <w:rPr>
          <w:b/>
          <w:bCs/>
          <w:spacing w:val="-2"/>
          <w:sz w:val="24"/>
        </w:rPr>
      </w:pPr>
      <w:r w:rsidRPr="008B6480">
        <w:rPr>
          <w:b/>
          <w:bCs/>
          <w:sz w:val="24"/>
        </w:rPr>
        <w:t>Personální</w:t>
      </w:r>
      <w:r w:rsidRPr="008B6480">
        <w:rPr>
          <w:b/>
          <w:bCs/>
          <w:spacing w:val="-6"/>
          <w:sz w:val="24"/>
        </w:rPr>
        <w:t xml:space="preserve"> </w:t>
      </w:r>
      <w:r w:rsidRPr="008B6480">
        <w:rPr>
          <w:b/>
          <w:bCs/>
          <w:sz w:val="24"/>
        </w:rPr>
        <w:t>a</w:t>
      </w:r>
      <w:r w:rsidRPr="008B6480">
        <w:rPr>
          <w:b/>
          <w:bCs/>
          <w:spacing w:val="-3"/>
          <w:sz w:val="24"/>
        </w:rPr>
        <w:t xml:space="preserve"> </w:t>
      </w:r>
      <w:r w:rsidRPr="008B6480">
        <w:rPr>
          <w:b/>
          <w:bCs/>
          <w:sz w:val="24"/>
        </w:rPr>
        <w:t>sociální</w:t>
      </w:r>
      <w:r w:rsidRPr="008B6480">
        <w:rPr>
          <w:b/>
          <w:bCs/>
          <w:spacing w:val="-3"/>
          <w:sz w:val="24"/>
        </w:rPr>
        <w:t xml:space="preserve"> </w:t>
      </w:r>
      <w:r w:rsidRPr="008B6480">
        <w:rPr>
          <w:b/>
          <w:bCs/>
          <w:spacing w:val="-2"/>
          <w:sz w:val="24"/>
        </w:rPr>
        <w:t>kompetence</w:t>
      </w:r>
    </w:p>
    <w:p w14:paraId="1C50CB73" w14:textId="77777777" w:rsidR="005F03B7" w:rsidRPr="008B6480" w:rsidRDefault="005F03B7" w:rsidP="005F03B7">
      <w:pPr>
        <w:pStyle w:val="Nomlnsodrkou"/>
        <w:numPr>
          <w:ilvl w:val="0"/>
          <w:numId w:val="0"/>
        </w:numPr>
        <w:spacing w:after="120" w:line="240" w:lineRule="auto"/>
        <w:ind w:left="720" w:hanging="360"/>
        <w:contextualSpacing/>
        <w:rPr>
          <w:sz w:val="24"/>
        </w:rPr>
      </w:pPr>
      <w:r w:rsidRPr="008B6480">
        <w:rPr>
          <w:sz w:val="24"/>
        </w:rPr>
        <w:t>Vzdělávání směřuje k tomu, aby byl žák schopen:</w:t>
      </w:r>
    </w:p>
    <w:p w14:paraId="6299A962" w14:textId="77777777" w:rsidR="005F03B7" w:rsidRPr="008B6480" w:rsidRDefault="005F03B7" w:rsidP="005F03B7">
      <w:pPr>
        <w:pStyle w:val="Nomlnsodrkou"/>
        <w:spacing w:after="120" w:line="240" w:lineRule="auto"/>
        <w:contextualSpacing/>
        <w:rPr>
          <w:sz w:val="24"/>
        </w:rPr>
      </w:pPr>
      <w:r w:rsidRPr="008B6480">
        <w:rPr>
          <w:sz w:val="24"/>
        </w:rPr>
        <w:t xml:space="preserve">posuzovat reálně své fyzické a duševní možnosti, odhadovat důsledky svého jednání a chování v různých situacích, </w:t>
      </w:r>
    </w:p>
    <w:p w14:paraId="3C0404B2" w14:textId="77777777" w:rsidR="005F03B7" w:rsidRPr="008B6480" w:rsidRDefault="005F03B7" w:rsidP="005F03B7">
      <w:pPr>
        <w:pStyle w:val="Nomlnsodrkou"/>
        <w:spacing w:after="120" w:line="240" w:lineRule="auto"/>
        <w:contextualSpacing/>
        <w:rPr>
          <w:sz w:val="24"/>
        </w:rPr>
      </w:pPr>
      <w:r w:rsidRPr="008B6480">
        <w:rPr>
          <w:sz w:val="24"/>
        </w:rPr>
        <w:t xml:space="preserve">stanovovat si cíle a priority podle svých osobních schopností, zájmové a pracovní orientace a životních podmínek, </w:t>
      </w:r>
    </w:p>
    <w:p w14:paraId="0134F051" w14:textId="77777777" w:rsidR="005F03B7" w:rsidRPr="008B6480" w:rsidRDefault="005F03B7" w:rsidP="005F03B7">
      <w:pPr>
        <w:pStyle w:val="Nomlnsodrkou"/>
        <w:spacing w:after="120" w:line="240" w:lineRule="auto"/>
        <w:contextualSpacing/>
        <w:rPr>
          <w:sz w:val="24"/>
        </w:rPr>
      </w:pPr>
      <w:r w:rsidRPr="008B6480">
        <w:rPr>
          <w:sz w:val="24"/>
        </w:rPr>
        <w:t xml:space="preserve">reagovat adekvátně na hodnocení svého vystupování a způsobu jednání ze strany jiných lidí, přijímat radu i kritiku, </w:t>
      </w:r>
    </w:p>
    <w:p w14:paraId="66F40A1F" w14:textId="77777777" w:rsidR="005F03B7" w:rsidRPr="008B6480" w:rsidRDefault="005F03B7" w:rsidP="005F03B7">
      <w:pPr>
        <w:pStyle w:val="Nomlnsodrkou"/>
        <w:spacing w:after="120" w:line="240" w:lineRule="auto"/>
        <w:contextualSpacing/>
        <w:rPr>
          <w:sz w:val="24"/>
        </w:rPr>
      </w:pPr>
      <w:r w:rsidRPr="008B6480">
        <w:rPr>
          <w:sz w:val="24"/>
        </w:rPr>
        <w:t xml:space="preserve">ověřovat si získané poznatky, kriticky zvažovat názory, postoje a jednání jiných lidí, </w:t>
      </w:r>
    </w:p>
    <w:p w14:paraId="3B353808" w14:textId="77777777" w:rsidR="005F03B7" w:rsidRPr="008B6480" w:rsidRDefault="005F03B7" w:rsidP="005F03B7">
      <w:pPr>
        <w:pStyle w:val="Nomlnsodrkou"/>
        <w:spacing w:after="120" w:line="240" w:lineRule="auto"/>
        <w:contextualSpacing/>
        <w:rPr>
          <w:sz w:val="24"/>
        </w:rPr>
      </w:pPr>
      <w:r w:rsidRPr="008B6480">
        <w:rPr>
          <w:sz w:val="24"/>
        </w:rPr>
        <w:t xml:space="preserve">mít odpovědný vztah ke svému zdraví, pečovat o svůj fyzický i duševní rozvoj, být si vědomi důsledků nezdravého životního stylu a závislostí, </w:t>
      </w:r>
    </w:p>
    <w:p w14:paraId="03B35803" w14:textId="77777777" w:rsidR="005F03B7" w:rsidRPr="008B6480" w:rsidRDefault="005F03B7" w:rsidP="005F03B7">
      <w:pPr>
        <w:pStyle w:val="Nomlnsodrkou"/>
        <w:spacing w:after="120" w:line="240" w:lineRule="auto"/>
        <w:contextualSpacing/>
        <w:rPr>
          <w:sz w:val="24"/>
        </w:rPr>
      </w:pPr>
      <w:r w:rsidRPr="008B6480">
        <w:rPr>
          <w:sz w:val="24"/>
        </w:rPr>
        <w:t xml:space="preserve">adaptovat se na měnící se životní a pracovní podmínky a podle svých schopností a možností je pozitivně ovlivňovat, být připraveni řešit své sociální i ekonomické záležitosti, být finančně gramotný, </w:t>
      </w:r>
    </w:p>
    <w:p w14:paraId="12441B0C" w14:textId="77777777" w:rsidR="005F03B7" w:rsidRPr="008B6480" w:rsidRDefault="005F03B7" w:rsidP="005F03B7">
      <w:pPr>
        <w:pStyle w:val="Nomlnsodrkou"/>
        <w:spacing w:after="120" w:line="240" w:lineRule="auto"/>
        <w:contextualSpacing/>
        <w:rPr>
          <w:sz w:val="24"/>
        </w:rPr>
      </w:pPr>
      <w:r w:rsidRPr="008B6480">
        <w:rPr>
          <w:sz w:val="24"/>
        </w:rPr>
        <w:t>pracovat v týmu a podílet se na realizaci společných pracovních a jiných činností,</w:t>
      </w:r>
    </w:p>
    <w:p w14:paraId="59CE586D" w14:textId="77777777" w:rsidR="005F03B7" w:rsidRPr="008B6480" w:rsidRDefault="005F03B7" w:rsidP="005F03B7">
      <w:pPr>
        <w:pStyle w:val="Nomlnsodrkou"/>
        <w:spacing w:after="120" w:line="240" w:lineRule="auto"/>
        <w:contextualSpacing/>
        <w:rPr>
          <w:sz w:val="24"/>
        </w:rPr>
      </w:pPr>
      <w:r w:rsidRPr="008B6480">
        <w:rPr>
          <w:sz w:val="24"/>
        </w:rPr>
        <w:t xml:space="preserve">přijímat a odpovědně plnit svěřené úkoly, </w:t>
      </w:r>
    </w:p>
    <w:p w14:paraId="5C2328DC" w14:textId="77777777" w:rsidR="005F03B7" w:rsidRPr="008B6480" w:rsidRDefault="005F03B7" w:rsidP="005F03B7">
      <w:pPr>
        <w:pStyle w:val="Nomlnsodrkou"/>
        <w:spacing w:after="120" w:line="240" w:lineRule="auto"/>
        <w:contextualSpacing/>
        <w:rPr>
          <w:sz w:val="24"/>
        </w:rPr>
      </w:pPr>
      <w:r w:rsidRPr="008B6480">
        <w:rPr>
          <w:sz w:val="24"/>
        </w:rPr>
        <w:t xml:space="preserve">podněcovat práci týmu vlastními návrhy na zlepšení práce a řešení úkolů, nezaujatě zvažovat návrhy druhých, </w:t>
      </w:r>
    </w:p>
    <w:p w14:paraId="4BE362E7" w14:textId="77777777" w:rsidR="005F03B7" w:rsidRPr="008B6480" w:rsidRDefault="005F03B7" w:rsidP="005F03B7">
      <w:pPr>
        <w:pStyle w:val="Nomlnsodrkou"/>
        <w:spacing w:after="120" w:line="240" w:lineRule="auto"/>
        <w:contextualSpacing/>
        <w:rPr>
          <w:sz w:val="24"/>
        </w:rPr>
      </w:pPr>
      <w:r w:rsidRPr="008B6480">
        <w:rPr>
          <w:sz w:val="24"/>
        </w:rPr>
        <w:lastRenderedPageBreak/>
        <w:t xml:space="preserve">přispívat k vytváření vstřícných mezilidských vztahů a k předcházení osobním konfliktům, nepodléhat předsudkům a stereotypům v přístupu k druhým. </w:t>
      </w:r>
    </w:p>
    <w:p w14:paraId="6D560FBB" w14:textId="77777777" w:rsidR="005F03B7" w:rsidRPr="008B6480" w:rsidRDefault="005F03B7" w:rsidP="005F03B7">
      <w:pPr>
        <w:pStyle w:val="Nomlnsodrkou"/>
        <w:numPr>
          <w:ilvl w:val="0"/>
          <w:numId w:val="0"/>
        </w:numPr>
        <w:spacing w:after="120" w:line="240" w:lineRule="auto"/>
        <w:ind w:left="360"/>
        <w:contextualSpacing/>
        <w:rPr>
          <w:b/>
          <w:bCs/>
          <w:sz w:val="24"/>
        </w:rPr>
      </w:pPr>
      <w:r w:rsidRPr="008B6480">
        <w:rPr>
          <w:b/>
          <w:bCs/>
          <w:sz w:val="24"/>
        </w:rPr>
        <w:t xml:space="preserve">Občanské kompetence a kulturní povědomí </w:t>
      </w:r>
    </w:p>
    <w:p w14:paraId="19A674A5" w14:textId="77777777" w:rsidR="005F03B7" w:rsidRPr="008B6480" w:rsidRDefault="005F03B7" w:rsidP="005F03B7">
      <w:pPr>
        <w:pStyle w:val="Nomlnsodrkou"/>
        <w:numPr>
          <w:ilvl w:val="0"/>
          <w:numId w:val="0"/>
        </w:numPr>
        <w:spacing w:after="120" w:line="240" w:lineRule="auto"/>
        <w:ind w:left="720" w:hanging="360"/>
        <w:contextualSpacing/>
        <w:rPr>
          <w:sz w:val="24"/>
        </w:rPr>
      </w:pPr>
      <w:r w:rsidRPr="008B6480">
        <w:rPr>
          <w:sz w:val="24"/>
        </w:rPr>
        <w:t>Vzdělávání směřuje k tomu, aby byl žák schopen:</w:t>
      </w:r>
    </w:p>
    <w:p w14:paraId="21D58D39" w14:textId="77777777" w:rsidR="005F03B7" w:rsidRPr="008B6480" w:rsidRDefault="005F03B7" w:rsidP="005F03B7">
      <w:pPr>
        <w:pStyle w:val="Nomlnsodrkou"/>
        <w:spacing w:after="120" w:line="240" w:lineRule="auto"/>
        <w:contextualSpacing/>
        <w:rPr>
          <w:sz w:val="24"/>
        </w:rPr>
      </w:pPr>
      <w:r w:rsidRPr="008B6480">
        <w:rPr>
          <w:sz w:val="24"/>
        </w:rPr>
        <w:t xml:space="preserve">jednat odpovědně, samostatně a iniciativně nejen ve vlastním zájmu, ale i ve veřejném zájmu, </w:t>
      </w:r>
    </w:p>
    <w:p w14:paraId="18978ECA" w14:textId="77777777" w:rsidR="005F03B7" w:rsidRPr="008B6480" w:rsidRDefault="005F03B7" w:rsidP="005F03B7">
      <w:pPr>
        <w:pStyle w:val="Nomlnsodrkou"/>
        <w:spacing w:after="120" w:line="240" w:lineRule="auto"/>
        <w:contextualSpacing/>
        <w:rPr>
          <w:sz w:val="24"/>
        </w:rPr>
      </w:pPr>
      <w:r w:rsidRPr="008B6480">
        <w:rPr>
          <w:sz w:val="24"/>
        </w:rPr>
        <w:t xml:space="preserve">dodržovat zákony, respektovat práva a osobnost druhých lidí (popř. jejich kulturní specifika), vystupovat proti nesnášenlivosti, xenofobii a diskriminaci, </w:t>
      </w:r>
    </w:p>
    <w:p w14:paraId="094D8F03" w14:textId="77777777" w:rsidR="005F03B7" w:rsidRPr="008B6480" w:rsidRDefault="005F03B7" w:rsidP="005F03B7">
      <w:pPr>
        <w:pStyle w:val="Nomlnsodrkou"/>
        <w:spacing w:after="120" w:line="240" w:lineRule="auto"/>
        <w:contextualSpacing/>
        <w:rPr>
          <w:sz w:val="24"/>
        </w:rPr>
      </w:pPr>
      <w:r w:rsidRPr="008B6480">
        <w:rPr>
          <w:sz w:val="24"/>
        </w:rPr>
        <w:t xml:space="preserve">jednat v souladu s morálními principy a zásadami společenského chování, přispívat k uplatňování hodnot demokracie, </w:t>
      </w:r>
    </w:p>
    <w:p w14:paraId="7F741F55" w14:textId="77777777" w:rsidR="005F03B7" w:rsidRPr="008B6480" w:rsidRDefault="005F03B7" w:rsidP="005F03B7">
      <w:pPr>
        <w:pStyle w:val="Nomlnsodrkou"/>
        <w:spacing w:after="120" w:line="240" w:lineRule="auto"/>
        <w:contextualSpacing/>
        <w:rPr>
          <w:sz w:val="24"/>
        </w:rPr>
      </w:pPr>
      <w:r w:rsidRPr="008B6480">
        <w:rPr>
          <w:sz w:val="24"/>
        </w:rPr>
        <w:t xml:space="preserve">uvědomovat si – v rámci plurality a multikulturního soužití – vlastní kulturní, národní a osobnostní identitu, přistupovat s aktivní tolerancí k identitě druhých, </w:t>
      </w:r>
    </w:p>
    <w:p w14:paraId="24E2F764" w14:textId="77777777" w:rsidR="005F03B7" w:rsidRPr="008B6480" w:rsidRDefault="005F03B7" w:rsidP="005F03B7">
      <w:pPr>
        <w:pStyle w:val="Nomlnsodrkou"/>
        <w:spacing w:after="120" w:line="240" w:lineRule="auto"/>
        <w:contextualSpacing/>
        <w:rPr>
          <w:sz w:val="24"/>
        </w:rPr>
      </w:pPr>
      <w:r w:rsidRPr="008B6480">
        <w:rPr>
          <w:sz w:val="24"/>
        </w:rPr>
        <w:t xml:space="preserve">zajímat se aktivně o politické a společenské dění u nás a ve světě, </w:t>
      </w:r>
    </w:p>
    <w:p w14:paraId="32398661" w14:textId="77777777" w:rsidR="005F03B7" w:rsidRPr="008B6480" w:rsidRDefault="005F03B7" w:rsidP="005F03B7">
      <w:pPr>
        <w:pStyle w:val="Nomlnsodrkou"/>
        <w:spacing w:after="120" w:line="240" w:lineRule="auto"/>
        <w:contextualSpacing/>
        <w:rPr>
          <w:sz w:val="24"/>
        </w:rPr>
      </w:pPr>
      <w:r w:rsidRPr="008B6480">
        <w:rPr>
          <w:sz w:val="24"/>
        </w:rPr>
        <w:t xml:space="preserve">chápat význam životního prostředí pro člověka a jednat v duchu udržitelného rozvoje, </w:t>
      </w:r>
    </w:p>
    <w:p w14:paraId="63E502EA" w14:textId="77777777" w:rsidR="005F03B7" w:rsidRPr="008B6480" w:rsidRDefault="005F03B7" w:rsidP="005F03B7">
      <w:pPr>
        <w:pStyle w:val="Nomlnsodrkou"/>
        <w:spacing w:after="120" w:line="240" w:lineRule="auto"/>
        <w:contextualSpacing/>
        <w:rPr>
          <w:sz w:val="24"/>
        </w:rPr>
      </w:pPr>
      <w:r w:rsidRPr="008B6480">
        <w:rPr>
          <w:sz w:val="24"/>
        </w:rPr>
        <w:t xml:space="preserve">uznávat hodnotu života, uvědomovat si odpovědnost za vlastní život a spoluodpovědnost při zabezpečování ochrany života a zdraví ostatních, </w:t>
      </w:r>
    </w:p>
    <w:p w14:paraId="63ADB661" w14:textId="77777777" w:rsidR="005F03B7" w:rsidRPr="008B6480" w:rsidRDefault="005F03B7" w:rsidP="005F03B7">
      <w:pPr>
        <w:pStyle w:val="Nomlnsodrkou"/>
        <w:spacing w:after="120" w:line="240" w:lineRule="auto"/>
        <w:contextualSpacing/>
        <w:rPr>
          <w:sz w:val="24"/>
        </w:rPr>
      </w:pPr>
      <w:r w:rsidRPr="008B6480">
        <w:rPr>
          <w:sz w:val="24"/>
        </w:rPr>
        <w:t xml:space="preserve">uznávat tradice a hodnoty svého národa, chápat jeho minulost i současnost v evropském a světovém kontextu, </w:t>
      </w:r>
    </w:p>
    <w:p w14:paraId="1A3A8C3F" w14:textId="77777777" w:rsidR="005F03B7" w:rsidRPr="008B6480" w:rsidRDefault="005F03B7" w:rsidP="005F03B7">
      <w:pPr>
        <w:pStyle w:val="Nomlnsodrkou"/>
        <w:spacing w:after="120" w:line="240" w:lineRule="auto"/>
        <w:contextualSpacing/>
        <w:rPr>
          <w:sz w:val="24"/>
        </w:rPr>
      </w:pPr>
      <w:r w:rsidRPr="008B6480">
        <w:rPr>
          <w:sz w:val="24"/>
        </w:rPr>
        <w:t xml:space="preserve">podporovat hodnoty místní, národní, evropské i světové kultury a mít k nim vytvořen pozitivní vztah. </w:t>
      </w:r>
    </w:p>
    <w:p w14:paraId="5322FAAB" w14:textId="77777777" w:rsidR="005F03B7" w:rsidRPr="008B6480" w:rsidRDefault="005F03B7" w:rsidP="005F03B7">
      <w:pPr>
        <w:pStyle w:val="Nomlnsodrkou"/>
        <w:numPr>
          <w:ilvl w:val="0"/>
          <w:numId w:val="0"/>
        </w:numPr>
        <w:spacing w:after="120" w:line="240" w:lineRule="auto"/>
        <w:ind w:left="360"/>
        <w:contextualSpacing/>
        <w:rPr>
          <w:b/>
          <w:bCs/>
          <w:sz w:val="24"/>
        </w:rPr>
      </w:pPr>
      <w:r w:rsidRPr="008B6480">
        <w:rPr>
          <w:b/>
          <w:bCs/>
          <w:sz w:val="24"/>
        </w:rPr>
        <w:t>Kompetence</w:t>
      </w:r>
      <w:r w:rsidRPr="008B6480">
        <w:rPr>
          <w:b/>
          <w:bCs/>
          <w:spacing w:val="-6"/>
          <w:sz w:val="24"/>
        </w:rPr>
        <w:t xml:space="preserve"> </w:t>
      </w:r>
      <w:r w:rsidRPr="008B6480">
        <w:rPr>
          <w:b/>
          <w:bCs/>
          <w:sz w:val="24"/>
        </w:rPr>
        <w:t>k</w:t>
      </w:r>
      <w:r w:rsidRPr="008B6480">
        <w:rPr>
          <w:b/>
          <w:bCs/>
          <w:spacing w:val="-6"/>
          <w:sz w:val="24"/>
        </w:rPr>
        <w:t xml:space="preserve"> </w:t>
      </w:r>
      <w:r w:rsidRPr="008B6480">
        <w:rPr>
          <w:b/>
          <w:bCs/>
          <w:sz w:val="24"/>
        </w:rPr>
        <w:t>pracovnímu</w:t>
      </w:r>
      <w:r w:rsidRPr="008B6480">
        <w:rPr>
          <w:b/>
          <w:bCs/>
          <w:spacing w:val="-6"/>
          <w:sz w:val="24"/>
        </w:rPr>
        <w:t xml:space="preserve"> </w:t>
      </w:r>
      <w:r w:rsidRPr="008B6480">
        <w:rPr>
          <w:b/>
          <w:bCs/>
          <w:sz w:val="24"/>
        </w:rPr>
        <w:t>uplatnění</w:t>
      </w:r>
      <w:r w:rsidRPr="008B6480">
        <w:rPr>
          <w:b/>
          <w:bCs/>
          <w:spacing w:val="-5"/>
          <w:sz w:val="24"/>
        </w:rPr>
        <w:t xml:space="preserve"> </w:t>
      </w:r>
      <w:r w:rsidRPr="008B6480">
        <w:rPr>
          <w:b/>
          <w:bCs/>
          <w:sz w:val="24"/>
        </w:rPr>
        <w:t>a</w:t>
      </w:r>
      <w:r w:rsidRPr="008B6480">
        <w:rPr>
          <w:b/>
          <w:bCs/>
          <w:spacing w:val="-7"/>
          <w:sz w:val="24"/>
        </w:rPr>
        <w:t xml:space="preserve"> </w:t>
      </w:r>
      <w:r w:rsidRPr="008B6480">
        <w:rPr>
          <w:b/>
          <w:bCs/>
          <w:sz w:val="24"/>
        </w:rPr>
        <w:t>podnikatelským</w:t>
      </w:r>
      <w:r w:rsidRPr="008B6480">
        <w:rPr>
          <w:b/>
          <w:bCs/>
          <w:spacing w:val="-6"/>
          <w:sz w:val="24"/>
        </w:rPr>
        <w:t xml:space="preserve"> </w:t>
      </w:r>
      <w:r w:rsidRPr="008B6480">
        <w:rPr>
          <w:b/>
          <w:bCs/>
          <w:sz w:val="24"/>
        </w:rPr>
        <w:t xml:space="preserve">aktivitám </w:t>
      </w:r>
    </w:p>
    <w:p w14:paraId="7FF74B48" w14:textId="77777777" w:rsidR="005F03B7" w:rsidRPr="008B6480" w:rsidRDefault="005F03B7" w:rsidP="005F03B7">
      <w:pPr>
        <w:pStyle w:val="Nomlnsodrkou"/>
        <w:numPr>
          <w:ilvl w:val="0"/>
          <w:numId w:val="0"/>
        </w:numPr>
        <w:spacing w:after="120" w:line="240" w:lineRule="auto"/>
        <w:ind w:left="720" w:hanging="360"/>
        <w:contextualSpacing/>
        <w:rPr>
          <w:sz w:val="24"/>
        </w:rPr>
      </w:pPr>
      <w:r w:rsidRPr="008B6480">
        <w:rPr>
          <w:sz w:val="24"/>
        </w:rPr>
        <w:t>Vzdělávání směřuje k tomu, aby byl žák schopen:</w:t>
      </w:r>
    </w:p>
    <w:p w14:paraId="4D100F34" w14:textId="77777777" w:rsidR="005F03B7" w:rsidRPr="008B6480" w:rsidRDefault="005F03B7" w:rsidP="005F03B7">
      <w:pPr>
        <w:pStyle w:val="Nomlnsodrkou"/>
        <w:spacing w:after="120" w:line="240" w:lineRule="auto"/>
        <w:contextualSpacing/>
        <w:rPr>
          <w:sz w:val="24"/>
        </w:rPr>
      </w:pPr>
      <w:r w:rsidRPr="008B6480">
        <w:rPr>
          <w:sz w:val="24"/>
        </w:rPr>
        <w:t xml:space="preserve">mít odpovědný postoj k vlastní profesní budoucnosti, a tedy i vzdělávání, </w:t>
      </w:r>
    </w:p>
    <w:p w14:paraId="7C241614" w14:textId="77777777" w:rsidR="005F03B7" w:rsidRPr="008B6480" w:rsidRDefault="005F03B7" w:rsidP="005F03B7">
      <w:pPr>
        <w:pStyle w:val="Nomlnsodrkou"/>
        <w:spacing w:after="120" w:line="240" w:lineRule="auto"/>
        <w:contextualSpacing/>
        <w:rPr>
          <w:sz w:val="24"/>
        </w:rPr>
      </w:pPr>
      <w:r w:rsidRPr="008B6480">
        <w:rPr>
          <w:sz w:val="24"/>
        </w:rPr>
        <w:t xml:space="preserve">uvědomovat si význam celoživotního učení a být připraveni přizpůsobovat se měnícím se pracovním podmínkám, </w:t>
      </w:r>
    </w:p>
    <w:p w14:paraId="0F6FF574" w14:textId="77777777" w:rsidR="005F03B7" w:rsidRPr="008B6480" w:rsidRDefault="005F03B7" w:rsidP="005F03B7">
      <w:pPr>
        <w:pStyle w:val="Nomlnsodrkou"/>
        <w:spacing w:after="120" w:line="240" w:lineRule="auto"/>
        <w:contextualSpacing/>
        <w:rPr>
          <w:sz w:val="24"/>
        </w:rPr>
      </w:pPr>
      <w:r w:rsidRPr="008B6480">
        <w:rPr>
          <w:sz w:val="24"/>
        </w:rPr>
        <w:t xml:space="preserve">mít přehled o možnostech uplatnění na trhu práce v daném oboru, </w:t>
      </w:r>
    </w:p>
    <w:p w14:paraId="5528241A" w14:textId="77777777" w:rsidR="005F03B7" w:rsidRPr="008B6480" w:rsidRDefault="005F03B7" w:rsidP="005F03B7">
      <w:pPr>
        <w:pStyle w:val="Nomlnsodrkou"/>
        <w:spacing w:after="120" w:line="240" w:lineRule="auto"/>
        <w:contextualSpacing/>
        <w:rPr>
          <w:sz w:val="24"/>
        </w:rPr>
      </w:pPr>
      <w:r w:rsidRPr="008B6480">
        <w:rPr>
          <w:sz w:val="24"/>
        </w:rPr>
        <w:t xml:space="preserve">cílevědomě a zodpovědně rozhodovat o své budoucí profesní a vzdělávací dráze, </w:t>
      </w:r>
    </w:p>
    <w:p w14:paraId="7FFDE5CA" w14:textId="77777777" w:rsidR="005F03B7" w:rsidRPr="008B6480" w:rsidRDefault="005F03B7" w:rsidP="005F03B7">
      <w:pPr>
        <w:pStyle w:val="Nomlnsodrkou"/>
        <w:spacing w:after="120" w:line="240" w:lineRule="auto"/>
        <w:contextualSpacing/>
        <w:rPr>
          <w:sz w:val="24"/>
        </w:rPr>
      </w:pPr>
      <w:r w:rsidRPr="008B6480">
        <w:rPr>
          <w:sz w:val="24"/>
        </w:rPr>
        <w:t xml:space="preserve">mít reálnou představu o pracovních, platových a jiných podmínkách v oboru a o požadavcích zaměstnavatelů na pracovníky a umět je srovnávat se svými představami a předpoklady, </w:t>
      </w:r>
    </w:p>
    <w:p w14:paraId="4A65693F" w14:textId="77777777" w:rsidR="005F03B7" w:rsidRPr="008B6480" w:rsidRDefault="005F03B7" w:rsidP="005F03B7">
      <w:pPr>
        <w:pStyle w:val="Nomlnsodrkou"/>
        <w:spacing w:after="120" w:line="240" w:lineRule="auto"/>
        <w:contextualSpacing/>
        <w:rPr>
          <w:sz w:val="24"/>
        </w:rPr>
      </w:pPr>
      <w:r w:rsidRPr="008B6480">
        <w:rPr>
          <w:sz w:val="24"/>
        </w:rPr>
        <w:t xml:space="preserve">umět získávat a vyhodnocovat informace o pracovních i vzdělávacích příležitostech, využívat poradenských a zprostředkovatelských služeb jak z oblasti světa práce, tak vzdělávání, </w:t>
      </w:r>
    </w:p>
    <w:p w14:paraId="2F838143" w14:textId="77777777" w:rsidR="005F03B7" w:rsidRPr="008B6480" w:rsidRDefault="005F03B7" w:rsidP="005F03B7">
      <w:pPr>
        <w:pStyle w:val="Nomlnsodrkou"/>
        <w:spacing w:after="120" w:line="240" w:lineRule="auto"/>
        <w:contextualSpacing/>
        <w:rPr>
          <w:sz w:val="24"/>
        </w:rPr>
      </w:pPr>
      <w:r w:rsidRPr="008B6480">
        <w:rPr>
          <w:sz w:val="24"/>
        </w:rPr>
        <w:t xml:space="preserve">vhodně komunikovat s potenciálními zaměstnavateli, prezentovat svůj odborný potenciál a své profesní cíle, </w:t>
      </w:r>
    </w:p>
    <w:p w14:paraId="6302A5FA" w14:textId="77777777" w:rsidR="005F03B7" w:rsidRPr="008B6480" w:rsidRDefault="005F03B7" w:rsidP="005F03B7">
      <w:pPr>
        <w:pStyle w:val="Nomlnsodrkou"/>
        <w:spacing w:after="120" w:line="240" w:lineRule="auto"/>
        <w:contextualSpacing/>
        <w:rPr>
          <w:sz w:val="24"/>
        </w:rPr>
      </w:pPr>
      <w:r w:rsidRPr="008B6480">
        <w:rPr>
          <w:sz w:val="24"/>
        </w:rPr>
        <w:t xml:space="preserve">znát obecná práva a povinnosti zaměstnavatelů a pracovníků, </w:t>
      </w:r>
    </w:p>
    <w:p w14:paraId="77A66253" w14:textId="77777777" w:rsidR="005F03B7" w:rsidRPr="008B6480" w:rsidRDefault="005F03B7" w:rsidP="005F03B7">
      <w:pPr>
        <w:pStyle w:val="Nomlnsodrkou"/>
        <w:spacing w:after="120" w:line="240" w:lineRule="auto"/>
        <w:contextualSpacing/>
        <w:rPr>
          <w:sz w:val="24"/>
        </w:rPr>
      </w:pPr>
      <w:r w:rsidRPr="008B6480">
        <w:rPr>
          <w:sz w:val="24"/>
        </w:rPr>
        <w:t>rozumět podstatě a principům podnikání, mít představu o právních, ekonomických, administrativních, osobnostních a etických aspektech soukromého podnikání, dokázat vyhledávat a posuzovat podnikatelské příležitosti v souladu s realitou tržního prostředí, svými předpoklady a dalšími možnostmi.</w:t>
      </w:r>
    </w:p>
    <w:p w14:paraId="451709AE" w14:textId="77777777" w:rsidR="005F03B7" w:rsidRPr="008B6480" w:rsidRDefault="005F03B7" w:rsidP="005F03B7">
      <w:pPr>
        <w:pStyle w:val="Nomlnsodrkou"/>
        <w:numPr>
          <w:ilvl w:val="0"/>
          <w:numId w:val="0"/>
        </w:numPr>
        <w:spacing w:after="120" w:line="240" w:lineRule="auto"/>
        <w:ind w:left="360"/>
        <w:contextualSpacing/>
        <w:rPr>
          <w:b/>
          <w:bCs/>
          <w:spacing w:val="-2"/>
          <w:sz w:val="24"/>
        </w:rPr>
      </w:pPr>
      <w:r w:rsidRPr="008B6480">
        <w:rPr>
          <w:b/>
          <w:bCs/>
          <w:sz w:val="24"/>
        </w:rPr>
        <w:t>Matematické</w:t>
      </w:r>
      <w:r w:rsidRPr="008B6480">
        <w:rPr>
          <w:b/>
          <w:bCs/>
          <w:spacing w:val="-6"/>
          <w:sz w:val="24"/>
        </w:rPr>
        <w:t xml:space="preserve"> </w:t>
      </w:r>
      <w:r w:rsidRPr="008B6480">
        <w:rPr>
          <w:b/>
          <w:bCs/>
          <w:spacing w:val="-2"/>
          <w:sz w:val="24"/>
        </w:rPr>
        <w:t>kompetence</w:t>
      </w:r>
    </w:p>
    <w:p w14:paraId="1FDB380C" w14:textId="77777777" w:rsidR="005F03B7" w:rsidRPr="008B6480" w:rsidRDefault="005F03B7" w:rsidP="005F03B7">
      <w:pPr>
        <w:pStyle w:val="Nomlnsodrkou"/>
        <w:numPr>
          <w:ilvl w:val="0"/>
          <w:numId w:val="0"/>
        </w:numPr>
        <w:spacing w:after="120" w:line="240" w:lineRule="auto"/>
        <w:ind w:left="720" w:hanging="360"/>
        <w:contextualSpacing/>
        <w:rPr>
          <w:sz w:val="24"/>
        </w:rPr>
      </w:pPr>
      <w:r w:rsidRPr="008B6480">
        <w:rPr>
          <w:sz w:val="24"/>
        </w:rPr>
        <w:t>Vzdělávání směřuje k tomu, aby byl žák schopen:</w:t>
      </w:r>
    </w:p>
    <w:p w14:paraId="3801E40D" w14:textId="77777777" w:rsidR="005F03B7" w:rsidRPr="008B6480" w:rsidRDefault="005F03B7" w:rsidP="005F03B7">
      <w:pPr>
        <w:pStyle w:val="Nomlnsodrkou"/>
        <w:spacing w:after="120" w:line="240" w:lineRule="auto"/>
        <w:contextualSpacing/>
        <w:rPr>
          <w:sz w:val="24"/>
        </w:rPr>
      </w:pPr>
      <w:r w:rsidRPr="008B6480">
        <w:rPr>
          <w:sz w:val="24"/>
        </w:rPr>
        <w:t>správně používat pojmy kvantifikujícího charakteru,</w:t>
      </w:r>
    </w:p>
    <w:p w14:paraId="3B968956" w14:textId="77777777" w:rsidR="005F03B7" w:rsidRPr="008B6480" w:rsidRDefault="005F03B7" w:rsidP="005F03B7">
      <w:pPr>
        <w:pStyle w:val="Nomlnsodrkou"/>
        <w:spacing w:after="120" w:line="240" w:lineRule="auto"/>
        <w:contextualSpacing/>
        <w:rPr>
          <w:sz w:val="24"/>
        </w:rPr>
      </w:pPr>
      <w:r w:rsidRPr="008B6480">
        <w:rPr>
          <w:sz w:val="24"/>
        </w:rPr>
        <w:t>zvolit pro řešení úkolu odpovídající matematické postupy a techniky,</w:t>
      </w:r>
    </w:p>
    <w:p w14:paraId="191F6E14" w14:textId="77777777" w:rsidR="005F03B7" w:rsidRPr="008B6480" w:rsidRDefault="005F03B7" w:rsidP="005F03B7">
      <w:pPr>
        <w:pStyle w:val="Nomlnsodrkou"/>
        <w:spacing w:after="120" w:line="240" w:lineRule="auto"/>
        <w:contextualSpacing/>
        <w:rPr>
          <w:sz w:val="24"/>
        </w:rPr>
      </w:pPr>
      <w:r w:rsidRPr="008B6480">
        <w:rPr>
          <w:sz w:val="24"/>
        </w:rPr>
        <w:t>využívat a vytvářet různé formy grafického znázornění (tabulky, grafy, schémata apod.) reálných situací a používat je pro řešení,</w:t>
      </w:r>
    </w:p>
    <w:p w14:paraId="65CEB3D4" w14:textId="77777777" w:rsidR="005F03B7" w:rsidRPr="008B6480" w:rsidRDefault="005F03B7" w:rsidP="005F03B7">
      <w:pPr>
        <w:pStyle w:val="Nomlnsodrkou"/>
        <w:spacing w:after="120" w:line="240" w:lineRule="auto"/>
        <w:contextualSpacing/>
        <w:rPr>
          <w:sz w:val="24"/>
        </w:rPr>
      </w:pPr>
      <w:r w:rsidRPr="008B6480">
        <w:rPr>
          <w:sz w:val="24"/>
        </w:rPr>
        <w:t>správně používat a převádět jednotky,</w:t>
      </w:r>
    </w:p>
    <w:p w14:paraId="45D5BF8E" w14:textId="77777777" w:rsidR="005F03B7" w:rsidRPr="008B6480" w:rsidRDefault="005F03B7" w:rsidP="005F03B7">
      <w:pPr>
        <w:pStyle w:val="Nomlnsodrkou"/>
        <w:spacing w:after="120" w:line="240" w:lineRule="auto"/>
        <w:contextualSpacing/>
        <w:rPr>
          <w:sz w:val="24"/>
        </w:rPr>
      </w:pPr>
      <w:r w:rsidRPr="008B6480">
        <w:rPr>
          <w:sz w:val="24"/>
        </w:rPr>
        <w:t>nacházet souvislosti při řešení praktických úkolů, umět je vymezit, popsat a využít pro konkrétní řešení,</w:t>
      </w:r>
    </w:p>
    <w:p w14:paraId="342287DF" w14:textId="77777777" w:rsidR="005F03B7" w:rsidRPr="008B6480" w:rsidRDefault="005F03B7" w:rsidP="005F03B7">
      <w:pPr>
        <w:pStyle w:val="Nomlnsodrkou"/>
        <w:spacing w:after="120" w:line="240" w:lineRule="auto"/>
        <w:contextualSpacing/>
        <w:rPr>
          <w:sz w:val="24"/>
        </w:rPr>
      </w:pPr>
      <w:r w:rsidRPr="008B6480">
        <w:rPr>
          <w:sz w:val="24"/>
        </w:rPr>
        <w:lastRenderedPageBreak/>
        <w:t>provést reálný odhad výsledku řešení praktického úkolu,</w:t>
      </w:r>
    </w:p>
    <w:p w14:paraId="2BC35552" w14:textId="77777777" w:rsidR="005F03B7" w:rsidRPr="008B6480" w:rsidRDefault="005F03B7" w:rsidP="005F03B7">
      <w:pPr>
        <w:pStyle w:val="Nomlnsodrkou"/>
        <w:spacing w:after="120" w:line="240" w:lineRule="auto"/>
        <w:contextualSpacing/>
        <w:rPr>
          <w:sz w:val="24"/>
        </w:rPr>
      </w:pPr>
      <w:r w:rsidRPr="008B6480">
        <w:rPr>
          <w:sz w:val="24"/>
        </w:rPr>
        <w:t>sestavit ucelené řešení praktického úkolu na základě dílčích výsledků.</w:t>
      </w:r>
    </w:p>
    <w:p w14:paraId="7FAD066C" w14:textId="77777777" w:rsidR="005F03B7" w:rsidRPr="008B6480" w:rsidRDefault="005F03B7" w:rsidP="005F03B7">
      <w:pPr>
        <w:pStyle w:val="Nomlnsodrkou"/>
        <w:numPr>
          <w:ilvl w:val="0"/>
          <w:numId w:val="0"/>
        </w:numPr>
        <w:spacing w:after="120" w:line="240" w:lineRule="auto"/>
        <w:ind w:left="360"/>
        <w:contextualSpacing/>
        <w:rPr>
          <w:b/>
          <w:bCs/>
          <w:sz w:val="24"/>
        </w:rPr>
      </w:pPr>
      <w:r w:rsidRPr="008B6480">
        <w:rPr>
          <w:b/>
          <w:bCs/>
          <w:sz w:val="24"/>
        </w:rPr>
        <w:t>Digitální kompetence</w:t>
      </w:r>
    </w:p>
    <w:p w14:paraId="2BDC630F" w14:textId="77777777" w:rsidR="005F03B7" w:rsidRPr="008B6480" w:rsidRDefault="005F03B7" w:rsidP="005F03B7">
      <w:pPr>
        <w:pStyle w:val="Nomlnsodrkou"/>
        <w:numPr>
          <w:ilvl w:val="0"/>
          <w:numId w:val="0"/>
        </w:numPr>
        <w:spacing w:after="120" w:line="240" w:lineRule="auto"/>
        <w:ind w:left="720" w:hanging="360"/>
        <w:contextualSpacing/>
        <w:rPr>
          <w:sz w:val="24"/>
        </w:rPr>
      </w:pPr>
      <w:r w:rsidRPr="008B6480">
        <w:rPr>
          <w:sz w:val="24"/>
        </w:rPr>
        <w:t>Vzdělávání směřuje k tomu, aby byl žák schopen:</w:t>
      </w:r>
    </w:p>
    <w:p w14:paraId="40D0F9CF" w14:textId="77777777" w:rsidR="005F03B7" w:rsidRPr="008B6480" w:rsidRDefault="005F03B7" w:rsidP="005F03B7">
      <w:pPr>
        <w:pStyle w:val="Nomlnsodrkou"/>
        <w:spacing w:after="120" w:line="240" w:lineRule="auto"/>
        <w:contextualSpacing/>
        <w:rPr>
          <w:sz w:val="24"/>
        </w:rPr>
      </w:pPr>
      <w:r w:rsidRPr="008B6480">
        <w:rPr>
          <w:sz w:val="24"/>
        </w:rPr>
        <w:t xml:space="preserve">pracovat s osobním počítačem a dalšími prostředky informačních a komunikačních technologií, </w:t>
      </w:r>
    </w:p>
    <w:p w14:paraId="2C0C5F5B" w14:textId="77777777" w:rsidR="005F03B7" w:rsidRPr="008B6480" w:rsidRDefault="005F03B7" w:rsidP="005F03B7">
      <w:pPr>
        <w:pStyle w:val="Nomlnsodrkou"/>
        <w:spacing w:after="120" w:line="240" w:lineRule="auto"/>
        <w:contextualSpacing/>
        <w:rPr>
          <w:sz w:val="24"/>
        </w:rPr>
      </w:pPr>
      <w:r w:rsidRPr="008B6480">
        <w:rPr>
          <w:sz w:val="24"/>
        </w:rPr>
        <w:t xml:space="preserve">pracovat s běžným základním a aplikačním programovým vybavením, </w:t>
      </w:r>
    </w:p>
    <w:p w14:paraId="71B2E1C6" w14:textId="77777777" w:rsidR="005F03B7" w:rsidRPr="008B6480" w:rsidRDefault="005F03B7" w:rsidP="005F03B7">
      <w:pPr>
        <w:pStyle w:val="Nomlnsodrkou"/>
        <w:spacing w:after="120" w:line="240" w:lineRule="auto"/>
        <w:contextualSpacing/>
        <w:rPr>
          <w:sz w:val="24"/>
        </w:rPr>
      </w:pPr>
      <w:r w:rsidRPr="008B6480">
        <w:rPr>
          <w:sz w:val="24"/>
        </w:rPr>
        <w:t>pracovat s elektronickou verzí učebnice Ekonomika 1-4,</w:t>
      </w:r>
    </w:p>
    <w:p w14:paraId="768C6036" w14:textId="77777777" w:rsidR="005F03B7" w:rsidRPr="008B6480" w:rsidRDefault="005F03B7" w:rsidP="005F03B7">
      <w:pPr>
        <w:pStyle w:val="Nomlnsodrkou"/>
        <w:spacing w:after="120" w:line="240" w:lineRule="auto"/>
        <w:contextualSpacing/>
        <w:rPr>
          <w:sz w:val="24"/>
        </w:rPr>
      </w:pPr>
      <w:r w:rsidRPr="008B6480">
        <w:rPr>
          <w:sz w:val="24"/>
        </w:rPr>
        <w:t xml:space="preserve">učit se používat nové aplikace, </w:t>
      </w:r>
    </w:p>
    <w:p w14:paraId="0253FE6B" w14:textId="77777777" w:rsidR="005F03B7" w:rsidRPr="008B6480" w:rsidRDefault="005F03B7" w:rsidP="005F03B7">
      <w:pPr>
        <w:pStyle w:val="Nomlnsodrkou"/>
        <w:spacing w:after="120" w:line="240" w:lineRule="auto"/>
        <w:contextualSpacing/>
        <w:rPr>
          <w:sz w:val="24"/>
        </w:rPr>
      </w:pPr>
      <w:r w:rsidRPr="008B6480">
        <w:rPr>
          <w:sz w:val="24"/>
        </w:rPr>
        <w:t>využívat AI dle stanovených pravidel,</w:t>
      </w:r>
    </w:p>
    <w:p w14:paraId="6B53F9A7" w14:textId="77777777" w:rsidR="005F03B7" w:rsidRPr="008B6480" w:rsidRDefault="005F03B7" w:rsidP="005F03B7">
      <w:pPr>
        <w:pStyle w:val="Nomlnsodrkou"/>
        <w:spacing w:after="120" w:line="240" w:lineRule="auto"/>
        <w:contextualSpacing/>
        <w:rPr>
          <w:sz w:val="24"/>
        </w:rPr>
      </w:pPr>
      <w:r w:rsidRPr="008B6480">
        <w:rPr>
          <w:sz w:val="24"/>
        </w:rPr>
        <w:t xml:space="preserve">komunikovat elektronickou poštou a využívat další prostředky online a offline komunikace, </w:t>
      </w:r>
    </w:p>
    <w:p w14:paraId="0F9D7103" w14:textId="77777777" w:rsidR="005F03B7" w:rsidRPr="008B6480" w:rsidRDefault="005F03B7" w:rsidP="005F03B7">
      <w:pPr>
        <w:pStyle w:val="Nomlnsodrkou"/>
        <w:spacing w:after="120" w:line="240" w:lineRule="auto"/>
        <w:contextualSpacing/>
        <w:rPr>
          <w:sz w:val="24"/>
        </w:rPr>
      </w:pPr>
      <w:r w:rsidRPr="008B6480">
        <w:rPr>
          <w:sz w:val="24"/>
        </w:rPr>
        <w:t xml:space="preserve">získávat informace z otevřených zdrojů, zejména pak s využitím celosvětové sítě Internet, </w:t>
      </w:r>
    </w:p>
    <w:p w14:paraId="26053584" w14:textId="77777777" w:rsidR="005F03B7" w:rsidRPr="008B6480" w:rsidRDefault="005F03B7" w:rsidP="005F03B7">
      <w:pPr>
        <w:pStyle w:val="Nomlnsodrkou"/>
        <w:spacing w:after="120" w:line="240" w:lineRule="auto"/>
        <w:contextualSpacing/>
        <w:rPr>
          <w:sz w:val="24"/>
        </w:rPr>
      </w:pPr>
      <w:r w:rsidRPr="008B6480">
        <w:rPr>
          <w:sz w:val="24"/>
        </w:rPr>
        <w:t xml:space="preserve">pracovat s informacemi z různých zdrojů nesenými na různých médiích (tištěných, elektronických, audiovizuálních), a to i s využitím prostředků informačních a komunikačních technologií, </w:t>
      </w:r>
    </w:p>
    <w:p w14:paraId="30E2CFFD" w14:textId="77777777" w:rsidR="005F03B7" w:rsidRPr="008B6480" w:rsidRDefault="005F03B7" w:rsidP="005F03B7">
      <w:pPr>
        <w:pStyle w:val="Nomlnsodrkou"/>
        <w:spacing w:after="120" w:line="240" w:lineRule="auto"/>
        <w:contextualSpacing/>
        <w:rPr>
          <w:sz w:val="24"/>
        </w:rPr>
      </w:pPr>
      <w:r w:rsidRPr="008B6480">
        <w:rPr>
          <w:sz w:val="24"/>
        </w:rPr>
        <w:t xml:space="preserve">uvědomovat si nutnost posuzovat rozdílnou věrohodnost různých informačních zdrojů a kriticky přistupovat k získaným informacím, být mediálně gramotný, </w:t>
      </w:r>
    </w:p>
    <w:p w14:paraId="0851D7E2" w14:textId="77777777" w:rsidR="005F03B7" w:rsidRPr="008B6480" w:rsidRDefault="005F03B7" w:rsidP="005F03B7">
      <w:pPr>
        <w:pStyle w:val="Nomlnsodrkou"/>
        <w:spacing w:after="120" w:line="240" w:lineRule="auto"/>
        <w:contextualSpacing/>
        <w:rPr>
          <w:sz w:val="24"/>
        </w:rPr>
      </w:pPr>
      <w:r w:rsidRPr="008B6480">
        <w:rPr>
          <w:sz w:val="24"/>
        </w:rPr>
        <w:t>ovládat funkce různých digitálních zařízení, softwaru a sítí a orientovat se v možnostech jejich využití, uvědomovat si jejich příležitosti, omezení, účinky a rizika, </w:t>
      </w:r>
    </w:p>
    <w:p w14:paraId="46D3AAB4" w14:textId="77777777" w:rsidR="005F03B7" w:rsidRPr="008B6480" w:rsidRDefault="005F03B7" w:rsidP="005F03B7">
      <w:pPr>
        <w:pStyle w:val="Nomlnsodrkou"/>
        <w:spacing w:after="120" w:line="240" w:lineRule="auto"/>
        <w:contextualSpacing/>
        <w:rPr>
          <w:sz w:val="24"/>
        </w:rPr>
      </w:pPr>
      <w:r w:rsidRPr="008B6480">
        <w:rPr>
          <w:sz w:val="24"/>
        </w:rPr>
        <w:t>k práci s digitálními technologiemi přistupovat s rozmyslem, kriticky, ale i se zvědavostí, pracovat s nimi eticky, bezpečně, zodpovědně a podle daných pravidel, </w:t>
      </w:r>
    </w:p>
    <w:p w14:paraId="41489EAC" w14:textId="77777777" w:rsidR="005F03B7" w:rsidRPr="008B6480" w:rsidRDefault="005F03B7" w:rsidP="005F03B7">
      <w:pPr>
        <w:pStyle w:val="Nomlnsodrkou"/>
        <w:spacing w:after="120" w:line="240" w:lineRule="auto"/>
        <w:contextualSpacing/>
        <w:rPr>
          <w:sz w:val="24"/>
        </w:rPr>
      </w:pPr>
      <w:r w:rsidRPr="008B6480">
        <w:rPr>
          <w:sz w:val="24"/>
        </w:rPr>
        <w:t>využívat digitální technologie k vlastnímu celoživotnímu učení a osobnímu rozvoji, </w:t>
      </w:r>
    </w:p>
    <w:p w14:paraId="19FBF9D0" w14:textId="77777777" w:rsidR="005F03B7" w:rsidRPr="008B6480" w:rsidRDefault="005F03B7" w:rsidP="005F03B7">
      <w:pPr>
        <w:pStyle w:val="Nomlnsodrkou"/>
        <w:spacing w:after="120" w:line="240" w:lineRule="auto"/>
        <w:contextualSpacing/>
        <w:rPr>
          <w:sz w:val="24"/>
        </w:rPr>
      </w:pPr>
      <w:r w:rsidRPr="008B6480">
        <w:rPr>
          <w:sz w:val="24"/>
        </w:rPr>
        <w:t>bezpečně, efektivně a účelně pracovat s informacemi, daty a obsahem v digitální podobě i komunikovat pomocí digitálních technologií, </w:t>
      </w:r>
    </w:p>
    <w:p w14:paraId="72AB656B" w14:textId="77777777" w:rsidR="005F03B7" w:rsidRPr="008B6480" w:rsidRDefault="005F03B7" w:rsidP="005F03B7">
      <w:pPr>
        <w:pStyle w:val="Nomlnsodrkou"/>
        <w:spacing w:after="120" w:line="240" w:lineRule="auto"/>
        <w:contextualSpacing/>
        <w:rPr>
          <w:sz w:val="24"/>
        </w:rPr>
      </w:pPr>
      <w:r w:rsidRPr="008B6480">
        <w:rPr>
          <w:sz w:val="24"/>
        </w:rPr>
        <w:t>používat digitální technologie k podpoře svého aktivního občanství a zapojení do společnosti, na podporu spolupráce s ostatními i podporu kreativity k dosažení osobních, společenských, pracovních i podnikatelských cílů.</w:t>
      </w:r>
    </w:p>
    <w:p w14:paraId="345EB74D"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Přínos k aplikaci průřezových témat</w:t>
      </w:r>
    </w:p>
    <w:p w14:paraId="30AAE183" w14:textId="77777777" w:rsidR="00742B03" w:rsidRPr="008B6480" w:rsidRDefault="00742B03"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t>Občan v demokratické společnosti</w:t>
      </w:r>
    </w:p>
    <w:p w14:paraId="269A1E95" w14:textId="77777777" w:rsidR="00742B03" w:rsidRPr="008B6480" w:rsidRDefault="00742B03"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t>Cíl: rozvoj klíčových kompetencí</w:t>
      </w:r>
    </w:p>
    <w:p w14:paraId="0193F241" w14:textId="77777777" w:rsidR="00742B03" w:rsidRPr="008B6480" w:rsidRDefault="00742B03" w:rsidP="00E4710A">
      <w:pPr>
        <w:numPr>
          <w:ilvl w:val="0"/>
          <w:numId w:val="526"/>
        </w:numPr>
        <w:spacing w:after="120" w:line="240" w:lineRule="auto"/>
        <w:contextualSpacing/>
        <w:rPr>
          <w:rFonts w:ascii="Times New Roman" w:hAnsi="Times New Roman"/>
          <w:sz w:val="24"/>
          <w:szCs w:val="24"/>
        </w:rPr>
      </w:pPr>
      <w:r w:rsidRPr="008B6480">
        <w:rPr>
          <w:rFonts w:ascii="Times New Roman" w:hAnsi="Times New Roman"/>
          <w:sz w:val="24"/>
          <w:szCs w:val="24"/>
        </w:rPr>
        <w:t>schopnost orientovat se v masových médiích, využívat je a kriticky hodnotit</w:t>
      </w:r>
    </w:p>
    <w:p w14:paraId="23C15CF7" w14:textId="77777777" w:rsidR="00742B03" w:rsidRPr="008B6480" w:rsidRDefault="00742B03" w:rsidP="00E4710A">
      <w:pPr>
        <w:numPr>
          <w:ilvl w:val="0"/>
          <w:numId w:val="526"/>
        </w:numPr>
        <w:spacing w:after="120" w:line="240" w:lineRule="auto"/>
        <w:contextualSpacing/>
        <w:rPr>
          <w:rFonts w:ascii="Times New Roman" w:hAnsi="Times New Roman"/>
          <w:sz w:val="24"/>
          <w:szCs w:val="24"/>
        </w:rPr>
      </w:pPr>
      <w:r w:rsidRPr="008B6480">
        <w:rPr>
          <w:rFonts w:ascii="Times New Roman" w:hAnsi="Times New Roman"/>
          <w:sz w:val="24"/>
          <w:szCs w:val="24"/>
        </w:rPr>
        <w:t>umění jednat s lidmi, diskutovat o citlivých nebo kontroverzních otázkách, hledat kompromisní řešení</w:t>
      </w:r>
    </w:p>
    <w:p w14:paraId="4C182FCB" w14:textId="77777777" w:rsidR="00742B03" w:rsidRPr="008B6480" w:rsidRDefault="00742B03" w:rsidP="00E4710A">
      <w:pPr>
        <w:numPr>
          <w:ilvl w:val="0"/>
          <w:numId w:val="526"/>
        </w:numPr>
        <w:spacing w:after="120" w:line="240" w:lineRule="auto"/>
        <w:contextualSpacing/>
        <w:rPr>
          <w:rFonts w:ascii="Times New Roman" w:hAnsi="Times New Roman"/>
          <w:sz w:val="24"/>
          <w:szCs w:val="24"/>
        </w:rPr>
      </w:pPr>
      <w:r w:rsidRPr="008B6480">
        <w:rPr>
          <w:rFonts w:ascii="Times New Roman" w:hAnsi="Times New Roman"/>
          <w:sz w:val="24"/>
          <w:szCs w:val="24"/>
        </w:rPr>
        <w:t>ochota se angažovat nejen pro vlastní prospěch, ale u pro veřejné zájmy a ve prospěch lidí v jiných zemích a na jiných kontinentech</w:t>
      </w:r>
    </w:p>
    <w:p w14:paraId="56EE6FB3" w14:textId="77777777" w:rsidR="00742B03" w:rsidRPr="008B6480" w:rsidRDefault="00742B03" w:rsidP="00E4710A">
      <w:pPr>
        <w:numPr>
          <w:ilvl w:val="0"/>
          <w:numId w:val="526"/>
        </w:numPr>
        <w:spacing w:after="120" w:line="240" w:lineRule="auto"/>
        <w:contextualSpacing/>
        <w:rPr>
          <w:rFonts w:ascii="Times New Roman" w:hAnsi="Times New Roman"/>
          <w:sz w:val="24"/>
          <w:szCs w:val="24"/>
        </w:rPr>
      </w:pPr>
      <w:r w:rsidRPr="008B6480">
        <w:rPr>
          <w:rFonts w:ascii="Times New Roman" w:hAnsi="Times New Roman"/>
          <w:sz w:val="24"/>
          <w:szCs w:val="24"/>
        </w:rPr>
        <w:t>úcta k materiálním a duchovním hodnotám, dobrému životnímu prostředí a snaha je chránit a zachovat pro budoucí generace</w:t>
      </w:r>
    </w:p>
    <w:p w14:paraId="14400C3C" w14:textId="77777777" w:rsidR="00742B03" w:rsidRPr="008B6480" w:rsidRDefault="00742B03"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t>Obsah:</w:t>
      </w:r>
    </w:p>
    <w:p w14:paraId="782203FA" w14:textId="77777777" w:rsidR="00742B03" w:rsidRPr="008B6480" w:rsidRDefault="00742B03" w:rsidP="00E4710A">
      <w:pPr>
        <w:numPr>
          <w:ilvl w:val="0"/>
          <w:numId w:val="527"/>
        </w:numPr>
        <w:spacing w:after="120" w:line="240" w:lineRule="auto"/>
        <w:contextualSpacing/>
        <w:rPr>
          <w:rFonts w:ascii="Times New Roman" w:hAnsi="Times New Roman"/>
          <w:sz w:val="24"/>
          <w:szCs w:val="24"/>
        </w:rPr>
      </w:pPr>
      <w:r w:rsidRPr="008B6480">
        <w:rPr>
          <w:rFonts w:ascii="Times New Roman" w:hAnsi="Times New Roman"/>
          <w:sz w:val="24"/>
          <w:szCs w:val="24"/>
        </w:rPr>
        <w:t>komunikace, vyjednávání, řešení konfliktů</w:t>
      </w:r>
    </w:p>
    <w:p w14:paraId="4BFF9823" w14:textId="77777777" w:rsidR="00742B03" w:rsidRPr="008B6480" w:rsidRDefault="00742B03" w:rsidP="00E4710A">
      <w:pPr>
        <w:numPr>
          <w:ilvl w:val="0"/>
          <w:numId w:val="527"/>
        </w:numPr>
        <w:spacing w:after="120" w:line="240" w:lineRule="auto"/>
        <w:contextualSpacing/>
        <w:rPr>
          <w:rFonts w:ascii="Times New Roman" w:hAnsi="Times New Roman"/>
          <w:sz w:val="24"/>
          <w:szCs w:val="24"/>
        </w:rPr>
      </w:pPr>
      <w:r w:rsidRPr="008B6480">
        <w:rPr>
          <w:rFonts w:ascii="Times New Roman" w:hAnsi="Times New Roman"/>
          <w:sz w:val="24"/>
          <w:szCs w:val="24"/>
        </w:rPr>
        <w:t>společnost – její různí členové a společenské skupiny, kultura, náboženství</w:t>
      </w:r>
    </w:p>
    <w:p w14:paraId="277C5C8B" w14:textId="77777777" w:rsidR="00742B03" w:rsidRPr="008B6480" w:rsidRDefault="00742B03" w:rsidP="00E4710A">
      <w:pPr>
        <w:numPr>
          <w:ilvl w:val="0"/>
          <w:numId w:val="527"/>
        </w:numPr>
        <w:spacing w:after="120" w:line="240" w:lineRule="auto"/>
        <w:contextualSpacing/>
        <w:rPr>
          <w:rFonts w:ascii="Times New Roman" w:hAnsi="Times New Roman"/>
          <w:sz w:val="24"/>
          <w:szCs w:val="24"/>
        </w:rPr>
      </w:pPr>
      <w:r w:rsidRPr="008B6480">
        <w:rPr>
          <w:rFonts w:ascii="Times New Roman" w:hAnsi="Times New Roman"/>
          <w:sz w:val="24"/>
          <w:szCs w:val="24"/>
        </w:rPr>
        <w:t>historický vývoj (především v 19. a 20. století)</w:t>
      </w:r>
    </w:p>
    <w:p w14:paraId="68F71490" w14:textId="77777777" w:rsidR="00742B03" w:rsidRPr="008B6480" w:rsidRDefault="00742B03" w:rsidP="00E4710A">
      <w:pPr>
        <w:numPr>
          <w:ilvl w:val="0"/>
          <w:numId w:val="527"/>
        </w:numPr>
        <w:spacing w:after="120" w:line="240" w:lineRule="auto"/>
        <w:contextualSpacing/>
        <w:rPr>
          <w:rFonts w:ascii="Times New Roman" w:hAnsi="Times New Roman"/>
          <w:sz w:val="24"/>
          <w:szCs w:val="24"/>
        </w:rPr>
      </w:pPr>
      <w:r w:rsidRPr="008B6480">
        <w:rPr>
          <w:rFonts w:ascii="Times New Roman" w:hAnsi="Times New Roman"/>
          <w:sz w:val="24"/>
          <w:szCs w:val="24"/>
        </w:rPr>
        <w:t>stát, politický systém, politika, soudobý svět</w:t>
      </w:r>
    </w:p>
    <w:p w14:paraId="69DCD0DF" w14:textId="77777777" w:rsidR="00742B03" w:rsidRPr="008B6480" w:rsidRDefault="00742B03" w:rsidP="00E4710A">
      <w:pPr>
        <w:numPr>
          <w:ilvl w:val="0"/>
          <w:numId w:val="527"/>
        </w:numPr>
        <w:spacing w:after="120" w:line="240" w:lineRule="auto"/>
        <w:contextualSpacing/>
        <w:rPr>
          <w:rFonts w:ascii="Times New Roman" w:hAnsi="Times New Roman"/>
          <w:sz w:val="24"/>
          <w:szCs w:val="24"/>
        </w:rPr>
      </w:pPr>
      <w:r w:rsidRPr="008B6480">
        <w:rPr>
          <w:rFonts w:ascii="Times New Roman" w:hAnsi="Times New Roman"/>
          <w:sz w:val="24"/>
          <w:szCs w:val="24"/>
        </w:rPr>
        <w:t>masová média</w:t>
      </w:r>
    </w:p>
    <w:p w14:paraId="5745DED1" w14:textId="77777777" w:rsidR="00742B03" w:rsidRPr="008B6480" w:rsidRDefault="00742B03" w:rsidP="00E4710A">
      <w:pPr>
        <w:numPr>
          <w:ilvl w:val="0"/>
          <w:numId w:val="527"/>
        </w:numPr>
        <w:spacing w:after="120" w:line="240" w:lineRule="auto"/>
        <w:contextualSpacing/>
        <w:rPr>
          <w:rFonts w:ascii="Times New Roman" w:hAnsi="Times New Roman"/>
          <w:sz w:val="24"/>
          <w:szCs w:val="24"/>
        </w:rPr>
      </w:pPr>
      <w:r w:rsidRPr="008B6480">
        <w:rPr>
          <w:rFonts w:ascii="Times New Roman" w:hAnsi="Times New Roman"/>
          <w:sz w:val="24"/>
          <w:szCs w:val="24"/>
        </w:rPr>
        <w:t>morálka, svoboda, odpovědnost, tolerance, solidarita</w:t>
      </w:r>
    </w:p>
    <w:p w14:paraId="2E81CFAB" w14:textId="77777777" w:rsidR="00742B03" w:rsidRPr="008B6480" w:rsidRDefault="00742B03"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t>Člověk a životní prostředí</w:t>
      </w:r>
    </w:p>
    <w:p w14:paraId="4508A17F" w14:textId="77777777" w:rsidR="00742B03" w:rsidRPr="008B6480" w:rsidRDefault="00742B03"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lastRenderedPageBreak/>
        <w:t>Cíl: rozvoj klíčových kompetencí</w:t>
      </w:r>
    </w:p>
    <w:p w14:paraId="77285ED3" w14:textId="77777777" w:rsidR="00742B03" w:rsidRPr="008B6480" w:rsidRDefault="00742B03" w:rsidP="00E4710A">
      <w:pPr>
        <w:numPr>
          <w:ilvl w:val="0"/>
          <w:numId w:val="528"/>
        </w:numPr>
        <w:spacing w:after="120" w:line="240" w:lineRule="auto"/>
        <w:contextualSpacing/>
        <w:rPr>
          <w:rFonts w:ascii="Times New Roman" w:hAnsi="Times New Roman"/>
          <w:sz w:val="24"/>
          <w:szCs w:val="24"/>
        </w:rPr>
      </w:pPr>
      <w:r w:rsidRPr="008B6480">
        <w:rPr>
          <w:rFonts w:ascii="Times New Roman" w:hAnsi="Times New Roman"/>
          <w:sz w:val="24"/>
          <w:szCs w:val="24"/>
        </w:rPr>
        <w:t>schopnost poznávat svět a lépe mu rozumět</w:t>
      </w:r>
    </w:p>
    <w:p w14:paraId="62CAAEC0" w14:textId="77777777" w:rsidR="00742B03" w:rsidRPr="008B6480" w:rsidRDefault="00742B03" w:rsidP="00E4710A">
      <w:pPr>
        <w:numPr>
          <w:ilvl w:val="0"/>
          <w:numId w:val="528"/>
        </w:numPr>
        <w:spacing w:after="120" w:line="240" w:lineRule="auto"/>
        <w:contextualSpacing/>
        <w:rPr>
          <w:rFonts w:ascii="Times New Roman" w:hAnsi="Times New Roman"/>
          <w:sz w:val="24"/>
          <w:szCs w:val="24"/>
        </w:rPr>
      </w:pPr>
      <w:r w:rsidRPr="008B6480">
        <w:rPr>
          <w:rFonts w:ascii="Times New Roman" w:hAnsi="Times New Roman"/>
          <w:sz w:val="24"/>
          <w:szCs w:val="24"/>
        </w:rPr>
        <w:t>dovednost efektivně pracovat s informacemi, tj. umět získávat a kriticky vyhodnocovat informace</w:t>
      </w:r>
    </w:p>
    <w:p w14:paraId="149EDD62" w14:textId="77777777" w:rsidR="00742B03" w:rsidRPr="008B6480" w:rsidRDefault="00742B03"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t xml:space="preserve">Obsah: </w:t>
      </w:r>
    </w:p>
    <w:p w14:paraId="2D9FC614" w14:textId="77777777" w:rsidR="00742B03" w:rsidRPr="008B6480" w:rsidRDefault="00742B03" w:rsidP="00E4710A">
      <w:pPr>
        <w:numPr>
          <w:ilvl w:val="0"/>
          <w:numId w:val="529"/>
        </w:numPr>
        <w:spacing w:after="120" w:line="240" w:lineRule="auto"/>
        <w:contextualSpacing/>
        <w:rPr>
          <w:rFonts w:ascii="Times New Roman" w:hAnsi="Times New Roman"/>
          <w:sz w:val="24"/>
          <w:szCs w:val="24"/>
        </w:rPr>
      </w:pPr>
      <w:r w:rsidRPr="008B6480">
        <w:rPr>
          <w:rFonts w:ascii="Times New Roman" w:hAnsi="Times New Roman"/>
          <w:sz w:val="24"/>
          <w:szCs w:val="24"/>
        </w:rPr>
        <w:t>základy obecné ekologie</w:t>
      </w:r>
    </w:p>
    <w:p w14:paraId="657EC00F" w14:textId="77777777" w:rsidR="00742B03" w:rsidRPr="008B6480" w:rsidRDefault="005F03B7"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t>Člověk a digitální svět</w:t>
      </w:r>
    </w:p>
    <w:p w14:paraId="4A9AF4A3" w14:textId="77777777" w:rsidR="00742B03" w:rsidRPr="008B6480" w:rsidRDefault="00742B03" w:rsidP="005F03B7">
      <w:pPr>
        <w:spacing w:after="120" w:line="240" w:lineRule="auto"/>
        <w:contextualSpacing/>
        <w:rPr>
          <w:rFonts w:ascii="Times New Roman" w:hAnsi="Times New Roman"/>
          <w:b/>
          <w:bCs/>
          <w:i/>
          <w:iCs/>
          <w:sz w:val="24"/>
          <w:szCs w:val="24"/>
        </w:rPr>
      </w:pPr>
      <w:r w:rsidRPr="008B6480">
        <w:rPr>
          <w:rFonts w:ascii="Times New Roman" w:hAnsi="Times New Roman"/>
          <w:b/>
          <w:bCs/>
          <w:sz w:val="24"/>
          <w:szCs w:val="24"/>
        </w:rPr>
        <w:t>Cíl: rozvoj klíčových kompetencí</w:t>
      </w:r>
    </w:p>
    <w:p w14:paraId="35A7EE5A" w14:textId="77777777" w:rsidR="00742B03" w:rsidRPr="008B6480" w:rsidRDefault="00742B03" w:rsidP="00E4710A">
      <w:pPr>
        <w:numPr>
          <w:ilvl w:val="0"/>
          <w:numId w:val="529"/>
        </w:numPr>
        <w:spacing w:after="120" w:line="240" w:lineRule="auto"/>
        <w:contextualSpacing/>
        <w:rPr>
          <w:rFonts w:ascii="Times New Roman" w:hAnsi="Times New Roman"/>
          <w:sz w:val="24"/>
          <w:szCs w:val="24"/>
        </w:rPr>
      </w:pPr>
      <w:r w:rsidRPr="008B6480">
        <w:rPr>
          <w:rFonts w:ascii="Times New Roman" w:hAnsi="Times New Roman"/>
          <w:sz w:val="24"/>
          <w:szCs w:val="24"/>
        </w:rPr>
        <w:t>dovednost žáků pracovat s informacemi a s komunikačními prostředky</w:t>
      </w:r>
    </w:p>
    <w:p w14:paraId="066FC412"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Obsah:</w:t>
      </w:r>
    </w:p>
    <w:p w14:paraId="08C1A40F" w14:textId="77777777" w:rsidR="00742B03" w:rsidRPr="008B6480" w:rsidRDefault="00742B03" w:rsidP="00E4710A">
      <w:pPr>
        <w:numPr>
          <w:ilvl w:val="0"/>
          <w:numId w:val="529"/>
        </w:numPr>
        <w:spacing w:after="120" w:line="240" w:lineRule="auto"/>
        <w:contextualSpacing/>
        <w:rPr>
          <w:rFonts w:ascii="Times New Roman" w:hAnsi="Times New Roman"/>
          <w:sz w:val="24"/>
          <w:szCs w:val="24"/>
        </w:rPr>
      </w:pPr>
      <w:r w:rsidRPr="008B6480">
        <w:rPr>
          <w:rFonts w:ascii="Times New Roman" w:hAnsi="Times New Roman"/>
          <w:sz w:val="24"/>
          <w:szCs w:val="24"/>
        </w:rPr>
        <w:t>textový editor</w:t>
      </w:r>
    </w:p>
    <w:p w14:paraId="07BF8BCD" w14:textId="77777777" w:rsidR="00742B03" w:rsidRPr="008B6480" w:rsidRDefault="00742B03" w:rsidP="00E4710A">
      <w:pPr>
        <w:numPr>
          <w:ilvl w:val="0"/>
          <w:numId w:val="529"/>
        </w:numPr>
        <w:spacing w:after="120" w:line="240" w:lineRule="auto"/>
        <w:contextualSpacing/>
        <w:rPr>
          <w:rFonts w:ascii="Times New Roman" w:hAnsi="Times New Roman"/>
          <w:sz w:val="24"/>
          <w:szCs w:val="24"/>
        </w:rPr>
      </w:pPr>
      <w:r w:rsidRPr="008B6480">
        <w:rPr>
          <w:rFonts w:ascii="Times New Roman" w:hAnsi="Times New Roman"/>
          <w:sz w:val="24"/>
          <w:szCs w:val="24"/>
        </w:rPr>
        <w:t>tabulkový procesor</w:t>
      </w:r>
    </w:p>
    <w:p w14:paraId="5A62DB5D" w14:textId="77777777" w:rsidR="00742B03" w:rsidRPr="008B6480" w:rsidRDefault="00742B03" w:rsidP="00E4710A">
      <w:pPr>
        <w:numPr>
          <w:ilvl w:val="0"/>
          <w:numId w:val="529"/>
        </w:numPr>
        <w:spacing w:after="120" w:line="240" w:lineRule="auto"/>
        <w:contextualSpacing/>
        <w:rPr>
          <w:rFonts w:ascii="Times New Roman" w:hAnsi="Times New Roman"/>
          <w:sz w:val="24"/>
          <w:szCs w:val="24"/>
        </w:rPr>
      </w:pPr>
      <w:r w:rsidRPr="008B6480">
        <w:rPr>
          <w:rFonts w:ascii="Times New Roman" w:hAnsi="Times New Roman"/>
          <w:sz w:val="24"/>
          <w:szCs w:val="24"/>
        </w:rPr>
        <w:t>prezentační program</w:t>
      </w:r>
    </w:p>
    <w:p w14:paraId="1D8658DA" w14:textId="77777777" w:rsidR="00742B03" w:rsidRPr="008B6480" w:rsidRDefault="00742B03" w:rsidP="00E4710A">
      <w:pPr>
        <w:numPr>
          <w:ilvl w:val="0"/>
          <w:numId w:val="529"/>
        </w:numPr>
        <w:spacing w:after="120" w:line="240" w:lineRule="auto"/>
        <w:contextualSpacing/>
        <w:rPr>
          <w:rFonts w:ascii="Times New Roman" w:hAnsi="Times New Roman"/>
          <w:sz w:val="24"/>
          <w:szCs w:val="24"/>
        </w:rPr>
      </w:pPr>
      <w:r w:rsidRPr="008B6480">
        <w:rPr>
          <w:rFonts w:ascii="Times New Roman" w:hAnsi="Times New Roman"/>
          <w:sz w:val="24"/>
          <w:szCs w:val="24"/>
        </w:rPr>
        <w:t>grafický program</w:t>
      </w:r>
    </w:p>
    <w:p w14:paraId="460B6369" w14:textId="77777777" w:rsidR="00742B03" w:rsidRPr="008B6480" w:rsidRDefault="00742B03" w:rsidP="00E4710A">
      <w:pPr>
        <w:numPr>
          <w:ilvl w:val="0"/>
          <w:numId w:val="529"/>
        </w:numPr>
        <w:spacing w:after="120" w:line="240" w:lineRule="auto"/>
        <w:contextualSpacing/>
        <w:rPr>
          <w:rFonts w:ascii="Times New Roman" w:hAnsi="Times New Roman"/>
          <w:sz w:val="24"/>
          <w:szCs w:val="24"/>
        </w:rPr>
      </w:pPr>
      <w:r w:rsidRPr="008B6480">
        <w:rPr>
          <w:rFonts w:ascii="Times New Roman" w:hAnsi="Times New Roman"/>
          <w:sz w:val="24"/>
          <w:szCs w:val="24"/>
        </w:rPr>
        <w:t>internet</w:t>
      </w:r>
    </w:p>
    <w:p w14:paraId="3DF1802C" w14:textId="77777777" w:rsidR="00742B03" w:rsidRPr="008B6480" w:rsidRDefault="00742B03" w:rsidP="005F03B7">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Mezipředmětové vztahy</w:t>
      </w:r>
    </w:p>
    <w:p w14:paraId="74CEE755" w14:textId="77777777" w:rsidR="00742B03" w:rsidRPr="008B6480" w:rsidRDefault="00742B03" w:rsidP="00E4710A">
      <w:pPr>
        <w:numPr>
          <w:ilvl w:val="0"/>
          <w:numId w:val="530"/>
        </w:numPr>
        <w:spacing w:after="120" w:line="240" w:lineRule="auto"/>
        <w:contextualSpacing/>
        <w:rPr>
          <w:rFonts w:ascii="Times New Roman" w:hAnsi="Times New Roman"/>
          <w:sz w:val="24"/>
          <w:szCs w:val="24"/>
        </w:rPr>
      </w:pPr>
      <w:r w:rsidRPr="008B6480">
        <w:rPr>
          <w:rFonts w:ascii="Times New Roman" w:hAnsi="Times New Roman"/>
          <w:sz w:val="24"/>
          <w:szCs w:val="24"/>
        </w:rPr>
        <w:t>matematika</w:t>
      </w:r>
    </w:p>
    <w:p w14:paraId="408D8F6E" w14:textId="77777777" w:rsidR="00742B03" w:rsidRPr="008B6480" w:rsidRDefault="00742B03" w:rsidP="00E4710A">
      <w:pPr>
        <w:numPr>
          <w:ilvl w:val="0"/>
          <w:numId w:val="530"/>
        </w:numPr>
        <w:spacing w:after="120" w:line="240" w:lineRule="auto"/>
        <w:contextualSpacing/>
        <w:rPr>
          <w:rFonts w:ascii="Times New Roman" w:hAnsi="Times New Roman"/>
          <w:sz w:val="24"/>
          <w:szCs w:val="24"/>
        </w:rPr>
      </w:pPr>
      <w:r w:rsidRPr="008B6480">
        <w:rPr>
          <w:rFonts w:ascii="Times New Roman" w:hAnsi="Times New Roman"/>
          <w:sz w:val="24"/>
          <w:szCs w:val="24"/>
        </w:rPr>
        <w:t>právo</w:t>
      </w:r>
    </w:p>
    <w:p w14:paraId="11C44A01" w14:textId="77777777" w:rsidR="00742B03" w:rsidRPr="008B6480" w:rsidRDefault="00742B03" w:rsidP="00E4710A">
      <w:pPr>
        <w:numPr>
          <w:ilvl w:val="0"/>
          <w:numId w:val="530"/>
        </w:numPr>
        <w:spacing w:after="120" w:line="240" w:lineRule="auto"/>
        <w:contextualSpacing/>
        <w:rPr>
          <w:rFonts w:ascii="Times New Roman" w:hAnsi="Times New Roman"/>
          <w:sz w:val="24"/>
          <w:szCs w:val="24"/>
        </w:rPr>
      </w:pPr>
      <w:r w:rsidRPr="008B6480">
        <w:rPr>
          <w:rFonts w:ascii="Times New Roman" w:hAnsi="Times New Roman"/>
          <w:sz w:val="24"/>
          <w:szCs w:val="24"/>
        </w:rPr>
        <w:t>český jazyk</w:t>
      </w:r>
    </w:p>
    <w:p w14:paraId="3257B014" w14:textId="77777777" w:rsidR="00742B03" w:rsidRPr="008B6480" w:rsidRDefault="00742B03" w:rsidP="00E4710A">
      <w:pPr>
        <w:numPr>
          <w:ilvl w:val="0"/>
          <w:numId w:val="530"/>
        </w:numPr>
        <w:spacing w:after="120" w:line="240" w:lineRule="auto"/>
        <w:contextualSpacing/>
        <w:rPr>
          <w:rFonts w:ascii="Times New Roman" w:hAnsi="Times New Roman"/>
          <w:sz w:val="24"/>
          <w:szCs w:val="24"/>
        </w:rPr>
      </w:pPr>
      <w:r w:rsidRPr="008B6480">
        <w:rPr>
          <w:rFonts w:ascii="Times New Roman" w:hAnsi="Times New Roman"/>
          <w:sz w:val="24"/>
          <w:szCs w:val="24"/>
        </w:rPr>
        <w:t>společenské vědy (psychologie, filosofie, sociologie</w:t>
      </w:r>
    </w:p>
    <w:p w14:paraId="690AAD14" w14:textId="77777777" w:rsidR="00742B03" w:rsidRPr="008B6480" w:rsidRDefault="00742B03" w:rsidP="00E4710A">
      <w:pPr>
        <w:numPr>
          <w:ilvl w:val="0"/>
          <w:numId w:val="530"/>
        </w:numPr>
        <w:spacing w:after="120" w:line="240" w:lineRule="auto"/>
        <w:contextualSpacing/>
        <w:rPr>
          <w:rFonts w:ascii="Times New Roman" w:hAnsi="Times New Roman"/>
          <w:sz w:val="24"/>
          <w:szCs w:val="24"/>
        </w:rPr>
      </w:pPr>
      <w:r w:rsidRPr="008B6480">
        <w:rPr>
          <w:rFonts w:ascii="Times New Roman" w:hAnsi="Times New Roman"/>
          <w:sz w:val="24"/>
          <w:szCs w:val="24"/>
        </w:rPr>
        <w:t>informační technologie</w:t>
      </w:r>
    </w:p>
    <w:p w14:paraId="599ED2D9" w14:textId="77777777" w:rsidR="00742B03" w:rsidRPr="008B6480" w:rsidRDefault="00742B03" w:rsidP="00742B03">
      <w:pPr>
        <w:rPr>
          <w:rFonts w:ascii="Times New Roman" w:hAnsi="Times New Roman"/>
          <w:b/>
          <w:bCs/>
          <w:sz w:val="24"/>
          <w:szCs w:val="24"/>
        </w:rPr>
      </w:pPr>
      <w:r w:rsidRPr="008B6480">
        <w:rPr>
          <w:rFonts w:ascii="Times New Roman" w:hAnsi="Times New Roman"/>
          <w:sz w:val="24"/>
          <w:szCs w:val="24"/>
        </w:rPr>
        <w:br w:type="page"/>
      </w:r>
      <w:r w:rsidRPr="008B6480">
        <w:rPr>
          <w:rFonts w:ascii="Times New Roman" w:hAnsi="Times New Roman"/>
          <w:b/>
          <w:bCs/>
          <w:sz w:val="24"/>
          <w:szCs w:val="24"/>
        </w:rPr>
        <w:lastRenderedPageBreak/>
        <w:t>Realizace odborných kompetencí</w:t>
      </w:r>
    </w:p>
    <w:p w14:paraId="3D0BAEF7" w14:textId="77777777" w:rsidR="00742B03" w:rsidRPr="008B6480" w:rsidRDefault="005F03B7" w:rsidP="00390C3F">
      <w:pPr>
        <w:spacing w:after="120" w:line="240" w:lineRule="auto"/>
        <w:rPr>
          <w:rFonts w:ascii="Times New Roman" w:hAnsi="Times New Roman"/>
          <w:b/>
          <w:bCs/>
          <w:sz w:val="24"/>
          <w:szCs w:val="24"/>
        </w:rPr>
      </w:pPr>
      <w:r w:rsidRPr="008B6480">
        <w:rPr>
          <w:rFonts w:ascii="Times New Roman" w:hAnsi="Times New Roman"/>
          <w:b/>
          <w:bCs/>
          <w:sz w:val="24"/>
          <w:szCs w:val="24"/>
        </w:rPr>
        <w:t>4.ročník (3)(8</w:t>
      </w:r>
      <w:r w:rsidR="0028729F" w:rsidRPr="008B6480">
        <w:rPr>
          <w:rFonts w:ascii="Times New Roman" w:hAnsi="Times New Roman"/>
          <w:b/>
          <w:bCs/>
          <w:sz w:val="24"/>
          <w:szCs w:val="24"/>
        </w:rPr>
        <w:t>4</w:t>
      </w:r>
      <w:r w:rsidRPr="008B6480">
        <w:rPr>
          <w:rFonts w:ascii="Times New Roman" w:hAnsi="Times New Roman"/>
          <w:b/>
          <w:bCs/>
          <w:sz w:val="24"/>
          <w:szCs w:val="24"/>
        </w:rPr>
        <w:t>)</w:t>
      </w:r>
    </w:p>
    <w:tbl>
      <w:tblPr>
        <w:tblW w:w="9950" w:type="dxa"/>
        <w:tblInd w:w="108" w:type="dxa"/>
        <w:tblLayout w:type="fixed"/>
        <w:tblLook w:val="0000" w:firstRow="0" w:lastRow="0" w:firstColumn="0" w:lastColumn="0" w:noHBand="0" w:noVBand="0"/>
      </w:tblPr>
      <w:tblGrid>
        <w:gridCol w:w="4707"/>
        <w:gridCol w:w="4097"/>
        <w:gridCol w:w="1146"/>
      </w:tblGrid>
      <w:tr w:rsidR="00742B03" w:rsidRPr="008B6480" w14:paraId="5FFCE21D" w14:textId="77777777" w:rsidTr="00390C3F">
        <w:trPr>
          <w:trHeight w:hRule="exact" w:val="567"/>
        </w:trPr>
        <w:tc>
          <w:tcPr>
            <w:tcW w:w="4707" w:type="dxa"/>
            <w:tcBorders>
              <w:top w:val="single" w:sz="4" w:space="0" w:color="000000"/>
              <w:left w:val="single" w:sz="4" w:space="0" w:color="000000"/>
              <w:bottom w:val="single" w:sz="4" w:space="0" w:color="000000"/>
            </w:tcBorders>
            <w:vAlign w:val="center"/>
          </w:tcPr>
          <w:p w14:paraId="0444154C" w14:textId="77777777" w:rsidR="00742B03" w:rsidRPr="008B6480" w:rsidRDefault="00742B03" w:rsidP="00390C3F">
            <w:pPr>
              <w:spacing w:after="120" w:line="240" w:lineRule="auto"/>
              <w:contextualSpacing/>
              <w:rPr>
                <w:rFonts w:ascii="Times New Roman" w:hAnsi="Times New Roman"/>
                <w:sz w:val="24"/>
                <w:szCs w:val="24"/>
              </w:rPr>
            </w:pPr>
            <w:r w:rsidRPr="008B6480">
              <w:rPr>
                <w:rFonts w:ascii="Times New Roman" w:hAnsi="Times New Roman"/>
                <w:sz w:val="24"/>
                <w:szCs w:val="24"/>
              </w:rPr>
              <w:t>Výsledky</w:t>
            </w:r>
            <w:r w:rsidR="005F03B7" w:rsidRPr="008B6480">
              <w:rPr>
                <w:rFonts w:ascii="Times New Roman" w:hAnsi="Times New Roman"/>
                <w:sz w:val="24"/>
                <w:szCs w:val="24"/>
              </w:rPr>
              <w:t xml:space="preserve"> vzdělávání</w:t>
            </w:r>
            <w:r w:rsidRPr="008B6480">
              <w:rPr>
                <w:rFonts w:ascii="Times New Roman" w:hAnsi="Times New Roman"/>
                <w:sz w:val="24"/>
                <w:szCs w:val="24"/>
              </w:rPr>
              <w:t xml:space="preserve"> a</w:t>
            </w:r>
            <w:r w:rsidR="005F03B7" w:rsidRPr="008B6480">
              <w:rPr>
                <w:rFonts w:ascii="Times New Roman" w:hAnsi="Times New Roman"/>
                <w:sz w:val="24"/>
                <w:szCs w:val="24"/>
              </w:rPr>
              <w:t xml:space="preserve"> odborné</w:t>
            </w:r>
            <w:r w:rsidRPr="008B6480">
              <w:rPr>
                <w:rFonts w:ascii="Times New Roman" w:hAnsi="Times New Roman"/>
                <w:sz w:val="24"/>
                <w:szCs w:val="24"/>
              </w:rPr>
              <w:t xml:space="preserve"> kompetence</w:t>
            </w:r>
          </w:p>
        </w:tc>
        <w:tc>
          <w:tcPr>
            <w:tcW w:w="4097" w:type="dxa"/>
            <w:tcBorders>
              <w:top w:val="single" w:sz="4" w:space="0" w:color="000000"/>
              <w:left w:val="single" w:sz="4" w:space="0" w:color="000000"/>
              <w:bottom w:val="single" w:sz="4" w:space="0" w:color="000000"/>
            </w:tcBorders>
            <w:vAlign w:val="center"/>
          </w:tcPr>
          <w:p w14:paraId="42F1B6BD" w14:textId="77777777" w:rsidR="00742B03" w:rsidRPr="008B6480" w:rsidRDefault="00742B03" w:rsidP="00390C3F">
            <w:pPr>
              <w:spacing w:after="120" w:line="240" w:lineRule="auto"/>
              <w:contextualSpacing/>
              <w:rPr>
                <w:rFonts w:ascii="Times New Roman" w:hAnsi="Times New Roman"/>
                <w:sz w:val="24"/>
                <w:szCs w:val="24"/>
              </w:rPr>
            </w:pPr>
            <w:r w:rsidRPr="008B6480">
              <w:rPr>
                <w:rFonts w:ascii="Times New Roman" w:hAnsi="Times New Roman"/>
                <w:sz w:val="24"/>
                <w:szCs w:val="24"/>
              </w:rPr>
              <w:t>Tematické celky</w:t>
            </w:r>
          </w:p>
        </w:tc>
        <w:tc>
          <w:tcPr>
            <w:tcW w:w="1146" w:type="dxa"/>
            <w:tcBorders>
              <w:top w:val="single" w:sz="4" w:space="0" w:color="000000"/>
              <w:left w:val="single" w:sz="4" w:space="0" w:color="000000"/>
              <w:bottom w:val="single" w:sz="4" w:space="0" w:color="000000"/>
              <w:right w:val="single" w:sz="4" w:space="0" w:color="000000"/>
            </w:tcBorders>
          </w:tcPr>
          <w:p w14:paraId="4DFC37FE" w14:textId="77777777" w:rsidR="00742B03" w:rsidRPr="008B6480" w:rsidRDefault="005F03B7" w:rsidP="00390C3F">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Počet hodin</w:t>
            </w:r>
          </w:p>
        </w:tc>
      </w:tr>
      <w:tr w:rsidR="00742B03" w:rsidRPr="008B6480" w14:paraId="0A1A77A3" w14:textId="77777777" w:rsidTr="00390C3F">
        <w:trPr>
          <w:trHeight w:val="340"/>
        </w:trPr>
        <w:tc>
          <w:tcPr>
            <w:tcW w:w="4707" w:type="dxa"/>
            <w:tcBorders>
              <w:top w:val="single" w:sz="4" w:space="0" w:color="000000"/>
              <w:left w:val="single" w:sz="4" w:space="0" w:color="000000"/>
              <w:bottom w:val="single" w:sz="4" w:space="0" w:color="000000"/>
            </w:tcBorders>
          </w:tcPr>
          <w:p w14:paraId="037B6062" w14:textId="77777777" w:rsidR="00742B03" w:rsidRPr="008B6480" w:rsidRDefault="00742B03" w:rsidP="00390C3F">
            <w:pPr>
              <w:spacing w:after="120" w:line="240" w:lineRule="auto"/>
              <w:contextualSpacing/>
              <w:rPr>
                <w:rFonts w:ascii="Times New Roman" w:eastAsia="Times New Roman" w:hAnsi="Times New Roman"/>
                <w:sz w:val="24"/>
                <w:szCs w:val="24"/>
              </w:rPr>
            </w:pPr>
            <w:r w:rsidRPr="008B6480">
              <w:rPr>
                <w:rFonts w:ascii="Times New Roman" w:eastAsia="Times New Roman" w:hAnsi="Times New Roman"/>
                <w:sz w:val="24"/>
                <w:szCs w:val="24"/>
              </w:rPr>
              <w:t>Žák:</w:t>
            </w:r>
          </w:p>
          <w:p w14:paraId="2F2D4E05" w14:textId="77777777" w:rsidR="00742B03" w:rsidRPr="008B6480" w:rsidRDefault="00742B03" w:rsidP="00E4710A">
            <w:pPr>
              <w:numPr>
                <w:ilvl w:val="0"/>
                <w:numId w:val="531"/>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dokáže vysvětlit základní pojmy na příkladech z běžného života, </w:t>
            </w:r>
          </w:p>
          <w:p w14:paraId="7816D50E" w14:textId="77777777" w:rsidR="00742B03" w:rsidRPr="008B6480" w:rsidRDefault="00742B03" w:rsidP="00E4710A">
            <w:pPr>
              <w:numPr>
                <w:ilvl w:val="0"/>
                <w:numId w:val="531"/>
              </w:numPr>
              <w:spacing w:after="120" w:line="240" w:lineRule="auto"/>
              <w:contextualSpacing/>
              <w:rPr>
                <w:rFonts w:ascii="Times New Roman" w:hAnsi="Times New Roman"/>
                <w:sz w:val="24"/>
                <w:szCs w:val="24"/>
              </w:rPr>
            </w:pPr>
            <w:r w:rsidRPr="008B6480">
              <w:rPr>
                <w:rFonts w:ascii="Times New Roman" w:hAnsi="Times New Roman"/>
                <w:sz w:val="24"/>
                <w:szCs w:val="24"/>
              </w:rPr>
              <w:t>ukáže rozmanitost a vývoj potřeb na příkladech osobních zkušeností</w:t>
            </w:r>
          </w:p>
          <w:p w14:paraId="1EF85F9E" w14:textId="77777777" w:rsidR="00742B03" w:rsidRPr="008B6480" w:rsidRDefault="00742B03" w:rsidP="00E4710A">
            <w:pPr>
              <w:numPr>
                <w:ilvl w:val="0"/>
                <w:numId w:val="531"/>
              </w:numPr>
              <w:spacing w:after="120" w:line="240" w:lineRule="auto"/>
              <w:contextualSpacing/>
              <w:rPr>
                <w:rFonts w:ascii="Times New Roman" w:hAnsi="Times New Roman"/>
                <w:sz w:val="24"/>
                <w:szCs w:val="24"/>
              </w:rPr>
            </w:pPr>
            <w:r w:rsidRPr="008B6480">
              <w:rPr>
                <w:rFonts w:ascii="Times New Roman" w:hAnsi="Times New Roman"/>
                <w:sz w:val="24"/>
                <w:szCs w:val="24"/>
              </w:rPr>
              <w:t>chápe význam a přednosti tržní ekonomiky</w:t>
            </w:r>
          </w:p>
          <w:p w14:paraId="3978E8AC" w14:textId="77777777" w:rsidR="00742B03" w:rsidRPr="008B6480" w:rsidRDefault="00742B03" w:rsidP="00E4710A">
            <w:pPr>
              <w:numPr>
                <w:ilvl w:val="0"/>
                <w:numId w:val="531"/>
              </w:numPr>
              <w:spacing w:after="120" w:line="240" w:lineRule="auto"/>
              <w:contextualSpacing/>
              <w:rPr>
                <w:rFonts w:ascii="Times New Roman" w:eastAsia="Times New Roman" w:hAnsi="Times New Roman"/>
                <w:color w:val="2F5496"/>
                <w:sz w:val="24"/>
                <w:szCs w:val="24"/>
              </w:rPr>
            </w:pPr>
            <w:r w:rsidRPr="008B6480">
              <w:rPr>
                <w:rFonts w:ascii="Times New Roman" w:hAnsi="Times New Roman"/>
                <w:sz w:val="24"/>
                <w:szCs w:val="24"/>
              </w:rPr>
              <w:t>dokáže posoudit, jak cena reguluje poptávku a nabídku</w:t>
            </w:r>
          </w:p>
        </w:tc>
        <w:tc>
          <w:tcPr>
            <w:tcW w:w="4097" w:type="dxa"/>
            <w:tcBorders>
              <w:top w:val="single" w:sz="4" w:space="0" w:color="000000"/>
              <w:left w:val="single" w:sz="4" w:space="0" w:color="000000"/>
              <w:bottom w:val="single" w:sz="4" w:space="0" w:color="000000"/>
            </w:tcBorders>
          </w:tcPr>
          <w:p w14:paraId="6E82D1C4" w14:textId="77777777" w:rsidR="00742B03" w:rsidRPr="008B6480" w:rsidRDefault="00742B03" w:rsidP="00390C3F">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Podstata a fungování tržní ekonomiky</w:t>
            </w:r>
          </w:p>
          <w:p w14:paraId="2BB650C1" w14:textId="77777777" w:rsidR="00742B03" w:rsidRPr="008B6480" w:rsidRDefault="00742B03" w:rsidP="00E4710A">
            <w:pPr>
              <w:numPr>
                <w:ilvl w:val="0"/>
                <w:numId w:val="532"/>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základní ekonomické pojmy </w:t>
            </w:r>
          </w:p>
          <w:p w14:paraId="0C44BC08" w14:textId="77777777" w:rsidR="00742B03" w:rsidRPr="008B6480" w:rsidRDefault="00742B03" w:rsidP="00E4710A">
            <w:pPr>
              <w:numPr>
                <w:ilvl w:val="0"/>
                <w:numId w:val="532"/>
              </w:numPr>
              <w:spacing w:after="120" w:line="240" w:lineRule="auto"/>
              <w:contextualSpacing/>
              <w:rPr>
                <w:rFonts w:ascii="Times New Roman" w:hAnsi="Times New Roman"/>
                <w:sz w:val="24"/>
                <w:szCs w:val="24"/>
              </w:rPr>
            </w:pPr>
            <w:r w:rsidRPr="008B6480">
              <w:rPr>
                <w:rFonts w:ascii="Times New Roman" w:hAnsi="Times New Roman"/>
                <w:sz w:val="24"/>
                <w:szCs w:val="24"/>
              </w:rPr>
              <w:t>potřeby, statky a služby, životní úroveň, obětovaná příležitost</w:t>
            </w:r>
          </w:p>
          <w:p w14:paraId="43EE300F" w14:textId="77777777" w:rsidR="00742B03" w:rsidRPr="008B6480" w:rsidRDefault="00742B03" w:rsidP="00E4710A">
            <w:pPr>
              <w:numPr>
                <w:ilvl w:val="0"/>
                <w:numId w:val="532"/>
              </w:numPr>
              <w:spacing w:after="120" w:line="240" w:lineRule="auto"/>
              <w:contextualSpacing/>
              <w:rPr>
                <w:rFonts w:ascii="Times New Roman" w:hAnsi="Times New Roman"/>
                <w:sz w:val="24"/>
                <w:szCs w:val="24"/>
              </w:rPr>
            </w:pPr>
            <w:r w:rsidRPr="008B6480">
              <w:rPr>
                <w:rFonts w:ascii="Times New Roman" w:hAnsi="Times New Roman"/>
                <w:sz w:val="24"/>
                <w:szCs w:val="24"/>
              </w:rPr>
              <w:t>ekonomické zdroje</w:t>
            </w:r>
          </w:p>
          <w:p w14:paraId="23B68F49" w14:textId="77777777" w:rsidR="00742B03" w:rsidRPr="008B6480" w:rsidRDefault="00742B03" w:rsidP="00E4710A">
            <w:pPr>
              <w:numPr>
                <w:ilvl w:val="0"/>
                <w:numId w:val="532"/>
              </w:numPr>
              <w:spacing w:after="120" w:line="240" w:lineRule="auto"/>
              <w:contextualSpacing/>
              <w:rPr>
                <w:rFonts w:ascii="Times New Roman" w:hAnsi="Times New Roman"/>
                <w:sz w:val="24"/>
                <w:szCs w:val="24"/>
              </w:rPr>
            </w:pPr>
            <w:r w:rsidRPr="008B6480">
              <w:rPr>
                <w:rFonts w:ascii="Times New Roman" w:hAnsi="Times New Roman"/>
                <w:sz w:val="24"/>
                <w:szCs w:val="24"/>
              </w:rPr>
              <w:t>výrobní faktory, hospodaření, efektivnost a dělba práce</w:t>
            </w:r>
          </w:p>
          <w:p w14:paraId="2DA3A336" w14:textId="77777777" w:rsidR="00742B03" w:rsidRPr="008B6480" w:rsidRDefault="00742B03" w:rsidP="00E4710A">
            <w:pPr>
              <w:numPr>
                <w:ilvl w:val="0"/>
                <w:numId w:val="532"/>
              </w:numPr>
              <w:spacing w:after="120" w:line="240" w:lineRule="auto"/>
              <w:contextualSpacing/>
              <w:rPr>
                <w:rFonts w:ascii="Times New Roman" w:hAnsi="Times New Roman"/>
                <w:sz w:val="24"/>
                <w:szCs w:val="24"/>
              </w:rPr>
            </w:pPr>
            <w:r w:rsidRPr="008B6480">
              <w:rPr>
                <w:rFonts w:ascii="Times New Roman" w:hAnsi="Times New Roman"/>
                <w:sz w:val="24"/>
                <w:szCs w:val="24"/>
              </w:rPr>
              <w:t>ekonomický koloběh a růst</w:t>
            </w:r>
          </w:p>
          <w:p w14:paraId="79B9113A" w14:textId="77777777" w:rsidR="00742B03" w:rsidRPr="008B6480" w:rsidRDefault="00742B03" w:rsidP="00E4710A">
            <w:pPr>
              <w:numPr>
                <w:ilvl w:val="0"/>
                <w:numId w:val="532"/>
              </w:numPr>
              <w:spacing w:after="120" w:line="240" w:lineRule="auto"/>
              <w:contextualSpacing/>
              <w:rPr>
                <w:rFonts w:ascii="Times New Roman" w:hAnsi="Times New Roman"/>
                <w:sz w:val="24"/>
                <w:szCs w:val="24"/>
              </w:rPr>
            </w:pPr>
            <w:r w:rsidRPr="008B6480">
              <w:rPr>
                <w:rFonts w:ascii="Times New Roman" w:hAnsi="Times New Roman"/>
                <w:sz w:val="24"/>
                <w:szCs w:val="24"/>
              </w:rPr>
              <w:t>základy tržního systému</w:t>
            </w:r>
          </w:p>
        </w:tc>
        <w:tc>
          <w:tcPr>
            <w:tcW w:w="1146" w:type="dxa"/>
            <w:tcBorders>
              <w:top w:val="single" w:sz="4" w:space="0" w:color="000000"/>
              <w:left w:val="single" w:sz="4" w:space="0" w:color="000000"/>
              <w:bottom w:val="single" w:sz="4" w:space="0" w:color="000000"/>
              <w:right w:val="single" w:sz="4" w:space="0" w:color="000000"/>
            </w:tcBorders>
          </w:tcPr>
          <w:p w14:paraId="4BD6CA44" w14:textId="77777777" w:rsidR="00742B03" w:rsidRPr="008B6480" w:rsidRDefault="00742B03" w:rsidP="00390C3F">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1</w:t>
            </w:r>
            <w:r w:rsidR="0028729F" w:rsidRPr="008B6480">
              <w:rPr>
                <w:rFonts w:ascii="Times New Roman" w:hAnsi="Times New Roman"/>
                <w:sz w:val="24"/>
                <w:szCs w:val="24"/>
              </w:rPr>
              <w:t>2</w:t>
            </w:r>
          </w:p>
        </w:tc>
      </w:tr>
      <w:tr w:rsidR="00742B03" w:rsidRPr="008B6480" w14:paraId="325CBF63" w14:textId="77777777" w:rsidTr="00390C3F">
        <w:trPr>
          <w:trHeight w:val="340"/>
        </w:trPr>
        <w:tc>
          <w:tcPr>
            <w:tcW w:w="4707" w:type="dxa"/>
            <w:tcBorders>
              <w:top w:val="single" w:sz="4" w:space="0" w:color="000000"/>
              <w:left w:val="single" w:sz="4" w:space="0" w:color="000000"/>
              <w:bottom w:val="single" w:sz="4" w:space="0" w:color="000000"/>
            </w:tcBorders>
          </w:tcPr>
          <w:p w14:paraId="346C4F07" w14:textId="77777777" w:rsidR="00742B03" w:rsidRPr="008B6480" w:rsidRDefault="00742B03" w:rsidP="00390C3F">
            <w:pPr>
              <w:spacing w:after="120" w:line="240" w:lineRule="auto"/>
              <w:contextualSpacing/>
              <w:rPr>
                <w:rFonts w:ascii="Times New Roman" w:eastAsia="Times New Roman" w:hAnsi="Times New Roman"/>
                <w:b/>
                <w:bCs/>
                <w:sz w:val="24"/>
                <w:szCs w:val="24"/>
              </w:rPr>
            </w:pPr>
            <w:r w:rsidRPr="008B6480">
              <w:rPr>
                <w:rFonts w:ascii="Times New Roman" w:eastAsia="Times New Roman" w:hAnsi="Times New Roman"/>
                <w:b/>
                <w:bCs/>
                <w:sz w:val="24"/>
                <w:szCs w:val="24"/>
              </w:rPr>
              <w:t xml:space="preserve">Žák: </w:t>
            </w:r>
          </w:p>
          <w:p w14:paraId="3A209CD4" w14:textId="77777777" w:rsidR="00742B03" w:rsidRPr="008B6480" w:rsidRDefault="00742B03" w:rsidP="00E4710A">
            <w:pPr>
              <w:numPr>
                <w:ilvl w:val="0"/>
                <w:numId w:val="533"/>
              </w:numPr>
              <w:spacing w:after="120" w:line="240" w:lineRule="auto"/>
              <w:contextualSpacing/>
              <w:rPr>
                <w:rFonts w:ascii="Times New Roman" w:hAnsi="Times New Roman"/>
                <w:sz w:val="24"/>
                <w:szCs w:val="24"/>
              </w:rPr>
            </w:pPr>
            <w:r w:rsidRPr="008B6480">
              <w:rPr>
                <w:rFonts w:ascii="Times New Roman" w:hAnsi="Times New Roman"/>
                <w:sz w:val="24"/>
                <w:szCs w:val="24"/>
              </w:rPr>
              <w:t>vymezí podnikání a charakterizuje jednotlivé právní formy podnikání s pomocí zákona o obchodních korporacích,</w:t>
            </w:r>
          </w:p>
          <w:p w14:paraId="102D5054" w14:textId="77777777" w:rsidR="00742B03" w:rsidRPr="008B6480" w:rsidRDefault="00742B03" w:rsidP="00E4710A">
            <w:pPr>
              <w:numPr>
                <w:ilvl w:val="0"/>
                <w:numId w:val="533"/>
              </w:numPr>
              <w:spacing w:after="120" w:line="240" w:lineRule="auto"/>
              <w:contextualSpacing/>
              <w:rPr>
                <w:rFonts w:ascii="Times New Roman" w:hAnsi="Times New Roman"/>
                <w:sz w:val="24"/>
                <w:szCs w:val="24"/>
              </w:rPr>
            </w:pPr>
            <w:r w:rsidRPr="008B6480">
              <w:rPr>
                <w:rFonts w:ascii="Times New Roman" w:hAnsi="Times New Roman"/>
                <w:sz w:val="24"/>
                <w:szCs w:val="24"/>
              </w:rPr>
              <w:t>charakterizuje s pomocí živnostenského zákona podmínky provozování živností, druhy živností,</w:t>
            </w:r>
          </w:p>
          <w:p w14:paraId="356F5BCA" w14:textId="77777777" w:rsidR="00742B03" w:rsidRPr="008B6480" w:rsidRDefault="00742B03" w:rsidP="00E4710A">
            <w:pPr>
              <w:numPr>
                <w:ilvl w:val="0"/>
                <w:numId w:val="533"/>
              </w:numPr>
              <w:spacing w:after="120" w:line="240" w:lineRule="auto"/>
              <w:contextualSpacing/>
              <w:rPr>
                <w:rFonts w:ascii="Times New Roman" w:hAnsi="Times New Roman"/>
                <w:sz w:val="24"/>
                <w:szCs w:val="24"/>
              </w:rPr>
            </w:pPr>
            <w:r w:rsidRPr="008B6480">
              <w:rPr>
                <w:rFonts w:ascii="Times New Roman" w:hAnsi="Times New Roman"/>
                <w:sz w:val="24"/>
                <w:szCs w:val="24"/>
              </w:rPr>
              <w:t>porovná obchodní společnosti,</w:t>
            </w:r>
          </w:p>
          <w:p w14:paraId="0C2133D8" w14:textId="77777777" w:rsidR="00742B03" w:rsidRPr="008B6480" w:rsidRDefault="00742B03" w:rsidP="00E4710A">
            <w:pPr>
              <w:numPr>
                <w:ilvl w:val="0"/>
                <w:numId w:val="533"/>
              </w:numPr>
              <w:spacing w:after="120" w:line="240" w:lineRule="auto"/>
              <w:contextualSpacing/>
              <w:rPr>
                <w:rFonts w:ascii="Times New Roman" w:hAnsi="Times New Roman"/>
                <w:sz w:val="24"/>
                <w:szCs w:val="24"/>
              </w:rPr>
            </w:pPr>
            <w:r w:rsidRPr="008B6480">
              <w:rPr>
                <w:rFonts w:ascii="Times New Roman" w:hAnsi="Times New Roman"/>
                <w:sz w:val="24"/>
                <w:szCs w:val="24"/>
              </w:rPr>
              <w:t>dokáže vytvořit jednoduchý podnikatelský záměr formou skupinové práce,</w:t>
            </w:r>
          </w:p>
          <w:p w14:paraId="70CEA8AD" w14:textId="77777777" w:rsidR="00742B03" w:rsidRPr="008B6480" w:rsidRDefault="00742B03" w:rsidP="00E4710A">
            <w:pPr>
              <w:numPr>
                <w:ilvl w:val="0"/>
                <w:numId w:val="533"/>
              </w:numPr>
              <w:spacing w:after="120" w:line="240" w:lineRule="auto"/>
              <w:contextualSpacing/>
              <w:rPr>
                <w:rFonts w:ascii="Times New Roman" w:hAnsi="Times New Roman"/>
                <w:sz w:val="24"/>
                <w:szCs w:val="24"/>
              </w:rPr>
            </w:pPr>
            <w:r w:rsidRPr="008B6480">
              <w:rPr>
                <w:rFonts w:ascii="Times New Roman" w:hAnsi="Times New Roman"/>
                <w:sz w:val="24"/>
                <w:szCs w:val="24"/>
              </w:rPr>
              <w:t>odlišuje ziskové a neziskové organizace,</w:t>
            </w:r>
          </w:p>
          <w:p w14:paraId="4329F26D" w14:textId="77777777" w:rsidR="00742B03" w:rsidRPr="008B6480" w:rsidRDefault="00742B03" w:rsidP="00E4710A">
            <w:pPr>
              <w:numPr>
                <w:ilvl w:val="0"/>
                <w:numId w:val="533"/>
              </w:numPr>
              <w:spacing w:after="120" w:line="240" w:lineRule="auto"/>
              <w:contextualSpacing/>
              <w:rPr>
                <w:rFonts w:ascii="Times New Roman" w:eastAsia="Times New Roman" w:hAnsi="Times New Roman"/>
                <w:i/>
                <w:iCs/>
                <w:color w:val="2F5496"/>
                <w:sz w:val="24"/>
                <w:szCs w:val="24"/>
              </w:rPr>
            </w:pPr>
            <w:r w:rsidRPr="008B6480">
              <w:rPr>
                <w:rFonts w:ascii="Times New Roman" w:hAnsi="Times New Roman"/>
                <w:sz w:val="24"/>
                <w:szCs w:val="24"/>
              </w:rPr>
              <w:t>odlišuje možnosti zániku podniku.</w:t>
            </w:r>
          </w:p>
        </w:tc>
        <w:tc>
          <w:tcPr>
            <w:tcW w:w="4097" w:type="dxa"/>
            <w:tcBorders>
              <w:top w:val="single" w:sz="4" w:space="0" w:color="000000"/>
              <w:left w:val="single" w:sz="4" w:space="0" w:color="000000"/>
              <w:bottom w:val="single" w:sz="4" w:space="0" w:color="000000"/>
            </w:tcBorders>
          </w:tcPr>
          <w:p w14:paraId="3B4629EC" w14:textId="77777777" w:rsidR="00742B03" w:rsidRPr="008B6480" w:rsidRDefault="00742B03" w:rsidP="00390C3F">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Podnik a neziskové instituce, jejich právní postavení</w:t>
            </w:r>
          </w:p>
          <w:p w14:paraId="0DC312E9" w14:textId="77777777" w:rsidR="00742B03" w:rsidRPr="008B6480" w:rsidRDefault="00742B03" w:rsidP="00E4710A">
            <w:pPr>
              <w:numPr>
                <w:ilvl w:val="0"/>
                <w:numId w:val="534"/>
              </w:numPr>
              <w:spacing w:after="120" w:line="240" w:lineRule="auto"/>
              <w:contextualSpacing/>
              <w:rPr>
                <w:rFonts w:ascii="Times New Roman" w:hAnsi="Times New Roman"/>
                <w:sz w:val="24"/>
                <w:szCs w:val="24"/>
              </w:rPr>
            </w:pPr>
            <w:r w:rsidRPr="008B6480">
              <w:rPr>
                <w:rFonts w:ascii="Times New Roman" w:hAnsi="Times New Roman"/>
                <w:sz w:val="24"/>
                <w:szCs w:val="24"/>
              </w:rPr>
              <w:t>podnikání, jeho cíle a podnikatelský záměr</w:t>
            </w:r>
          </w:p>
          <w:p w14:paraId="0FB935C3" w14:textId="77777777" w:rsidR="00742B03" w:rsidRPr="008B6480" w:rsidRDefault="00742B03" w:rsidP="00E4710A">
            <w:pPr>
              <w:numPr>
                <w:ilvl w:val="0"/>
                <w:numId w:val="534"/>
              </w:numPr>
              <w:spacing w:after="120" w:line="240" w:lineRule="auto"/>
              <w:contextualSpacing/>
              <w:rPr>
                <w:rFonts w:ascii="Times New Roman" w:hAnsi="Times New Roman"/>
                <w:sz w:val="24"/>
                <w:szCs w:val="24"/>
              </w:rPr>
            </w:pPr>
            <w:r w:rsidRPr="008B6480">
              <w:rPr>
                <w:rFonts w:ascii="Times New Roman" w:hAnsi="Times New Roman"/>
                <w:sz w:val="24"/>
                <w:szCs w:val="24"/>
              </w:rPr>
              <w:t>právní formy podnikání</w:t>
            </w:r>
          </w:p>
          <w:p w14:paraId="4F502765" w14:textId="77777777" w:rsidR="00742B03" w:rsidRPr="008B6480" w:rsidRDefault="00742B03" w:rsidP="00E4710A">
            <w:pPr>
              <w:numPr>
                <w:ilvl w:val="0"/>
                <w:numId w:val="534"/>
              </w:numPr>
              <w:spacing w:after="120" w:line="240" w:lineRule="auto"/>
              <w:contextualSpacing/>
              <w:rPr>
                <w:rFonts w:ascii="Times New Roman" w:hAnsi="Times New Roman"/>
                <w:sz w:val="24"/>
                <w:szCs w:val="24"/>
              </w:rPr>
            </w:pPr>
            <w:r w:rsidRPr="008B6480">
              <w:rPr>
                <w:rFonts w:ascii="Times New Roman" w:hAnsi="Times New Roman"/>
                <w:sz w:val="24"/>
                <w:szCs w:val="24"/>
              </w:rPr>
              <w:t>individuální podnikatelé, obchodní společnosti a jejich vztahy k okolí</w:t>
            </w:r>
          </w:p>
          <w:p w14:paraId="51043850" w14:textId="77777777" w:rsidR="00742B03" w:rsidRPr="008B6480" w:rsidRDefault="00742B03" w:rsidP="00E4710A">
            <w:pPr>
              <w:numPr>
                <w:ilvl w:val="0"/>
                <w:numId w:val="534"/>
              </w:numPr>
              <w:spacing w:after="120" w:line="240" w:lineRule="auto"/>
              <w:contextualSpacing/>
              <w:rPr>
                <w:rFonts w:ascii="Times New Roman" w:hAnsi="Times New Roman"/>
                <w:sz w:val="24"/>
                <w:szCs w:val="24"/>
              </w:rPr>
            </w:pPr>
            <w:r w:rsidRPr="008B6480">
              <w:rPr>
                <w:rFonts w:ascii="Times New Roman" w:hAnsi="Times New Roman"/>
                <w:sz w:val="24"/>
                <w:szCs w:val="24"/>
              </w:rPr>
              <w:t>neziskové organizace, jejich funkce a vztahy k okolí</w:t>
            </w:r>
          </w:p>
          <w:p w14:paraId="29F1411C" w14:textId="77777777" w:rsidR="00742B03" w:rsidRPr="008B6480" w:rsidRDefault="00742B03" w:rsidP="00E4710A">
            <w:pPr>
              <w:numPr>
                <w:ilvl w:val="0"/>
                <w:numId w:val="534"/>
              </w:numPr>
              <w:spacing w:after="120" w:line="240" w:lineRule="auto"/>
              <w:contextualSpacing/>
              <w:rPr>
                <w:rFonts w:ascii="Times New Roman" w:hAnsi="Times New Roman"/>
                <w:sz w:val="24"/>
                <w:szCs w:val="24"/>
              </w:rPr>
            </w:pPr>
            <w:r w:rsidRPr="008B6480">
              <w:rPr>
                <w:rFonts w:ascii="Times New Roman" w:hAnsi="Times New Roman"/>
                <w:sz w:val="24"/>
                <w:szCs w:val="24"/>
              </w:rPr>
              <w:t>podnikatelský záměr</w:t>
            </w:r>
          </w:p>
          <w:p w14:paraId="275BA62A" w14:textId="77777777" w:rsidR="00742B03" w:rsidRPr="008B6480" w:rsidRDefault="00742B03" w:rsidP="00E4710A">
            <w:pPr>
              <w:numPr>
                <w:ilvl w:val="0"/>
                <w:numId w:val="534"/>
              </w:numPr>
              <w:spacing w:after="120" w:line="240" w:lineRule="auto"/>
              <w:contextualSpacing/>
              <w:rPr>
                <w:rFonts w:ascii="Times New Roman" w:hAnsi="Times New Roman"/>
                <w:sz w:val="24"/>
                <w:szCs w:val="24"/>
              </w:rPr>
            </w:pPr>
            <w:r w:rsidRPr="008B6480">
              <w:rPr>
                <w:rFonts w:ascii="Times New Roman" w:hAnsi="Times New Roman"/>
                <w:sz w:val="24"/>
                <w:szCs w:val="24"/>
              </w:rPr>
              <w:t>podnikání v rámci EU</w:t>
            </w:r>
          </w:p>
        </w:tc>
        <w:tc>
          <w:tcPr>
            <w:tcW w:w="1146" w:type="dxa"/>
            <w:tcBorders>
              <w:top w:val="single" w:sz="4" w:space="0" w:color="000000"/>
              <w:left w:val="single" w:sz="4" w:space="0" w:color="000000"/>
              <w:bottom w:val="single" w:sz="4" w:space="0" w:color="000000"/>
              <w:right w:val="single" w:sz="4" w:space="0" w:color="000000"/>
            </w:tcBorders>
          </w:tcPr>
          <w:p w14:paraId="02026EAE" w14:textId="77777777" w:rsidR="00742B03" w:rsidRPr="008B6480" w:rsidRDefault="00742B03" w:rsidP="00390C3F">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1</w:t>
            </w:r>
            <w:r w:rsidR="0028729F" w:rsidRPr="008B6480">
              <w:rPr>
                <w:rFonts w:ascii="Times New Roman" w:hAnsi="Times New Roman"/>
                <w:sz w:val="24"/>
                <w:szCs w:val="24"/>
              </w:rPr>
              <w:t>3</w:t>
            </w:r>
          </w:p>
        </w:tc>
      </w:tr>
      <w:tr w:rsidR="00742B03" w:rsidRPr="008B6480" w14:paraId="5AD4E6BF" w14:textId="77777777" w:rsidTr="00390C3F">
        <w:trPr>
          <w:trHeight w:val="340"/>
        </w:trPr>
        <w:tc>
          <w:tcPr>
            <w:tcW w:w="4707" w:type="dxa"/>
            <w:tcBorders>
              <w:top w:val="single" w:sz="4" w:space="0" w:color="000000"/>
              <w:left w:val="single" w:sz="4" w:space="0" w:color="000000"/>
              <w:bottom w:val="single" w:sz="4" w:space="0" w:color="000000"/>
            </w:tcBorders>
          </w:tcPr>
          <w:p w14:paraId="2B26F8F5" w14:textId="77777777" w:rsidR="00742B03" w:rsidRPr="008B6480" w:rsidRDefault="00742B03" w:rsidP="00390C3F">
            <w:pPr>
              <w:spacing w:after="120" w:line="240" w:lineRule="auto"/>
              <w:contextualSpacing/>
              <w:rPr>
                <w:rFonts w:ascii="Times New Roman" w:eastAsia="Times New Roman" w:hAnsi="Times New Roman"/>
                <w:b/>
                <w:bCs/>
                <w:sz w:val="24"/>
                <w:szCs w:val="24"/>
              </w:rPr>
            </w:pPr>
            <w:r w:rsidRPr="008B6480">
              <w:rPr>
                <w:rFonts w:ascii="Times New Roman" w:eastAsia="Times New Roman" w:hAnsi="Times New Roman"/>
                <w:b/>
                <w:bCs/>
                <w:sz w:val="24"/>
                <w:szCs w:val="24"/>
              </w:rPr>
              <w:t>Žák:</w:t>
            </w:r>
          </w:p>
          <w:p w14:paraId="11299E22" w14:textId="77777777" w:rsidR="00742B03" w:rsidRPr="008B6480" w:rsidRDefault="00742B03" w:rsidP="00E4710A">
            <w:pPr>
              <w:numPr>
                <w:ilvl w:val="0"/>
                <w:numId w:val="535"/>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se orientuje v druzích oběžného a dlouhodobého majetku</w:t>
            </w:r>
          </w:p>
          <w:p w14:paraId="04A42AA3" w14:textId="77777777" w:rsidR="00742B03" w:rsidRPr="008B6480" w:rsidRDefault="00742B03" w:rsidP="00E4710A">
            <w:pPr>
              <w:numPr>
                <w:ilvl w:val="0"/>
                <w:numId w:val="535"/>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orientuje se v získávání a výběru zaměstnanců</w:t>
            </w:r>
          </w:p>
          <w:p w14:paraId="2904701B" w14:textId="77777777" w:rsidR="00742B03" w:rsidRPr="008B6480" w:rsidRDefault="00742B03" w:rsidP="00E4710A">
            <w:pPr>
              <w:numPr>
                <w:ilvl w:val="0"/>
                <w:numId w:val="535"/>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zná postupy vzniku, změn a zániku pracovního poměru</w:t>
            </w:r>
          </w:p>
          <w:p w14:paraId="2A4D7AD3" w14:textId="77777777" w:rsidR="00742B03" w:rsidRPr="008B6480" w:rsidRDefault="00742B03" w:rsidP="00E4710A">
            <w:pPr>
              <w:numPr>
                <w:ilvl w:val="0"/>
                <w:numId w:val="535"/>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je seznámen s významem a činností Úřadu práce</w:t>
            </w:r>
          </w:p>
          <w:p w14:paraId="796DC146" w14:textId="77777777" w:rsidR="00742B03" w:rsidRPr="008B6480" w:rsidRDefault="00742B03" w:rsidP="00E4710A">
            <w:pPr>
              <w:numPr>
                <w:ilvl w:val="0"/>
                <w:numId w:val="535"/>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rozlišuje jednotlivé formy mzdy</w:t>
            </w:r>
          </w:p>
          <w:p w14:paraId="029C855B" w14:textId="77777777" w:rsidR="00742B03" w:rsidRPr="008B6480" w:rsidRDefault="00742B03" w:rsidP="00E4710A">
            <w:pPr>
              <w:numPr>
                <w:ilvl w:val="0"/>
                <w:numId w:val="535"/>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provádí základní výpočty mzdy a její zdanění</w:t>
            </w:r>
          </w:p>
          <w:p w14:paraId="49B4AF54" w14:textId="77777777" w:rsidR="00742B03" w:rsidRPr="008B6480" w:rsidRDefault="00742B03" w:rsidP="00E4710A">
            <w:pPr>
              <w:numPr>
                <w:ilvl w:val="0"/>
                <w:numId w:val="535"/>
              </w:numPr>
              <w:spacing w:after="0" w:line="240" w:lineRule="auto"/>
              <w:contextualSpacing/>
              <w:rPr>
                <w:rFonts w:ascii="Times New Roman" w:hAnsi="Times New Roman"/>
                <w:sz w:val="24"/>
                <w:szCs w:val="24"/>
              </w:rPr>
            </w:pPr>
            <w:r w:rsidRPr="008B6480">
              <w:rPr>
                <w:rFonts w:ascii="Times New Roman" w:hAnsi="Times New Roman"/>
                <w:sz w:val="24"/>
                <w:szCs w:val="24"/>
              </w:rPr>
              <w:t>je schopen vypočítat zdravotní a sociální pojištění</w:t>
            </w:r>
          </w:p>
          <w:p w14:paraId="33B6F6FF" w14:textId="77777777" w:rsidR="00742B03" w:rsidRPr="008B6480" w:rsidRDefault="00742B03" w:rsidP="00E4710A">
            <w:pPr>
              <w:numPr>
                <w:ilvl w:val="0"/>
                <w:numId w:val="535"/>
              </w:numPr>
              <w:spacing w:after="0" w:line="240" w:lineRule="auto"/>
              <w:contextualSpacing/>
              <w:rPr>
                <w:rFonts w:ascii="Times New Roman" w:hAnsi="Times New Roman"/>
                <w:sz w:val="24"/>
                <w:szCs w:val="24"/>
              </w:rPr>
            </w:pPr>
            <w:r w:rsidRPr="008B6480">
              <w:rPr>
                <w:rFonts w:ascii="Times New Roman" w:hAnsi="Times New Roman"/>
                <w:sz w:val="24"/>
                <w:szCs w:val="24"/>
              </w:rPr>
              <w:t>ovládá základní marketing jako nástroj řízení</w:t>
            </w:r>
          </w:p>
          <w:p w14:paraId="0D2E5813" w14:textId="77777777" w:rsidR="00742B03" w:rsidRPr="008B6480" w:rsidRDefault="00742B03" w:rsidP="00E4710A">
            <w:pPr>
              <w:numPr>
                <w:ilvl w:val="0"/>
                <w:numId w:val="535"/>
              </w:numPr>
              <w:spacing w:after="0" w:line="240" w:lineRule="auto"/>
              <w:ind w:left="714" w:hanging="357"/>
              <w:contextualSpacing/>
              <w:rPr>
                <w:rFonts w:ascii="Times New Roman" w:eastAsia="Times New Roman" w:hAnsi="Times New Roman"/>
                <w:sz w:val="24"/>
                <w:szCs w:val="24"/>
              </w:rPr>
            </w:pPr>
            <w:r w:rsidRPr="008B6480">
              <w:rPr>
                <w:rFonts w:ascii="Times New Roman" w:hAnsi="Times New Roman"/>
                <w:sz w:val="24"/>
                <w:szCs w:val="24"/>
              </w:rPr>
              <w:t>dokáže vyjmenovat druhy škody a vysvětlit pojmy zodpovědnost za škodu</w:t>
            </w:r>
          </w:p>
        </w:tc>
        <w:tc>
          <w:tcPr>
            <w:tcW w:w="4097" w:type="dxa"/>
            <w:tcBorders>
              <w:top w:val="single" w:sz="4" w:space="0" w:color="000000"/>
              <w:left w:val="single" w:sz="4" w:space="0" w:color="000000"/>
              <w:bottom w:val="single" w:sz="4" w:space="0" w:color="000000"/>
            </w:tcBorders>
          </w:tcPr>
          <w:p w14:paraId="45F596A9" w14:textId="77777777" w:rsidR="00742B03" w:rsidRPr="008B6480" w:rsidRDefault="00742B03" w:rsidP="00390C3F">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Podnikové činnosti a marketing</w:t>
            </w:r>
          </w:p>
          <w:p w14:paraId="79A1AF5A" w14:textId="77777777" w:rsidR="00742B03" w:rsidRPr="008B6480" w:rsidRDefault="00742B03" w:rsidP="00E4710A">
            <w:pPr>
              <w:numPr>
                <w:ilvl w:val="0"/>
                <w:numId w:val="536"/>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majetek podniku</w:t>
            </w:r>
          </w:p>
          <w:p w14:paraId="4AD1075B" w14:textId="77777777" w:rsidR="00742B03" w:rsidRPr="008B6480" w:rsidRDefault="00742B03" w:rsidP="00E4710A">
            <w:pPr>
              <w:numPr>
                <w:ilvl w:val="0"/>
                <w:numId w:val="536"/>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zaměstnanci a mzdy</w:t>
            </w:r>
          </w:p>
          <w:p w14:paraId="50140B0B" w14:textId="77777777" w:rsidR="00742B03" w:rsidRPr="008B6480" w:rsidRDefault="00742B03" w:rsidP="00E4710A">
            <w:pPr>
              <w:numPr>
                <w:ilvl w:val="0"/>
                <w:numId w:val="536"/>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vznik, změny a zánik pracovního poměru</w:t>
            </w:r>
          </w:p>
          <w:p w14:paraId="2BF88ECC" w14:textId="77777777" w:rsidR="00742B03" w:rsidRPr="008B6480" w:rsidRDefault="00742B03" w:rsidP="00E4710A">
            <w:pPr>
              <w:numPr>
                <w:ilvl w:val="0"/>
                <w:numId w:val="536"/>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výpočet zdravotního a sociálního pojištění</w:t>
            </w:r>
          </w:p>
          <w:p w14:paraId="798AEDDD" w14:textId="77777777" w:rsidR="00742B03" w:rsidRPr="008B6480" w:rsidRDefault="00742B03" w:rsidP="00E4710A">
            <w:pPr>
              <w:numPr>
                <w:ilvl w:val="0"/>
                <w:numId w:val="536"/>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koncepce marketingu, marketingový mix, formy prodeje</w:t>
            </w:r>
          </w:p>
          <w:p w14:paraId="61D43B9B" w14:textId="77777777" w:rsidR="00742B03" w:rsidRPr="008B6480" w:rsidRDefault="00742B03" w:rsidP="00E4710A">
            <w:pPr>
              <w:numPr>
                <w:ilvl w:val="0"/>
                <w:numId w:val="536"/>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druhy škod, a zodpovědnost za</w:t>
            </w:r>
            <w:r w:rsidR="00390C3F" w:rsidRPr="008B6480">
              <w:rPr>
                <w:rFonts w:ascii="Times New Roman" w:hAnsi="Times New Roman"/>
                <w:sz w:val="24"/>
                <w:szCs w:val="24"/>
              </w:rPr>
              <w:t> </w:t>
            </w:r>
            <w:r w:rsidRPr="008B6480">
              <w:rPr>
                <w:rFonts w:ascii="Times New Roman" w:hAnsi="Times New Roman"/>
                <w:sz w:val="24"/>
                <w:szCs w:val="24"/>
              </w:rPr>
              <w:t>škody</w:t>
            </w:r>
          </w:p>
        </w:tc>
        <w:tc>
          <w:tcPr>
            <w:tcW w:w="1146" w:type="dxa"/>
            <w:tcBorders>
              <w:top w:val="single" w:sz="4" w:space="0" w:color="000000"/>
              <w:left w:val="single" w:sz="4" w:space="0" w:color="000000"/>
              <w:bottom w:val="single" w:sz="4" w:space="0" w:color="000000"/>
              <w:right w:val="single" w:sz="4" w:space="0" w:color="000000"/>
            </w:tcBorders>
          </w:tcPr>
          <w:p w14:paraId="25FFA11F" w14:textId="77777777" w:rsidR="00742B03" w:rsidRPr="008B6480" w:rsidRDefault="00742B03" w:rsidP="00390C3F">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1</w:t>
            </w:r>
            <w:r w:rsidR="0028729F" w:rsidRPr="008B6480">
              <w:rPr>
                <w:rFonts w:ascii="Times New Roman" w:hAnsi="Times New Roman"/>
                <w:sz w:val="24"/>
                <w:szCs w:val="24"/>
              </w:rPr>
              <w:t>5</w:t>
            </w:r>
          </w:p>
        </w:tc>
      </w:tr>
      <w:tr w:rsidR="00742B03" w:rsidRPr="008B6480" w14:paraId="3678E73E" w14:textId="77777777" w:rsidTr="00390C3F">
        <w:trPr>
          <w:trHeight w:val="340"/>
        </w:trPr>
        <w:tc>
          <w:tcPr>
            <w:tcW w:w="4707" w:type="dxa"/>
            <w:tcBorders>
              <w:top w:val="single" w:sz="4" w:space="0" w:color="000000"/>
              <w:left w:val="single" w:sz="4" w:space="0" w:color="000000"/>
              <w:bottom w:val="single" w:sz="4" w:space="0" w:color="000000"/>
            </w:tcBorders>
          </w:tcPr>
          <w:p w14:paraId="34A507FA" w14:textId="77777777" w:rsidR="00742B03" w:rsidRPr="008B6480" w:rsidRDefault="00742B03" w:rsidP="00390C3F">
            <w:pPr>
              <w:spacing w:after="120" w:line="240" w:lineRule="auto"/>
              <w:contextualSpacing/>
              <w:rPr>
                <w:rFonts w:ascii="Times New Roman" w:eastAsia="Times New Roman" w:hAnsi="Times New Roman"/>
                <w:b/>
                <w:bCs/>
                <w:sz w:val="24"/>
                <w:szCs w:val="24"/>
              </w:rPr>
            </w:pPr>
            <w:r w:rsidRPr="008B6480">
              <w:rPr>
                <w:rFonts w:ascii="Times New Roman" w:eastAsia="Times New Roman" w:hAnsi="Times New Roman"/>
                <w:b/>
                <w:bCs/>
                <w:sz w:val="24"/>
                <w:szCs w:val="24"/>
              </w:rPr>
              <w:t>Žák:</w:t>
            </w:r>
          </w:p>
          <w:p w14:paraId="3A2FCC73" w14:textId="77777777" w:rsidR="00742B03" w:rsidRPr="008B6480" w:rsidRDefault="00742B03" w:rsidP="00E4710A">
            <w:pPr>
              <w:numPr>
                <w:ilvl w:val="0"/>
                <w:numId w:val="537"/>
              </w:num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chápe pojmy práce s financemi</w:t>
            </w:r>
          </w:p>
          <w:p w14:paraId="56C32E52" w14:textId="77777777" w:rsidR="00742B03" w:rsidRPr="008B6480" w:rsidRDefault="00742B03" w:rsidP="00E4710A">
            <w:pPr>
              <w:numPr>
                <w:ilvl w:val="0"/>
                <w:numId w:val="537"/>
              </w:numPr>
              <w:spacing w:after="120" w:line="240" w:lineRule="auto"/>
              <w:contextualSpacing/>
              <w:rPr>
                <w:rFonts w:ascii="Times New Roman" w:hAnsi="Times New Roman"/>
                <w:sz w:val="24"/>
                <w:szCs w:val="24"/>
              </w:rPr>
            </w:pPr>
            <w:r w:rsidRPr="008B6480">
              <w:rPr>
                <w:rFonts w:ascii="Times New Roman" w:hAnsi="Times New Roman"/>
                <w:sz w:val="24"/>
                <w:szCs w:val="24"/>
              </w:rPr>
              <w:t>má přehled o bankovních službách a orientuje se v nich</w:t>
            </w:r>
          </w:p>
          <w:p w14:paraId="18D4D1C3" w14:textId="77777777" w:rsidR="00742B03" w:rsidRPr="008B6480" w:rsidRDefault="00742B03" w:rsidP="00E4710A">
            <w:pPr>
              <w:numPr>
                <w:ilvl w:val="0"/>
                <w:numId w:val="537"/>
              </w:numPr>
              <w:spacing w:after="120" w:line="240" w:lineRule="auto"/>
              <w:contextualSpacing/>
              <w:rPr>
                <w:rFonts w:ascii="Times New Roman" w:hAnsi="Times New Roman"/>
                <w:sz w:val="24"/>
                <w:szCs w:val="24"/>
              </w:rPr>
            </w:pPr>
            <w:r w:rsidRPr="008B6480">
              <w:rPr>
                <w:rFonts w:ascii="Times New Roman" w:hAnsi="Times New Roman"/>
                <w:sz w:val="24"/>
                <w:szCs w:val="24"/>
              </w:rPr>
              <w:t>orientuje se v soustavě daní a rozlišuje princip přímých a nepřímých daní</w:t>
            </w:r>
          </w:p>
          <w:p w14:paraId="377FF4BD" w14:textId="77777777" w:rsidR="00742B03" w:rsidRPr="008B6480" w:rsidRDefault="00742B03" w:rsidP="00E4710A">
            <w:pPr>
              <w:numPr>
                <w:ilvl w:val="0"/>
                <w:numId w:val="537"/>
              </w:numPr>
              <w:spacing w:after="120" w:line="240" w:lineRule="auto"/>
              <w:contextualSpacing/>
              <w:rPr>
                <w:rFonts w:ascii="Times New Roman" w:hAnsi="Times New Roman"/>
                <w:sz w:val="24"/>
                <w:szCs w:val="24"/>
              </w:rPr>
            </w:pPr>
            <w:r w:rsidRPr="008B6480">
              <w:rPr>
                <w:rFonts w:ascii="Times New Roman" w:hAnsi="Times New Roman"/>
                <w:sz w:val="24"/>
                <w:szCs w:val="24"/>
              </w:rPr>
              <w:t>chápe pravidla nutná k dodržení platební schopnosti</w:t>
            </w:r>
          </w:p>
          <w:p w14:paraId="42DCDAC4" w14:textId="77777777" w:rsidR="00742B03" w:rsidRPr="008B6480" w:rsidRDefault="00742B03" w:rsidP="00E4710A">
            <w:pPr>
              <w:numPr>
                <w:ilvl w:val="0"/>
                <w:numId w:val="537"/>
              </w:numPr>
              <w:spacing w:after="120" w:line="240" w:lineRule="auto"/>
              <w:contextualSpacing/>
              <w:rPr>
                <w:rFonts w:ascii="Times New Roman" w:eastAsia="Times New Roman" w:hAnsi="Times New Roman"/>
                <w:sz w:val="24"/>
                <w:szCs w:val="24"/>
              </w:rPr>
            </w:pPr>
            <w:r w:rsidRPr="008B6480">
              <w:rPr>
                <w:rFonts w:ascii="Times New Roman" w:hAnsi="Times New Roman"/>
                <w:sz w:val="24"/>
                <w:szCs w:val="24"/>
              </w:rPr>
              <w:t xml:space="preserve">orientuje se v produktech pojišťovacího trhu </w:t>
            </w:r>
          </w:p>
        </w:tc>
        <w:tc>
          <w:tcPr>
            <w:tcW w:w="4097" w:type="dxa"/>
            <w:tcBorders>
              <w:top w:val="single" w:sz="4" w:space="0" w:color="000000"/>
              <w:left w:val="single" w:sz="4" w:space="0" w:color="000000"/>
              <w:bottom w:val="single" w:sz="4" w:space="0" w:color="000000"/>
            </w:tcBorders>
          </w:tcPr>
          <w:p w14:paraId="2DC15E75" w14:textId="77777777" w:rsidR="00742B03" w:rsidRPr="008B6480" w:rsidRDefault="00742B03" w:rsidP="00390C3F">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Daňová soustava a</w:t>
            </w:r>
            <w:r w:rsidR="005F03B7" w:rsidRPr="008B6480">
              <w:rPr>
                <w:rFonts w:ascii="Times New Roman" w:hAnsi="Times New Roman"/>
                <w:b/>
                <w:bCs/>
                <w:sz w:val="24"/>
                <w:szCs w:val="24"/>
              </w:rPr>
              <w:t xml:space="preserve"> </w:t>
            </w:r>
            <w:r w:rsidRPr="008B6480">
              <w:rPr>
                <w:rFonts w:ascii="Times New Roman" w:hAnsi="Times New Roman"/>
                <w:b/>
                <w:bCs/>
                <w:sz w:val="24"/>
                <w:szCs w:val="24"/>
              </w:rPr>
              <w:t>bankovnictví</w:t>
            </w:r>
          </w:p>
          <w:p w14:paraId="6E516C64" w14:textId="77777777" w:rsidR="00742B03" w:rsidRPr="008B6480" w:rsidRDefault="00742B03" w:rsidP="00E4710A">
            <w:pPr>
              <w:numPr>
                <w:ilvl w:val="0"/>
                <w:numId w:val="538"/>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lastRenderedPageBreak/>
              <w:t>podstata finančního hospodaření</w:t>
            </w:r>
          </w:p>
          <w:p w14:paraId="44B839E1" w14:textId="77777777" w:rsidR="00742B03" w:rsidRPr="008B6480" w:rsidRDefault="00742B03" w:rsidP="00E4710A">
            <w:pPr>
              <w:numPr>
                <w:ilvl w:val="0"/>
                <w:numId w:val="538"/>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t xml:space="preserve">daň z příjmů </w:t>
            </w:r>
          </w:p>
          <w:p w14:paraId="6A9148D3" w14:textId="77777777" w:rsidR="00742B03" w:rsidRPr="008B6480" w:rsidRDefault="00742B03" w:rsidP="00E4710A">
            <w:pPr>
              <w:numPr>
                <w:ilvl w:val="0"/>
                <w:numId w:val="538"/>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t>ostatní daně</w:t>
            </w:r>
          </w:p>
          <w:p w14:paraId="62A3A98E" w14:textId="77777777" w:rsidR="00742B03" w:rsidRPr="008B6480" w:rsidRDefault="00742B03" w:rsidP="00E4710A">
            <w:pPr>
              <w:numPr>
                <w:ilvl w:val="0"/>
                <w:numId w:val="538"/>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t>platební schopnost</w:t>
            </w:r>
          </w:p>
          <w:p w14:paraId="3BACA3CC" w14:textId="77777777" w:rsidR="00742B03" w:rsidRPr="008B6480" w:rsidRDefault="00742B03" w:rsidP="00E4710A">
            <w:pPr>
              <w:numPr>
                <w:ilvl w:val="0"/>
                <w:numId w:val="538"/>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t>vztahy k bankám, úvěry</w:t>
            </w:r>
          </w:p>
          <w:p w14:paraId="6914A292" w14:textId="77777777" w:rsidR="00742B03" w:rsidRPr="008B6480" w:rsidRDefault="00742B03" w:rsidP="00E4710A">
            <w:pPr>
              <w:numPr>
                <w:ilvl w:val="0"/>
                <w:numId w:val="538"/>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t>výpočet úroků, RPSN</w:t>
            </w:r>
          </w:p>
          <w:p w14:paraId="57ADB698" w14:textId="77777777" w:rsidR="00742B03" w:rsidRPr="008B6480" w:rsidRDefault="00742B03" w:rsidP="00E4710A">
            <w:pPr>
              <w:numPr>
                <w:ilvl w:val="0"/>
                <w:numId w:val="538"/>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t xml:space="preserve">finanční produkty, </w:t>
            </w:r>
          </w:p>
          <w:p w14:paraId="3E42D337" w14:textId="77777777" w:rsidR="00742B03" w:rsidRPr="008B6480" w:rsidRDefault="00742B03" w:rsidP="00E4710A">
            <w:pPr>
              <w:numPr>
                <w:ilvl w:val="0"/>
                <w:numId w:val="538"/>
              </w:numPr>
              <w:spacing w:after="120" w:line="240" w:lineRule="auto"/>
              <w:contextualSpacing/>
              <w:rPr>
                <w:rFonts w:ascii="Times New Roman" w:hAnsi="Times New Roman"/>
                <w:sz w:val="24"/>
                <w:szCs w:val="24"/>
              </w:rPr>
            </w:pPr>
            <w:r w:rsidRPr="008B6480">
              <w:rPr>
                <w:rFonts w:ascii="Times New Roman" w:hAnsi="Times New Roman"/>
                <w:sz w:val="24"/>
                <w:szCs w:val="24"/>
              </w:rPr>
              <w:t>pojištění</w:t>
            </w:r>
          </w:p>
        </w:tc>
        <w:tc>
          <w:tcPr>
            <w:tcW w:w="1146" w:type="dxa"/>
            <w:tcBorders>
              <w:top w:val="single" w:sz="4" w:space="0" w:color="000000"/>
              <w:left w:val="single" w:sz="4" w:space="0" w:color="000000"/>
              <w:bottom w:val="single" w:sz="4" w:space="0" w:color="000000"/>
              <w:right w:val="single" w:sz="4" w:space="0" w:color="000000"/>
            </w:tcBorders>
          </w:tcPr>
          <w:p w14:paraId="24ADB156" w14:textId="77777777" w:rsidR="00742B03" w:rsidRPr="008B6480" w:rsidRDefault="00742B03" w:rsidP="00390C3F">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lastRenderedPageBreak/>
              <w:t>1</w:t>
            </w:r>
            <w:r w:rsidR="00390C3F" w:rsidRPr="008B6480">
              <w:rPr>
                <w:rFonts w:ascii="Times New Roman" w:hAnsi="Times New Roman"/>
                <w:sz w:val="24"/>
                <w:szCs w:val="24"/>
              </w:rPr>
              <w:t>6</w:t>
            </w:r>
          </w:p>
        </w:tc>
      </w:tr>
      <w:tr w:rsidR="00742B03" w:rsidRPr="008B6480" w14:paraId="7445722D" w14:textId="77777777" w:rsidTr="00390C3F">
        <w:trPr>
          <w:trHeight w:val="340"/>
        </w:trPr>
        <w:tc>
          <w:tcPr>
            <w:tcW w:w="4707" w:type="dxa"/>
            <w:tcBorders>
              <w:top w:val="single" w:sz="4" w:space="0" w:color="000000"/>
              <w:left w:val="single" w:sz="4" w:space="0" w:color="000000"/>
              <w:bottom w:val="single" w:sz="4" w:space="0" w:color="000000"/>
            </w:tcBorders>
          </w:tcPr>
          <w:p w14:paraId="574BF570" w14:textId="77777777" w:rsidR="00742B03" w:rsidRPr="008B6480" w:rsidRDefault="00742B03" w:rsidP="00390C3F">
            <w:pPr>
              <w:spacing w:after="120" w:line="240" w:lineRule="auto"/>
              <w:contextualSpacing/>
              <w:rPr>
                <w:rFonts w:ascii="Times New Roman" w:eastAsia="Times New Roman" w:hAnsi="Times New Roman"/>
                <w:b/>
                <w:bCs/>
                <w:sz w:val="24"/>
                <w:szCs w:val="24"/>
              </w:rPr>
            </w:pPr>
            <w:r w:rsidRPr="008B6480">
              <w:rPr>
                <w:rFonts w:ascii="Times New Roman" w:eastAsia="Times New Roman" w:hAnsi="Times New Roman"/>
                <w:b/>
                <w:bCs/>
                <w:sz w:val="24"/>
                <w:szCs w:val="24"/>
              </w:rPr>
              <w:t>Žák:</w:t>
            </w:r>
          </w:p>
          <w:p w14:paraId="1813A135" w14:textId="77777777" w:rsidR="00742B03" w:rsidRPr="008B6480" w:rsidRDefault="00742B03" w:rsidP="00E4710A">
            <w:pPr>
              <w:numPr>
                <w:ilvl w:val="0"/>
                <w:numId w:val="539"/>
              </w:numPr>
              <w:spacing w:after="120" w:line="240" w:lineRule="auto"/>
              <w:contextualSpacing/>
              <w:rPr>
                <w:rFonts w:ascii="Times New Roman" w:hAnsi="Times New Roman"/>
                <w:sz w:val="24"/>
                <w:szCs w:val="24"/>
              </w:rPr>
            </w:pPr>
            <w:r w:rsidRPr="008B6480">
              <w:rPr>
                <w:rFonts w:ascii="Times New Roman" w:hAnsi="Times New Roman"/>
                <w:sz w:val="24"/>
                <w:szCs w:val="24"/>
              </w:rPr>
              <w:t>orientuje se v základních principech osobního hospodaření</w:t>
            </w:r>
          </w:p>
          <w:p w14:paraId="441C27B9" w14:textId="77777777" w:rsidR="00742B03" w:rsidRPr="008B6480" w:rsidRDefault="00742B03" w:rsidP="00E4710A">
            <w:pPr>
              <w:numPr>
                <w:ilvl w:val="0"/>
                <w:numId w:val="539"/>
              </w:numPr>
              <w:spacing w:after="120" w:line="240" w:lineRule="auto"/>
              <w:contextualSpacing/>
              <w:rPr>
                <w:rFonts w:ascii="Times New Roman" w:hAnsi="Times New Roman"/>
                <w:sz w:val="24"/>
                <w:szCs w:val="24"/>
              </w:rPr>
            </w:pPr>
            <w:r w:rsidRPr="008B6480">
              <w:rPr>
                <w:rFonts w:ascii="Times New Roman" w:hAnsi="Times New Roman"/>
                <w:sz w:val="24"/>
                <w:szCs w:val="24"/>
              </w:rPr>
              <w:t>dokáže sestavit vyvážený rodinný rozpočet</w:t>
            </w:r>
          </w:p>
          <w:p w14:paraId="072CCA43" w14:textId="77777777" w:rsidR="00742B03" w:rsidRPr="008B6480" w:rsidRDefault="00742B03" w:rsidP="00E4710A">
            <w:pPr>
              <w:numPr>
                <w:ilvl w:val="0"/>
                <w:numId w:val="539"/>
              </w:numPr>
              <w:spacing w:after="120" w:line="240" w:lineRule="auto"/>
              <w:contextualSpacing/>
              <w:rPr>
                <w:rFonts w:ascii="Times New Roman" w:hAnsi="Times New Roman"/>
                <w:sz w:val="24"/>
                <w:szCs w:val="24"/>
              </w:rPr>
            </w:pPr>
            <w:r w:rsidRPr="008B6480">
              <w:rPr>
                <w:rFonts w:ascii="Times New Roman" w:hAnsi="Times New Roman"/>
                <w:sz w:val="24"/>
                <w:szCs w:val="24"/>
              </w:rPr>
              <w:t>dokáže řešit schodkový rozpočet a nakládat s rozpočtem přebytkovým</w:t>
            </w:r>
          </w:p>
          <w:p w14:paraId="5C582EF3" w14:textId="77777777" w:rsidR="00742B03" w:rsidRPr="008B6480" w:rsidRDefault="00742B03" w:rsidP="00E4710A">
            <w:pPr>
              <w:numPr>
                <w:ilvl w:val="0"/>
                <w:numId w:val="539"/>
              </w:numPr>
              <w:spacing w:after="120" w:line="240" w:lineRule="auto"/>
              <w:contextualSpacing/>
              <w:rPr>
                <w:rFonts w:ascii="Times New Roman" w:hAnsi="Times New Roman"/>
                <w:sz w:val="24"/>
                <w:szCs w:val="24"/>
              </w:rPr>
            </w:pPr>
            <w:r w:rsidRPr="008B6480">
              <w:rPr>
                <w:rFonts w:ascii="Times New Roman" w:hAnsi="Times New Roman"/>
                <w:sz w:val="24"/>
                <w:szCs w:val="24"/>
              </w:rPr>
              <w:t>navrhne způsoby, jak využít volné finanční prostředky</w:t>
            </w:r>
          </w:p>
          <w:p w14:paraId="3E0E0C79" w14:textId="77777777" w:rsidR="00742B03" w:rsidRPr="008B6480" w:rsidRDefault="00742B03" w:rsidP="00E4710A">
            <w:pPr>
              <w:numPr>
                <w:ilvl w:val="0"/>
                <w:numId w:val="539"/>
              </w:numPr>
              <w:spacing w:after="120" w:line="240" w:lineRule="auto"/>
              <w:contextualSpacing/>
              <w:rPr>
                <w:rFonts w:ascii="Times New Roman" w:eastAsia="Times New Roman" w:hAnsi="Times New Roman"/>
                <w:i/>
                <w:iCs/>
                <w:color w:val="2F5496"/>
                <w:sz w:val="24"/>
                <w:szCs w:val="24"/>
              </w:rPr>
            </w:pPr>
            <w:r w:rsidRPr="008B6480">
              <w:rPr>
                <w:rFonts w:ascii="Times New Roman" w:hAnsi="Times New Roman"/>
                <w:sz w:val="24"/>
                <w:szCs w:val="24"/>
              </w:rPr>
              <w:t>ví, jak se vyvarovat předlužení</w:t>
            </w:r>
          </w:p>
        </w:tc>
        <w:tc>
          <w:tcPr>
            <w:tcW w:w="4097" w:type="dxa"/>
            <w:tcBorders>
              <w:top w:val="single" w:sz="4" w:space="0" w:color="000000"/>
              <w:left w:val="single" w:sz="4" w:space="0" w:color="000000"/>
              <w:bottom w:val="single" w:sz="4" w:space="0" w:color="000000"/>
            </w:tcBorders>
          </w:tcPr>
          <w:p w14:paraId="3C0162E3" w14:textId="77777777" w:rsidR="00742B03" w:rsidRPr="008B6480" w:rsidRDefault="00742B03" w:rsidP="00390C3F">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Osobní finance</w:t>
            </w:r>
          </w:p>
          <w:p w14:paraId="1C3B6BA5" w14:textId="77777777" w:rsidR="00742B03" w:rsidRPr="008B6480" w:rsidRDefault="00742B03" w:rsidP="00E4710A">
            <w:pPr>
              <w:numPr>
                <w:ilvl w:val="0"/>
                <w:numId w:val="540"/>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t>osobní rozpočet</w:t>
            </w:r>
          </w:p>
          <w:p w14:paraId="2E9D4FDE" w14:textId="77777777" w:rsidR="00742B03" w:rsidRPr="008B6480" w:rsidRDefault="00742B03" w:rsidP="00E4710A">
            <w:pPr>
              <w:numPr>
                <w:ilvl w:val="0"/>
                <w:numId w:val="540"/>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t>osobní aktiva a pasiva</w:t>
            </w:r>
          </w:p>
          <w:p w14:paraId="640DB098" w14:textId="77777777" w:rsidR="00742B03" w:rsidRPr="008B6480" w:rsidRDefault="00742B03" w:rsidP="00E4710A">
            <w:pPr>
              <w:numPr>
                <w:ilvl w:val="0"/>
                <w:numId w:val="540"/>
              </w:numPr>
              <w:spacing w:after="120" w:line="240" w:lineRule="auto"/>
              <w:contextualSpacing/>
              <w:rPr>
                <w:rFonts w:ascii="Times New Roman" w:hAnsi="Times New Roman"/>
                <w:color w:val="50637D"/>
                <w:sz w:val="24"/>
                <w:szCs w:val="24"/>
              </w:rPr>
            </w:pPr>
            <w:r w:rsidRPr="008B6480">
              <w:rPr>
                <w:rFonts w:ascii="Times New Roman" w:hAnsi="Times New Roman"/>
                <w:sz w:val="24"/>
                <w:szCs w:val="24"/>
              </w:rPr>
              <w:t>oblasti osobního financování</w:t>
            </w:r>
          </w:p>
          <w:p w14:paraId="7C3C92DA" w14:textId="77777777" w:rsidR="00742B03" w:rsidRPr="008B6480" w:rsidRDefault="00742B03" w:rsidP="00E4710A">
            <w:pPr>
              <w:numPr>
                <w:ilvl w:val="0"/>
                <w:numId w:val="540"/>
              </w:numPr>
              <w:spacing w:after="120" w:line="240" w:lineRule="auto"/>
              <w:contextualSpacing/>
              <w:rPr>
                <w:rFonts w:ascii="Times New Roman" w:hAnsi="Times New Roman"/>
                <w:sz w:val="24"/>
                <w:szCs w:val="24"/>
              </w:rPr>
            </w:pPr>
            <w:r w:rsidRPr="008B6480">
              <w:rPr>
                <w:rFonts w:ascii="Times New Roman" w:hAnsi="Times New Roman"/>
                <w:sz w:val="24"/>
                <w:szCs w:val="24"/>
              </w:rPr>
              <w:t>zodpovědné hospodaření</w:t>
            </w:r>
          </w:p>
        </w:tc>
        <w:tc>
          <w:tcPr>
            <w:tcW w:w="1146" w:type="dxa"/>
            <w:tcBorders>
              <w:top w:val="single" w:sz="4" w:space="0" w:color="000000"/>
              <w:left w:val="single" w:sz="4" w:space="0" w:color="000000"/>
              <w:bottom w:val="single" w:sz="4" w:space="0" w:color="000000"/>
              <w:right w:val="single" w:sz="4" w:space="0" w:color="000000"/>
            </w:tcBorders>
          </w:tcPr>
          <w:p w14:paraId="3ADABB05" w14:textId="77777777" w:rsidR="00742B03" w:rsidRPr="008B6480" w:rsidRDefault="00742B03" w:rsidP="00390C3F">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1</w:t>
            </w:r>
            <w:r w:rsidR="00390C3F" w:rsidRPr="008B6480">
              <w:rPr>
                <w:rFonts w:ascii="Times New Roman" w:hAnsi="Times New Roman"/>
                <w:sz w:val="24"/>
                <w:szCs w:val="24"/>
              </w:rPr>
              <w:t>4</w:t>
            </w:r>
          </w:p>
        </w:tc>
      </w:tr>
      <w:tr w:rsidR="00742B03" w:rsidRPr="008B6480" w14:paraId="1D2CF50F" w14:textId="77777777" w:rsidTr="00390C3F">
        <w:trPr>
          <w:trHeight w:val="340"/>
        </w:trPr>
        <w:tc>
          <w:tcPr>
            <w:tcW w:w="4707" w:type="dxa"/>
            <w:tcBorders>
              <w:top w:val="single" w:sz="4" w:space="0" w:color="000000"/>
              <w:left w:val="single" w:sz="4" w:space="0" w:color="000000"/>
              <w:bottom w:val="single" w:sz="4" w:space="0" w:color="000000"/>
            </w:tcBorders>
          </w:tcPr>
          <w:p w14:paraId="273A0D81" w14:textId="77777777" w:rsidR="00742B03" w:rsidRPr="008B6480" w:rsidRDefault="00742B03" w:rsidP="00390C3F">
            <w:pPr>
              <w:spacing w:after="120" w:line="240" w:lineRule="auto"/>
              <w:contextualSpacing/>
              <w:rPr>
                <w:rFonts w:ascii="Times New Roman" w:eastAsia="Times New Roman" w:hAnsi="Times New Roman"/>
                <w:b/>
                <w:bCs/>
                <w:sz w:val="24"/>
                <w:szCs w:val="24"/>
              </w:rPr>
            </w:pPr>
            <w:r w:rsidRPr="008B6480">
              <w:rPr>
                <w:rFonts w:ascii="Times New Roman" w:eastAsia="Times New Roman" w:hAnsi="Times New Roman"/>
                <w:b/>
                <w:bCs/>
                <w:sz w:val="24"/>
                <w:szCs w:val="24"/>
              </w:rPr>
              <w:t xml:space="preserve">Žák: </w:t>
            </w:r>
          </w:p>
          <w:p w14:paraId="7924C9BA" w14:textId="77777777" w:rsidR="00742B03" w:rsidRPr="008B6480" w:rsidRDefault="00742B03" w:rsidP="00E4710A">
            <w:pPr>
              <w:numPr>
                <w:ilvl w:val="0"/>
                <w:numId w:val="541"/>
              </w:numPr>
              <w:spacing w:after="0" w:line="240" w:lineRule="auto"/>
              <w:ind w:left="714" w:hanging="357"/>
              <w:contextualSpacing/>
              <w:rPr>
                <w:rFonts w:ascii="Times New Roman" w:hAnsi="Times New Roman"/>
                <w:color w:val="000000"/>
                <w:sz w:val="24"/>
                <w:szCs w:val="24"/>
              </w:rPr>
            </w:pPr>
            <w:r w:rsidRPr="008B6480">
              <w:rPr>
                <w:rFonts w:ascii="Times New Roman" w:hAnsi="Times New Roman"/>
                <w:color w:val="000000"/>
                <w:sz w:val="24"/>
                <w:szCs w:val="24"/>
              </w:rPr>
              <w:t>umí vysvětlit pojem ekonomie jako věda,</w:t>
            </w:r>
          </w:p>
          <w:p w14:paraId="135BE9CC" w14:textId="77777777" w:rsidR="00742B03" w:rsidRPr="008B6480" w:rsidRDefault="00742B03" w:rsidP="00E4710A">
            <w:pPr>
              <w:numPr>
                <w:ilvl w:val="0"/>
                <w:numId w:val="541"/>
              </w:numPr>
              <w:spacing w:after="0" w:line="240" w:lineRule="auto"/>
              <w:ind w:left="714" w:hanging="357"/>
              <w:contextualSpacing/>
              <w:rPr>
                <w:rFonts w:ascii="Times New Roman" w:hAnsi="Times New Roman"/>
                <w:color w:val="000000"/>
                <w:sz w:val="24"/>
                <w:szCs w:val="24"/>
              </w:rPr>
            </w:pPr>
            <w:r w:rsidRPr="008B6480">
              <w:rPr>
                <w:rFonts w:ascii="Times New Roman" w:hAnsi="Times New Roman"/>
                <w:color w:val="000000"/>
                <w:sz w:val="24"/>
                <w:szCs w:val="24"/>
              </w:rPr>
              <w:t>umí odlišit mikro a makro ekonomii,</w:t>
            </w:r>
          </w:p>
          <w:p w14:paraId="4824E916" w14:textId="77777777" w:rsidR="00742B03" w:rsidRPr="008B6480" w:rsidRDefault="00742B03" w:rsidP="00E4710A">
            <w:pPr>
              <w:numPr>
                <w:ilvl w:val="0"/>
                <w:numId w:val="541"/>
              </w:numPr>
              <w:spacing w:after="0" w:line="240" w:lineRule="auto"/>
              <w:ind w:left="714" w:hanging="357"/>
              <w:contextualSpacing/>
              <w:rPr>
                <w:rFonts w:ascii="Times New Roman" w:hAnsi="Times New Roman"/>
                <w:color w:val="000000"/>
                <w:sz w:val="24"/>
                <w:szCs w:val="24"/>
              </w:rPr>
            </w:pPr>
            <w:r w:rsidRPr="008B6480">
              <w:rPr>
                <w:rFonts w:ascii="Times New Roman" w:hAnsi="Times New Roman"/>
                <w:color w:val="000000"/>
                <w:sz w:val="24"/>
                <w:szCs w:val="24"/>
              </w:rPr>
              <w:t>je schopen rozpoznat jednotlivé ekonomické teorie,</w:t>
            </w:r>
          </w:p>
          <w:p w14:paraId="4B0ED0C0" w14:textId="77777777" w:rsidR="00742B03" w:rsidRPr="008B6480" w:rsidRDefault="00742B03" w:rsidP="00E4710A">
            <w:pPr>
              <w:numPr>
                <w:ilvl w:val="0"/>
                <w:numId w:val="541"/>
              </w:numPr>
              <w:spacing w:after="0" w:line="240" w:lineRule="auto"/>
              <w:ind w:left="714" w:hanging="357"/>
              <w:contextualSpacing/>
              <w:rPr>
                <w:rFonts w:ascii="Times New Roman" w:hAnsi="Times New Roman"/>
                <w:color w:val="000000"/>
                <w:sz w:val="24"/>
                <w:szCs w:val="24"/>
              </w:rPr>
            </w:pPr>
            <w:r w:rsidRPr="008B6480">
              <w:rPr>
                <w:rFonts w:ascii="Times New Roman" w:hAnsi="Times New Roman"/>
                <w:color w:val="000000"/>
                <w:sz w:val="24"/>
                <w:szCs w:val="24"/>
              </w:rPr>
              <w:t>orientuje se v pojmech výroba, rozdělování, směna a spotřeba,</w:t>
            </w:r>
          </w:p>
          <w:p w14:paraId="126B34D6" w14:textId="77777777" w:rsidR="00742B03" w:rsidRPr="008B6480" w:rsidRDefault="00742B03" w:rsidP="00E4710A">
            <w:pPr>
              <w:numPr>
                <w:ilvl w:val="0"/>
                <w:numId w:val="541"/>
              </w:numPr>
              <w:spacing w:after="0" w:line="240" w:lineRule="auto"/>
              <w:ind w:left="714" w:hanging="357"/>
              <w:contextualSpacing/>
              <w:rPr>
                <w:rFonts w:ascii="Times New Roman" w:hAnsi="Times New Roman"/>
                <w:color w:val="000000"/>
                <w:sz w:val="24"/>
                <w:szCs w:val="24"/>
              </w:rPr>
            </w:pPr>
            <w:r w:rsidRPr="008B6480">
              <w:rPr>
                <w:rFonts w:ascii="Times New Roman" w:hAnsi="Times New Roman"/>
                <w:color w:val="000000"/>
                <w:sz w:val="24"/>
                <w:szCs w:val="24"/>
              </w:rPr>
              <w:t>rozlišuje výrobní faktory,</w:t>
            </w:r>
          </w:p>
          <w:p w14:paraId="35D6BC7A" w14:textId="77777777" w:rsidR="00742B03" w:rsidRPr="008B6480" w:rsidRDefault="00742B03" w:rsidP="00E4710A">
            <w:pPr>
              <w:numPr>
                <w:ilvl w:val="0"/>
                <w:numId w:val="541"/>
              </w:numPr>
              <w:spacing w:after="0" w:line="240" w:lineRule="auto"/>
              <w:ind w:left="714" w:hanging="357"/>
              <w:contextualSpacing/>
              <w:rPr>
                <w:rFonts w:ascii="Times New Roman" w:hAnsi="Times New Roman"/>
                <w:color w:val="000000"/>
                <w:sz w:val="24"/>
                <w:szCs w:val="24"/>
              </w:rPr>
            </w:pPr>
            <w:r w:rsidRPr="008B6480">
              <w:rPr>
                <w:rFonts w:ascii="Times New Roman" w:hAnsi="Times New Roman"/>
                <w:color w:val="000000"/>
                <w:sz w:val="24"/>
                <w:szCs w:val="24"/>
              </w:rPr>
              <w:t>umí vysvětlit pojem poptávka, nabídka a jejich fungování v tržním systému,</w:t>
            </w:r>
          </w:p>
          <w:p w14:paraId="0A0959C8" w14:textId="77777777" w:rsidR="00742B03" w:rsidRPr="008B6480" w:rsidRDefault="00742B03" w:rsidP="00E4710A">
            <w:pPr>
              <w:numPr>
                <w:ilvl w:val="0"/>
                <w:numId w:val="541"/>
              </w:numPr>
              <w:spacing w:after="0" w:line="240" w:lineRule="auto"/>
              <w:ind w:left="714" w:hanging="357"/>
              <w:contextualSpacing/>
              <w:rPr>
                <w:rFonts w:ascii="Times New Roman" w:hAnsi="Times New Roman"/>
                <w:color w:val="000000"/>
                <w:sz w:val="24"/>
                <w:szCs w:val="24"/>
              </w:rPr>
            </w:pPr>
            <w:r w:rsidRPr="008B6480">
              <w:rPr>
                <w:rFonts w:ascii="Times New Roman" w:hAnsi="Times New Roman"/>
                <w:color w:val="000000"/>
                <w:sz w:val="24"/>
                <w:szCs w:val="24"/>
              </w:rPr>
              <w:t>umí charakterizovat národohospodářské ukazatele,</w:t>
            </w:r>
          </w:p>
          <w:p w14:paraId="23C60FBF" w14:textId="77777777" w:rsidR="00742B03" w:rsidRPr="008B6480" w:rsidRDefault="00742B03" w:rsidP="00E4710A">
            <w:pPr>
              <w:numPr>
                <w:ilvl w:val="0"/>
                <w:numId w:val="541"/>
              </w:numPr>
              <w:spacing w:after="0" w:line="240" w:lineRule="auto"/>
              <w:ind w:left="714" w:hanging="357"/>
              <w:contextualSpacing/>
              <w:rPr>
                <w:rFonts w:ascii="Times New Roman" w:eastAsia="Times New Roman" w:hAnsi="Times New Roman"/>
                <w:i/>
                <w:iCs/>
                <w:color w:val="2F5496"/>
                <w:sz w:val="24"/>
                <w:szCs w:val="24"/>
              </w:rPr>
            </w:pPr>
            <w:r w:rsidRPr="008B6480">
              <w:rPr>
                <w:rFonts w:ascii="Times New Roman" w:hAnsi="Times New Roman"/>
                <w:color w:val="000000"/>
                <w:sz w:val="24"/>
                <w:szCs w:val="24"/>
              </w:rPr>
              <w:t>umí vysvětlit na příkladech fungování mezinárodních institucí.</w:t>
            </w:r>
          </w:p>
        </w:tc>
        <w:tc>
          <w:tcPr>
            <w:tcW w:w="4097" w:type="dxa"/>
            <w:tcBorders>
              <w:top w:val="single" w:sz="4" w:space="0" w:color="000000"/>
              <w:left w:val="single" w:sz="4" w:space="0" w:color="000000"/>
              <w:bottom w:val="single" w:sz="4" w:space="0" w:color="000000"/>
            </w:tcBorders>
          </w:tcPr>
          <w:p w14:paraId="0056CDCF" w14:textId="77777777" w:rsidR="00742B03" w:rsidRPr="008B6480" w:rsidRDefault="00742B03" w:rsidP="00390C3F">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Základy makroekonomie a ekonomické teorie</w:t>
            </w:r>
          </w:p>
          <w:p w14:paraId="1D223340" w14:textId="77777777" w:rsidR="00742B03" w:rsidRPr="008B6480" w:rsidRDefault="00742B03" w:rsidP="00E4710A">
            <w:pPr>
              <w:numPr>
                <w:ilvl w:val="0"/>
                <w:numId w:val="542"/>
              </w:numPr>
              <w:spacing w:after="0" w:line="240" w:lineRule="auto"/>
              <w:ind w:left="714" w:hanging="357"/>
              <w:contextualSpacing/>
              <w:rPr>
                <w:rFonts w:ascii="Times New Roman" w:hAnsi="Times New Roman"/>
                <w:color w:val="50637D"/>
                <w:sz w:val="24"/>
                <w:szCs w:val="24"/>
              </w:rPr>
            </w:pPr>
            <w:r w:rsidRPr="008B6480">
              <w:rPr>
                <w:rFonts w:ascii="Times New Roman" w:hAnsi="Times New Roman"/>
                <w:sz w:val="24"/>
                <w:szCs w:val="24"/>
              </w:rPr>
              <w:t>ekonomie jako společenská věda</w:t>
            </w:r>
          </w:p>
          <w:p w14:paraId="4414E8CE" w14:textId="77777777" w:rsidR="00742B03" w:rsidRPr="008B6480" w:rsidRDefault="00742B03" w:rsidP="00E4710A">
            <w:pPr>
              <w:numPr>
                <w:ilvl w:val="0"/>
                <w:numId w:val="542"/>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základní ekonomické systém</w:t>
            </w:r>
          </w:p>
          <w:p w14:paraId="713404CB" w14:textId="77777777" w:rsidR="00742B03" w:rsidRPr="008B6480" w:rsidRDefault="00742B03" w:rsidP="00E4710A">
            <w:pPr>
              <w:numPr>
                <w:ilvl w:val="0"/>
                <w:numId w:val="542"/>
              </w:numPr>
              <w:spacing w:after="0" w:line="240" w:lineRule="auto"/>
              <w:ind w:left="714" w:hanging="357"/>
              <w:contextualSpacing/>
              <w:rPr>
                <w:rFonts w:ascii="Times New Roman" w:hAnsi="Times New Roman"/>
                <w:color w:val="50637D"/>
                <w:sz w:val="24"/>
                <w:szCs w:val="24"/>
              </w:rPr>
            </w:pPr>
            <w:r w:rsidRPr="008B6480">
              <w:rPr>
                <w:rFonts w:ascii="Times New Roman" w:hAnsi="Times New Roman"/>
                <w:sz w:val="24"/>
                <w:szCs w:val="24"/>
              </w:rPr>
              <w:t>historický vývoj ekonomických teorií</w:t>
            </w:r>
          </w:p>
          <w:p w14:paraId="73A8D767" w14:textId="77777777" w:rsidR="00742B03" w:rsidRPr="008B6480" w:rsidRDefault="00742B03" w:rsidP="00E4710A">
            <w:pPr>
              <w:numPr>
                <w:ilvl w:val="0"/>
                <w:numId w:val="542"/>
              </w:numPr>
              <w:spacing w:after="0" w:line="240" w:lineRule="auto"/>
              <w:ind w:left="714" w:hanging="357"/>
              <w:contextualSpacing/>
              <w:rPr>
                <w:rFonts w:ascii="Times New Roman" w:hAnsi="Times New Roman"/>
                <w:color w:val="50637D"/>
                <w:sz w:val="24"/>
                <w:szCs w:val="24"/>
              </w:rPr>
            </w:pPr>
            <w:r w:rsidRPr="008B6480">
              <w:rPr>
                <w:rFonts w:ascii="Times New Roman" w:hAnsi="Times New Roman"/>
                <w:sz w:val="24"/>
                <w:szCs w:val="24"/>
              </w:rPr>
              <w:t>hospodářský proces</w:t>
            </w:r>
          </w:p>
          <w:p w14:paraId="2F5C8DC5" w14:textId="77777777" w:rsidR="00742B03" w:rsidRPr="008B6480" w:rsidRDefault="00742B03" w:rsidP="00E4710A">
            <w:pPr>
              <w:numPr>
                <w:ilvl w:val="0"/>
                <w:numId w:val="542"/>
              </w:numPr>
              <w:spacing w:after="0" w:line="240" w:lineRule="auto"/>
              <w:ind w:left="714" w:hanging="357"/>
              <w:contextualSpacing/>
              <w:rPr>
                <w:rFonts w:ascii="Times New Roman" w:hAnsi="Times New Roman"/>
                <w:color w:val="50637D"/>
                <w:sz w:val="24"/>
                <w:szCs w:val="24"/>
              </w:rPr>
            </w:pPr>
            <w:r w:rsidRPr="008B6480">
              <w:rPr>
                <w:rFonts w:ascii="Times New Roman" w:hAnsi="Times New Roman"/>
                <w:sz w:val="24"/>
                <w:szCs w:val="24"/>
              </w:rPr>
              <w:t>hodnocení národního hospodářství</w:t>
            </w:r>
          </w:p>
          <w:p w14:paraId="0CB78215" w14:textId="77777777" w:rsidR="00742B03" w:rsidRPr="008B6480" w:rsidRDefault="00742B03" w:rsidP="00E4710A">
            <w:pPr>
              <w:numPr>
                <w:ilvl w:val="0"/>
                <w:numId w:val="542"/>
              </w:numPr>
              <w:spacing w:after="0" w:line="240" w:lineRule="auto"/>
              <w:ind w:left="714" w:hanging="357"/>
              <w:contextualSpacing/>
              <w:rPr>
                <w:rFonts w:ascii="Times New Roman" w:hAnsi="Times New Roman"/>
                <w:color w:val="50637D"/>
                <w:sz w:val="24"/>
                <w:szCs w:val="24"/>
              </w:rPr>
            </w:pPr>
            <w:r w:rsidRPr="008B6480">
              <w:rPr>
                <w:rFonts w:ascii="Times New Roman" w:hAnsi="Times New Roman"/>
                <w:sz w:val="24"/>
                <w:szCs w:val="24"/>
              </w:rPr>
              <w:t>ekonomická rovnováha</w:t>
            </w:r>
          </w:p>
          <w:p w14:paraId="770605FD" w14:textId="77777777" w:rsidR="00742B03" w:rsidRPr="008B6480" w:rsidRDefault="00742B03" w:rsidP="00E4710A">
            <w:pPr>
              <w:numPr>
                <w:ilvl w:val="0"/>
                <w:numId w:val="542"/>
              </w:numPr>
              <w:spacing w:after="0" w:line="240" w:lineRule="auto"/>
              <w:ind w:left="714" w:hanging="357"/>
              <w:contextualSpacing/>
              <w:rPr>
                <w:rFonts w:ascii="Times New Roman" w:hAnsi="Times New Roman"/>
                <w:color w:val="50637D"/>
                <w:sz w:val="24"/>
                <w:szCs w:val="24"/>
              </w:rPr>
            </w:pPr>
            <w:r w:rsidRPr="008B6480">
              <w:rPr>
                <w:rFonts w:ascii="Times New Roman" w:hAnsi="Times New Roman"/>
                <w:sz w:val="24"/>
                <w:szCs w:val="24"/>
              </w:rPr>
              <w:t>ceny a inflace</w:t>
            </w:r>
          </w:p>
          <w:p w14:paraId="3D20BB1D" w14:textId="77777777" w:rsidR="00742B03" w:rsidRPr="008B6480" w:rsidRDefault="00742B03" w:rsidP="00E4710A">
            <w:pPr>
              <w:numPr>
                <w:ilvl w:val="0"/>
                <w:numId w:val="542"/>
              </w:numPr>
              <w:spacing w:after="0" w:line="240" w:lineRule="auto"/>
              <w:ind w:left="714" w:hanging="357"/>
              <w:contextualSpacing/>
              <w:rPr>
                <w:rFonts w:ascii="Times New Roman" w:hAnsi="Times New Roman"/>
                <w:color w:val="50637D"/>
                <w:sz w:val="24"/>
                <w:szCs w:val="24"/>
              </w:rPr>
            </w:pPr>
            <w:r w:rsidRPr="008B6480">
              <w:rPr>
                <w:rFonts w:ascii="Times New Roman" w:hAnsi="Times New Roman"/>
                <w:sz w:val="24"/>
                <w:szCs w:val="24"/>
              </w:rPr>
              <w:t>nezaměstnanost</w:t>
            </w:r>
          </w:p>
          <w:p w14:paraId="2BB71949" w14:textId="77777777" w:rsidR="00742B03" w:rsidRPr="008B6480" w:rsidRDefault="00742B03" w:rsidP="00E4710A">
            <w:pPr>
              <w:numPr>
                <w:ilvl w:val="0"/>
                <w:numId w:val="542"/>
              </w:numPr>
              <w:spacing w:after="0" w:line="240" w:lineRule="auto"/>
              <w:ind w:left="714" w:hanging="357"/>
              <w:contextualSpacing/>
              <w:rPr>
                <w:rFonts w:ascii="Times New Roman" w:hAnsi="Times New Roman"/>
                <w:sz w:val="24"/>
                <w:szCs w:val="24"/>
              </w:rPr>
            </w:pPr>
            <w:r w:rsidRPr="008B6480">
              <w:rPr>
                <w:rFonts w:ascii="Times New Roman" w:hAnsi="Times New Roman"/>
                <w:sz w:val="24"/>
                <w:szCs w:val="24"/>
              </w:rPr>
              <w:t>světové trhy a mezinárodní obchod</w:t>
            </w:r>
          </w:p>
        </w:tc>
        <w:tc>
          <w:tcPr>
            <w:tcW w:w="1146" w:type="dxa"/>
            <w:tcBorders>
              <w:top w:val="single" w:sz="4" w:space="0" w:color="000000"/>
              <w:left w:val="single" w:sz="4" w:space="0" w:color="000000"/>
              <w:bottom w:val="single" w:sz="4" w:space="0" w:color="000000"/>
              <w:right w:val="single" w:sz="4" w:space="0" w:color="000000"/>
            </w:tcBorders>
          </w:tcPr>
          <w:p w14:paraId="2A51BF84" w14:textId="77777777" w:rsidR="00742B03" w:rsidRPr="008B6480" w:rsidRDefault="00742B03" w:rsidP="00390C3F">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1</w:t>
            </w:r>
            <w:r w:rsidR="00390C3F" w:rsidRPr="008B6480">
              <w:rPr>
                <w:rFonts w:ascii="Times New Roman" w:hAnsi="Times New Roman"/>
                <w:sz w:val="24"/>
                <w:szCs w:val="24"/>
              </w:rPr>
              <w:t>4</w:t>
            </w:r>
          </w:p>
        </w:tc>
      </w:tr>
    </w:tbl>
    <w:p w14:paraId="60C20C93" w14:textId="77777777" w:rsidR="00742B03" w:rsidRPr="008B6480" w:rsidRDefault="00742B03" w:rsidP="00742B03">
      <w:pPr>
        <w:rPr>
          <w:rFonts w:ascii="Times New Roman" w:hAnsi="Times New Roman"/>
          <w:sz w:val="24"/>
          <w:szCs w:val="24"/>
        </w:rPr>
      </w:pPr>
    </w:p>
    <w:p w14:paraId="0F695239" w14:textId="77777777" w:rsidR="00876B34" w:rsidRPr="008B6480" w:rsidRDefault="00742B03" w:rsidP="00E4710A">
      <w:pPr>
        <w:numPr>
          <w:ilvl w:val="1"/>
          <w:numId w:val="157"/>
        </w:numPr>
        <w:rPr>
          <w:rFonts w:ascii="Times New Roman" w:eastAsia="Times New Roman" w:hAnsi="Times New Roman"/>
          <w:b/>
          <w:bCs/>
          <w:sz w:val="24"/>
          <w:szCs w:val="24"/>
          <w:lang w:eastAsia="cs-CZ"/>
        </w:rPr>
      </w:pPr>
      <w:r w:rsidRPr="008B6480">
        <w:rPr>
          <w:rFonts w:ascii="Times New Roman" w:hAnsi="Times New Roman"/>
          <w:sz w:val="24"/>
          <w:szCs w:val="24"/>
        </w:rPr>
        <w:br w:type="page"/>
      </w:r>
      <w:r w:rsidR="00876B34" w:rsidRPr="008B6480">
        <w:rPr>
          <w:rFonts w:ascii="Times New Roman" w:eastAsia="Times New Roman" w:hAnsi="Times New Roman"/>
          <w:b/>
          <w:bCs/>
          <w:sz w:val="24"/>
          <w:szCs w:val="24"/>
          <w:lang w:eastAsia="cs-CZ"/>
        </w:rPr>
        <w:lastRenderedPageBreak/>
        <w:t xml:space="preserve">Název vyučovacího předmětu: </w:t>
      </w:r>
      <w:r w:rsidR="00E40378" w:rsidRPr="008B6480">
        <w:rPr>
          <w:rFonts w:ascii="Times New Roman" w:eastAsia="Times New Roman" w:hAnsi="Times New Roman"/>
          <w:b/>
          <w:bCs/>
          <w:sz w:val="24"/>
          <w:szCs w:val="24"/>
          <w:lang w:eastAsia="cs-CZ"/>
        </w:rPr>
        <w:t>Matematika</w:t>
      </w:r>
      <w:r w:rsidR="00876B34" w:rsidRPr="008B6480">
        <w:rPr>
          <w:rFonts w:ascii="Times New Roman" w:eastAsia="Times New Roman" w:hAnsi="Times New Roman"/>
          <w:b/>
          <w:bCs/>
          <w:sz w:val="24"/>
          <w:szCs w:val="24"/>
          <w:lang w:eastAsia="cs-CZ"/>
        </w:rPr>
        <w:t xml:space="preserve"> </w:t>
      </w:r>
    </w:p>
    <w:p w14:paraId="568420FC" w14:textId="77777777" w:rsidR="00876B34" w:rsidRPr="008B6480" w:rsidRDefault="00876B34" w:rsidP="003D2C2E">
      <w:pPr>
        <w:rPr>
          <w:rFonts w:ascii="Times New Roman" w:eastAsia="Times New Roman" w:hAnsi="Times New Roman"/>
          <w:b/>
          <w:i/>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:349</w:t>
      </w:r>
    </w:p>
    <w:p w14:paraId="25F239F1" w14:textId="77777777" w:rsidR="00876B34" w:rsidRPr="008B6480" w:rsidRDefault="00876B34" w:rsidP="003D2C2E">
      <w:pPr>
        <w:tabs>
          <w:tab w:val="left" w:pos="5040"/>
        </w:tabs>
        <w:autoSpaceDE w:val="0"/>
        <w:autoSpaceDN w:val="0"/>
        <w:adjustRightInd w:val="0"/>
        <w:spacing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58A59696" w14:textId="77777777" w:rsidR="00876B34" w:rsidRPr="008B6480" w:rsidRDefault="00876B34" w:rsidP="003D2C2E">
      <w:pPr>
        <w:tabs>
          <w:tab w:val="left" w:pos="5040"/>
        </w:tabs>
        <w:autoSpaceDE w:val="0"/>
        <w:autoSpaceDN w:val="0"/>
        <w:adjustRightInd w:val="0"/>
        <w:spacing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čtyřleté denní</w:t>
      </w:r>
    </w:p>
    <w:p w14:paraId="638ECFA2" w14:textId="77777777" w:rsidR="00876B34" w:rsidRPr="008B6480" w:rsidRDefault="00876B34" w:rsidP="003D2C2E">
      <w:pPr>
        <w:autoSpaceDE w:val="0"/>
        <w:autoSpaceDN w:val="0"/>
        <w:adjustRightInd w:val="0"/>
        <w:spacing w:after="0" w:line="240" w:lineRule="auto"/>
        <w:rPr>
          <w:rFonts w:ascii="Times New Roman" w:eastAsia="Times New Roman" w:hAnsi="Times New Roman"/>
          <w:i/>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78C05D34" w14:textId="77777777" w:rsidR="00876B34" w:rsidRPr="008B6480" w:rsidRDefault="00876B34" w:rsidP="003D2C2E">
      <w:pPr>
        <w:autoSpaceDE w:val="0"/>
        <w:autoSpaceDN w:val="0"/>
        <w:adjustRightInd w:val="0"/>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06C48E8D" w14:textId="77777777" w:rsidR="00876B34" w:rsidRPr="008B6480" w:rsidRDefault="00876B34" w:rsidP="003D2C2E">
      <w:pPr>
        <w:autoSpaceDE w:val="0"/>
        <w:autoSpaceDN w:val="0"/>
        <w:adjustRightInd w:val="0"/>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Obecné cíle </w:t>
      </w:r>
    </w:p>
    <w:p w14:paraId="3D9D7809" w14:textId="77777777" w:rsidR="00876B34" w:rsidRPr="008B6480" w:rsidRDefault="00876B34" w:rsidP="003D2C2E">
      <w:pPr>
        <w:tabs>
          <w:tab w:val="left" w:pos="4536"/>
        </w:tabs>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Obecnými cíli matematického vzdělání je výchova přemýšlivého člověka, který aktivně používá matematiku v různých životních situacích (v dalším studiu, v osobním životě, v budoucím zaměstnání, ve volném čase apod.). Studium matematiky vybavuje žáka schopností orientace v přírodních, technických a ekonomických jevech. Učí ho vnímat souvislosti mezi nimi a řešit úlohy z praxe. Matematika umožňuje přechod od kvalitativního ke kvantitativnímu pozorování buď přímo udáním číselné hodnoty, nebo určením vztahu vyjadřujícím závislost mezi veličinami. Matematika se výrazně podílí na rozvoji intelektuálních schopností žáků, především v jejich logickém myšlení, vytváření úsudků a schopnosti abstrakce.</w:t>
      </w:r>
    </w:p>
    <w:p w14:paraId="5D12CFAD" w14:textId="77777777" w:rsidR="00876B34" w:rsidRPr="008B6480" w:rsidRDefault="00876B34" w:rsidP="003D2C2E">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předmětu</w:t>
      </w:r>
      <w:r w:rsidRPr="008B6480">
        <w:rPr>
          <w:rFonts w:ascii="Times New Roman" w:eastAsia="Times New Roman" w:hAnsi="Times New Roman"/>
          <w:b/>
          <w:sz w:val="24"/>
          <w:szCs w:val="24"/>
          <w:lang w:eastAsia="cs-CZ"/>
        </w:rPr>
        <w:t xml:space="preserve">, metody a formy práce: </w:t>
      </w:r>
    </w:p>
    <w:p w14:paraId="35B61AF5" w14:textId="77777777" w:rsidR="00876B34" w:rsidRPr="008B6480" w:rsidRDefault="00876B34" w:rsidP="003D2C2E">
      <w:pP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Matematika svým charakterem, především řešením úloh a problémů, rozvíjí samostatné myšlení žáků, které přispívá k jejich celkovému intelektuálnímu rozvoji, Učivo je v blízkém vztahu k praktickému řešení problémů. Teoretická složka je pouze v základní či intuitivní úrovni.</w:t>
      </w:r>
    </w:p>
    <w:p w14:paraId="2634ED31" w14:textId="77777777" w:rsidR="00876B34" w:rsidRPr="008B6480" w:rsidRDefault="00876B34" w:rsidP="003D2C2E">
      <w:pP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matematice je využíváno tradičních metod (výkladové hodiny) moderních výukových metod (práce na PC). Je nutné zohlednit individuální vzdělávací potřeby žáků i jejich intelektuální úroveň. Pro splnění výukových cílů a zvýšení motivace žáků k matematice je vhodné střídat a kombinovat vyučovací metody:</w:t>
      </w:r>
    </w:p>
    <w:p w14:paraId="577C2F84" w14:textId="77777777" w:rsidR="00876B34" w:rsidRPr="008B6480" w:rsidRDefault="00876B34" w:rsidP="003D2C2E">
      <w:pP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Metody a formy práce:</w:t>
      </w:r>
    </w:p>
    <w:p w14:paraId="5237B611"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výklad</w:t>
      </w:r>
    </w:p>
    <w:p w14:paraId="3E507F38"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samostatná práce (individuální procvičování nových dovedností)</w:t>
      </w:r>
    </w:p>
    <w:p w14:paraId="312D6767"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skupinové vyučování (řešení obtížnějších a časově náročnějších úloh)</w:t>
      </w:r>
    </w:p>
    <w:p w14:paraId="35E4AF03"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shrnutí a opakování učiva po každém tematickém celku</w:t>
      </w:r>
    </w:p>
    <w:p w14:paraId="211AE2B4"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aktualizace učiva</w:t>
      </w:r>
    </w:p>
    <w:p w14:paraId="1F77DA5A"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práce na PC (grafické znázorňování průběhu funkce, geometrické útvary, řešení soustav rovnic)</w:t>
      </w:r>
    </w:p>
    <w:p w14:paraId="540062B2"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hry (zařazení netypických a zajímavých úloh, rébusů)</w:t>
      </w:r>
    </w:p>
    <w:p w14:paraId="2DD722C1"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žákovské soutěže (v rámci třídy, školy, mezi školami – vzájemné porovnání úrovně škol, celostátní soutěže – Matematická olympiáda, Klokan, matematická soutěž odborných škol)</w:t>
      </w:r>
    </w:p>
    <w:p w14:paraId="315D02A8"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diskuse (zhodnocení možností, přístupů, metod řešení, výsledků atd.)</w:t>
      </w:r>
    </w:p>
    <w:p w14:paraId="583BB7E1"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simulace (praktické slovní úlohy s možností využití v praktickém životě)</w:t>
      </w:r>
    </w:p>
    <w:p w14:paraId="060A0C35"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projekce a modelace (využití projekční techniky v úlohách grafického charakteru, které jsou časově náročné, využití modelů pro znázornění situací náročných pro představivost např. funkce, planimetrie, stereometrie)</w:t>
      </w:r>
    </w:p>
    <w:p w14:paraId="4A82FC15" w14:textId="77777777" w:rsidR="00876B34" w:rsidRPr="008B6480" w:rsidRDefault="00876B34" w:rsidP="00E4710A">
      <w:pPr>
        <w:numPr>
          <w:ilvl w:val="0"/>
          <w:numId w:val="6"/>
        </w:numPr>
        <w:spacing w:after="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podpora aktivity mezipředmětového charakteru</w:t>
      </w:r>
    </w:p>
    <w:p w14:paraId="1E0D9FA0" w14:textId="77777777" w:rsidR="00876B34" w:rsidRPr="008B6480" w:rsidRDefault="00876B34" w:rsidP="003D2C2E">
      <w:pPr>
        <w:spacing w:after="0"/>
        <w:ind w:left="720"/>
        <w:contextualSpacing/>
        <w:rPr>
          <w:rFonts w:ascii="Times New Roman" w:eastAsia="Times New Roman" w:hAnsi="Times New Roman"/>
          <w:sz w:val="24"/>
          <w:szCs w:val="24"/>
          <w:lang w:eastAsia="cs-CZ"/>
        </w:rPr>
      </w:pPr>
    </w:p>
    <w:p w14:paraId="0BB1897B" w14:textId="77777777" w:rsidR="00876B34" w:rsidRPr="008B6480" w:rsidRDefault="00876B34" w:rsidP="003D2C2E">
      <w:pPr>
        <w:autoSpaceDE w:val="0"/>
        <w:autoSpaceDN w:val="0"/>
        <w:adjustRightInd w:val="0"/>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Cíle vzdělávání v oblasti citů, postojů, hodnot a preferenci</w:t>
      </w:r>
    </w:p>
    <w:p w14:paraId="34F3EAAF" w14:textId="77777777" w:rsidR="00876B34" w:rsidRPr="008B6480" w:rsidRDefault="00876B34" w:rsidP="003D2C2E">
      <w:pPr>
        <w:autoSpaceDE w:val="0"/>
        <w:autoSpaceDN w:val="0"/>
        <w:adjustRightInd w:val="0"/>
        <w:spacing w:after="120" w:line="240" w:lineRule="auto"/>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afektivní oblasti směřuje výuka matematiky k tomu, aby žáci:</w:t>
      </w:r>
    </w:p>
    <w:p w14:paraId="0C7EFB7E" w14:textId="77777777" w:rsidR="00876B34" w:rsidRPr="008B6480" w:rsidRDefault="00876B34" w:rsidP="00E4710A">
      <w:pPr>
        <w:pStyle w:val="Odstavecseseznamem"/>
        <w:numPr>
          <w:ilvl w:val="0"/>
          <w:numId w:val="184"/>
        </w:numPr>
        <w:autoSpaceDE w:val="0"/>
        <w:autoSpaceDN w:val="0"/>
        <w:adjustRightInd w:val="0"/>
        <w:spacing w:after="120" w:line="240" w:lineRule="auto"/>
        <w:ind w:left="426"/>
        <w:jc w:val="both"/>
        <w:rPr>
          <w:rFonts w:ascii="Times New Roman" w:hAnsi="Times New Roman"/>
          <w:sz w:val="24"/>
          <w:szCs w:val="24"/>
        </w:rPr>
      </w:pPr>
      <w:r w:rsidRPr="008B6480">
        <w:rPr>
          <w:rFonts w:ascii="Times New Roman" w:hAnsi="Times New Roman"/>
          <w:sz w:val="24"/>
          <w:szCs w:val="24"/>
        </w:rPr>
        <w:t>získali pozitivní postoj k matematice a zájem o její aplikace</w:t>
      </w:r>
    </w:p>
    <w:p w14:paraId="7E82C1EC" w14:textId="77777777" w:rsidR="00876B34" w:rsidRPr="008B6480" w:rsidRDefault="00876B34" w:rsidP="00E4710A">
      <w:pPr>
        <w:pStyle w:val="Odstavecseseznamem"/>
        <w:numPr>
          <w:ilvl w:val="0"/>
          <w:numId w:val="184"/>
        </w:numPr>
        <w:autoSpaceDE w:val="0"/>
        <w:autoSpaceDN w:val="0"/>
        <w:adjustRightInd w:val="0"/>
        <w:spacing w:after="120" w:line="240" w:lineRule="auto"/>
        <w:ind w:left="426"/>
        <w:jc w:val="both"/>
        <w:rPr>
          <w:rFonts w:ascii="Times New Roman" w:hAnsi="Times New Roman"/>
          <w:sz w:val="24"/>
          <w:szCs w:val="24"/>
        </w:rPr>
      </w:pPr>
      <w:r w:rsidRPr="008B6480">
        <w:rPr>
          <w:rFonts w:ascii="Times New Roman" w:hAnsi="Times New Roman"/>
          <w:sz w:val="24"/>
          <w:szCs w:val="24"/>
        </w:rPr>
        <w:t>získali motivaci k celoživotnímu vzdělávání, důvěru ve vlastní schopnosti a preciznost při práci, vztah k matematice jako součásti kultury</w:t>
      </w:r>
    </w:p>
    <w:p w14:paraId="795680EE" w14:textId="77777777" w:rsidR="00876B34" w:rsidRPr="008B6480" w:rsidRDefault="00876B34" w:rsidP="00E4710A">
      <w:pPr>
        <w:pStyle w:val="Odstavecseseznamem"/>
        <w:numPr>
          <w:ilvl w:val="0"/>
          <w:numId w:val="184"/>
        </w:numPr>
        <w:autoSpaceDE w:val="0"/>
        <w:autoSpaceDN w:val="0"/>
        <w:adjustRightInd w:val="0"/>
        <w:spacing w:after="120" w:line="240" w:lineRule="auto"/>
        <w:ind w:left="426"/>
        <w:jc w:val="both"/>
        <w:rPr>
          <w:rFonts w:ascii="Times New Roman" w:hAnsi="Times New Roman"/>
          <w:sz w:val="24"/>
          <w:szCs w:val="24"/>
        </w:rPr>
      </w:pPr>
      <w:r w:rsidRPr="008B6480">
        <w:rPr>
          <w:rFonts w:ascii="Times New Roman" w:hAnsi="Times New Roman"/>
          <w:sz w:val="24"/>
          <w:szCs w:val="24"/>
        </w:rPr>
        <w:t>byli motivováni využívat matematické poznatky a dovednosti k řešení praktických problémů každodenního i profesního života, v souladu se zásadami udržitelného rozvoje,</w:t>
      </w:r>
    </w:p>
    <w:p w14:paraId="069D1098" w14:textId="77777777" w:rsidR="00876B34" w:rsidRPr="008B6480" w:rsidRDefault="00876B34" w:rsidP="00E4710A">
      <w:pPr>
        <w:pStyle w:val="Odstavecseseznamem"/>
        <w:numPr>
          <w:ilvl w:val="0"/>
          <w:numId w:val="184"/>
        </w:numPr>
        <w:autoSpaceDE w:val="0"/>
        <w:autoSpaceDN w:val="0"/>
        <w:adjustRightInd w:val="0"/>
        <w:spacing w:after="120" w:line="240" w:lineRule="auto"/>
        <w:ind w:left="426"/>
        <w:jc w:val="both"/>
        <w:rPr>
          <w:rFonts w:ascii="Times New Roman" w:hAnsi="Times New Roman"/>
          <w:sz w:val="24"/>
          <w:szCs w:val="24"/>
        </w:rPr>
      </w:pPr>
      <w:r w:rsidRPr="008B6480">
        <w:rPr>
          <w:rFonts w:ascii="Times New Roman" w:hAnsi="Times New Roman"/>
          <w:sz w:val="24"/>
          <w:szCs w:val="24"/>
        </w:rPr>
        <w:t>rozvíjeli kladný vztah k přesnosti, logickému myšlení a racionálnímu uvažování jako základům odpovědného rozhodování,</w:t>
      </w:r>
    </w:p>
    <w:p w14:paraId="52923A82" w14:textId="77777777" w:rsidR="00876B34" w:rsidRPr="008B6480" w:rsidRDefault="00876B34" w:rsidP="00E4710A">
      <w:pPr>
        <w:pStyle w:val="Odstavecseseznamem"/>
        <w:numPr>
          <w:ilvl w:val="0"/>
          <w:numId w:val="184"/>
        </w:numPr>
        <w:autoSpaceDE w:val="0"/>
        <w:autoSpaceDN w:val="0"/>
        <w:adjustRightInd w:val="0"/>
        <w:spacing w:after="120" w:line="240" w:lineRule="auto"/>
        <w:ind w:left="426"/>
        <w:jc w:val="both"/>
        <w:rPr>
          <w:rFonts w:ascii="Times New Roman" w:hAnsi="Times New Roman"/>
          <w:sz w:val="24"/>
          <w:szCs w:val="24"/>
        </w:rPr>
      </w:pPr>
      <w:r w:rsidRPr="008B6480">
        <w:rPr>
          <w:rFonts w:ascii="Times New Roman" w:hAnsi="Times New Roman"/>
          <w:sz w:val="24"/>
          <w:szCs w:val="24"/>
        </w:rPr>
        <w:t>si osvojili postoje podporující vytrvalost, samostatnost a systematičnost v práci, což přispívá k prevenci rizikového chování,</w:t>
      </w:r>
    </w:p>
    <w:p w14:paraId="4EDB7C45" w14:textId="77777777" w:rsidR="00876B34" w:rsidRPr="008B6480" w:rsidRDefault="00876B34" w:rsidP="00E4710A">
      <w:pPr>
        <w:pStyle w:val="Odstavecseseznamem"/>
        <w:numPr>
          <w:ilvl w:val="0"/>
          <w:numId w:val="184"/>
        </w:numPr>
        <w:autoSpaceDE w:val="0"/>
        <w:autoSpaceDN w:val="0"/>
        <w:adjustRightInd w:val="0"/>
        <w:spacing w:after="120" w:line="240" w:lineRule="auto"/>
        <w:ind w:left="426"/>
        <w:jc w:val="both"/>
        <w:rPr>
          <w:rFonts w:ascii="Times New Roman" w:hAnsi="Times New Roman"/>
          <w:sz w:val="24"/>
          <w:szCs w:val="24"/>
        </w:rPr>
      </w:pPr>
      <w:r w:rsidRPr="008B6480">
        <w:rPr>
          <w:rFonts w:ascii="Times New Roman" w:hAnsi="Times New Roman"/>
          <w:sz w:val="24"/>
          <w:szCs w:val="24"/>
        </w:rPr>
        <w:t>zlepšovali své schopnosti spolupracovat při řešení matematických úloh a efektivně komunikovat matematické myšlenky v týmu,</w:t>
      </w:r>
    </w:p>
    <w:p w14:paraId="553B443F" w14:textId="77777777" w:rsidR="00876B34" w:rsidRPr="008B6480" w:rsidRDefault="00876B34" w:rsidP="00E4710A">
      <w:pPr>
        <w:pStyle w:val="Odstavecseseznamem"/>
        <w:numPr>
          <w:ilvl w:val="0"/>
          <w:numId w:val="184"/>
        </w:numPr>
        <w:autoSpaceDE w:val="0"/>
        <w:autoSpaceDN w:val="0"/>
        <w:adjustRightInd w:val="0"/>
        <w:spacing w:after="120" w:line="240" w:lineRule="auto"/>
        <w:ind w:left="426"/>
        <w:jc w:val="both"/>
        <w:rPr>
          <w:rFonts w:ascii="Times New Roman" w:hAnsi="Times New Roman"/>
          <w:sz w:val="24"/>
          <w:szCs w:val="24"/>
        </w:rPr>
      </w:pPr>
      <w:r w:rsidRPr="008B6480">
        <w:rPr>
          <w:rFonts w:ascii="Times New Roman" w:hAnsi="Times New Roman"/>
          <w:sz w:val="24"/>
          <w:szCs w:val="24"/>
        </w:rPr>
        <w:t>byli motivováni k dalšímu vzdělávání v matematice a chápali její význam pro porozumění současným společenským, technologickým a environmentálním výzvám.</w:t>
      </w:r>
    </w:p>
    <w:p w14:paraId="5DB61547" w14:textId="77777777" w:rsidR="00876B34" w:rsidRPr="008B6480" w:rsidRDefault="00876B3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Charakteristika učiva</w:t>
      </w:r>
    </w:p>
    <w:p w14:paraId="2D5B3051" w14:textId="77777777" w:rsidR="00876B34" w:rsidRPr="008B6480" w:rsidRDefault="00876B3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Učební osnova je zpracována pro vyučování v rozsahu 349 vyučovacích hodin za studium.</w:t>
      </w:r>
    </w:p>
    <w:p w14:paraId="1E596001" w14:textId="77777777" w:rsidR="00876B34" w:rsidRPr="008B6480" w:rsidRDefault="00876B3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Hloubka probíraného učiva je variabilní, ovlivňují ji zejména vstupní vědomosti a dovednosti žáků a též jejich intelektuální úroveň. Počty vyučovacích hodin u jednotlivých tematických celků jsou pouze orientační. Vyučující může provést dle svého vážení úpravy obsahu i rozsahu učiva s přihlédnutím k úrovni konkrétní třídy. Změny však nesmějí narušit logickou návaznost učiva.</w:t>
      </w:r>
    </w:p>
    <w:p w14:paraId="65C4D243" w14:textId="77777777" w:rsidR="00876B34" w:rsidRPr="008B6480" w:rsidRDefault="00876B34" w:rsidP="003D2C2E">
      <w:pPr>
        <w:tabs>
          <w:tab w:val="left" w:pos="4536"/>
        </w:tabs>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Vzdělávání směřuje k tomu, aby žáci dovedli:</w:t>
      </w:r>
    </w:p>
    <w:p w14:paraId="4AC3549E"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číst s porozuměním matematický text, užívat správné matematické terminologie a symboliky</w:t>
      </w:r>
    </w:p>
    <w:p w14:paraId="42920A0A"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porozumět obsahu potřebných matematických pojmů a vztahů mezi nimi, užít je při řešení úloh a problémů</w:t>
      </w:r>
    </w:p>
    <w:p w14:paraId="7797F6E6"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používat běžné metody a algoritmické početní postupy, pro řešení konkrétní situace umět vybrat vhodný a optimální z nich</w:t>
      </w:r>
    </w:p>
    <w:p w14:paraId="1BE7CA85"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provádět v praktických úlohách jednoduché výpočty zpaměti, náročnější za použití kalkulátoru</w:t>
      </w:r>
    </w:p>
    <w:p w14:paraId="265118A0"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používat běžných rýsovacích a jiných matematických pomůcek</w:t>
      </w:r>
    </w:p>
    <w:p w14:paraId="102A7078"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rozvíjet prostorovou představivost</w:t>
      </w:r>
    </w:p>
    <w:p w14:paraId="472963DD"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analyzovat zadanou úlohu, postihnout v ní matematický problém, vytvořit algebraický nebo geometrický model situace a úlohu vyřešit</w:t>
      </w:r>
    </w:p>
    <w:p w14:paraId="19E8FEF0"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provádět odhad a kontrolu výsledků</w:t>
      </w:r>
    </w:p>
    <w:p w14:paraId="1A88F503"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formulovat matematické myšlenky slovně a písemně</w:t>
      </w:r>
    </w:p>
    <w:p w14:paraId="132C33EF"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získávat informace z různých zdrojů (grafů, diagramů, tabulek, odborné literatury a internetu), třídit je a analyzovat, při řešení problému postupovat přehledně a systematicky</w:t>
      </w:r>
    </w:p>
    <w:p w14:paraId="21D10203" w14:textId="77777777" w:rsidR="008F1DC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vyjádřit vztah mezi dvěma, nebo více proměnnými, správně je interpretovat a prakticky použít, zachytit je tabulkou, grafem, případně rovnicí.</w:t>
      </w:r>
    </w:p>
    <w:p w14:paraId="6A46EAAE" w14:textId="77777777" w:rsidR="00876B34" w:rsidRPr="008B6480" w:rsidRDefault="008F1DC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r w:rsidR="00876B34" w:rsidRPr="008B6480">
        <w:rPr>
          <w:rFonts w:ascii="Times New Roman" w:eastAsia="Times New Roman" w:hAnsi="Times New Roman"/>
          <w:b/>
          <w:sz w:val="24"/>
          <w:szCs w:val="24"/>
          <w:lang w:eastAsia="cs-CZ"/>
        </w:rPr>
        <w:lastRenderedPageBreak/>
        <w:t>Přínos k rozvoji klíčových kompetencí</w:t>
      </w:r>
    </w:p>
    <w:p w14:paraId="3DA5FAE4" w14:textId="77777777" w:rsidR="00876B34" w:rsidRPr="008B6480" w:rsidRDefault="00876B34" w:rsidP="003D2C2E">
      <w:pPr>
        <w:autoSpaceDE w:val="0"/>
        <w:autoSpaceDN w:val="0"/>
        <w:adjustRightInd w:val="0"/>
        <w:spacing w:after="120" w:line="240" w:lineRule="auto"/>
        <w:contextualSpacing/>
        <w:rPr>
          <w:rStyle w:val="eop"/>
          <w:rFonts w:ascii="Times New Roman" w:eastAsia="Times New Roman" w:hAnsi="Times New Roman"/>
          <w:b/>
          <w:bCs/>
          <w:sz w:val="24"/>
          <w:szCs w:val="24"/>
          <w:lang w:eastAsia="cs-CZ"/>
        </w:rPr>
      </w:pPr>
      <w:r w:rsidRPr="008B6480">
        <w:rPr>
          <w:rStyle w:val="normaltextrun"/>
          <w:rFonts w:ascii="Times New Roman" w:hAnsi="Times New Roman"/>
          <w:b/>
          <w:bCs/>
          <w:sz w:val="24"/>
          <w:szCs w:val="24"/>
        </w:rPr>
        <w:t>Kompetence k učení</w:t>
      </w:r>
      <w:r w:rsidRPr="008B6480">
        <w:rPr>
          <w:rStyle w:val="eop"/>
          <w:rFonts w:ascii="Times New Roman" w:hAnsi="Times New Roman"/>
          <w:b/>
          <w:bCs/>
          <w:sz w:val="24"/>
          <w:szCs w:val="24"/>
        </w:rPr>
        <w:t> </w:t>
      </w:r>
    </w:p>
    <w:p w14:paraId="2396C2F7"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69C231CE" w14:textId="77777777" w:rsidR="00876B34" w:rsidRPr="008B6480" w:rsidRDefault="00876B34" w:rsidP="003D2C2E">
      <w:pPr>
        <w:pStyle w:val="Nomlnsodrkou"/>
        <w:spacing w:after="120" w:line="240" w:lineRule="auto"/>
        <w:ind w:left="714" w:hanging="357"/>
        <w:contextualSpacing/>
        <w:rPr>
          <w:rStyle w:val="normaltextrun"/>
          <w:sz w:val="24"/>
        </w:rPr>
      </w:pPr>
      <w:r w:rsidRPr="008B6480">
        <w:rPr>
          <w:rStyle w:val="normaltextrun"/>
          <w:sz w:val="24"/>
        </w:rPr>
        <w:t>mít pozitivní vztah k učení a vzdělávání; </w:t>
      </w:r>
    </w:p>
    <w:p w14:paraId="59FD8EE4" w14:textId="77777777" w:rsidR="00876B34" w:rsidRPr="008B6480" w:rsidRDefault="00876B34" w:rsidP="003D2C2E">
      <w:pPr>
        <w:pStyle w:val="Nomlnsodrkou"/>
        <w:spacing w:after="120" w:line="240" w:lineRule="auto"/>
        <w:ind w:left="714" w:hanging="357"/>
        <w:contextualSpacing/>
        <w:rPr>
          <w:rStyle w:val="normaltextrun"/>
          <w:sz w:val="24"/>
        </w:rPr>
      </w:pPr>
      <w:r w:rsidRPr="008B6480">
        <w:rPr>
          <w:rStyle w:val="normaltextrun"/>
          <w:sz w:val="24"/>
        </w:rPr>
        <w:t>ovládat různé techniky učení, umět si vytvořit vhodný studijní režim a podmínky; </w:t>
      </w:r>
    </w:p>
    <w:p w14:paraId="6F5F9F9C" w14:textId="77777777" w:rsidR="00876B34" w:rsidRPr="008B6480" w:rsidRDefault="00876B34" w:rsidP="003D2C2E">
      <w:pPr>
        <w:pStyle w:val="Nomlnsodrkou"/>
        <w:spacing w:after="120" w:line="240" w:lineRule="auto"/>
        <w:ind w:left="714" w:hanging="357"/>
        <w:contextualSpacing/>
        <w:rPr>
          <w:rStyle w:val="normaltextrun"/>
          <w:sz w:val="24"/>
        </w:rPr>
      </w:pPr>
      <w:r w:rsidRPr="008B6480">
        <w:rPr>
          <w:rStyle w:val="normaltextrun"/>
          <w:sz w:val="24"/>
        </w:rPr>
        <w:t>uplatňovat různé způsoby práce s textem (zvláště studijní a analytické čtení), umět efektivně vyhledávat a zpracovávat informace; být čtenářsky gramotný; </w:t>
      </w:r>
    </w:p>
    <w:p w14:paraId="427B1B42" w14:textId="77777777" w:rsidR="00876B34" w:rsidRPr="008B6480" w:rsidRDefault="00876B34" w:rsidP="003D2C2E">
      <w:pPr>
        <w:pStyle w:val="Nomlnsodrkou"/>
        <w:spacing w:after="120" w:line="240" w:lineRule="auto"/>
        <w:ind w:left="714" w:hanging="357"/>
        <w:contextualSpacing/>
        <w:rPr>
          <w:rStyle w:val="normaltextrun"/>
          <w:sz w:val="24"/>
        </w:rPr>
      </w:pPr>
      <w:r w:rsidRPr="008B6480">
        <w:rPr>
          <w:rStyle w:val="normaltextrun"/>
          <w:sz w:val="24"/>
        </w:rPr>
        <w:t>s porozuměním poslouchat mluvené projevy (např. výklad, přednášku, proslov), pořizovat si poznámky; </w:t>
      </w:r>
    </w:p>
    <w:p w14:paraId="07D188EC" w14:textId="77777777" w:rsidR="00876B34" w:rsidRPr="008B6480" w:rsidRDefault="00876B34" w:rsidP="003D2C2E">
      <w:pPr>
        <w:pStyle w:val="Nomlnsodrkou"/>
        <w:spacing w:after="120" w:line="240" w:lineRule="auto"/>
        <w:ind w:left="714" w:hanging="357"/>
        <w:contextualSpacing/>
        <w:rPr>
          <w:rStyle w:val="normaltextrun"/>
          <w:sz w:val="24"/>
        </w:rPr>
      </w:pPr>
      <w:r w:rsidRPr="008B6480">
        <w:rPr>
          <w:rStyle w:val="normaltextrun"/>
          <w:sz w:val="24"/>
        </w:rPr>
        <w:t>využívat ke svému učení různé informační zdroje, včetně svých zkušeností i zkušeností jiných lidí; </w:t>
      </w:r>
    </w:p>
    <w:p w14:paraId="0C7E8653" w14:textId="77777777" w:rsidR="00876B34" w:rsidRPr="008B6480" w:rsidRDefault="00876B34" w:rsidP="003D2C2E">
      <w:pPr>
        <w:pStyle w:val="Nomlnsodrkou"/>
        <w:spacing w:after="120" w:line="240" w:lineRule="auto"/>
        <w:ind w:left="714" w:hanging="357"/>
        <w:contextualSpacing/>
        <w:rPr>
          <w:rStyle w:val="normaltextrun"/>
          <w:sz w:val="24"/>
        </w:rPr>
      </w:pPr>
      <w:r w:rsidRPr="008B6480">
        <w:rPr>
          <w:rStyle w:val="normaltextrun"/>
          <w:sz w:val="24"/>
        </w:rPr>
        <w:t>sledovat a hodnotit pokrok při dosahování cílů svého učení, přijímat hodnocení výsledků svého učení od jiných lidí; </w:t>
      </w:r>
    </w:p>
    <w:p w14:paraId="6CF3E7A8"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znát možnosti svého dalšího vzdělávání, zejména v oboru a povolání. </w:t>
      </w:r>
    </w:p>
    <w:p w14:paraId="640AF923" w14:textId="77777777" w:rsidR="00876B34" w:rsidRPr="008B6480" w:rsidRDefault="00876B34" w:rsidP="003D2C2E">
      <w:pPr>
        <w:pStyle w:val="Nomlnsodrkou"/>
        <w:numPr>
          <w:ilvl w:val="0"/>
          <w:numId w:val="0"/>
        </w:numPr>
        <w:spacing w:after="120" w:line="240" w:lineRule="auto"/>
        <w:ind w:left="426" w:hanging="360"/>
        <w:contextualSpacing/>
        <w:jc w:val="both"/>
        <w:rPr>
          <w:rStyle w:val="eop"/>
          <w:b/>
          <w:bCs/>
          <w:sz w:val="24"/>
        </w:rPr>
      </w:pPr>
      <w:r w:rsidRPr="008B6480">
        <w:rPr>
          <w:rStyle w:val="normaltextrun"/>
          <w:b/>
          <w:bCs/>
          <w:sz w:val="24"/>
        </w:rPr>
        <w:t>Kompetence k řešení problémů</w:t>
      </w:r>
    </w:p>
    <w:p w14:paraId="14049D24"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100D375C"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porozumět zadání úkolu nebo určit jádro problému, získat informace potřebné k řešení problému, navrhnout způsob řešení, popř. varianty řešení, a zdůvodnit jej, vyhodnotit a ověřit správnost zvoleného postupu a dosažené výsledky; </w:t>
      </w:r>
    </w:p>
    <w:p w14:paraId="6611909F"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uplatňovat při řešení problémů různé metody myšlení (logické, matematické, empirické) a myšlenkové operace; </w:t>
      </w:r>
    </w:p>
    <w:p w14:paraId="4AE6198C"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volit prostředky a způsoby (pomůcky, studijní literaturu, metody a techniky) vhodné pro splnění jednotlivých aktivit, využívat zkušenosti a vědomosti nabyté dříve; </w:t>
      </w:r>
    </w:p>
    <w:p w14:paraId="786EFE60" w14:textId="77777777" w:rsidR="00876B34" w:rsidRPr="008B6480" w:rsidRDefault="00876B34" w:rsidP="003D2C2E">
      <w:pPr>
        <w:pStyle w:val="Nomlnsodrkou"/>
        <w:spacing w:after="120" w:line="240" w:lineRule="auto"/>
        <w:ind w:left="714" w:hanging="357"/>
        <w:contextualSpacing/>
        <w:jc w:val="both"/>
        <w:rPr>
          <w:rStyle w:val="normaltextrun"/>
          <w:sz w:val="24"/>
        </w:rPr>
      </w:pPr>
      <w:r w:rsidRPr="008B6480">
        <w:rPr>
          <w:rStyle w:val="normaltextrun"/>
          <w:sz w:val="24"/>
        </w:rPr>
        <w:t>spolupracovat při řešení problémů s jinými lidmi (týmové řešení). </w:t>
      </w:r>
    </w:p>
    <w:p w14:paraId="5521A601" w14:textId="77777777" w:rsidR="00876B34" w:rsidRPr="008B6480" w:rsidRDefault="00876B34" w:rsidP="003D2C2E">
      <w:pPr>
        <w:pStyle w:val="Nomlnsodrkou"/>
        <w:numPr>
          <w:ilvl w:val="0"/>
          <w:numId w:val="0"/>
        </w:numPr>
        <w:spacing w:after="120" w:line="240" w:lineRule="auto"/>
        <w:contextualSpacing/>
        <w:jc w:val="both"/>
        <w:rPr>
          <w:b/>
          <w:bCs/>
          <w:sz w:val="24"/>
        </w:rPr>
      </w:pPr>
      <w:r w:rsidRPr="008B6480">
        <w:rPr>
          <w:rStyle w:val="normaltextrun"/>
          <w:b/>
          <w:bCs/>
          <w:sz w:val="24"/>
        </w:rPr>
        <w:t>Komunikativní kompetence </w:t>
      </w:r>
      <w:r w:rsidRPr="008B6480">
        <w:rPr>
          <w:rStyle w:val="eop"/>
          <w:b/>
          <w:bCs/>
          <w:sz w:val="24"/>
        </w:rPr>
        <w:t> </w:t>
      </w:r>
    </w:p>
    <w:p w14:paraId="06EA5B65" w14:textId="77777777" w:rsidR="00876B34" w:rsidRPr="008B6480" w:rsidRDefault="00876B34" w:rsidP="003D2C2E">
      <w:pPr>
        <w:spacing w:after="120" w:line="240" w:lineRule="auto"/>
        <w:contextualSpacing/>
        <w:rPr>
          <w:rFonts w:ascii="Times New Roman" w:hAnsi="Times New Roman"/>
          <w:sz w:val="24"/>
          <w:szCs w:val="24"/>
        </w:rPr>
      </w:pPr>
      <w:r w:rsidRPr="008B6480">
        <w:rPr>
          <w:rStyle w:val="normaltextrun"/>
          <w:rFonts w:ascii="Times New Roman" w:hAnsi="Times New Roman"/>
          <w:sz w:val="24"/>
          <w:szCs w:val="24"/>
        </w:rPr>
        <w:t>Vzdělání směřuje k tomu, aby byl žák schopen:</w:t>
      </w:r>
      <w:r w:rsidRPr="008B6480">
        <w:rPr>
          <w:rStyle w:val="eop"/>
          <w:rFonts w:ascii="Times New Roman" w:hAnsi="Times New Roman"/>
          <w:sz w:val="24"/>
          <w:szCs w:val="24"/>
        </w:rPr>
        <w:t> </w:t>
      </w:r>
    </w:p>
    <w:p w14:paraId="67C0DBCD"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formulovat své myšlenky srozumitelně a souvisle, v písemné podobě přehledně a jazykově správně, </w:t>
      </w:r>
    </w:p>
    <w:p w14:paraId="6CBD2475" w14:textId="77777777" w:rsidR="00876B34" w:rsidRPr="008B6480" w:rsidRDefault="00876B34" w:rsidP="003D2C2E">
      <w:pPr>
        <w:pStyle w:val="Nomlnsodrkou"/>
        <w:spacing w:after="120" w:line="240" w:lineRule="auto"/>
        <w:ind w:left="714" w:hanging="357"/>
        <w:contextualSpacing/>
        <w:jc w:val="both"/>
        <w:rPr>
          <w:rStyle w:val="normaltextrun"/>
          <w:sz w:val="24"/>
        </w:rPr>
      </w:pPr>
      <w:r w:rsidRPr="008B6480">
        <w:rPr>
          <w:rStyle w:val="normaltextrun"/>
          <w:sz w:val="24"/>
        </w:rPr>
        <w:t>aktivně se účastnit diskusí, formulovat a obhajovat své názory a postoje, respektovat názory druhých.</w:t>
      </w:r>
    </w:p>
    <w:p w14:paraId="2F2C864E" w14:textId="77777777" w:rsidR="00876B34" w:rsidRPr="008B6480" w:rsidRDefault="00876B34" w:rsidP="003D2C2E">
      <w:pPr>
        <w:pStyle w:val="Nomlnsodrkou"/>
        <w:numPr>
          <w:ilvl w:val="0"/>
          <w:numId w:val="0"/>
        </w:numPr>
        <w:spacing w:after="120" w:line="240" w:lineRule="auto"/>
        <w:contextualSpacing/>
        <w:jc w:val="both"/>
        <w:rPr>
          <w:b/>
          <w:bCs/>
          <w:sz w:val="24"/>
        </w:rPr>
      </w:pPr>
      <w:r w:rsidRPr="008B6480">
        <w:rPr>
          <w:rStyle w:val="normaltextrun"/>
          <w:b/>
          <w:bCs/>
          <w:sz w:val="24"/>
        </w:rPr>
        <w:t>Personální a sociální kompetence</w:t>
      </w:r>
      <w:r w:rsidRPr="008B6480">
        <w:rPr>
          <w:rStyle w:val="eop"/>
          <w:b/>
          <w:bCs/>
          <w:sz w:val="24"/>
        </w:rPr>
        <w:t> </w:t>
      </w:r>
    </w:p>
    <w:p w14:paraId="5A292418" w14:textId="77777777" w:rsidR="00876B34" w:rsidRPr="008B6480" w:rsidRDefault="00876B34" w:rsidP="003D2C2E">
      <w:pPr>
        <w:spacing w:after="120" w:line="240" w:lineRule="auto"/>
        <w:contextualSpacing/>
        <w:rPr>
          <w:rFonts w:ascii="Times New Roman" w:hAnsi="Times New Roman"/>
          <w:sz w:val="24"/>
          <w:szCs w:val="24"/>
        </w:rPr>
      </w:pPr>
      <w:r w:rsidRPr="008B6480">
        <w:rPr>
          <w:rStyle w:val="normaltextrun"/>
          <w:rFonts w:ascii="Times New Roman" w:hAnsi="Times New Roman"/>
          <w:sz w:val="24"/>
          <w:szCs w:val="24"/>
        </w:rPr>
        <w:t>Vzdělání směřuje k tomu, aby byl žák schopen:</w:t>
      </w:r>
      <w:r w:rsidRPr="008B6480">
        <w:rPr>
          <w:rStyle w:val="eop"/>
          <w:rFonts w:ascii="Times New Roman" w:hAnsi="Times New Roman"/>
          <w:sz w:val="24"/>
          <w:szCs w:val="24"/>
        </w:rPr>
        <w:t> </w:t>
      </w:r>
    </w:p>
    <w:p w14:paraId="775A8AAD"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stanovovat si cíle a priority podle svých osobních schopností, zájmové a pracovní orientace a životních podmínek, </w:t>
      </w:r>
    </w:p>
    <w:p w14:paraId="67870682"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efektivně se učit a pracovat, vyhodnocovat dosažené výsledky a pokrok, </w:t>
      </w:r>
    </w:p>
    <w:p w14:paraId="42118636"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využívat ke svému učení zkušenosti jiných lidí, učit se i na základě zprostředkovaných zkušeností, </w:t>
      </w:r>
    </w:p>
    <w:p w14:paraId="3556AF6B"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přijímat hodnocení svých výsledků a způsobu jednání i ze strany jiných lidí, adekvátně na ně reagovat, přijímat radu i kritiku. </w:t>
      </w:r>
    </w:p>
    <w:p w14:paraId="599461A1"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ověřovat si získané poznatky, kriticky zvažovat názory, postoje a jednání jiných lidí; </w:t>
      </w:r>
    </w:p>
    <w:p w14:paraId="2C723B73"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pracovat v týmu a podílet se na realizaci společných pracovních a jiných činností, </w:t>
      </w:r>
    </w:p>
    <w:p w14:paraId="355F7C13" w14:textId="77777777" w:rsidR="008F1DC4" w:rsidRPr="008B6480" w:rsidRDefault="00876B34" w:rsidP="003D2C2E">
      <w:pPr>
        <w:pStyle w:val="Nomlnsodrkou"/>
        <w:spacing w:after="120" w:line="240" w:lineRule="auto"/>
        <w:ind w:left="714" w:hanging="357"/>
        <w:contextualSpacing/>
        <w:jc w:val="both"/>
        <w:rPr>
          <w:rStyle w:val="normaltextrun"/>
          <w:sz w:val="24"/>
        </w:rPr>
      </w:pPr>
      <w:r w:rsidRPr="008B6480">
        <w:rPr>
          <w:rStyle w:val="normaltextrun"/>
          <w:sz w:val="24"/>
        </w:rPr>
        <w:t>přispívat k vytváření vstřícných mezilidských vztahů tak předcházení osobních konfliktů, nepodléhat předsudkům a stereotypům v přístupu k jiným lidem.</w:t>
      </w:r>
    </w:p>
    <w:p w14:paraId="2B27C1D1" w14:textId="77777777" w:rsidR="00876B34" w:rsidRPr="008B6480" w:rsidRDefault="008F1DC4" w:rsidP="003D2C2E">
      <w:pPr>
        <w:pStyle w:val="Nomlnsodrkou"/>
        <w:numPr>
          <w:ilvl w:val="0"/>
          <w:numId w:val="0"/>
        </w:numPr>
        <w:spacing w:after="120" w:line="240" w:lineRule="auto"/>
        <w:contextualSpacing/>
        <w:jc w:val="both"/>
        <w:rPr>
          <w:b/>
          <w:bCs/>
          <w:sz w:val="24"/>
        </w:rPr>
      </w:pPr>
      <w:r w:rsidRPr="008B6480">
        <w:rPr>
          <w:rStyle w:val="normaltextrun"/>
          <w:sz w:val="24"/>
        </w:rPr>
        <w:br w:type="page"/>
      </w:r>
      <w:r w:rsidR="00876B34" w:rsidRPr="008B6480">
        <w:rPr>
          <w:rStyle w:val="normaltextrun"/>
          <w:b/>
          <w:bCs/>
          <w:sz w:val="24"/>
        </w:rPr>
        <w:lastRenderedPageBreak/>
        <w:t>Matematické kompetence</w:t>
      </w:r>
    </w:p>
    <w:p w14:paraId="2F432B65" w14:textId="77777777" w:rsidR="00876B34" w:rsidRPr="008B6480" w:rsidRDefault="00876B34" w:rsidP="003D2C2E">
      <w:pPr>
        <w:spacing w:after="120" w:line="240" w:lineRule="auto"/>
        <w:contextualSpacing/>
        <w:rPr>
          <w:rFonts w:ascii="Times New Roman" w:hAnsi="Times New Roman"/>
          <w:sz w:val="24"/>
          <w:szCs w:val="24"/>
        </w:rPr>
      </w:pPr>
      <w:r w:rsidRPr="008B6480">
        <w:rPr>
          <w:rStyle w:val="normaltextrun"/>
          <w:rFonts w:ascii="Times New Roman" w:hAnsi="Times New Roman"/>
          <w:sz w:val="24"/>
          <w:szCs w:val="24"/>
        </w:rPr>
        <w:t>Vzdělání směřuje k tomu, aby byl žák schopen:</w:t>
      </w:r>
    </w:p>
    <w:p w14:paraId="3EE48B92"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správně používat a převádět běžné jednotky;</w:t>
      </w:r>
    </w:p>
    <w:p w14:paraId="60CB3D9F"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používat pojmy kvantifikujícího charakteru;</w:t>
      </w:r>
    </w:p>
    <w:p w14:paraId="7007F7F1"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provádět reálný odhad výsledku řešení dané úlohy;</w:t>
      </w:r>
    </w:p>
    <w:p w14:paraId="7CBFCA10"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nacházet vztahy mezi jevy a předměty při řešení praktických úkolů, umět je vymezit, popsat a správně využít pro dané řešení;</w:t>
      </w:r>
    </w:p>
    <w:p w14:paraId="64B7CF35"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číst a vytvářet různé formy grafického znázornění (tabulky, diagramy, grafy, schémata apod.);</w:t>
      </w:r>
    </w:p>
    <w:p w14:paraId="7A9506C8" w14:textId="77777777" w:rsidR="00876B34" w:rsidRPr="008B6480" w:rsidRDefault="00876B34" w:rsidP="003D2C2E">
      <w:pPr>
        <w:pStyle w:val="Nomlnsodrkou"/>
        <w:spacing w:after="120" w:line="240" w:lineRule="auto"/>
        <w:contextualSpacing/>
        <w:jc w:val="both"/>
        <w:rPr>
          <w:rStyle w:val="normaltextrun"/>
          <w:sz w:val="24"/>
        </w:rPr>
      </w:pPr>
      <w:r w:rsidRPr="008B6480">
        <w:rPr>
          <w:rStyle w:val="normaltextrun"/>
          <w:sz w:val="24"/>
        </w:rPr>
        <w:t>efektivně aplikovat matematické postupy při řešení různých praktických úkolů v běžných situacích.</w:t>
      </w:r>
    </w:p>
    <w:p w14:paraId="42322164" w14:textId="77777777" w:rsidR="00876B34" w:rsidRPr="008B6480" w:rsidRDefault="00876B34" w:rsidP="003D2C2E">
      <w:pPr>
        <w:pStyle w:val="Nomlnsodrkou"/>
        <w:numPr>
          <w:ilvl w:val="0"/>
          <w:numId w:val="0"/>
        </w:numPr>
        <w:spacing w:after="120" w:line="240" w:lineRule="auto"/>
        <w:contextualSpacing/>
        <w:jc w:val="both"/>
        <w:rPr>
          <w:b/>
          <w:bCs/>
          <w:sz w:val="24"/>
        </w:rPr>
      </w:pPr>
      <w:r w:rsidRPr="008B6480">
        <w:rPr>
          <w:rStyle w:val="normaltextrun"/>
          <w:b/>
          <w:bCs/>
          <w:sz w:val="24"/>
        </w:rPr>
        <w:t>Digitální kompetence</w:t>
      </w:r>
    </w:p>
    <w:p w14:paraId="1837C130" w14:textId="77777777" w:rsidR="00876B34" w:rsidRPr="008B6480" w:rsidRDefault="00876B34" w:rsidP="003D2C2E">
      <w:pPr>
        <w:spacing w:after="120" w:line="240" w:lineRule="auto"/>
        <w:contextualSpacing/>
        <w:rPr>
          <w:rFonts w:ascii="Times New Roman" w:hAnsi="Times New Roman"/>
          <w:sz w:val="24"/>
          <w:szCs w:val="24"/>
        </w:rPr>
      </w:pPr>
      <w:r w:rsidRPr="008B6480">
        <w:rPr>
          <w:rStyle w:val="normaltextrun"/>
          <w:rFonts w:ascii="Times New Roman" w:hAnsi="Times New Roman"/>
          <w:sz w:val="24"/>
          <w:szCs w:val="24"/>
        </w:rPr>
        <w:t>Vzdělání směřuje k tomu, aby byl žák schopen:</w:t>
      </w:r>
    </w:p>
    <w:p w14:paraId="2DFB0955" w14:textId="77777777" w:rsidR="00876B34" w:rsidRPr="008B6480" w:rsidRDefault="00876B34" w:rsidP="003D2C2E">
      <w:pPr>
        <w:pStyle w:val="Nomlnsodrkou"/>
        <w:spacing w:after="120" w:line="240" w:lineRule="auto"/>
        <w:contextualSpacing/>
        <w:jc w:val="both"/>
        <w:rPr>
          <w:sz w:val="24"/>
        </w:rPr>
      </w:pPr>
      <w:r w:rsidRPr="008B6480">
        <w:rPr>
          <w:sz w:val="24"/>
        </w:rPr>
        <w:t>používat kalkulátor a další digitální nástroje k řešení úloh, modelování a prezentaci výsledků;</w:t>
      </w:r>
    </w:p>
    <w:p w14:paraId="12A1D2E1" w14:textId="77777777" w:rsidR="00876B34" w:rsidRPr="008B6480" w:rsidRDefault="00876B34" w:rsidP="003D2C2E">
      <w:pPr>
        <w:pStyle w:val="Nomlnsodrkou"/>
        <w:spacing w:after="120" w:line="240" w:lineRule="auto"/>
        <w:contextualSpacing/>
        <w:jc w:val="both"/>
        <w:rPr>
          <w:sz w:val="24"/>
        </w:rPr>
      </w:pPr>
      <w:r w:rsidRPr="008B6480">
        <w:rPr>
          <w:sz w:val="24"/>
        </w:rPr>
        <w:t>účelně využívat digitální technologie při analýze dat;</w:t>
      </w:r>
    </w:p>
    <w:p w14:paraId="6523C2C6" w14:textId="77777777" w:rsidR="00876B34" w:rsidRPr="008B6480" w:rsidRDefault="00876B34" w:rsidP="003D2C2E">
      <w:pPr>
        <w:pStyle w:val="Nomlnsodrkou"/>
        <w:spacing w:after="120" w:line="240" w:lineRule="auto"/>
        <w:contextualSpacing/>
        <w:jc w:val="both"/>
        <w:rPr>
          <w:sz w:val="24"/>
        </w:rPr>
      </w:pPr>
      <w:r w:rsidRPr="008B6480">
        <w:rPr>
          <w:sz w:val="24"/>
        </w:rPr>
        <w:t>samostatně pracovat s digitálními nástroji pro sběr, zpracování a kritické hodnocení dat;</w:t>
      </w:r>
    </w:p>
    <w:p w14:paraId="27F4193F" w14:textId="77777777" w:rsidR="00876B34" w:rsidRPr="008B6480" w:rsidRDefault="00876B34" w:rsidP="003D2C2E">
      <w:pPr>
        <w:pStyle w:val="Nomlnsodrkou"/>
        <w:spacing w:after="120" w:line="240" w:lineRule="auto"/>
        <w:contextualSpacing/>
        <w:jc w:val="both"/>
        <w:rPr>
          <w:sz w:val="24"/>
        </w:rPr>
      </w:pPr>
      <w:r w:rsidRPr="008B6480">
        <w:rPr>
          <w:sz w:val="24"/>
        </w:rPr>
        <w:t>využívat geometrický software k řešení praktických úloh a rozvíjet tím svou prostorovou představivost.</w:t>
      </w:r>
    </w:p>
    <w:p w14:paraId="5A794E44" w14:textId="77777777" w:rsidR="00876B34" w:rsidRPr="008B6480" w:rsidRDefault="00876B34" w:rsidP="003D2C2E">
      <w:pPr>
        <w:spacing w:after="120" w:line="240" w:lineRule="auto"/>
        <w:contextualSpacing/>
        <w:rPr>
          <w:rFonts w:ascii="Times New Roman" w:eastAsia="Times New Roman" w:hAnsi="Times New Roman"/>
          <w:b/>
          <w:sz w:val="24"/>
          <w:szCs w:val="24"/>
          <w:lang w:eastAsia="cs-CZ"/>
        </w:rPr>
      </w:pPr>
      <w:bookmarkStart w:id="7" w:name="_Hlk197443761"/>
      <w:r w:rsidRPr="008B6480">
        <w:rPr>
          <w:rFonts w:ascii="Times New Roman" w:eastAsia="Times New Roman" w:hAnsi="Times New Roman"/>
          <w:b/>
          <w:sz w:val="24"/>
          <w:szCs w:val="24"/>
          <w:lang w:eastAsia="cs-CZ"/>
        </w:rPr>
        <w:t>Mezipředmětové vztahy</w:t>
      </w:r>
    </w:p>
    <w:p w14:paraId="7ABC725F"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zeměpis</w:t>
      </w:r>
    </w:p>
    <w:p w14:paraId="2A7CA764"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fyzika</w:t>
      </w:r>
    </w:p>
    <w:p w14:paraId="0B2E6AFE"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chemie</w:t>
      </w:r>
    </w:p>
    <w:p w14:paraId="0ECB4694"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biologie</w:t>
      </w:r>
    </w:p>
    <w:p w14:paraId="275F4700"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informační technologie</w:t>
      </w:r>
    </w:p>
    <w:p w14:paraId="0D339D6D"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tělesná výchova</w:t>
      </w:r>
    </w:p>
    <w:p w14:paraId="102B0A95" w14:textId="77777777" w:rsidR="00876B34" w:rsidRPr="008B6480" w:rsidRDefault="00876B34" w:rsidP="003D2C2E">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Realizace průřezových témat</w:t>
      </w:r>
    </w:p>
    <w:p w14:paraId="5E41C181" w14:textId="77777777" w:rsidR="00876B34" w:rsidRPr="008B6480" w:rsidRDefault="00876B34" w:rsidP="003D2C2E">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Občan v demokratické společnosti:</w:t>
      </w:r>
    </w:p>
    <w:p w14:paraId="1BA967BA" w14:textId="77777777" w:rsidR="00876B34" w:rsidRPr="008B6480" w:rsidRDefault="00876B34"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upevňování postojů a hodnotové orientace žáků potřebné pro fungování demokracie</w:t>
      </w:r>
    </w:p>
    <w:p w14:paraId="4CFD19B2" w14:textId="77777777" w:rsidR="00876B34" w:rsidRPr="008B6480" w:rsidRDefault="00876B34"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budování občanské gramotnosti žáků</w:t>
      </w:r>
    </w:p>
    <w:p w14:paraId="24CF9450" w14:textId="77777777" w:rsidR="00876B34" w:rsidRPr="008B6480" w:rsidRDefault="00876B34"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diskuse o kontroverzních otázkách současnosti</w:t>
      </w:r>
    </w:p>
    <w:p w14:paraId="4A7981F3" w14:textId="77777777" w:rsidR="00876B34" w:rsidRPr="008B6480" w:rsidRDefault="00876B34"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úcta k materiálním a duchovním hodnotám</w:t>
      </w:r>
    </w:p>
    <w:p w14:paraId="327B2CA8" w14:textId="77777777" w:rsidR="00876B34" w:rsidRPr="008B6480" w:rsidRDefault="00876B34"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tolerování názorů druhých</w:t>
      </w:r>
    </w:p>
    <w:p w14:paraId="3A6CF9A8" w14:textId="77777777" w:rsidR="00876B34" w:rsidRPr="008B6480" w:rsidRDefault="00876B34"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hledání kompromisu mezi osobní svobodou a odpovědností</w:t>
      </w:r>
    </w:p>
    <w:p w14:paraId="01B26698" w14:textId="77777777" w:rsidR="00876B34" w:rsidRPr="008B6480" w:rsidRDefault="00876B34" w:rsidP="003D2C2E">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životní prostředí</w:t>
      </w:r>
    </w:p>
    <w:p w14:paraId="3416906A" w14:textId="77777777" w:rsidR="00876B34" w:rsidRPr="008B6480" w:rsidRDefault="00876B34" w:rsidP="00E4710A">
      <w:pPr>
        <w:pStyle w:val="Odstavecseseznamem"/>
        <w:numPr>
          <w:ilvl w:val="0"/>
          <w:numId w:val="9"/>
        </w:numPr>
        <w:autoSpaceDE w:val="0"/>
        <w:autoSpaceDN w:val="0"/>
        <w:adjustRightInd w:val="0"/>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pochopení souvislostí mezi různými jevy v prostředí a lidskými aktivitami</w:t>
      </w:r>
    </w:p>
    <w:p w14:paraId="60AEF904" w14:textId="77777777" w:rsidR="00876B34" w:rsidRPr="008B6480" w:rsidRDefault="00876B34" w:rsidP="00E4710A">
      <w:pPr>
        <w:pStyle w:val="Odstavecseseznamem"/>
        <w:numPr>
          <w:ilvl w:val="0"/>
          <w:numId w:val="9"/>
        </w:numPr>
        <w:autoSpaceDE w:val="0"/>
        <w:autoSpaceDN w:val="0"/>
        <w:adjustRightInd w:val="0"/>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pochopení vlastní odpovědnosti za své jednání a snaha aktivně se podílet na řešení environmentálních problémů</w:t>
      </w:r>
    </w:p>
    <w:p w14:paraId="3393FC60" w14:textId="77777777" w:rsidR="00876B34" w:rsidRPr="008B6480" w:rsidRDefault="00876B34" w:rsidP="00E4710A">
      <w:pPr>
        <w:pStyle w:val="Odstavecseseznamem"/>
        <w:numPr>
          <w:ilvl w:val="0"/>
          <w:numId w:val="9"/>
        </w:numPr>
        <w:autoSpaceDE w:val="0"/>
        <w:autoSpaceDN w:val="0"/>
        <w:adjustRightInd w:val="0"/>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dokázat esteticky a citově vnímat své okolí a přírodní prostředí</w:t>
      </w:r>
    </w:p>
    <w:p w14:paraId="4F45B442" w14:textId="77777777" w:rsidR="008F1DC4" w:rsidRPr="008B6480" w:rsidRDefault="00876B34" w:rsidP="00E4710A">
      <w:pPr>
        <w:pStyle w:val="Odstavecseseznamem"/>
        <w:numPr>
          <w:ilvl w:val="0"/>
          <w:numId w:val="9"/>
        </w:numPr>
        <w:autoSpaceDE w:val="0"/>
        <w:autoSpaceDN w:val="0"/>
        <w:adjustRightInd w:val="0"/>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osvojit si zásady zdravého životního stylu a vědomí odpovědnosti za své zdraví</w:t>
      </w:r>
    </w:p>
    <w:p w14:paraId="40212975" w14:textId="77777777" w:rsidR="00876B34" w:rsidRPr="008B6480" w:rsidRDefault="008F1DC4" w:rsidP="003D2C2E">
      <w:pPr>
        <w:pStyle w:val="Odstavecseseznamem"/>
        <w:autoSpaceDE w:val="0"/>
        <w:autoSpaceDN w:val="0"/>
        <w:adjustRightInd w:val="0"/>
        <w:spacing w:after="120" w:line="240" w:lineRule="auto"/>
        <w:ind w:left="0"/>
        <w:jc w:val="both"/>
        <w:rPr>
          <w:rFonts w:ascii="Times New Roman" w:hAnsi="Times New Roman"/>
          <w:b/>
          <w:sz w:val="24"/>
          <w:szCs w:val="24"/>
        </w:rPr>
      </w:pPr>
      <w:r w:rsidRPr="008B6480">
        <w:rPr>
          <w:rFonts w:ascii="Times New Roman" w:eastAsia="Calibri" w:hAnsi="Times New Roman"/>
          <w:sz w:val="24"/>
          <w:szCs w:val="24"/>
        </w:rPr>
        <w:br w:type="page"/>
      </w:r>
      <w:r w:rsidR="00876B34" w:rsidRPr="008B6480">
        <w:rPr>
          <w:rFonts w:ascii="Times New Roman" w:hAnsi="Times New Roman"/>
          <w:b/>
          <w:sz w:val="24"/>
          <w:szCs w:val="24"/>
        </w:rPr>
        <w:lastRenderedPageBreak/>
        <w:t>Člověk a digitální svět</w:t>
      </w:r>
    </w:p>
    <w:p w14:paraId="53405368" w14:textId="77777777" w:rsidR="00876B34" w:rsidRPr="008B6480" w:rsidRDefault="00876B34" w:rsidP="00E4710A">
      <w:pPr>
        <w:pStyle w:val="Odstavecseseznamem"/>
        <w:numPr>
          <w:ilvl w:val="0"/>
          <w:numId w:val="174"/>
        </w:numPr>
        <w:tabs>
          <w:tab w:val="clear" w:pos="720"/>
        </w:tabs>
        <w:suppressAutoHyphens/>
        <w:spacing w:after="120" w:line="240" w:lineRule="auto"/>
        <w:jc w:val="both"/>
        <w:rPr>
          <w:rFonts w:ascii="Times New Roman" w:hAnsi="Times New Roman"/>
          <w:sz w:val="24"/>
          <w:szCs w:val="24"/>
        </w:rPr>
      </w:pPr>
      <w:r w:rsidRPr="008B6480">
        <w:rPr>
          <w:rFonts w:ascii="Times New Roman" w:hAnsi="Times New Roman"/>
          <w:sz w:val="24"/>
          <w:szCs w:val="24"/>
        </w:rPr>
        <w:t>pracoval s digitálními technologiemi při řešení běžných situací vyžadujících efektivní způsoby výpočtu, při práci s matematickým modelem a při vyhodnocování a interpretaci výsledků řešení vzhledem k realitě, při řešení problémů, včetně diskuse a prezentace výsledků těchto řešení.</w:t>
      </w:r>
    </w:p>
    <w:bookmarkEnd w:id="7"/>
    <w:p w14:paraId="65CC97D1" w14:textId="77777777" w:rsidR="00876B34" w:rsidRPr="008B6480" w:rsidRDefault="00876B34"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74E9215D" w14:textId="77777777" w:rsidR="00876B34" w:rsidRPr="008B6480" w:rsidRDefault="00876B3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 hodnocení žáků se používá různých forem zjišťování úrovně znalostí: ústní zkoušení, písemné zkoušení (orientační testy, testy s výběrem odpovědí, čtvrtletní písemné práce, opakovací testy). Způsoby hodnocení by měly spočívat v kombinaci známkování, slovního hodnocení, využívání bodového systému, eventuelně procentuálního vyjádření. Pozornost by měla být věnována sebehodnocení žáků.</w:t>
      </w:r>
    </w:p>
    <w:p w14:paraId="2EB1D0F7" w14:textId="77777777" w:rsidR="00876B34" w:rsidRPr="008B6480" w:rsidRDefault="00876B34"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Hodnotí se:</w:t>
      </w:r>
    </w:p>
    <w:p w14:paraId="76AA6806"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správnost, přesnost, pečlivost při řešení matematických úloh</w:t>
      </w:r>
    </w:p>
    <w:p w14:paraId="02659549"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samostatného úsudku</w:t>
      </w:r>
    </w:p>
    <w:p w14:paraId="0E1CC29A" w14:textId="77777777" w:rsidR="00876B34" w:rsidRPr="008B6480" w:rsidRDefault="00876B34"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výstižné formulace s využitím odborné terminologie</w:t>
      </w:r>
    </w:p>
    <w:p w14:paraId="00624074" w14:textId="77777777" w:rsidR="004336F8" w:rsidRPr="008B6480" w:rsidRDefault="00876B34" w:rsidP="003D2C2E">
      <w:pPr>
        <w:tabs>
          <w:tab w:val="left" w:pos="4536"/>
        </w:tabs>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br w:type="page"/>
      </w:r>
      <w:r w:rsidR="004336F8" w:rsidRPr="008B6480">
        <w:rPr>
          <w:rFonts w:ascii="Times New Roman" w:eastAsia="Times New Roman" w:hAnsi="Times New Roman"/>
          <w:b/>
          <w:bCs/>
          <w:sz w:val="24"/>
          <w:szCs w:val="24"/>
          <w:lang w:eastAsia="cs-CZ"/>
        </w:rPr>
        <w:lastRenderedPageBreak/>
        <w:t>Realizace odborných kompeetencí</w:t>
      </w:r>
    </w:p>
    <w:p w14:paraId="544F5697" w14:textId="77777777" w:rsidR="00876B34" w:rsidRPr="008B6480" w:rsidRDefault="00876B34" w:rsidP="003D2C2E">
      <w:pPr>
        <w:tabs>
          <w:tab w:val="left" w:pos="4536"/>
        </w:tabs>
        <w:spacing w:after="120" w:line="240" w:lineRule="auto"/>
        <w:contextualSpacing/>
        <w:rPr>
          <w:rFonts w:ascii="Times New Roman" w:hAnsi="Times New Roman"/>
          <w:b/>
          <w:bCs/>
          <w:sz w:val="24"/>
          <w:szCs w:val="24"/>
        </w:rPr>
      </w:pPr>
      <w:r w:rsidRPr="008B6480">
        <w:rPr>
          <w:rFonts w:ascii="Times New Roman" w:hAnsi="Times New Roman"/>
          <w:b/>
          <w:bCs/>
          <w:sz w:val="24"/>
          <w:szCs w:val="24"/>
        </w:rPr>
        <w:t>1. ročník (3) (96)</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876B34" w:rsidRPr="008B6480" w14:paraId="3E46387F" w14:textId="77777777" w:rsidTr="0075074B">
        <w:tc>
          <w:tcPr>
            <w:tcW w:w="4503" w:type="dxa"/>
            <w:vAlign w:val="center"/>
          </w:tcPr>
          <w:p w14:paraId="02B9BE65" w14:textId="77777777" w:rsidR="00876B34" w:rsidRPr="008B6480" w:rsidRDefault="00876B34" w:rsidP="003D2C2E">
            <w:pPr>
              <w:spacing w:after="0" w:line="240" w:lineRule="auto"/>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2AC9DAE5" w14:textId="77777777" w:rsidR="00876B34" w:rsidRPr="008B6480" w:rsidRDefault="00876B34" w:rsidP="003D2C2E">
            <w:pPr>
              <w:spacing w:after="0" w:line="240" w:lineRule="auto"/>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1CDF517F" w14:textId="77777777" w:rsidR="00876B34" w:rsidRPr="008B6480" w:rsidRDefault="00876B34" w:rsidP="003D2C2E">
            <w:pPr>
              <w:spacing w:after="0" w:line="240" w:lineRule="auto"/>
              <w:jc w:val="center"/>
              <w:rPr>
                <w:rFonts w:ascii="Times New Roman" w:hAnsi="Times New Roman"/>
                <w:b/>
                <w:sz w:val="24"/>
                <w:szCs w:val="24"/>
              </w:rPr>
            </w:pPr>
            <w:r w:rsidRPr="008B6480">
              <w:rPr>
                <w:rFonts w:ascii="Times New Roman" w:hAnsi="Times New Roman"/>
                <w:b/>
                <w:sz w:val="24"/>
                <w:szCs w:val="24"/>
              </w:rPr>
              <w:t>Počet hodin</w:t>
            </w:r>
          </w:p>
        </w:tc>
      </w:tr>
      <w:tr w:rsidR="00876B34" w:rsidRPr="008B6480" w14:paraId="7430FF05" w14:textId="77777777" w:rsidTr="0075074B">
        <w:tc>
          <w:tcPr>
            <w:tcW w:w="4503" w:type="dxa"/>
          </w:tcPr>
          <w:p w14:paraId="26F2454B" w14:textId="77777777" w:rsidR="00876B34" w:rsidRPr="008B6480" w:rsidRDefault="00876B34" w:rsidP="003D2C2E">
            <w:pPr>
              <w:spacing w:after="0" w:line="240" w:lineRule="auto"/>
              <w:rPr>
                <w:rFonts w:ascii="Times New Roman" w:hAnsi="Times New Roman"/>
                <w:b/>
                <w:sz w:val="24"/>
                <w:szCs w:val="24"/>
              </w:rPr>
            </w:pPr>
            <w:r w:rsidRPr="008B6480">
              <w:rPr>
                <w:rFonts w:ascii="Times New Roman" w:hAnsi="Times New Roman"/>
                <w:b/>
                <w:sz w:val="24"/>
                <w:szCs w:val="24"/>
              </w:rPr>
              <w:t>Žák</w:t>
            </w:r>
          </w:p>
          <w:p w14:paraId="375909F7"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provádí převody základních jednotek, znalosti používá při řešení praktických úloh;</w:t>
            </w:r>
          </w:p>
          <w:p w14:paraId="6DE019A7"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uvádí vztahy mezi číselnými obory;</w:t>
            </w:r>
          </w:p>
          <w:p w14:paraId="4944FC1A"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provádí aritmetické operace na množině reálných čísel;</w:t>
            </w:r>
          </w:p>
          <w:p w14:paraId="76884297"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používá různé zápisy reálného čísla;</w:t>
            </w:r>
          </w:p>
          <w:p w14:paraId="646F9031"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používá množinovou terminologii a symboliku;</w:t>
            </w:r>
          </w:p>
          <w:p w14:paraId="26FB9306"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provádí množinové operace;</w:t>
            </w:r>
          </w:p>
          <w:p w14:paraId="1C442440"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zapíše a znázorní interval, provádí operace s intervaly;</w:t>
            </w:r>
          </w:p>
          <w:p w14:paraId="7D2F6145"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řeší praktické úlohy s využitím procentového počtu;</w:t>
            </w:r>
          </w:p>
          <w:p w14:paraId="1DB392D9"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používá absolutní hodnotu;</w:t>
            </w:r>
          </w:p>
        </w:tc>
        <w:tc>
          <w:tcPr>
            <w:tcW w:w="3827" w:type="dxa"/>
          </w:tcPr>
          <w:p w14:paraId="0D154F33" w14:textId="77777777" w:rsidR="00876B34" w:rsidRPr="008B6480" w:rsidRDefault="00876B34" w:rsidP="00E4710A">
            <w:pPr>
              <w:numPr>
                <w:ilvl w:val="0"/>
                <w:numId w:val="176"/>
              </w:numPr>
              <w:spacing w:after="0" w:line="240" w:lineRule="auto"/>
              <w:rPr>
                <w:rFonts w:ascii="Times New Roman" w:hAnsi="Times New Roman"/>
                <w:b/>
                <w:sz w:val="24"/>
                <w:szCs w:val="24"/>
              </w:rPr>
            </w:pPr>
            <w:r w:rsidRPr="008B6480">
              <w:rPr>
                <w:rFonts w:ascii="Times New Roman" w:hAnsi="Times New Roman"/>
                <w:b/>
                <w:sz w:val="24"/>
                <w:szCs w:val="24"/>
              </w:rPr>
              <w:t>Shrnutí a prohloubení učiva ze ZŠ</w:t>
            </w:r>
          </w:p>
          <w:p w14:paraId="058C0C22"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 xml:space="preserve">Převody jednotek </w:t>
            </w:r>
          </w:p>
          <w:p w14:paraId="68BA1518"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Základní množinové pojmy</w:t>
            </w:r>
          </w:p>
          <w:p w14:paraId="45C82205"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Číselné obory – reálná čísla a jejich vlastnosti, operace s reálnými čísly</w:t>
            </w:r>
          </w:p>
          <w:p w14:paraId="29CDEDAA"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Intervaly jako číselné množiny</w:t>
            </w:r>
          </w:p>
          <w:p w14:paraId="5C23500C"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Užití procentového počtu</w:t>
            </w:r>
          </w:p>
          <w:p w14:paraId="51C2CC87"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Absolutní hodnota reálného čísla</w:t>
            </w:r>
          </w:p>
          <w:p w14:paraId="392D2DA9" w14:textId="77777777" w:rsidR="00876B34" w:rsidRPr="008B6480" w:rsidRDefault="00876B34" w:rsidP="003D2C2E">
            <w:pPr>
              <w:spacing w:after="0" w:line="240" w:lineRule="auto"/>
              <w:rPr>
                <w:rFonts w:ascii="Times New Roman" w:hAnsi="Times New Roman"/>
                <w:sz w:val="24"/>
                <w:szCs w:val="24"/>
              </w:rPr>
            </w:pPr>
          </w:p>
        </w:tc>
        <w:tc>
          <w:tcPr>
            <w:tcW w:w="880" w:type="dxa"/>
          </w:tcPr>
          <w:p w14:paraId="153D8556" w14:textId="77777777" w:rsidR="00876B34" w:rsidRPr="008B6480" w:rsidRDefault="00876B34" w:rsidP="003D2C2E">
            <w:pPr>
              <w:spacing w:after="0" w:line="240" w:lineRule="auto"/>
              <w:rPr>
                <w:rFonts w:ascii="Times New Roman" w:hAnsi="Times New Roman"/>
                <w:sz w:val="24"/>
                <w:szCs w:val="24"/>
              </w:rPr>
            </w:pPr>
            <w:r w:rsidRPr="008B6480">
              <w:rPr>
                <w:rFonts w:ascii="Times New Roman" w:hAnsi="Times New Roman"/>
                <w:sz w:val="24"/>
                <w:szCs w:val="24"/>
              </w:rPr>
              <w:t>19</w:t>
            </w:r>
          </w:p>
        </w:tc>
      </w:tr>
      <w:tr w:rsidR="00876B34" w:rsidRPr="008B6480" w14:paraId="4672ABC0" w14:textId="77777777" w:rsidTr="0075074B">
        <w:trPr>
          <w:trHeight w:val="2955"/>
        </w:trPr>
        <w:tc>
          <w:tcPr>
            <w:tcW w:w="4503" w:type="dxa"/>
          </w:tcPr>
          <w:p w14:paraId="16B4474C" w14:textId="77777777" w:rsidR="00876B34" w:rsidRPr="008B6480" w:rsidRDefault="004336F8" w:rsidP="003D2C2E">
            <w:pPr>
              <w:spacing w:after="0" w:line="240" w:lineRule="auto"/>
              <w:rPr>
                <w:rFonts w:ascii="Times New Roman" w:hAnsi="Times New Roman"/>
                <w:sz w:val="24"/>
                <w:szCs w:val="24"/>
              </w:rPr>
            </w:pPr>
            <w:r w:rsidRPr="008B6480">
              <w:rPr>
                <w:rFonts w:ascii="Times New Roman" w:hAnsi="Times New Roman"/>
                <w:sz w:val="24"/>
                <w:szCs w:val="24"/>
              </w:rPr>
              <w:t>Žák:</w:t>
            </w:r>
          </w:p>
          <w:p w14:paraId="1D1FF86B"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vysvětlí co je to mocnina a odmocnina a vztah mezi nimi;</w:t>
            </w:r>
          </w:p>
          <w:p w14:paraId="6E89D11F"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provádí operace s mocninami a využívá je k řešení úloh;</w:t>
            </w:r>
          </w:p>
          <w:p w14:paraId="38289191"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částečně odmocňuje;</w:t>
            </w:r>
          </w:p>
          <w:p w14:paraId="07653288"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usměrní zlomek;</w:t>
            </w:r>
          </w:p>
          <w:p w14:paraId="5050507D"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kombinuje pravidla pro počítání s mocninami a odmocninami při řešení úloh;</w:t>
            </w:r>
          </w:p>
          <w:p w14:paraId="342CB762"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uvede vztah, mezi mocninou s racionálním exponentem a odmocninou;</w:t>
            </w:r>
          </w:p>
        </w:tc>
        <w:tc>
          <w:tcPr>
            <w:tcW w:w="3827" w:type="dxa"/>
          </w:tcPr>
          <w:p w14:paraId="3283FAA0" w14:textId="77777777" w:rsidR="00876B34" w:rsidRPr="008B6480" w:rsidRDefault="00876B34" w:rsidP="00E4710A">
            <w:pPr>
              <w:numPr>
                <w:ilvl w:val="0"/>
                <w:numId w:val="176"/>
              </w:numPr>
              <w:spacing w:after="0" w:line="240" w:lineRule="auto"/>
              <w:rPr>
                <w:rFonts w:ascii="Times New Roman" w:hAnsi="Times New Roman"/>
                <w:b/>
                <w:sz w:val="24"/>
                <w:szCs w:val="24"/>
              </w:rPr>
            </w:pPr>
            <w:r w:rsidRPr="008B6480">
              <w:rPr>
                <w:rFonts w:ascii="Times New Roman" w:hAnsi="Times New Roman"/>
                <w:b/>
                <w:sz w:val="24"/>
                <w:szCs w:val="24"/>
              </w:rPr>
              <w:t>Mocniny a odmocniny</w:t>
            </w:r>
          </w:p>
          <w:p w14:paraId="0C32A5AB"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Mocniny s přirozeným exponentem</w:t>
            </w:r>
          </w:p>
          <w:p w14:paraId="0E0A46EC"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Mocniny s celočíselným exponentem</w:t>
            </w:r>
          </w:p>
          <w:p w14:paraId="3B4F8F3F"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druhá odmocnina</w:t>
            </w:r>
          </w:p>
          <w:p w14:paraId="7637309C"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n-tá odmocnina</w:t>
            </w:r>
          </w:p>
          <w:p w14:paraId="3E50D0E0"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Početní operace s odmocninami</w:t>
            </w:r>
          </w:p>
          <w:p w14:paraId="3D69F31F"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NewRoman" w:hAnsi="TimesNewRoman" w:cs="TimesNewRoman"/>
                <w:sz w:val="24"/>
                <w:szCs w:val="24"/>
                <w:lang w:eastAsia="cs-CZ"/>
              </w:rPr>
              <w:t>Mocniny s racionálním exponentem</w:t>
            </w:r>
            <w:r w:rsidRPr="008B6480">
              <w:rPr>
                <w:rFonts w:ascii="Times New Roman" w:hAnsi="Times New Roman"/>
                <w:sz w:val="24"/>
                <w:szCs w:val="24"/>
              </w:rPr>
              <w:t xml:space="preserve"> </w:t>
            </w:r>
          </w:p>
          <w:p w14:paraId="24A0CC9F" w14:textId="77777777" w:rsidR="00876B34" w:rsidRPr="008B6480" w:rsidRDefault="00876B34" w:rsidP="003D2C2E">
            <w:pPr>
              <w:spacing w:after="0" w:line="240" w:lineRule="auto"/>
              <w:ind w:left="459"/>
              <w:rPr>
                <w:rFonts w:ascii="Times New Roman" w:hAnsi="Times New Roman"/>
                <w:sz w:val="24"/>
                <w:szCs w:val="24"/>
              </w:rPr>
            </w:pPr>
          </w:p>
        </w:tc>
        <w:tc>
          <w:tcPr>
            <w:tcW w:w="880" w:type="dxa"/>
          </w:tcPr>
          <w:p w14:paraId="47D6B9DE" w14:textId="77777777" w:rsidR="00876B34" w:rsidRPr="008B6480" w:rsidRDefault="00876B34" w:rsidP="003D2C2E">
            <w:pPr>
              <w:spacing w:after="0" w:line="240" w:lineRule="auto"/>
              <w:rPr>
                <w:rFonts w:ascii="Times New Roman" w:hAnsi="Times New Roman"/>
                <w:sz w:val="24"/>
                <w:szCs w:val="24"/>
              </w:rPr>
            </w:pPr>
            <w:r w:rsidRPr="008B6480">
              <w:rPr>
                <w:rFonts w:ascii="Times New Roman" w:hAnsi="Times New Roman"/>
                <w:sz w:val="24"/>
                <w:szCs w:val="24"/>
              </w:rPr>
              <w:t>15</w:t>
            </w:r>
          </w:p>
          <w:p w14:paraId="13A545C7" w14:textId="77777777" w:rsidR="00876B34" w:rsidRPr="008B6480" w:rsidRDefault="00876B34" w:rsidP="003D2C2E">
            <w:pPr>
              <w:spacing w:after="0" w:line="240" w:lineRule="auto"/>
              <w:rPr>
                <w:rFonts w:ascii="Times New Roman" w:hAnsi="Times New Roman"/>
                <w:sz w:val="24"/>
                <w:szCs w:val="24"/>
              </w:rPr>
            </w:pPr>
          </w:p>
        </w:tc>
      </w:tr>
      <w:tr w:rsidR="00876B34" w:rsidRPr="008B6480" w14:paraId="736D63F5" w14:textId="77777777" w:rsidTr="0075074B">
        <w:trPr>
          <w:trHeight w:val="2955"/>
        </w:trPr>
        <w:tc>
          <w:tcPr>
            <w:tcW w:w="4503" w:type="dxa"/>
          </w:tcPr>
          <w:p w14:paraId="3833B107" w14:textId="77777777" w:rsidR="004336F8" w:rsidRPr="008B6480" w:rsidRDefault="004336F8" w:rsidP="003D2C2E">
            <w:pPr>
              <w:spacing w:after="0" w:line="240" w:lineRule="auto"/>
              <w:rPr>
                <w:rFonts w:ascii="Times New Roman" w:hAnsi="Times New Roman"/>
                <w:sz w:val="24"/>
                <w:szCs w:val="24"/>
              </w:rPr>
            </w:pPr>
            <w:r w:rsidRPr="008B6480">
              <w:rPr>
                <w:rFonts w:ascii="Times New Roman" w:hAnsi="Times New Roman"/>
                <w:sz w:val="24"/>
                <w:szCs w:val="24"/>
              </w:rPr>
              <w:t>Žák:</w:t>
            </w:r>
          </w:p>
          <w:p w14:paraId="321B2FF0"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vypočítá číselnou hodnotu výrazu;</w:t>
            </w:r>
          </w:p>
          <w:p w14:paraId="580ACE39"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navrhne matematizaci reálných situací pomocí výrazů</w:t>
            </w:r>
          </w:p>
          <w:p w14:paraId="319637DA"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vysvětlí pojem mnohočlen;</w:t>
            </w:r>
          </w:p>
          <w:p w14:paraId="6AE9632F"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provádí operace s mnohočleny;</w:t>
            </w:r>
          </w:p>
          <w:p w14:paraId="168EFCBC"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provádí operace s lomenými výrazy;</w:t>
            </w:r>
          </w:p>
          <w:p w14:paraId="0682791D"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využívá znalosti o mocninách a odmocninách při úpravách výr</w:t>
            </w:r>
            <w:r w:rsidRPr="008B6480">
              <w:rPr>
                <w:rFonts w:ascii="TimesNewRoman" w:hAnsi="TimesNewRoman" w:cs="TimesNewRoman"/>
                <w:sz w:val="24"/>
                <w:szCs w:val="24"/>
                <w:lang w:eastAsia="cs-CZ"/>
              </w:rPr>
              <w:t>azů;</w:t>
            </w:r>
          </w:p>
        </w:tc>
        <w:tc>
          <w:tcPr>
            <w:tcW w:w="3827" w:type="dxa"/>
          </w:tcPr>
          <w:p w14:paraId="566D0595" w14:textId="77777777" w:rsidR="00876B34" w:rsidRPr="008B6480" w:rsidRDefault="00876B34" w:rsidP="00E4710A">
            <w:pPr>
              <w:numPr>
                <w:ilvl w:val="0"/>
                <w:numId w:val="176"/>
              </w:numPr>
              <w:spacing w:after="0" w:line="240" w:lineRule="auto"/>
              <w:rPr>
                <w:rFonts w:ascii="Times New Roman" w:hAnsi="Times New Roman"/>
                <w:b/>
                <w:sz w:val="24"/>
                <w:szCs w:val="24"/>
              </w:rPr>
            </w:pPr>
            <w:r w:rsidRPr="008B6480">
              <w:rPr>
                <w:rFonts w:ascii="Times New Roman" w:hAnsi="Times New Roman"/>
                <w:b/>
                <w:sz w:val="24"/>
                <w:szCs w:val="24"/>
              </w:rPr>
              <w:t>Algebraické výrazy</w:t>
            </w:r>
          </w:p>
          <w:p w14:paraId="2F7BF9E0"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Výrazy s proměnnými</w:t>
            </w:r>
          </w:p>
          <w:p w14:paraId="422DCA8F"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Počítání s mnohočleny</w:t>
            </w:r>
          </w:p>
          <w:p w14:paraId="71C0B506"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Úpravy výrazů s využitím vzorců</w:t>
            </w:r>
          </w:p>
          <w:p w14:paraId="08EDA8A9" w14:textId="77777777" w:rsidR="00876B34" w:rsidRPr="008B6480" w:rsidRDefault="00876B34" w:rsidP="00E4710A">
            <w:pPr>
              <w:numPr>
                <w:ilvl w:val="1"/>
                <w:numId w:val="176"/>
              </w:numPr>
              <w:spacing w:after="0" w:line="240" w:lineRule="auto"/>
              <w:rPr>
                <w:rFonts w:ascii="Times New Roman" w:hAnsi="Times New Roman"/>
                <w:sz w:val="24"/>
                <w:szCs w:val="24"/>
              </w:rPr>
            </w:pPr>
            <w:r w:rsidRPr="008B6480">
              <w:rPr>
                <w:rFonts w:ascii="Times New Roman" w:hAnsi="Times New Roman"/>
                <w:sz w:val="24"/>
                <w:szCs w:val="24"/>
              </w:rPr>
              <w:t>Počítání s lomenými výrazy</w:t>
            </w:r>
          </w:p>
          <w:p w14:paraId="206C0A14" w14:textId="77777777" w:rsidR="00876B34" w:rsidRPr="008B6480" w:rsidRDefault="00876B34" w:rsidP="003D2C2E">
            <w:pPr>
              <w:spacing w:after="0" w:line="240" w:lineRule="auto"/>
              <w:rPr>
                <w:rFonts w:ascii="Times New Roman" w:hAnsi="Times New Roman"/>
                <w:sz w:val="24"/>
                <w:szCs w:val="24"/>
              </w:rPr>
            </w:pPr>
          </w:p>
        </w:tc>
        <w:tc>
          <w:tcPr>
            <w:tcW w:w="880" w:type="dxa"/>
          </w:tcPr>
          <w:p w14:paraId="6BCB5AF5" w14:textId="77777777" w:rsidR="00876B34" w:rsidRPr="008B6480" w:rsidRDefault="00876B34" w:rsidP="003D2C2E">
            <w:pPr>
              <w:spacing w:after="0" w:line="240" w:lineRule="auto"/>
              <w:rPr>
                <w:rFonts w:ascii="Times New Roman" w:hAnsi="Times New Roman"/>
                <w:sz w:val="24"/>
                <w:szCs w:val="24"/>
              </w:rPr>
            </w:pPr>
            <w:r w:rsidRPr="008B6480">
              <w:rPr>
                <w:rFonts w:ascii="Times New Roman" w:hAnsi="Times New Roman"/>
                <w:sz w:val="24"/>
                <w:szCs w:val="24"/>
              </w:rPr>
              <w:t>20</w:t>
            </w:r>
          </w:p>
        </w:tc>
      </w:tr>
      <w:tr w:rsidR="00876B34" w:rsidRPr="008B6480" w14:paraId="0B9E5E7E" w14:textId="77777777" w:rsidTr="0075074B">
        <w:trPr>
          <w:trHeight w:val="3360"/>
        </w:trPr>
        <w:tc>
          <w:tcPr>
            <w:tcW w:w="4503" w:type="dxa"/>
          </w:tcPr>
          <w:p w14:paraId="46A0B10E" w14:textId="77777777" w:rsidR="004336F8" w:rsidRPr="008B6480" w:rsidRDefault="004336F8" w:rsidP="003D2C2E">
            <w:pPr>
              <w:spacing w:after="0" w:line="240" w:lineRule="auto"/>
              <w:rPr>
                <w:rFonts w:ascii="Times New Roman" w:hAnsi="Times New Roman"/>
                <w:sz w:val="24"/>
                <w:szCs w:val="24"/>
              </w:rPr>
            </w:pPr>
            <w:r w:rsidRPr="008B6480">
              <w:rPr>
                <w:rFonts w:ascii="Times New Roman" w:hAnsi="Times New Roman"/>
                <w:sz w:val="24"/>
                <w:szCs w:val="24"/>
              </w:rPr>
              <w:lastRenderedPageBreak/>
              <w:t>Žák:</w:t>
            </w:r>
          </w:p>
          <w:p w14:paraId="1DB53417"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řeší úlohy na polohové a metrické vlastnosti rovinných útvarů</w:t>
            </w:r>
          </w:p>
          <w:p w14:paraId="4B9C0D34"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rozlišuje základní druhy rovinných obrazců, určí jejich obsah a obvod;</w:t>
            </w:r>
          </w:p>
          <w:p w14:paraId="3CB35C3B"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využívá věty o shodnosti a podobnosti trojúhelníků v početních úlohách;</w:t>
            </w:r>
          </w:p>
          <w:p w14:paraId="47E62331" w14:textId="77777777" w:rsidR="00876B34" w:rsidRPr="008B6480" w:rsidRDefault="00876B34" w:rsidP="00E4710A">
            <w:pPr>
              <w:numPr>
                <w:ilvl w:val="0"/>
                <w:numId w:val="7"/>
              </w:numPr>
              <w:spacing w:after="0" w:line="240" w:lineRule="auto"/>
              <w:ind w:left="284" w:hanging="218"/>
              <w:rPr>
                <w:rFonts w:ascii="Times New Roman" w:hAnsi="Times New Roman"/>
                <w:sz w:val="24"/>
                <w:szCs w:val="24"/>
              </w:rPr>
            </w:pPr>
            <w:r w:rsidRPr="008B6480">
              <w:rPr>
                <w:rFonts w:ascii="Times New Roman" w:hAnsi="Times New Roman"/>
                <w:sz w:val="24"/>
                <w:szCs w:val="24"/>
              </w:rPr>
              <w:t>řeší pravoúhlý trojúhelník s využitím Euklidových vět a Pythagorovy věty</w:t>
            </w:r>
          </w:p>
          <w:p w14:paraId="62E0EDE2" w14:textId="77777777" w:rsidR="00876B34" w:rsidRPr="008B6480" w:rsidRDefault="00876B34" w:rsidP="00E4710A">
            <w:pPr>
              <w:pStyle w:val="Odstavecseseznamem"/>
              <w:numPr>
                <w:ilvl w:val="0"/>
                <w:numId w:val="7"/>
              </w:numPr>
              <w:spacing w:after="0" w:line="240" w:lineRule="auto"/>
              <w:ind w:left="313" w:hanging="284"/>
              <w:rPr>
                <w:rFonts w:ascii="Times New Roman" w:eastAsia="Calibri" w:hAnsi="Times New Roman"/>
                <w:sz w:val="24"/>
                <w:szCs w:val="24"/>
              </w:rPr>
            </w:pPr>
            <w:r w:rsidRPr="008B6480">
              <w:rPr>
                <w:rFonts w:ascii="Times New Roman" w:eastAsia="Calibri" w:hAnsi="Times New Roman"/>
                <w:sz w:val="24"/>
                <w:szCs w:val="24"/>
              </w:rPr>
              <w:t>aplikuje získané dovednosti při řešení úloh z praxe</w:t>
            </w:r>
          </w:p>
          <w:p w14:paraId="6A12E432" w14:textId="77777777" w:rsidR="00876B34" w:rsidRPr="008B6480" w:rsidRDefault="00876B34" w:rsidP="00E4710A">
            <w:pPr>
              <w:pStyle w:val="Odstavecseseznamem"/>
              <w:numPr>
                <w:ilvl w:val="0"/>
                <w:numId w:val="7"/>
              </w:numPr>
              <w:spacing w:after="0" w:line="240" w:lineRule="auto"/>
              <w:ind w:left="313" w:hanging="284"/>
              <w:rPr>
                <w:rFonts w:ascii="Times New Roman" w:eastAsia="Calibri" w:hAnsi="Times New Roman"/>
                <w:sz w:val="24"/>
                <w:szCs w:val="24"/>
              </w:rPr>
            </w:pPr>
            <w:r w:rsidRPr="008B6480">
              <w:rPr>
                <w:rFonts w:ascii="Times New Roman" w:eastAsia="Calibri" w:hAnsi="Times New Roman"/>
                <w:sz w:val="24"/>
                <w:szCs w:val="24"/>
              </w:rPr>
              <w:t>konstruuje rovinné útvary (trojúhelníky při zadání výšky, těžnice,…) užívá Thaletovu větu, sestrojuje kružnici opsanou a vepsanou</w:t>
            </w:r>
          </w:p>
          <w:p w14:paraId="71C93DFC" w14:textId="77777777" w:rsidR="00876B34" w:rsidRPr="008B6480" w:rsidRDefault="00876B34" w:rsidP="00E4710A">
            <w:pPr>
              <w:pStyle w:val="Odstavecseseznamem"/>
              <w:numPr>
                <w:ilvl w:val="0"/>
                <w:numId w:val="7"/>
              </w:numPr>
              <w:spacing w:after="0" w:line="240" w:lineRule="auto"/>
              <w:ind w:left="313" w:hanging="284"/>
              <w:rPr>
                <w:rFonts w:ascii="Times New Roman" w:eastAsia="Calibri" w:hAnsi="Times New Roman"/>
                <w:sz w:val="24"/>
                <w:szCs w:val="24"/>
              </w:rPr>
            </w:pPr>
            <w:r w:rsidRPr="008B6480">
              <w:rPr>
                <w:rFonts w:ascii="Times New Roman" w:eastAsia="Calibri" w:hAnsi="Times New Roman"/>
                <w:sz w:val="24"/>
                <w:szCs w:val="24"/>
              </w:rPr>
              <w:t>využívají grafický software při konstrukci rovinných útvarů</w:t>
            </w:r>
          </w:p>
        </w:tc>
        <w:tc>
          <w:tcPr>
            <w:tcW w:w="3827" w:type="dxa"/>
          </w:tcPr>
          <w:p w14:paraId="505BD4FF" w14:textId="77777777" w:rsidR="00876B34" w:rsidRPr="008B6480" w:rsidRDefault="00876B34" w:rsidP="00E4710A">
            <w:pPr>
              <w:numPr>
                <w:ilvl w:val="0"/>
                <w:numId w:val="176"/>
              </w:numPr>
              <w:spacing w:after="0" w:line="240" w:lineRule="auto"/>
              <w:rPr>
                <w:rFonts w:ascii="Times New Roman" w:hAnsi="Times New Roman"/>
                <w:b/>
                <w:sz w:val="24"/>
                <w:szCs w:val="24"/>
              </w:rPr>
            </w:pPr>
            <w:r w:rsidRPr="008B6480">
              <w:rPr>
                <w:rFonts w:ascii="Times New Roman" w:hAnsi="Times New Roman"/>
                <w:b/>
                <w:sz w:val="24"/>
                <w:szCs w:val="24"/>
              </w:rPr>
              <w:t>Planimetrie</w:t>
            </w:r>
          </w:p>
          <w:p w14:paraId="6E071C91"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 xml:space="preserve">Základní rovinné útvary (trojúhelníky, mnohoúhelníky, kružnice, kruh), </w:t>
            </w:r>
          </w:p>
          <w:p w14:paraId="21DFD007"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polohové a metrické vztahy mezi nimi Shodnost trojúhelníků</w:t>
            </w:r>
          </w:p>
          <w:p w14:paraId="223C5F02"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Podobnost trojúhelníků</w:t>
            </w:r>
          </w:p>
          <w:p w14:paraId="011587A1"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Pythagorova věta</w:t>
            </w:r>
          </w:p>
          <w:p w14:paraId="3200CBEF"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Euklidovy věty</w:t>
            </w:r>
          </w:p>
          <w:p w14:paraId="639C5C40" w14:textId="77777777" w:rsidR="00876B34" w:rsidRPr="008B6480" w:rsidRDefault="00876B34" w:rsidP="00E4710A">
            <w:pPr>
              <w:pStyle w:val="Odstavecseseznamem"/>
              <w:numPr>
                <w:ilvl w:val="1"/>
                <w:numId w:val="176"/>
              </w:numPr>
              <w:spacing w:after="0" w:line="240" w:lineRule="auto"/>
              <w:rPr>
                <w:rFonts w:ascii="TimesNewRoman" w:eastAsia="Calibri" w:hAnsi="TimesNewRoman" w:cs="TimesNewRoman"/>
                <w:sz w:val="24"/>
                <w:szCs w:val="24"/>
              </w:rPr>
            </w:pPr>
            <w:r w:rsidRPr="008B6480">
              <w:rPr>
                <w:rFonts w:ascii="TimesNewRoman" w:eastAsia="Calibri" w:hAnsi="TimesNewRoman" w:cs="TimesNewRoman"/>
                <w:sz w:val="24"/>
                <w:szCs w:val="24"/>
              </w:rPr>
              <w:t>Trigonometrie pravoúhlého trojúhelníka</w:t>
            </w:r>
          </w:p>
          <w:p w14:paraId="008BF316" w14:textId="77777777" w:rsidR="00876B34" w:rsidRPr="008B6480" w:rsidRDefault="00876B34" w:rsidP="00E4710A">
            <w:pPr>
              <w:numPr>
                <w:ilvl w:val="1"/>
                <w:numId w:val="176"/>
              </w:numPr>
              <w:spacing w:after="0" w:line="240" w:lineRule="auto"/>
              <w:rPr>
                <w:rFonts w:ascii="TimesNewRoman" w:hAnsi="TimesNewRoman" w:cs="TimesNewRoman"/>
                <w:sz w:val="24"/>
                <w:szCs w:val="24"/>
                <w:lang w:eastAsia="cs-CZ"/>
              </w:rPr>
            </w:pPr>
            <w:r w:rsidRPr="008B6480">
              <w:rPr>
                <w:rFonts w:ascii="TimesNewRoman" w:hAnsi="TimesNewRoman" w:cs="TimesNewRoman"/>
                <w:sz w:val="24"/>
                <w:szCs w:val="24"/>
                <w:lang w:eastAsia="cs-CZ"/>
              </w:rPr>
              <w:t>Množiny bodů dané vlastnosti</w:t>
            </w:r>
          </w:p>
          <w:p w14:paraId="13F9371C" w14:textId="77777777" w:rsidR="00876B34" w:rsidRPr="008B6480" w:rsidRDefault="00876B34" w:rsidP="00E4710A">
            <w:pPr>
              <w:pStyle w:val="Odstavecseseznamem"/>
              <w:numPr>
                <w:ilvl w:val="1"/>
                <w:numId w:val="176"/>
              </w:numPr>
              <w:spacing w:after="0" w:line="240" w:lineRule="auto"/>
              <w:rPr>
                <w:rFonts w:ascii="TimesNewRoman" w:eastAsia="Calibri" w:hAnsi="TimesNewRoman" w:cs="TimesNewRoman"/>
                <w:sz w:val="24"/>
                <w:szCs w:val="24"/>
              </w:rPr>
            </w:pPr>
            <w:r w:rsidRPr="008B6480">
              <w:rPr>
                <w:rFonts w:ascii="TimesNewRoman" w:eastAsia="Calibri" w:hAnsi="TimesNewRoman" w:cs="TimesNewRoman"/>
                <w:sz w:val="24"/>
                <w:szCs w:val="24"/>
              </w:rPr>
              <w:t>Konstrukční úlohy</w:t>
            </w:r>
          </w:p>
          <w:p w14:paraId="5AC3F5C7" w14:textId="77777777" w:rsidR="00876B34" w:rsidRPr="008B6480" w:rsidRDefault="00876B34" w:rsidP="003D2C2E">
            <w:pPr>
              <w:spacing w:after="0" w:line="240" w:lineRule="auto"/>
              <w:ind w:left="459"/>
              <w:rPr>
                <w:rFonts w:ascii="Times New Roman" w:hAnsi="Times New Roman"/>
                <w:b/>
                <w:sz w:val="24"/>
                <w:szCs w:val="24"/>
              </w:rPr>
            </w:pPr>
          </w:p>
        </w:tc>
        <w:tc>
          <w:tcPr>
            <w:tcW w:w="880" w:type="dxa"/>
          </w:tcPr>
          <w:p w14:paraId="2AB8B902" w14:textId="77777777" w:rsidR="00876B34" w:rsidRPr="008B6480" w:rsidRDefault="00876B34" w:rsidP="003D2C2E">
            <w:pPr>
              <w:spacing w:after="0" w:line="240" w:lineRule="auto"/>
              <w:rPr>
                <w:rFonts w:ascii="Times New Roman" w:hAnsi="Times New Roman"/>
                <w:sz w:val="24"/>
                <w:szCs w:val="24"/>
              </w:rPr>
            </w:pPr>
            <w:r w:rsidRPr="008B6480">
              <w:rPr>
                <w:rFonts w:ascii="Times New Roman" w:hAnsi="Times New Roman"/>
                <w:sz w:val="24"/>
                <w:szCs w:val="24"/>
              </w:rPr>
              <w:t>34</w:t>
            </w:r>
          </w:p>
        </w:tc>
      </w:tr>
      <w:tr w:rsidR="00876B34" w:rsidRPr="008B6480" w14:paraId="28953678" w14:textId="77777777" w:rsidTr="0075074B">
        <w:tc>
          <w:tcPr>
            <w:tcW w:w="4503" w:type="dxa"/>
          </w:tcPr>
          <w:p w14:paraId="559BB64E" w14:textId="77777777" w:rsidR="00876B34" w:rsidRPr="008B6480" w:rsidRDefault="00876B34" w:rsidP="003D2C2E">
            <w:pPr>
              <w:spacing w:after="0" w:line="240" w:lineRule="auto"/>
              <w:rPr>
                <w:rFonts w:ascii="Times New Roman" w:hAnsi="Times New Roman"/>
                <w:b/>
                <w:sz w:val="24"/>
                <w:szCs w:val="24"/>
              </w:rPr>
            </w:pPr>
          </w:p>
        </w:tc>
        <w:tc>
          <w:tcPr>
            <w:tcW w:w="3827" w:type="dxa"/>
          </w:tcPr>
          <w:p w14:paraId="51ADA075" w14:textId="77777777" w:rsidR="00876B34" w:rsidRPr="008B6480" w:rsidRDefault="00876B34" w:rsidP="003D2C2E">
            <w:pPr>
              <w:spacing w:after="0" w:line="240" w:lineRule="auto"/>
              <w:rPr>
                <w:rFonts w:ascii="Times New Roman" w:hAnsi="Times New Roman"/>
                <w:b/>
                <w:sz w:val="24"/>
                <w:szCs w:val="24"/>
              </w:rPr>
            </w:pPr>
            <w:r w:rsidRPr="008B6480">
              <w:rPr>
                <w:rFonts w:ascii="Times New Roman" w:hAnsi="Times New Roman"/>
                <w:b/>
                <w:sz w:val="24"/>
                <w:szCs w:val="24"/>
              </w:rPr>
              <w:t>5. Písemné práce a jejich opravy</w:t>
            </w:r>
          </w:p>
        </w:tc>
        <w:tc>
          <w:tcPr>
            <w:tcW w:w="880" w:type="dxa"/>
          </w:tcPr>
          <w:p w14:paraId="0CF18558" w14:textId="77777777" w:rsidR="00876B34" w:rsidRPr="008B6480" w:rsidRDefault="00876B34" w:rsidP="003D2C2E">
            <w:pPr>
              <w:spacing w:after="0" w:line="240" w:lineRule="auto"/>
              <w:rPr>
                <w:rFonts w:ascii="Times New Roman" w:hAnsi="Times New Roman"/>
                <w:sz w:val="24"/>
                <w:szCs w:val="24"/>
              </w:rPr>
            </w:pPr>
            <w:r w:rsidRPr="008B6480">
              <w:rPr>
                <w:rFonts w:ascii="Times New Roman" w:hAnsi="Times New Roman"/>
                <w:sz w:val="24"/>
                <w:szCs w:val="24"/>
              </w:rPr>
              <w:t>8</w:t>
            </w:r>
          </w:p>
        </w:tc>
      </w:tr>
    </w:tbl>
    <w:p w14:paraId="7F576797" w14:textId="77777777" w:rsidR="00876B34" w:rsidRPr="008B6480" w:rsidRDefault="00876B34" w:rsidP="003D2C2E">
      <w:pPr>
        <w:tabs>
          <w:tab w:val="left" w:pos="4536"/>
        </w:tabs>
        <w:spacing w:after="120" w:line="240" w:lineRule="auto"/>
        <w:rPr>
          <w:rFonts w:ascii="Times New Roman" w:hAnsi="Times New Roman"/>
          <w:b/>
          <w:sz w:val="24"/>
          <w:szCs w:val="24"/>
        </w:rPr>
      </w:pPr>
      <w:r w:rsidRPr="008B6480">
        <w:rPr>
          <w:rFonts w:ascii="Times New Roman" w:hAnsi="Times New Roman"/>
          <w:sz w:val="24"/>
          <w:szCs w:val="24"/>
        </w:rPr>
        <w:br w:type="page"/>
      </w:r>
      <w:r w:rsidRPr="008B6480">
        <w:rPr>
          <w:rFonts w:ascii="Times New Roman" w:hAnsi="Times New Roman"/>
          <w:b/>
          <w:sz w:val="24"/>
          <w:szCs w:val="24"/>
        </w:rPr>
        <w:lastRenderedPageBreak/>
        <w:t xml:space="preserve"> 2. ročník (2) (64)</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876B34" w:rsidRPr="008B6480" w14:paraId="3C464905" w14:textId="77777777" w:rsidTr="0075074B">
        <w:tc>
          <w:tcPr>
            <w:tcW w:w="4503" w:type="dxa"/>
            <w:vAlign w:val="center"/>
          </w:tcPr>
          <w:p w14:paraId="572E0F6E" w14:textId="77777777" w:rsidR="00876B34" w:rsidRPr="008B6480" w:rsidRDefault="00876B34"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1D12C74E" w14:textId="77777777" w:rsidR="00876B34" w:rsidRPr="008B6480" w:rsidRDefault="00876B34"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7474B4BA" w14:textId="77777777" w:rsidR="00876B34" w:rsidRPr="008B6480" w:rsidRDefault="00876B34"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876B34" w:rsidRPr="008B6480" w14:paraId="71A19FC5" w14:textId="77777777" w:rsidTr="0075074B">
        <w:tc>
          <w:tcPr>
            <w:tcW w:w="4503" w:type="dxa"/>
          </w:tcPr>
          <w:p w14:paraId="6F6C0B9F" w14:textId="77777777" w:rsidR="00876B34" w:rsidRPr="008B6480" w:rsidRDefault="00876B34"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1F06C58E"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vysvětlí co je to rovnice;</w:t>
            </w:r>
          </w:p>
          <w:p w14:paraId="61D5968D"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řeší lineární rovnice, nerovnice jejich soustavy s využitím ekvivalentních úprav;</w:t>
            </w:r>
          </w:p>
          <w:p w14:paraId="59FD8161"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vysvětlí souvislosti mezi lineární funkcí a lineární rovnicí;</w:t>
            </w:r>
          </w:p>
          <w:p w14:paraId="6D593E20"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rozhodne o výběru vhodné metody při řešení soustav lineárních rovnic;</w:t>
            </w:r>
          </w:p>
          <w:p w14:paraId="13B1544E"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převádí jednoduché reálné situace do matematických struktur, pracuje s matematickým modelem a výsledek hodnotí vzhledem k realitě;</w:t>
            </w:r>
          </w:p>
          <w:p w14:paraId="14FBDF6C"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aplikuje získané dovednosti na řešení úloh z praxe;</w:t>
            </w:r>
          </w:p>
        </w:tc>
        <w:tc>
          <w:tcPr>
            <w:tcW w:w="3827" w:type="dxa"/>
          </w:tcPr>
          <w:p w14:paraId="1DB6F6B9" w14:textId="77777777" w:rsidR="00876B34" w:rsidRPr="008B6480" w:rsidRDefault="00876B34" w:rsidP="00E4710A">
            <w:pPr>
              <w:numPr>
                <w:ilvl w:val="0"/>
                <w:numId w:val="177"/>
              </w:numPr>
              <w:spacing w:after="120" w:line="240" w:lineRule="auto"/>
              <w:contextualSpacing/>
              <w:rPr>
                <w:rFonts w:ascii="Times New Roman" w:hAnsi="Times New Roman"/>
                <w:b/>
                <w:sz w:val="24"/>
                <w:szCs w:val="24"/>
              </w:rPr>
            </w:pPr>
            <w:r w:rsidRPr="008B6480">
              <w:rPr>
                <w:rFonts w:ascii="Times New Roman" w:hAnsi="Times New Roman"/>
                <w:b/>
                <w:sz w:val="24"/>
                <w:szCs w:val="24"/>
              </w:rPr>
              <w:t>Lineární rovnice a nerovnice</w:t>
            </w:r>
          </w:p>
          <w:p w14:paraId="0F23CB6F" w14:textId="77777777" w:rsidR="00876B34" w:rsidRPr="008B6480" w:rsidRDefault="00876B34" w:rsidP="00E4710A">
            <w:pPr>
              <w:numPr>
                <w:ilvl w:val="1"/>
                <w:numId w:val="177"/>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Pojem rovnice</w:t>
            </w:r>
          </w:p>
          <w:p w14:paraId="6B402BF3" w14:textId="77777777" w:rsidR="00876B34" w:rsidRPr="008B6480" w:rsidRDefault="00876B34" w:rsidP="00E4710A">
            <w:pPr>
              <w:numPr>
                <w:ilvl w:val="1"/>
                <w:numId w:val="177"/>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Řešení lineární rovnice</w:t>
            </w:r>
          </w:p>
          <w:p w14:paraId="17E30630" w14:textId="77777777" w:rsidR="00876B34" w:rsidRPr="008B6480" w:rsidRDefault="00876B34" w:rsidP="00E4710A">
            <w:pPr>
              <w:numPr>
                <w:ilvl w:val="1"/>
                <w:numId w:val="177"/>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Lineární rovnice s neznámou ve jmenovateli</w:t>
            </w:r>
          </w:p>
          <w:p w14:paraId="7B710B1E" w14:textId="77777777" w:rsidR="00876B34" w:rsidRPr="008B6480" w:rsidRDefault="00876B34" w:rsidP="00E4710A">
            <w:pPr>
              <w:numPr>
                <w:ilvl w:val="1"/>
                <w:numId w:val="177"/>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rPr>
              <w:t>Vyjádření neznámé ze vzorce</w:t>
            </w:r>
          </w:p>
          <w:p w14:paraId="3AC47A21" w14:textId="77777777" w:rsidR="00876B34" w:rsidRPr="008B6480" w:rsidRDefault="00876B34" w:rsidP="00E4710A">
            <w:pPr>
              <w:numPr>
                <w:ilvl w:val="1"/>
                <w:numId w:val="177"/>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Soustavy lineárních rovnic o dvou neznámých</w:t>
            </w:r>
          </w:p>
          <w:p w14:paraId="1E8E2420" w14:textId="77777777" w:rsidR="00876B34" w:rsidRPr="008B6480" w:rsidRDefault="00876B34" w:rsidP="00E4710A">
            <w:pPr>
              <w:numPr>
                <w:ilvl w:val="1"/>
                <w:numId w:val="177"/>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Slovní úlohy</w:t>
            </w:r>
          </w:p>
          <w:p w14:paraId="4E0C94D3" w14:textId="77777777" w:rsidR="00876B34" w:rsidRPr="008B6480" w:rsidRDefault="00876B34" w:rsidP="00E4710A">
            <w:pPr>
              <w:numPr>
                <w:ilvl w:val="1"/>
                <w:numId w:val="177"/>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Řešení lineární nerovnice</w:t>
            </w:r>
          </w:p>
          <w:p w14:paraId="53B63B24" w14:textId="77777777" w:rsidR="00876B34" w:rsidRPr="008B6480" w:rsidRDefault="00876B34" w:rsidP="00E4710A">
            <w:pPr>
              <w:numPr>
                <w:ilvl w:val="1"/>
                <w:numId w:val="177"/>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Soustavy lineárních nerovnic s jednou neznámou</w:t>
            </w:r>
          </w:p>
        </w:tc>
        <w:tc>
          <w:tcPr>
            <w:tcW w:w="880" w:type="dxa"/>
          </w:tcPr>
          <w:p w14:paraId="1107C1C7"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15</w:t>
            </w:r>
          </w:p>
        </w:tc>
      </w:tr>
      <w:tr w:rsidR="00876B34" w:rsidRPr="008B6480" w14:paraId="7ED99483" w14:textId="77777777" w:rsidTr="0075074B">
        <w:tc>
          <w:tcPr>
            <w:tcW w:w="4503" w:type="dxa"/>
          </w:tcPr>
          <w:p w14:paraId="607B3669" w14:textId="77777777" w:rsidR="004336F8" w:rsidRPr="008B6480" w:rsidRDefault="004336F8"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71E33F12"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objasní pojem funkce;</w:t>
            </w:r>
          </w:p>
          <w:p w14:paraId="35F78914"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popíše funkční závislost a demonstruje jejich využití v praxi;</w:t>
            </w:r>
          </w:p>
          <w:p w14:paraId="7452A1B3"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určí definiční obor a obor hodnot;</w:t>
            </w:r>
          </w:p>
          <w:p w14:paraId="21123D46"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sestrojí graf funkce v kartézské soustavě souřadnic;</w:t>
            </w:r>
          </w:p>
          <w:p w14:paraId="53C579F9"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rozliší konstantní a lineární funkci</w:t>
            </w:r>
          </w:p>
          <w:p w14:paraId="59E5339A"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aplikuje znalosti o absolutní hodnotě u funkcí s absolutními hodnotami</w:t>
            </w:r>
          </w:p>
          <w:p w14:paraId="48F9753C"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sestrojí graf lineární lomené funkce</w:t>
            </w:r>
          </w:p>
          <w:p w14:paraId="251353EB"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určí předpis lineární lomené funkce z daných bodů nebo z grafu</w:t>
            </w:r>
          </w:p>
          <w:p w14:paraId="71871F08"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využívá digitální nástroje pro sestrojení grafu lineární funkce</w:t>
            </w:r>
          </w:p>
        </w:tc>
        <w:tc>
          <w:tcPr>
            <w:tcW w:w="3827" w:type="dxa"/>
          </w:tcPr>
          <w:p w14:paraId="67BE6CBE" w14:textId="77777777" w:rsidR="00876B34" w:rsidRPr="008B6480" w:rsidRDefault="00876B34" w:rsidP="00E4710A">
            <w:pPr>
              <w:numPr>
                <w:ilvl w:val="0"/>
                <w:numId w:val="177"/>
              </w:numPr>
              <w:spacing w:after="120" w:line="240" w:lineRule="auto"/>
              <w:contextualSpacing/>
              <w:rPr>
                <w:rFonts w:ascii="Times New Roman" w:hAnsi="Times New Roman"/>
                <w:b/>
                <w:sz w:val="24"/>
                <w:szCs w:val="24"/>
              </w:rPr>
            </w:pPr>
            <w:r w:rsidRPr="008B6480">
              <w:rPr>
                <w:rFonts w:ascii="Times New Roman" w:hAnsi="Times New Roman"/>
                <w:b/>
                <w:sz w:val="24"/>
                <w:szCs w:val="24"/>
              </w:rPr>
              <w:t>Funkce, lineární funkce, lineární lomená funkce</w:t>
            </w:r>
          </w:p>
          <w:p w14:paraId="0F5E922A"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Pojem funkce, definiční obor funkce a obor hodnot funkce, vlastnosti funkcí</w:t>
            </w:r>
          </w:p>
          <w:p w14:paraId="3A1A0044"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Graf funkce</w:t>
            </w:r>
          </w:p>
          <w:p w14:paraId="12891496"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Lineární funkce</w:t>
            </w:r>
          </w:p>
          <w:p w14:paraId="2FE776D7"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Konstantní funkce, přímá úměrnost</w:t>
            </w:r>
          </w:p>
          <w:p w14:paraId="5DC6E05C"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Lineární lomená funkce</w:t>
            </w:r>
          </w:p>
          <w:p w14:paraId="319A037D"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Lineární funkce s absolutní hodnotou</w:t>
            </w:r>
          </w:p>
          <w:p w14:paraId="7C84929F" w14:textId="77777777" w:rsidR="00876B34" w:rsidRPr="008B6480" w:rsidRDefault="00876B34" w:rsidP="003D2C2E">
            <w:pPr>
              <w:spacing w:after="120" w:line="240" w:lineRule="auto"/>
              <w:ind w:left="792"/>
              <w:contextualSpacing/>
              <w:rPr>
                <w:rFonts w:ascii="Times New Roman" w:hAnsi="Times New Roman"/>
                <w:sz w:val="24"/>
                <w:szCs w:val="24"/>
              </w:rPr>
            </w:pPr>
          </w:p>
        </w:tc>
        <w:tc>
          <w:tcPr>
            <w:tcW w:w="880" w:type="dxa"/>
          </w:tcPr>
          <w:p w14:paraId="04F9D128"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11</w:t>
            </w:r>
          </w:p>
        </w:tc>
      </w:tr>
      <w:tr w:rsidR="00876B34" w:rsidRPr="008B6480" w14:paraId="7559924C" w14:textId="77777777" w:rsidTr="0075074B">
        <w:tc>
          <w:tcPr>
            <w:tcW w:w="4503" w:type="dxa"/>
          </w:tcPr>
          <w:p w14:paraId="7C237380" w14:textId="77777777" w:rsidR="004336F8" w:rsidRPr="008B6480" w:rsidRDefault="004336F8"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7712F6E6"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popíše vztah mezi kvadratickou funkcí a kvadratickou rovnicí;</w:t>
            </w:r>
          </w:p>
          <w:p w14:paraId="2D96CA12"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rozliší úplnou a neúplnou kvadratickou rovnici a rozhodne o metodě řešení;</w:t>
            </w:r>
          </w:p>
          <w:p w14:paraId="0CD2D967" w14:textId="77777777" w:rsidR="00876B34" w:rsidRPr="008B6480" w:rsidRDefault="00876B34" w:rsidP="00E4710A">
            <w:pPr>
              <w:numPr>
                <w:ilvl w:val="0"/>
                <w:numId w:val="7"/>
              </w:numPr>
              <w:autoSpaceDE w:val="0"/>
              <w:autoSpaceDN w:val="0"/>
              <w:adjustRightInd w:val="0"/>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rozlišuje úpravy rovnic na ekvivalentní a neekvivalentní</w:t>
            </w:r>
          </w:p>
          <w:p w14:paraId="0FEAF520"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zná vzorec pro řešení úplné kvadratické rovnice a umí rozhodnout o počtu řešení na základě hodnoty diskriminantu;</w:t>
            </w:r>
          </w:p>
          <w:p w14:paraId="43CA82A6"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zná vztahy mezi kořeny a koeficienty kvadratické rovnice a používá je při řešení úloh;</w:t>
            </w:r>
          </w:p>
          <w:p w14:paraId="4B02F2B8"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převede kvadratický trojčlen na součin lineárních činitelů;</w:t>
            </w:r>
          </w:p>
          <w:p w14:paraId="4B266392"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lastRenderedPageBreak/>
              <w:t>využívá získaných poznatků při matematizaci reálných situací;</w:t>
            </w:r>
          </w:p>
        </w:tc>
        <w:tc>
          <w:tcPr>
            <w:tcW w:w="3827" w:type="dxa"/>
          </w:tcPr>
          <w:p w14:paraId="1AC6B301" w14:textId="77777777" w:rsidR="00876B34" w:rsidRPr="008B6480" w:rsidRDefault="00876B34" w:rsidP="00E4710A">
            <w:pPr>
              <w:numPr>
                <w:ilvl w:val="0"/>
                <w:numId w:val="177"/>
              </w:numPr>
              <w:spacing w:after="120" w:line="240" w:lineRule="auto"/>
              <w:contextualSpacing/>
              <w:rPr>
                <w:rFonts w:ascii="Times New Roman" w:hAnsi="Times New Roman"/>
                <w:b/>
                <w:sz w:val="24"/>
                <w:szCs w:val="24"/>
              </w:rPr>
            </w:pPr>
            <w:r w:rsidRPr="008B6480">
              <w:rPr>
                <w:rFonts w:ascii="Times New Roman" w:hAnsi="Times New Roman"/>
                <w:b/>
                <w:sz w:val="24"/>
                <w:szCs w:val="24"/>
              </w:rPr>
              <w:lastRenderedPageBreak/>
              <w:t>Kvadratické rovnice</w:t>
            </w:r>
          </w:p>
          <w:p w14:paraId="53CDF478"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Kvadratická rovnice, iracionální rovnice</w:t>
            </w:r>
          </w:p>
          <w:p w14:paraId="1F2887E5"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Řešení úplné a neúplné kvadratické rovnice</w:t>
            </w:r>
          </w:p>
          <w:p w14:paraId="70F23009"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Vyjádření neznámé ze vzorce</w:t>
            </w:r>
          </w:p>
          <w:p w14:paraId="1629ACED"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Vztahy mezi kořeny a koeficienty kvadratické rovnice</w:t>
            </w:r>
          </w:p>
          <w:p w14:paraId="57DBCA0D"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Slovní úlohy</w:t>
            </w:r>
          </w:p>
          <w:p w14:paraId="25E33947"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Rozklad kvadratického trojčlenu</w:t>
            </w:r>
          </w:p>
        </w:tc>
        <w:tc>
          <w:tcPr>
            <w:tcW w:w="880" w:type="dxa"/>
          </w:tcPr>
          <w:p w14:paraId="1919297E"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15</w:t>
            </w:r>
          </w:p>
        </w:tc>
      </w:tr>
      <w:tr w:rsidR="00876B34" w:rsidRPr="008B6480" w14:paraId="4C5575C5" w14:textId="77777777" w:rsidTr="0075074B">
        <w:tc>
          <w:tcPr>
            <w:tcW w:w="4503" w:type="dxa"/>
          </w:tcPr>
          <w:p w14:paraId="084E7169" w14:textId="77777777" w:rsidR="004336F8" w:rsidRPr="008B6480" w:rsidRDefault="004336F8"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461901A"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sestrojí graf kvadratické funkce, určí vrchol paraboly, průsečíky grafu se souřadnicovými osami;</w:t>
            </w:r>
          </w:p>
          <w:p w14:paraId="6DE20FCE"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využívá digitální nástroje pro sestrojení grafu kvadratické funkce</w:t>
            </w:r>
          </w:p>
        </w:tc>
        <w:tc>
          <w:tcPr>
            <w:tcW w:w="3827" w:type="dxa"/>
          </w:tcPr>
          <w:p w14:paraId="1485544A" w14:textId="77777777" w:rsidR="00876B34" w:rsidRPr="008B6480" w:rsidRDefault="00876B34" w:rsidP="00E4710A">
            <w:pPr>
              <w:numPr>
                <w:ilvl w:val="0"/>
                <w:numId w:val="177"/>
              </w:numPr>
              <w:spacing w:after="120" w:line="240" w:lineRule="auto"/>
              <w:contextualSpacing/>
              <w:rPr>
                <w:rFonts w:ascii="Times New Roman" w:hAnsi="Times New Roman"/>
                <w:b/>
                <w:sz w:val="24"/>
                <w:szCs w:val="24"/>
              </w:rPr>
            </w:pPr>
            <w:r w:rsidRPr="008B6480">
              <w:rPr>
                <w:rFonts w:ascii="Times New Roman" w:hAnsi="Times New Roman"/>
                <w:b/>
                <w:sz w:val="24"/>
                <w:szCs w:val="24"/>
              </w:rPr>
              <w:t>Kvadratická funkce</w:t>
            </w:r>
          </w:p>
          <w:p w14:paraId="59FF5780"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lang w:eastAsia="cs-CZ"/>
              </w:rPr>
              <w:t>Kvadratická funkce, definiční obor, obor hodnot, graf funkce</w:t>
            </w:r>
          </w:p>
        </w:tc>
        <w:tc>
          <w:tcPr>
            <w:tcW w:w="880" w:type="dxa"/>
          </w:tcPr>
          <w:p w14:paraId="33CCA151"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11</w:t>
            </w:r>
          </w:p>
        </w:tc>
      </w:tr>
      <w:tr w:rsidR="00876B34" w:rsidRPr="008B6480" w14:paraId="6C01A998" w14:textId="77777777" w:rsidTr="0075074B">
        <w:tc>
          <w:tcPr>
            <w:tcW w:w="4503" w:type="dxa"/>
          </w:tcPr>
          <w:p w14:paraId="0593DC23" w14:textId="77777777" w:rsidR="004336F8" w:rsidRPr="008B6480" w:rsidRDefault="004336F8"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1470EED4"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aplikuje poznatky o kvadratických rovnicích, rozkladu kvadratického trojčlenu a kvadratických funkcích při řešení kvadratických nerovnic;</w:t>
            </w:r>
          </w:p>
        </w:tc>
        <w:tc>
          <w:tcPr>
            <w:tcW w:w="3827" w:type="dxa"/>
          </w:tcPr>
          <w:p w14:paraId="4B86F2C3" w14:textId="77777777" w:rsidR="00876B34" w:rsidRPr="008B6480" w:rsidRDefault="00876B34" w:rsidP="00E4710A">
            <w:pPr>
              <w:numPr>
                <w:ilvl w:val="0"/>
                <w:numId w:val="177"/>
              </w:numPr>
              <w:spacing w:after="120" w:line="240" w:lineRule="auto"/>
              <w:contextualSpacing/>
              <w:rPr>
                <w:rFonts w:ascii="Times New Roman" w:hAnsi="Times New Roman"/>
                <w:b/>
                <w:sz w:val="24"/>
                <w:szCs w:val="24"/>
              </w:rPr>
            </w:pPr>
            <w:r w:rsidRPr="008B6480">
              <w:rPr>
                <w:rFonts w:ascii="Times New Roman" w:hAnsi="Times New Roman"/>
                <w:b/>
                <w:sz w:val="24"/>
                <w:szCs w:val="24"/>
              </w:rPr>
              <w:t>Kvadratické nerovnice</w:t>
            </w:r>
          </w:p>
          <w:p w14:paraId="131C0214"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Řešení kvadratické nerovnice</w:t>
            </w:r>
          </w:p>
          <w:p w14:paraId="34886793" w14:textId="77777777" w:rsidR="00876B34" w:rsidRPr="008B6480" w:rsidRDefault="00876B34" w:rsidP="00E4710A">
            <w:pPr>
              <w:numPr>
                <w:ilvl w:val="1"/>
                <w:numId w:val="177"/>
              </w:numPr>
              <w:spacing w:after="120" w:line="240" w:lineRule="auto"/>
              <w:contextualSpacing/>
              <w:rPr>
                <w:rFonts w:ascii="Times New Roman" w:hAnsi="Times New Roman"/>
                <w:sz w:val="24"/>
                <w:szCs w:val="24"/>
              </w:rPr>
            </w:pPr>
            <w:r w:rsidRPr="008B6480">
              <w:rPr>
                <w:rFonts w:ascii="Times New Roman" w:hAnsi="Times New Roman"/>
                <w:sz w:val="24"/>
                <w:szCs w:val="24"/>
              </w:rPr>
              <w:t>Řešení nerovnice v podílovém tvaru</w:t>
            </w:r>
          </w:p>
        </w:tc>
        <w:tc>
          <w:tcPr>
            <w:tcW w:w="880" w:type="dxa"/>
          </w:tcPr>
          <w:p w14:paraId="6FFA2F9E"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8</w:t>
            </w:r>
          </w:p>
        </w:tc>
      </w:tr>
      <w:tr w:rsidR="00876B34" w:rsidRPr="008B6480" w14:paraId="4DE4A608" w14:textId="77777777" w:rsidTr="0075074B">
        <w:tc>
          <w:tcPr>
            <w:tcW w:w="4503" w:type="dxa"/>
          </w:tcPr>
          <w:p w14:paraId="16D42D53" w14:textId="77777777" w:rsidR="00876B34" w:rsidRPr="008B6480" w:rsidRDefault="00876B34" w:rsidP="003D2C2E">
            <w:pPr>
              <w:spacing w:after="120" w:line="240" w:lineRule="auto"/>
              <w:contextualSpacing/>
              <w:rPr>
                <w:rFonts w:ascii="Times New Roman" w:hAnsi="Times New Roman"/>
                <w:b/>
                <w:sz w:val="24"/>
                <w:szCs w:val="24"/>
              </w:rPr>
            </w:pPr>
          </w:p>
        </w:tc>
        <w:tc>
          <w:tcPr>
            <w:tcW w:w="3827" w:type="dxa"/>
          </w:tcPr>
          <w:p w14:paraId="64DB7B6D" w14:textId="77777777" w:rsidR="00876B34" w:rsidRPr="008B6480" w:rsidRDefault="00876B34" w:rsidP="00E4710A">
            <w:pPr>
              <w:numPr>
                <w:ilvl w:val="0"/>
                <w:numId w:val="182"/>
              </w:numPr>
              <w:spacing w:after="120" w:line="240" w:lineRule="auto"/>
              <w:contextualSpacing/>
              <w:rPr>
                <w:rFonts w:ascii="Times New Roman" w:hAnsi="Times New Roman"/>
                <w:b/>
                <w:sz w:val="24"/>
                <w:szCs w:val="24"/>
              </w:rPr>
            </w:pPr>
            <w:r w:rsidRPr="008B6480">
              <w:rPr>
                <w:rFonts w:ascii="Times New Roman" w:hAnsi="Times New Roman"/>
                <w:b/>
                <w:sz w:val="24"/>
                <w:szCs w:val="24"/>
              </w:rPr>
              <w:t>Písemné práce a jejich opravy</w:t>
            </w:r>
          </w:p>
        </w:tc>
        <w:tc>
          <w:tcPr>
            <w:tcW w:w="880" w:type="dxa"/>
          </w:tcPr>
          <w:p w14:paraId="531B003A"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8</w:t>
            </w:r>
          </w:p>
        </w:tc>
      </w:tr>
    </w:tbl>
    <w:p w14:paraId="57C26F80" w14:textId="77777777" w:rsidR="00876B34" w:rsidRPr="008B6480" w:rsidRDefault="00876B34" w:rsidP="003D2C2E">
      <w:pPr>
        <w:tabs>
          <w:tab w:val="left" w:pos="4536"/>
        </w:tabs>
        <w:spacing w:after="120" w:line="240" w:lineRule="auto"/>
        <w:rPr>
          <w:rFonts w:ascii="Times New Roman" w:hAnsi="Times New Roman"/>
          <w:b/>
          <w:sz w:val="24"/>
          <w:szCs w:val="24"/>
        </w:rPr>
      </w:pPr>
      <w:r w:rsidRPr="008B6480">
        <w:rPr>
          <w:rFonts w:ascii="Times New Roman" w:hAnsi="Times New Roman"/>
          <w:sz w:val="24"/>
          <w:szCs w:val="24"/>
        </w:rPr>
        <w:br w:type="page"/>
      </w:r>
      <w:r w:rsidRPr="008B6480">
        <w:rPr>
          <w:rFonts w:ascii="Times New Roman" w:hAnsi="Times New Roman"/>
          <w:b/>
          <w:sz w:val="24"/>
          <w:szCs w:val="24"/>
        </w:rPr>
        <w:lastRenderedPageBreak/>
        <w:t>3. ročník (3) (102)</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876B34" w:rsidRPr="008B6480" w14:paraId="43EC46EB" w14:textId="77777777" w:rsidTr="0075074B">
        <w:tc>
          <w:tcPr>
            <w:tcW w:w="4503" w:type="dxa"/>
            <w:vAlign w:val="center"/>
          </w:tcPr>
          <w:p w14:paraId="593C5F3C" w14:textId="77777777" w:rsidR="00876B34" w:rsidRPr="008B6480" w:rsidRDefault="00876B34"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7C1E638D" w14:textId="77777777" w:rsidR="00876B34" w:rsidRPr="008B6480" w:rsidRDefault="00876B34"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34DE017F" w14:textId="77777777" w:rsidR="00876B34" w:rsidRPr="008B6480" w:rsidRDefault="00876B34"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876B34" w:rsidRPr="008B6480" w14:paraId="31F566DF" w14:textId="77777777" w:rsidTr="0075074B">
        <w:tc>
          <w:tcPr>
            <w:tcW w:w="4503" w:type="dxa"/>
          </w:tcPr>
          <w:p w14:paraId="5A6980C8" w14:textId="77777777" w:rsidR="00876B34" w:rsidRPr="008B6480" w:rsidRDefault="004336F8"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1C7E6993"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sestrojí graf exponenciální a logaritmické funkce;</w:t>
            </w:r>
          </w:p>
          <w:p w14:paraId="38A4FBFA"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vysvětlí vztah mezi exponenciální a logaritmickou funkcí;</w:t>
            </w:r>
          </w:p>
          <w:p w14:paraId="2C637BEA"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Zná vzorce pro počítání s logaritmy a aplikuje je při řešení příkladů;</w:t>
            </w:r>
          </w:p>
          <w:p w14:paraId="7F958E87" w14:textId="77777777" w:rsidR="00876B34" w:rsidRPr="008B6480" w:rsidRDefault="00876B34" w:rsidP="00E4710A">
            <w:pPr>
              <w:pStyle w:val="Odstavecseseznamem"/>
              <w:numPr>
                <w:ilvl w:val="0"/>
                <w:numId w:val="7"/>
              </w:numPr>
              <w:spacing w:after="120" w:line="240" w:lineRule="auto"/>
              <w:ind w:left="318"/>
              <w:rPr>
                <w:rFonts w:ascii="Times New Roman" w:eastAsia="Calibri" w:hAnsi="Times New Roman"/>
                <w:b/>
                <w:sz w:val="24"/>
                <w:szCs w:val="24"/>
              </w:rPr>
            </w:pPr>
            <w:r w:rsidRPr="008B6480">
              <w:rPr>
                <w:rFonts w:ascii="Times New Roman" w:eastAsia="Calibri" w:hAnsi="Times New Roman"/>
                <w:sz w:val="24"/>
                <w:szCs w:val="24"/>
              </w:rPr>
              <w:t>Řeší exponenciální a logaritmické rovnice</w:t>
            </w:r>
          </w:p>
        </w:tc>
        <w:tc>
          <w:tcPr>
            <w:tcW w:w="3827" w:type="dxa"/>
          </w:tcPr>
          <w:p w14:paraId="2789DF09" w14:textId="77777777" w:rsidR="00876B34" w:rsidRPr="008B6480" w:rsidRDefault="00876B34" w:rsidP="00E4710A">
            <w:pPr>
              <w:numPr>
                <w:ilvl w:val="0"/>
                <w:numId w:val="183"/>
              </w:numPr>
              <w:spacing w:after="120" w:line="240" w:lineRule="auto"/>
              <w:contextualSpacing/>
              <w:rPr>
                <w:rFonts w:ascii="Times New Roman" w:hAnsi="Times New Roman"/>
                <w:b/>
                <w:sz w:val="24"/>
                <w:szCs w:val="24"/>
              </w:rPr>
            </w:pPr>
            <w:r w:rsidRPr="008B6480">
              <w:rPr>
                <w:rFonts w:ascii="Times New Roman" w:hAnsi="Times New Roman"/>
                <w:b/>
                <w:sz w:val="24"/>
                <w:szCs w:val="24"/>
              </w:rPr>
              <w:t>Exponenciální a logaritmická funkce, logaritmus</w:t>
            </w:r>
          </w:p>
          <w:p w14:paraId="6F3E17D6"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Exponenciální funkce</w:t>
            </w:r>
          </w:p>
          <w:p w14:paraId="3C255618"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Logaritmická funkce a logaritmus</w:t>
            </w:r>
          </w:p>
          <w:p w14:paraId="7F64992D" w14:textId="77777777" w:rsidR="004336F8"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Počítání s</w:t>
            </w:r>
            <w:r w:rsidR="004336F8" w:rsidRPr="008B6480">
              <w:rPr>
                <w:rFonts w:ascii="Times New Roman" w:hAnsi="Times New Roman"/>
                <w:sz w:val="24"/>
                <w:szCs w:val="24"/>
              </w:rPr>
              <w:t> </w:t>
            </w:r>
            <w:r w:rsidRPr="008B6480">
              <w:rPr>
                <w:rFonts w:ascii="Times New Roman" w:hAnsi="Times New Roman"/>
                <w:sz w:val="24"/>
                <w:szCs w:val="24"/>
              </w:rPr>
              <w:t>logaritmy</w:t>
            </w:r>
          </w:p>
          <w:p w14:paraId="515557F8"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Exponenciální a logaritmické rovnice</w:t>
            </w:r>
          </w:p>
        </w:tc>
        <w:tc>
          <w:tcPr>
            <w:tcW w:w="880" w:type="dxa"/>
          </w:tcPr>
          <w:p w14:paraId="521CB26A"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9</w:t>
            </w:r>
          </w:p>
        </w:tc>
      </w:tr>
      <w:tr w:rsidR="00876B34" w:rsidRPr="008B6480" w14:paraId="16737966" w14:textId="77777777" w:rsidTr="0075074B">
        <w:tc>
          <w:tcPr>
            <w:tcW w:w="4503" w:type="dxa"/>
          </w:tcPr>
          <w:p w14:paraId="2E78551A" w14:textId="77777777" w:rsidR="00876B34" w:rsidRPr="008B6480" w:rsidRDefault="00876B34" w:rsidP="003D2C2E">
            <w:pPr>
              <w:spacing w:after="120" w:line="240" w:lineRule="auto"/>
              <w:ind w:left="66"/>
              <w:contextualSpacing/>
              <w:rPr>
                <w:rFonts w:ascii="Times New Roman" w:hAnsi="Times New Roman"/>
                <w:b/>
                <w:sz w:val="24"/>
                <w:szCs w:val="24"/>
              </w:rPr>
            </w:pPr>
            <w:r w:rsidRPr="008B6480">
              <w:rPr>
                <w:rFonts w:ascii="Times New Roman" w:hAnsi="Times New Roman"/>
                <w:b/>
                <w:sz w:val="24"/>
                <w:szCs w:val="24"/>
              </w:rPr>
              <w:t>Žák</w:t>
            </w:r>
          </w:p>
          <w:p w14:paraId="596582FC"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objasní pojem zobrazení</w:t>
            </w:r>
          </w:p>
          <w:p w14:paraId="265EF4C2"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zná vlastnosti shodných zobrazení</w:t>
            </w:r>
          </w:p>
          <w:p w14:paraId="23E08FF1"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aplikuje poznatky o shodných zobrazeních při řešení úloh</w:t>
            </w:r>
          </w:p>
          <w:p w14:paraId="78FEE5BE"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analyzuje vzor a obraz a dokáže určit shodné zobrazení</w:t>
            </w:r>
          </w:p>
          <w:p w14:paraId="65C09804"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využívá geometrický software k sestrojení obrazů ve shodném zobrazení</w:t>
            </w:r>
          </w:p>
        </w:tc>
        <w:tc>
          <w:tcPr>
            <w:tcW w:w="3827" w:type="dxa"/>
          </w:tcPr>
          <w:p w14:paraId="2894C42C" w14:textId="77777777" w:rsidR="00876B34" w:rsidRPr="008B6480" w:rsidRDefault="00876B34" w:rsidP="00E4710A">
            <w:pPr>
              <w:numPr>
                <w:ilvl w:val="0"/>
                <w:numId w:val="183"/>
              </w:numPr>
              <w:spacing w:after="120" w:line="240" w:lineRule="auto"/>
              <w:contextualSpacing/>
              <w:rPr>
                <w:rFonts w:ascii="Times New Roman" w:hAnsi="Times New Roman"/>
                <w:b/>
                <w:sz w:val="24"/>
                <w:szCs w:val="24"/>
              </w:rPr>
            </w:pPr>
            <w:r w:rsidRPr="008B6480">
              <w:rPr>
                <w:rFonts w:ascii="Times New Roman" w:hAnsi="Times New Roman"/>
                <w:b/>
                <w:sz w:val="24"/>
                <w:szCs w:val="24"/>
              </w:rPr>
              <w:t>Shodná zobrazení v rovině</w:t>
            </w:r>
          </w:p>
          <w:p w14:paraId="6E3682FB"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Definice vlastností shodných zobrazení</w:t>
            </w:r>
          </w:p>
          <w:p w14:paraId="3C4BBD76"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Osová souměrnost</w:t>
            </w:r>
          </w:p>
          <w:p w14:paraId="40B02F75"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Středová souměrnost</w:t>
            </w:r>
          </w:p>
          <w:p w14:paraId="4219824E"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Posunutí</w:t>
            </w:r>
          </w:p>
          <w:p w14:paraId="67A8CC44"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Otočení</w:t>
            </w:r>
          </w:p>
        </w:tc>
        <w:tc>
          <w:tcPr>
            <w:tcW w:w="880" w:type="dxa"/>
          </w:tcPr>
          <w:p w14:paraId="51B1360D"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15</w:t>
            </w:r>
          </w:p>
        </w:tc>
      </w:tr>
      <w:tr w:rsidR="00876B34" w:rsidRPr="008B6480" w14:paraId="6309C142" w14:textId="77777777" w:rsidTr="0075074B">
        <w:tc>
          <w:tcPr>
            <w:tcW w:w="4503" w:type="dxa"/>
          </w:tcPr>
          <w:p w14:paraId="67050E60" w14:textId="77777777" w:rsidR="004336F8" w:rsidRPr="008B6480" w:rsidRDefault="004336F8"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8056E4A"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využívá vhodné činnosti pro základní diagnostiku matematického myšlení dětí</w:t>
            </w:r>
          </w:p>
          <w:p w14:paraId="1364D890"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volí vhodné separované a univerzální modely při vytváření názorných představ o kvantitě (např. konkrétní objekty, puntíky na hrací kostce, čárové kódování)</w:t>
            </w:r>
          </w:p>
          <w:p w14:paraId="1ED4D153"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využívá manipulativní činnosti, konstruktivní a pohybové hry při rozvoji prostorového vnímání dětí (např. stavebnice, labyrinty, kirigami, tangramy, puzzle, Škatulata,hejbejte se!</w:t>
            </w:r>
          </w:p>
          <w:p w14:paraId="656F1BCA"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volí činnosti a pomůcky rozvíjející logický úsudek, analyticko-syntetické, kombinační a strategické myšlení (např. barevné sudoku, mozaiky, korálky, didaktické hry: Člověče, nezlob se, Honzo, vstávej, Zámecné schody, Barevný kód, Archelino</w:t>
            </w:r>
          </w:p>
          <w:p w14:paraId="728A0EE3"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pracuje s matematickou a odbornou literaturou, kvalifikovaně vyhodnotí a využívá pouze vhodné metodické materiály a didaktické pomůcky</w:t>
            </w:r>
          </w:p>
          <w:p w14:paraId="356A19FE"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lastRenderedPageBreak/>
              <w:t>vybírá a zařazuje vhodné úlohy z oblasti rekreační matematiky pro volnočasové aktivity dětí</w:t>
            </w:r>
          </w:p>
        </w:tc>
        <w:tc>
          <w:tcPr>
            <w:tcW w:w="3827" w:type="dxa"/>
          </w:tcPr>
          <w:p w14:paraId="4274051B" w14:textId="77777777" w:rsidR="00876B34" w:rsidRPr="008B6480" w:rsidRDefault="00876B34" w:rsidP="00E4710A">
            <w:pPr>
              <w:numPr>
                <w:ilvl w:val="0"/>
                <w:numId w:val="183"/>
              </w:numPr>
              <w:spacing w:after="120" w:line="240" w:lineRule="auto"/>
              <w:contextualSpacing/>
              <w:rPr>
                <w:rFonts w:ascii="Times New Roman" w:hAnsi="Times New Roman"/>
                <w:b/>
                <w:sz w:val="24"/>
                <w:szCs w:val="24"/>
              </w:rPr>
            </w:pPr>
            <w:r w:rsidRPr="008B6480">
              <w:rPr>
                <w:rFonts w:ascii="Times New Roman" w:hAnsi="Times New Roman"/>
                <w:b/>
                <w:sz w:val="24"/>
                <w:szCs w:val="24"/>
              </w:rPr>
              <w:lastRenderedPageBreak/>
              <w:t>Rozvoj předmatematických představ</w:t>
            </w:r>
          </w:p>
          <w:p w14:paraId="77F4C2DC"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Kvantita</w:t>
            </w:r>
          </w:p>
          <w:p w14:paraId="03E45AE7"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rPr>
              <w:t>Geometrie</w:t>
            </w:r>
          </w:p>
          <w:p w14:paraId="6A7FEF76" w14:textId="77777777" w:rsidR="00876B34" w:rsidRPr="008B6480" w:rsidRDefault="00876B34" w:rsidP="00E4710A">
            <w:pPr>
              <w:numPr>
                <w:ilvl w:val="1"/>
                <w:numId w:val="183"/>
              </w:numPr>
              <w:spacing w:after="120" w:line="240" w:lineRule="auto"/>
              <w:contextualSpacing/>
              <w:rPr>
                <w:rFonts w:ascii="Times New Roman" w:hAnsi="Times New Roman"/>
                <w:b/>
                <w:sz w:val="24"/>
                <w:szCs w:val="24"/>
              </w:rPr>
            </w:pPr>
            <w:r w:rsidRPr="008B6480">
              <w:rPr>
                <w:rFonts w:ascii="Times New Roman" w:hAnsi="Times New Roman"/>
                <w:sz w:val="24"/>
                <w:szCs w:val="24"/>
              </w:rPr>
              <w:t>Množiny a relace</w:t>
            </w:r>
          </w:p>
        </w:tc>
        <w:tc>
          <w:tcPr>
            <w:tcW w:w="880" w:type="dxa"/>
          </w:tcPr>
          <w:p w14:paraId="49126DC4"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15</w:t>
            </w:r>
          </w:p>
        </w:tc>
      </w:tr>
      <w:tr w:rsidR="00876B34" w:rsidRPr="008B6480" w14:paraId="25A30734" w14:textId="77777777" w:rsidTr="0075074B">
        <w:tc>
          <w:tcPr>
            <w:tcW w:w="4503" w:type="dxa"/>
          </w:tcPr>
          <w:p w14:paraId="0847DEA4" w14:textId="77777777" w:rsidR="00876B34" w:rsidRPr="008B6480" w:rsidRDefault="004336F8"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4834EF00"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rozliší velikost úhlu ve stupňové a obloukové míře;</w:t>
            </w:r>
          </w:p>
          <w:p w14:paraId="31C1C066"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uvede a použije vztah mezi stupňovou a obloukovou mírou;</w:t>
            </w:r>
          </w:p>
          <w:p w14:paraId="70FEC405"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určí základní velikost úhlu;</w:t>
            </w:r>
          </w:p>
          <w:p w14:paraId="78B2F224"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definuje goniometrické funkce obecného úhlu;</w:t>
            </w:r>
          </w:p>
          <w:p w14:paraId="040058E0"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načrtne grafy jednotlivých funkcí;</w:t>
            </w:r>
          </w:p>
          <w:p w14:paraId="1C5E3E5A"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navrhne využití goniometrických funkcí při řešení pravoúhlého trojúhelníku;</w:t>
            </w:r>
          </w:p>
          <w:p w14:paraId="668AC647"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použije trigonometrický vzorec pro obsah trojúhelníku při řešení úloh z praxe;</w:t>
            </w:r>
          </w:p>
          <w:p w14:paraId="74E58BD9"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analyzuje zadání úloh, provede rozbor a rozhodne o řešení obecného trojúhelníku, s využitím sinové a kosinové věty</w:t>
            </w:r>
          </w:p>
        </w:tc>
        <w:tc>
          <w:tcPr>
            <w:tcW w:w="3827" w:type="dxa"/>
          </w:tcPr>
          <w:p w14:paraId="2532FFEA" w14:textId="77777777" w:rsidR="00876B34" w:rsidRPr="008B6480" w:rsidRDefault="00876B34" w:rsidP="00E4710A">
            <w:pPr>
              <w:numPr>
                <w:ilvl w:val="0"/>
                <w:numId w:val="183"/>
              </w:numPr>
              <w:spacing w:after="120" w:line="240" w:lineRule="auto"/>
              <w:contextualSpacing/>
              <w:rPr>
                <w:rFonts w:ascii="Times New Roman" w:hAnsi="Times New Roman"/>
                <w:b/>
                <w:sz w:val="24"/>
                <w:szCs w:val="24"/>
              </w:rPr>
            </w:pPr>
            <w:r w:rsidRPr="008B6480">
              <w:rPr>
                <w:rFonts w:ascii="Times New Roman" w:hAnsi="Times New Roman"/>
                <w:b/>
                <w:sz w:val="24"/>
                <w:szCs w:val="24"/>
              </w:rPr>
              <w:t>Goniometrie a trigonometrie</w:t>
            </w:r>
          </w:p>
          <w:p w14:paraId="3090860E" w14:textId="77777777" w:rsidR="00876B34" w:rsidRPr="008B6480" w:rsidRDefault="00876B34" w:rsidP="00E4710A">
            <w:pPr>
              <w:numPr>
                <w:ilvl w:val="1"/>
                <w:numId w:val="18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Oblouková míra úhlu, orientovaný úhel a jeho velikost</w:t>
            </w:r>
          </w:p>
          <w:p w14:paraId="33739CF4" w14:textId="77777777" w:rsidR="00876B34" w:rsidRPr="008B6480" w:rsidRDefault="00876B34" w:rsidP="00E4710A">
            <w:pPr>
              <w:numPr>
                <w:ilvl w:val="1"/>
                <w:numId w:val="18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Definice goniometrických funkcí v pravoúhlém trojúhelníku</w:t>
            </w:r>
          </w:p>
          <w:p w14:paraId="75591C9F" w14:textId="77777777" w:rsidR="00876B34" w:rsidRPr="008B6480" w:rsidRDefault="00876B34" w:rsidP="00E4710A">
            <w:pPr>
              <w:numPr>
                <w:ilvl w:val="1"/>
                <w:numId w:val="18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Řešení pravoúhlého trojúhelníku</w:t>
            </w:r>
          </w:p>
          <w:p w14:paraId="76ABF3BF" w14:textId="77777777" w:rsidR="00876B34" w:rsidRPr="008B6480" w:rsidRDefault="00876B34" w:rsidP="00E4710A">
            <w:pPr>
              <w:numPr>
                <w:ilvl w:val="1"/>
                <w:numId w:val="18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Goniometrické funkce obecného úhlu, jejich vlastnosti a grafy</w:t>
            </w:r>
          </w:p>
          <w:p w14:paraId="3DB2ED7C" w14:textId="77777777" w:rsidR="00876B34" w:rsidRPr="008B6480" w:rsidRDefault="00876B34" w:rsidP="00E4710A">
            <w:pPr>
              <w:numPr>
                <w:ilvl w:val="1"/>
                <w:numId w:val="18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Goniometrické rovnice</w:t>
            </w:r>
          </w:p>
          <w:p w14:paraId="144D74B5" w14:textId="77777777" w:rsidR="00876B34" w:rsidRPr="008B6480" w:rsidRDefault="00876B34" w:rsidP="00E4710A">
            <w:pPr>
              <w:numPr>
                <w:ilvl w:val="1"/>
                <w:numId w:val="18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Sinová a kosinová věta</w:t>
            </w:r>
          </w:p>
          <w:p w14:paraId="7A83023E" w14:textId="77777777" w:rsidR="00876B34" w:rsidRPr="008B6480" w:rsidRDefault="00876B34" w:rsidP="00E4710A">
            <w:pPr>
              <w:numPr>
                <w:ilvl w:val="1"/>
                <w:numId w:val="18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Řešení obecného trojúhelníka, užití v praxi</w:t>
            </w:r>
          </w:p>
        </w:tc>
        <w:tc>
          <w:tcPr>
            <w:tcW w:w="880" w:type="dxa"/>
          </w:tcPr>
          <w:p w14:paraId="0EF9F119"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30</w:t>
            </w:r>
          </w:p>
        </w:tc>
      </w:tr>
      <w:tr w:rsidR="00876B34" w:rsidRPr="008B6480" w14:paraId="38E0787E" w14:textId="77777777" w:rsidTr="0075074B">
        <w:tc>
          <w:tcPr>
            <w:tcW w:w="4503" w:type="dxa"/>
          </w:tcPr>
          <w:p w14:paraId="7A58156D" w14:textId="77777777" w:rsidR="00876B34" w:rsidRPr="008B6480" w:rsidRDefault="004336F8"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203AF800"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zná základní stereometrické pojmy</w:t>
            </w:r>
          </w:p>
          <w:p w14:paraId="1148E627"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určí vzájemnou polohu dvou přímek, přímky a roviny, dvou rovin.</w:t>
            </w:r>
          </w:p>
          <w:p w14:paraId="34B22AF4"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určuje povrch a objem základních těles s využitím funkčních vztahů a trigonometrie</w:t>
            </w:r>
          </w:p>
          <w:p w14:paraId="3226A2BD"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využívá ke statistickým výpočtům tabulkový editor</w:t>
            </w:r>
          </w:p>
        </w:tc>
        <w:tc>
          <w:tcPr>
            <w:tcW w:w="3827" w:type="dxa"/>
          </w:tcPr>
          <w:p w14:paraId="0F3E0D2C" w14:textId="77777777" w:rsidR="00876B34" w:rsidRPr="008B6480" w:rsidRDefault="00876B34" w:rsidP="00E4710A">
            <w:pPr>
              <w:numPr>
                <w:ilvl w:val="0"/>
                <w:numId w:val="183"/>
              </w:numPr>
              <w:spacing w:after="120" w:line="240" w:lineRule="auto"/>
              <w:contextualSpacing/>
              <w:rPr>
                <w:rFonts w:ascii="Times New Roman" w:hAnsi="Times New Roman"/>
                <w:b/>
                <w:sz w:val="24"/>
                <w:szCs w:val="24"/>
              </w:rPr>
            </w:pPr>
            <w:r w:rsidRPr="008B6480">
              <w:rPr>
                <w:rFonts w:ascii="Times New Roman" w:hAnsi="Times New Roman"/>
                <w:b/>
                <w:sz w:val="24"/>
                <w:szCs w:val="24"/>
              </w:rPr>
              <w:t>Stereometrie</w:t>
            </w:r>
          </w:p>
          <w:p w14:paraId="5A8C02A9"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lang w:eastAsia="cs-CZ"/>
              </w:rPr>
              <w:t>Základní stereometrické pojmy</w:t>
            </w:r>
          </w:p>
          <w:p w14:paraId="484EF7A5"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lang w:eastAsia="cs-CZ"/>
              </w:rPr>
              <w:t>Základní polohové a metrické vlastnosti v prostoru</w:t>
            </w:r>
          </w:p>
          <w:p w14:paraId="187F3E26"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lang w:eastAsia="cs-CZ"/>
              </w:rPr>
              <w:t>Zobrazování těles</w:t>
            </w:r>
          </w:p>
          <w:p w14:paraId="647FFD09" w14:textId="77777777" w:rsidR="00876B34" w:rsidRPr="008B6480" w:rsidRDefault="00876B34" w:rsidP="00E4710A">
            <w:pPr>
              <w:numPr>
                <w:ilvl w:val="1"/>
                <w:numId w:val="183"/>
              </w:numPr>
              <w:spacing w:after="120" w:line="240" w:lineRule="auto"/>
              <w:contextualSpacing/>
              <w:rPr>
                <w:rFonts w:ascii="Times New Roman" w:hAnsi="Times New Roman"/>
                <w:sz w:val="24"/>
                <w:szCs w:val="24"/>
              </w:rPr>
            </w:pPr>
            <w:r w:rsidRPr="008B6480">
              <w:rPr>
                <w:rFonts w:ascii="Times New Roman" w:hAnsi="Times New Roman"/>
                <w:sz w:val="24"/>
                <w:szCs w:val="24"/>
                <w:lang w:eastAsia="cs-CZ"/>
              </w:rPr>
              <w:t xml:space="preserve">Povrch a objem těles </w:t>
            </w:r>
          </w:p>
        </w:tc>
        <w:tc>
          <w:tcPr>
            <w:tcW w:w="880" w:type="dxa"/>
          </w:tcPr>
          <w:p w14:paraId="1D1B3C2E"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25</w:t>
            </w:r>
          </w:p>
        </w:tc>
      </w:tr>
      <w:tr w:rsidR="00876B34" w:rsidRPr="008B6480" w14:paraId="7A1966E1" w14:textId="77777777" w:rsidTr="0075074B">
        <w:tc>
          <w:tcPr>
            <w:tcW w:w="4503" w:type="dxa"/>
          </w:tcPr>
          <w:p w14:paraId="167B5411" w14:textId="77777777" w:rsidR="00876B34" w:rsidRPr="008B6480" w:rsidRDefault="00876B34" w:rsidP="003D2C2E">
            <w:pPr>
              <w:spacing w:after="120" w:line="240" w:lineRule="auto"/>
              <w:contextualSpacing/>
              <w:rPr>
                <w:rFonts w:ascii="Times New Roman" w:hAnsi="Times New Roman"/>
                <w:b/>
                <w:sz w:val="24"/>
                <w:szCs w:val="24"/>
              </w:rPr>
            </w:pPr>
          </w:p>
        </w:tc>
        <w:tc>
          <w:tcPr>
            <w:tcW w:w="3827" w:type="dxa"/>
          </w:tcPr>
          <w:p w14:paraId="1454BEEF" w14:textId="77777777" w:rsidR="00876B34" w:rsidRPr="008B6480" w:rsidRDefault="00876B34" w:rsidP="00E4710A">
            <w:pPr>
              <w:numPr>
                <w:ilvl w:val="0"/>
                <w:numId w:val="183"/>
              </w:numPr>
              <w:spacing w:after="120" w:line="240" w:lineRule="auto"/>
              <w:contextualSpacing/>
              <w:rPr>
                <w:rFonts w:ascii="Times New Roman" w:hAnsi="Times New Roman"/>
                <w:b/>
                <w:sz w:val="24"/>
                <w:szCs w:val="24"/>
              </w:rPr>
            </w:pPr>
            <w:r w:rsidRPr="008B6480">
              <w:rPr>
                <w:rFonts w:ascii="Times New Roman" w:hAnsi="Times New Roman"/>
                <w:b/>
                <w:sz w:val="24"/>
                <w:szCs w:val="24"/>
              </w:rPr>
              <w:t>Písemné práce a jejich opravy</w:t>
            </w:r>
          </w:p>
        </w:tc>
        <w:tc>
          <w:tcPr>
            <w:tcW w:w="880" w:type="dxa"/>
          </w:tcPr>
          <w:p w14:paraId="122D977E"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8</w:t>
            </w:r>
          </w:p>
        </w:tc>
      </w:tr>
    </w:tbl>
    <w:p w14:paraId="3B8CC917" w14:textId="77777777" w:rsidR="00876B34" w:rsidRPr="008B6480" w:rsidRDefault="00876B34" w:rsidP="003D2C2E">
      <w:pPr>
        <w:tabs>
          <w:tab w:val="left" w:pos="4536"/>
        </w:tabs>
        <w:spacing w:after="120" w:line="240" w:lineRule="auto"/>
        <w:rPr>
          <w:rFonts w:ascii="Times New Roman" w:hAnsi="Times New Roman"/>
          <w:b/>
          <w:sz w:val="24"/>
          <w:szCs w:val="24"/>
        </w:rPr>
      </w:pPr>
      <w:r w:rsidRPr="008B6480">
        <w:rPr>
          <w:rFonts w:ascii="Times New Roman" w:hAnsi="Times New Roman"/>
          <w:sz w:val="24"/>
          <w:szCs w:val="24"/>
        </w:rPr>
        <w:br w:type="page"/>
      </w:r>
      <w:r w:rsidRPr="008B6480">
        <w:rPr>
          <w:rFonts w:ascii="Times New Roman" w:hAnsi="Times New Roman"/>
          <w:b/>
          <w:sz w:val="24"/>
          <w:szCs w:val="24"/>
        </w:rPr>
        <w:lastRenderedPageBreak/>
        <w:t>4. ročník (3) (84)</w:t>
      </w:r>
    </w:p>
    <w:tbl>
      <w:tblPr>
        <w:tblW w:w="9526"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19"/>
        <w:gridCol w:w="3827"/>
        <w:gridCol w:w="880"/>
      </w:tblGrid>
      <w:tr w:rsidR="00876B34" w:rsidRPr="008B6480" w14:paraId="4A358527" w14:textId="77777777" w:rsidTr="00395A70">
        <w:tc>
          <w:tcPr>
            <w:tcW w:w="4819" w:type="dxa"/>
            <w:vAlign w:val="center"/>
          </w:tcPr>
          <w:p w14:paraId="230B3ADE" w14:textId="77777777" w:rsidR="00876B34" w:rsidRPr="008B6480" w:rsidRDefault="00876B34"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00DE2361" w14:textId="77777777" w:rsidR="00876B34" w:rsidRPr="008B6480" w:rsidRDefault="00876B34"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80" w:type="dxa"/>
            <w:vAlign w:val="center"/>
          </w:tcPr>
          <w:p w14:paraId="64FFF3B6" w14:textId="77777777" w:rsidR="00876B34" w:rsidRPr="008B6480" w:rsidRDefault="00876B34" w:rsidP="003D2C2E">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876B34" w:rsidRPr="008B6480" w14:paraId="6C7BC62A" w14:textId="77777777" w:rsidTr="00395A70">
        <w:tc>
          <w:tcPr>
            <w:tcW w:w="4819" w:type="dxa"/>
          </w:tcPr>
          <w:p w14:paraId="02420E07" w14:textId="77777777" w:rsidR="00876B34" w:rsidRPr="008B6480" w:rsidRDefault="00876B34"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3B20C263"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vysvětlí posloupnost jako zvláštní případ funkce;</w:t>
            </w:r>
          </w:p>
          <w:p w14:paraId="72CE315F"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určí posloupnost výčtem prvků, vzorcem pro n-tý člen, rekurentně, graficky;</w:t>
            </w:r>
          </w:p>
          <w:p w14:paraId="6B48FF72"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rozliší aritmetickou a geometrickou posloupnost;</w:t>
            </w:r>
          </w:p>
          <w:p w14:paraId="6A7CB504"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prokáže znalost vzorců pro aritmetickou a geometrickou posloupnost, rozhodne o jejich použití při řešení úloh;</w:t>
            </w:r>
          </w:p>
          <w:p w14:paraId="4D395D5A"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provádí výpočty jednoduchých finančních záležitostí a orientuje se v pojmech finanční matematiky;</w:t>
            </w:r>
          </w:p>
        </w:tc>
        <w:tc>
          <w:tcPr>
            <w:tcW w:w="3827" w:type="dxa"/>
          </w:tcPr>
          <w:p w14:paraId="2CBF2C0D" w14:textId="77777777" w:rsidR="00876B34" w:rsidRPr="008B6480" w:rsidRDefault="00876B34" w:rsidP="00E4710A">
            <w:pPr>
              <w:numPr>
                <w:ilvl w:val="0"/>
                <w:numId w:val="178"/>
              </w:numPr>
              <w:spacing w:after="120" w:line="240" w:lineRule="auto"/>
              <w:contextualSpacing/>
              <w:rPr>
                <w:rFonts w:ascii="Times New Roman" w:hAnsi="Times New Roman"/>
                <w:b/>
                <w:sz w:val="24"/>
                <w:szCs w:val="24"/>
              </w:rPr>
            </w:pPr>
            <w:r w:rsidRPr="008B6480">
              <w:rPr>
                <w:rFonts w:ascii="Times New Roman" w:hAnsi="Times New Roman"/>
                <w:b/>
                <w:sz w:val="24"/>
                <w:szCs w:val="24"/>
              </w:rPr>
              <w:t>Posloupnosti</w:t>
            </w:r>
          </w:p>
          <w:p w14:paraId="3D09A6D8" w14:textId="77777777" w:rsidR="00876B34" w:rsidRPr="008B6480" w:rsidRDefault="00876B34" w:rsidP="00E4710A">
            <w:pPr>
              <w:numPr>
                <w:ilvl w:val="1"/>
                <w:numId w:val="178"/>
              </w:numPr>
              <w:spacing w:after="120" w:line="240" w:lineRule="auto"/>
              <w:contextualSpacing/>
              <w:rPr>
                <w:rFonts w:ascii="Times New Roman" w:hAnsi="Times New Roman"/>
                <w:sz w:val="24"/>
                <w:szCs w:val="24"/>
              </w:rPr>
            </w:pPr>
            <w:r w:rsidRPr="008B6480">
              <w:rPr>
                <w:rFonts w:ascii="Times New Roman" w:hAnsi="Times New Roman"/>
                <w:sz w:val="24"/>
                <w:szCs w:val="24"/>
              </w:rPr>
              <w:t>Pojem posloupnosti</w:t>
            </w:r>
          </w:p>
          <w:p w14:paraId="3652882F" w14:textId="77777777" w:rsidR="00876B34" w:rsidRPr="008B6480" w:rsidRDefault="00876B34" w:rsidP="00E4710A">
            <w:pPr>
              <w:numPr>
                <w:ilvl w:val="1"/>
                <w:numId w:val="178"/>
              </w:numPr>
              <w:spacing w:after="120" w:line="240" w:lineRule="auto"/>
              <w:contextualSpacing/>
              <w:rPr>
                <w:rFonts w:ascii="Times New Roman" w:hAnsi="Times New Roman"/>
                <w:sz w:val="24"/>
                <w:szCs w:val="24"/>
              </w:rPr>
            </w:pPr>
            <w:r w:rsidRPr="008B6480">
              <w:rPr>
                <w:rFonts w:ascii="Times New Roman" w:hAnsi="Times New Roman"/>
                <w:sz w:val="24"/>
                <w:szCs w:val="24"/>
              </w:rPr>
              <w:t>Aritmetická posloupnost</w:t>
            </w:r>
          </w:p>
          <w:p w14:paraId="173F3324" w14:textId="77777777" w:rsidR="00876B34" w:rsidRPr="008B6480" w:rsidRDefault="00876B34" w:rsidP="00E4710A">
            <w:pPr>
              <w:numPr>
                <w:ilvl w:val="1"/>
                <w:numId w:val="178"/>
              </w:numPr>
              <w:spacing w:after="120" w:line="240" w:lineRule="auto"/>
              <w:contextualSpacing/>
              <w:rPr>
                <w:rFonts w:ascii="Times New Roman" w:hAnsi="Times New Roman"/>
                <w:sz w:val="24"/>
                <w:szCs w:val="24"/>
              </w:rPr>
            </w:pPr>
            <w:r w:rsidRPr="008B6480">
              <w:rPr>
                <w:rFonts w:ascii="Times New Roman" w:hAnsi="Times New Roman"/>
                <w:sz w:val="24"/>
                <w:szCs w:val="24"/>
              </w:rPr>
              <w:t>Geometrická posloupnost</w:t>
            </w:r>
          </w:p>
          <w:p w14:paraId="6E99AB2A" w14:textId="77777777" w:rsidR="00876B34" w:rsidRPr="008B6480" w:rsidRDefault="00876B34" w:rsidP="00E4710A">
            <w:pPr>
              <w:numPr>
                <w:ilvl w:val="1"/>
                <w:numId w:val="178"/>
              </w:numPr>
              <w:spacing w:after="120" w:line="240" w:lineRule="auto"/>
              <w:contextualSpacing/>
              <w:rPr>
                <w:rFonts w:ascii="Times New Roman" w:hAnsi="Times New Roman"/>
                <w:sz w:val="24"/>
                <w:szCs w:val="24"/>
              </w:rPr>
            </w:pPr>
            <w:r w:rsidRPr="008B6480">
              <w:rPr>
                <w:rFonts w:ascii="Times New Roman" w:hAnsi="Times New Roman"/>
                <w:sz w:val="24"/>
                <w:szCs w:val="24"/>
              </w:rPr>
              <w:t>Užití posloupností ve slovních úlohách</w:t>
            </w:r>
          </w:p>
          <w:p w14:paraId="18486837" w14:textId="77777777" w:rsidR="00876B34" w:rsidRPr="008B6480" w:rsidRDefault="00876B34" w:rsidP="00E4710A">
            <w:pPr>
              <w:numPr>
                <w:ilvl w:val="1"/>
                <w:numId w:val="178"/>
              </w:numPr>
              <w:spacing w:after="120" w:line="240" w:lineRule="auto"/>
              <w:contextualSpacing/>
              <w:rPr>
                <w:rFonts w:ascii="Times New Roman" w:hAnsi="Times New Roman"/>
                <w:sz w:val="24"/>
                <w:szCs w:val="24"/>
              </w:rPr>
            </w:pPr>
            <w:r w:rsidRPr="008B6480">
              <w:rPr>
                <w:rFonts w:ascii="Times New Roman" w:hAnsi="Times New Roman"/>
                <w:sz w:val="24"/>
                <w:szCs w:val="24"/>
              </w:rPr>
              <w:t>Finanční matematika</w:t>
            </w:r>
          </w:p>
          <w:p w14:paraId="2CD2C67F" w14:textId="77777777" w:rsidR="006D101A" w:rsidRPr="008B6480" w:rsidRDefault="006D101A" w:rsidP="00E4710A">
            <w:pPr>
              <w:pStyle w:val="Bezmezer"/>
              <w:numPr>
                <w:ilvl w:val="0"/>
                <w:numId w:val="753"/>
              </w:numPr>
              <w:suppressAutoHyphens/>
              <w:ind w:left="846"/>
              <w:jc w:val="both"/>
              <w:rPr>
                <w:rFonts w:ascii="Times New Roman" w:hAnsi="Times New Roman"/>
                <w:b/>
                <w:bCs/>
                <w:color w:val="50637D"/>
                <w:sz w:val="24"/>
              </w:rPr>
            </w:pPr>
            <w:r w:rsidRPr="008B6480">
              <w:rPr>
                <w:rFonts w:ascii="Times New Roman" w:hAnsi="Times New Roman"/>
                <w:sz w:val="24"/>
              </w:rPr>
              <w:t>výpočet úroků, RPSN</w:t>
            </w:r>
          </w:p>
          <w:p w14:paraId="2D15B8AD" w14:textId="77777777" w:rsidR="00876B34" w:rsidRPr="008B6480" w:rsidRDefault="006D101A" w:rsidP="00E4710A">
            <w:pPr>
              <w:pStyle w:val="Bezmezer"/>
              <w:numPr>
                <w:ilvl w:val="0"/>
                <w:numId w:val="753"/>
              </w:numPr>
              <w:suppressAutoHyphens/>
              <w:spacing w:after="120"/>
              <w:ind w:left="846"/>
              <w:contextualSpacing/>
              <w:jc w:val="both"/>
              <w:rPr>
                <w:rFonts w:ascii="Times New Roman" w:hAnsi="Times New Roman"/>
                <w:sz w:val="24"/>
                <w:szCs w:val="24"/>
              </w:rPr>
            </w:pPr>
            <w:r w:rsidRPr="008B6480">
              <w:rPr>
                <w:rFonts w:ascii="Times New Roman" w:hAnsi="Times New Roman"/>
                <w:sz w:val="24"/>
              </w:rPr>
              <w:t>finanční produkty, (úvěry, spoření</w:t>
            </w:r>
            <w:r w:rsidRPr="008B6480">
              <w:rPr>
                <w:sz w:val="24"/>
              </w:rPr>
              <w:t>)</w:t>
            </w:r>
          </w:p>
        </w:tc>
        <w:tc>
          <w:tcPr>
            <w:tcW w:w="880" w:type="dxa"/>
          </w:tcPr>
          <w:p w14:paraId="355A83B7"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876B34" w:rsidRPr="008B6480" w14:paraId="72B23309" w14:textId="77777777" w:rsidTr="00395A70">
        <w:tc>
          <w:tcPr>
            <w:tcW w:w="4819" w:type="dxa"/>
          </w:tcPr>
          <w:p w14:paraId="636E2C6C" w14:textId="77777777" w:rsidR="00876B34" w:rsidRPr="008B6480" w:rsidRDefault="003D1141"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14AB0C1F"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provádí operace s vektory (součet, násobení reálným číslem, skalární součin)</w:t>
            </w:r>
          </w:p>
          <w:p w14:paraId="00FCAF6C"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užívá různá analytická vyjádření přímky</w:t>
            </w:r>
          </w:p>
          <w:p w14:paraId="78E27183"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řeší analyticky metrické a polohové vztahy bodů a přímek</w:t>
            </w:r>
          </w:p>
        </w:tc>
        <w:tc>
          <w:tcPr>
            <w:tcW w:w="3827" w:type="dxa"/>
          </w:tcPr>
          <w:p w14:paraId="2229A009" w14:textId="77777777" w:rsidR="00876B34" w:rsidRPr="008B6480" w:rsidRDefault="00876B34" w:rsidP="00E4710A">
            <w:pPr>
              <w:numPr>
                <w:ilvl w:val="0"/>
                <w:numId w:val="180"/>
              </w:numPr>
              <w:spacing w:after="120" w:line="240" w:lineRule="auto"/>
              <w:contextualSpacing/>
              <w:rPr>
                <w:rFonts w:ascii="Times New Roman" w:hAnsi="Times New Roman"/>
                <w:b/>
                <w:sz w:val="24"/>
                <w:szCs w:val="24"/>
              </w:rPr>
            </w:pPr>
            <w:r w:rsidRPr="008B6480">
              <w:rPr>
                <w:rFonts w:ascii="Times New Roman" w:hAnsi="Times New Roman"/>
                <w:b/>
                <w:sz w:val="24"/>
                <w:szCs w:val="24"/>
              </w:rPr>
              <w:t>Analytická geometrie</w:t>
            </w:r>
          </w:p>
          <w:p w14:paraId="31ED386F" w14:textId="77777777" w:rsidR="00876B34" w:rsidRPr="008B6480" w:rsidRDefault="00876B34" w:rsidP="00E4710A">
            <w:pPr>
              <w:numPr>
                <w:ilvl w:val="1"/>
                <w:numId w:val="180"/>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Souřadnice bodu a vektoru v rovině</w:t>
            </w:r>
          </w:p>
          <w:p w14:paraId="749AD8E1" w14:textId="77777777" w:rsidR="00876B34" w:rsidRPr="008B6480" w:rsidRDefault="00876B34" w:rsidP="00E4710A">
            <w:pPr>
              <w:numPr>
                <w:ilvl w:val="1"/>
                <w:numId w:val="180"/>
              </w:numPr>
              <w:spacing w:after="120" w:line="240" w:lineRule="auto"/>
              <w:contextualSpacing/>
              <w:rPr>
                <w:rFonts w:ascii="Times New Roman" w:hAnsi="Times New Roman"/>
                <w:b/>
                <w:sz w:val="24"/>
                <w:szCs w:val="24"/>
              </w:rPr>
            </w:pPr>
            <w:r w:rsidRPr="008B6480">
              <w:rPr>
                <w:rFonts w:ascii="Times New Roman" w:hAnsi="Times New Roman"/>
                <w:sz w:val="24"/>
                <w:szCs w:val="24"/>
                <w:lang w:eastAsia="cs-CZ"/>
              </w:rPr>
              <w:t>přímka a její analytické vyjádření</w:t>
            </w:r>
          </w:p>
        </w:tc>
        <w:tc>
          <w:tcPr>
            <w:tcW w:w="880" w:type="dxa"/>
          </w:tcPr>
          <w:p w14:paraId="737F38C8"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16</w:t>
            </w:r>
          </w:p>
        </w:tc>
      </w:tr>
      <w:tr w:rsidR="00876B34" w:rsidRPr="008B6480" w14:paraId="6A738785" w14:textId="77777777" w:rsidTr="00395A70">
        <w:tc>
          <w:tcPr>
            <w:tcW w:w="4819" w:type="dxa"/>
          </w:tcPr>
          <w:p w14:paraId="395CCD24" w14:textId="77777777" w:rsidR="00876B34" w:rsidRPr="008B6480" w:rsidRDefault="003D1141"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3836B512"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užívá vztahy pro počet variací a permutací</w:t>
            </w:r>
          </w:p>
          <w:p w14:paraId="25CD48F6"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počítá s faktoriály a kombinačními čísly</w:t>
            </w:r>
          </w:p>
          <w:p w14:paraId="4F74BB8A"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využívá vlastností kombinačních čísel</w:t>
            </w:r>
          </w:p>
          <w:p w14:paraId="4C4B837C"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sestaví Pascalův trojúhelník</w:t>
            </w:r>
          </w:p>
          <w:p w14:paraId="08000A89"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řeší umocňování dvojčlenu s využitím binomické věty</w:t>
            </w:r>
          </w:p>
        </w:tc>
        <w:tc>
          <w:tcPr>
            <w:tcW w:w="3827" w:type="dxa"/>
          </w:tcPr>
          <w:p w14:paraId="04A0DF1F" w14:textId="77777777" w:rsidR="00876B34" w:rsidRPr="008B6480" w:rsidRDefault="00876B34" w:rsidP="00E4710A">
            <w:pPr>
              <w:numPr>
                <w:ilvl w:val="0"/>
                <w:numId w:val="179"/>
              </w:numPr>
              <w:spacing w:after="120" w:line="240" w:lineRule="auto"/>
              <w:contextualSpacing/>
              <w:rPr>
                <w:rFonts w:ascii="Times New Roman" w:hAnsi="Times New Roman"/>
                <w:b/>
                <w:sz w:val="24"/>
                <w:szCs w:val="24"/>
              </w:rPr>
            </w:pPr>
            <w:r w:rsidRPr="008B6480">
              <w:rPr>
                <w:rFonts w:ascii="Times New Roman" w:hAnsi="Times New Roman"/>
                <w:b/>
                <w:sz w:val="24"/>
                <w:szCs w:val="24"/>
              </w:rPr>
              <w:t>Kombinatorika</w:t>
            </w:r>
          </w:p>
          <w:p w14:paraId="2A9C6854" w14:textId="77777777" w:rsidR="00876B34" w:rsidRPr="008B6480" w:rsidRDefault="00876B34" w:rsidP="00E4710A">
            <w:pPr>
              <w:numPr>
                <w:ilvl w:val="1"/>
                <w:numId w:val="17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Variace</w:t>
            </w:r>
          </w:p>
          <w:p w14:paraId="4D5B1D9B" w14:textId="77777777" w:rsidR="00876B34" w:rsidRPr="008B6480" w:rsidRDefault="00876B34" w:rsidP="00E4710A">
            <w:pPr>
              <w:numPr>
                <w:ilvl w:val="1"/>
                <w:numId w:val="17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Permutace</w:t>
            </w:r>
          </w:p>
          <w:p w14:paraId="3B8B9AE6" w14:textId="77777777" w:rsidR="00876B34" w:rsidRPr="008B6480" w:rsidRDefault="00876B34" w:rsidP="00E4710A">
            <w:pPr>
              <w:numPr>
                <w:ilvl w:val="1"/>
                <w:numId w:val="17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Kombinace</w:t>
            </w:r>
          </w:p>
          <w:p w14:paraId="75C2505A" w14:textId="77777777" w:rsidR="00876B34" w:rsidRPr="008B6480" w:rsidRDefault="00876B34" w:rsidP="00E4710A">
            <w:pPr>
              <w:numPr>
                <w:ilvl w:val="1"/>
                <w:numId w:val="17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Vlastnosti kombinačních čísel, Pascalův trojúhelník</w:t>
            </w:r>
          </w:p>
          <w:p w14:paraId="3A9194FE" w14:textId="77777777" w:rsidR="00876B34" w:rsidRPr="008B6480" w:rsidRDefault="00876B34" w:rsidP="00E4710A">
            <w:pPr>
              <w:numPr>
                <w:ilvl w:val="1"/>
                <w:numId w:val="179"/>
              </w:numPr>
              <w:spacing w:after="120" w:line="240" w:lineRule="auto"/>
              <w:contextualSpacing/>
              <w:rPr>
                <w:rFonts w:ascii="Times New Roman" w:hAnsi="Times New Roman"/>
                <w:sz w:val="24"/>
                <w:szCs w:val="24"/>
              </w:rPr>
            </w:pPr>
            <w:r w:rsidRPr="008B6480">
              <w:rPr>
                <w:rFonts w:ascii="Times New Roman" w:hAnsi="Times New Roman"/>
                <w:sz w:val="24"/>
                <w:szCs w:val="24"/>
                <w:lang w:eastAsia="cs-CZ"/>
              </w:rPr>
              <w:t>Binomická věta</w:t>
            </w:r>
          </w:p>
        </w:tc>
        <w:tc>
          <w:tcPr>
            <w:tcW w:w="880" w:type="dxa"/>
          </w:tcPr>
          <w:p w14:paraId="7E0D9755"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r w:rsidR="00876B34" w:rsidRPr="008B6480" w14:paraId="63095972" w14:textId="77777777" w:rsidTr="00395A70">
        <w:tc>
          <w:tcPr>
            <w:tcW w:w="4819" w:type="dxa"/>
          </w:tcPr>
          <w:p w14:paraId="6D22EC07" w14:textId="77777777" w:rsidR="00876B34" w:rsidRPr="008B6480" w:rsidRDefault="003D1141"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6FC5CC44"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určí pravděpodobnost náhodného jevu</w:t>
            </w:r>
          </w:p>
        </w:tc>
        <w:tc>
          <w:tcPr>
            <w:tcW w:w="3827" w:type="dxa"/>
          </w:tcPr>
          <w:p w14:paraId="123A3322" w14:textId="77777777" w:rsidR="00876B34" w:rsidRPr="008B6480" w:rsidRDefault="00876B34" w:rsidP="00E4710A">
            <w:pPr>
              <w:numPr>
                <w:ilvl w:val="0"/>
                <w:numId w:val="179"/>
              </w:numPr>
              <w:spacing w:after="120" w:line="240" w:lineRule="auto"/>
              <w:contextualSpacing/>
              <w:rPr>
                <w:rFonts w:ascii="Times New Roman" w:hAnsi="Times New Roman"/>
                <w:b/>
                <w:sz w:val="24"/>
                <w:szCs w:val="24"/>
              </w:rPr>
            </w:pPr>
            <w:r w:rsidRPr="008B6480">
              <w:rPr>
                <w:rFonts w:ascii="Times New Roman" w:hAnsi="Times New Roman"/>
                <w:b/>
                <w:sz w:val="24"/>
                <w:szCs w:val="24"/>
              </w:rPr>
              <w:t>Pravděpodobnost</w:t>
            </w:r>
          </w:p>
          <w:p w14:paraId="5DC85E84" w14:textId="77777777" w:rsidR="00876B34" w:rsidRPr="008B6480" w:rsidRDefault="00876B34" w:rsidP="00E4710A">
            <w:pPr>
              <w:numPr>
                <w:ilvl w:val="1"/>
                <w:numId w:val="179"/>
              </w:numPr>
              <w:spacing w:after="120" w:line="240" w:lineRule="auto"/>
              <w:contextualSpacing/>
              <w:rPr>
                <w:rFonts w:ascii="Times New Roman" w:hAnsi="Times New Roman"/>
                <w:b/>
                <w:sz w:val="24"/>
                <w:szCs w:val="24"/>
              </w:rPr>
            </w:pPr>
            <w:r w:rsidRPr="008B6480">
              <w:rPr>
                <w:rFonts w:ascii="Times New Roman" w:hAnsi="Times New Roman"/>
                <w:sz w:val="24"/>
                <w:szCs w:val="24"/>
                <w:lang w:eastAsia="cs-CZ"/>
              </w:rPr>
              <w:t>Náhodný jev a jeho pravděpodobnost</w:t>
            </w:r>
          </w:p>
          <w:p w14:paraId="6ADECC83" w14:textId="77777777" w:rsidR="00876B34" w:rsidRPr="008B6480" w:rsidRDefault="00876B34" w:rsidP="00E4710A">
            <w:pPr>
              <w:numPr>
                <w:ilvl w:val="1"/>
                <w:numId w:val="179"/>
              </w:numPr>
              <w:spacing w:after="120" w:line="240" w:lineRule="auto"/>
              <w:contextualSpacing/>
              <w:rPr>
                <w:rFonts w:ascii="Times New Roman" w:hAnsi="Times New Roman"/>
                <w:b/>
                <w:sz w:val="24"/>
                <w:szCs w:val="24"/>
              </w:rPr>
            </w:pPr>
            <w:r w:rsidRPr="008B6480">
              <w:rPr>
                <w:rFonts w:ascii="Times New Roman" w:hAnsi="Times New Roman"/>
                <w:sz w:val="24"/>
                <w:szCs w:val="24"/>
                <w:lang w:eastAsia="cs-CZ"/>
              </w:rPr>
              <w:t>Nezávislost jevů</w:t>
            </w:r>
          </w:p>
        </w:tc>
        <w:tc>
          <w:tcPr>
            <w:tcW w:w="880" w:type="dxa"/>
          </w:tcPr>
          <w:p w14:paraId="0058A046"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r w:rsidR="00876B34" w:rsidRPr="008B6480" w14:paraId="2B5AC760" w14:textId="77777777" w:rsidTr="00395A70">
        <w:tc>
          <w:tcPr>
            <w:tcW w:w="4819" w:type="dxa"/>
          </w:tcPr>
          <w:p w14:paraId="78B95735" w14:textId="77777777" w:rsidR="00876B34" w:rsidRPr="008B6480" w:rsidRDefault="00395A70"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795390F3"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charakterizuje základní statistické pojmy a popíše vztahy mezi nimi;</w:t>
            </w:r>
          </w:p>
          <w:p w14:paraId="15ECAE7E"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třídí statistická soubor, určuje absolutní a relativní četnost, vysvětlí jejich význam;</w:t>
            </w:r>
          </w:p>
          <w:p w14:paraId="33EEE720" w14:textId="77777777" w:rsidR="00876B34" w:rsidRPr="008B6480" w:rsidRDefault="00876B34" w:rsidP="00E4710A">
            <w:pPr>
              <w:numPr>
                <w:ilvl w:val="0"/>
                <w:numId w:val="7"/>
              </w:numPr>
              <w:spacing w:after="120" w:line="240" w:lineRule="auto"/>
              <w:ind w:left="284" w:hanging="218"/>
              <w:contextualSpacing/>
              <w:rPr>
                <w:rFonts w:ascii="Times New Roman" w:hAnsi="Times New Roman"/>
                <w:sz w:val="24"/>
                <w:szCs w:val="24"/>
              </w:rPr>
            </w:pPr>
            <w:r w:rsidRPr="008B6480">
              <w:rPr>
                <w:rFonts w:ascii="Times New Roman" w:hAnsi="Times New Roman"/>
                <w:sz w:val="24"/>
                <w:szCs w:val="24"/>
              </w:rPr>
              <w:t>vysvětlí a užívá aritmetický a vážený průměr, modus, medián, rozptyl, směrodatnou odchylku při úlohách z praxe;</w:t>
            </w:r>
          </w:p>
        </w:tc>
        <w:tc>
          <w:tcPr>
            <w:tcW w:w="3827" w:type="dxa"/>
          </w:tcPr>
          <w:p w14:paraId="6F2577CF" w14:textId="77777777" w:rsidR="00876B34" w:rsidRPr="008B6480" w:rsidRDefault="00876B34" w:rsidP="00E4710A">
            <w:pPr>
              <w:numPr>
                <w:ilvl w:val="0"/>
                <w:numId w:val="179"/>
              </w:numPr>
              <w:spacing w:after="120" w:line="240" w:lineRule="auto"/>
              <w:contextualSpacing/>
              <w:rPr>
                <w:rFonts w:ascii="Times New Roman" w:hAnsi="Times New Roman"/>
                <w:sz w:val="24"/>
                <w:szCs w:val="24"/>
                <w:lang w:eastAsia="cs-CZ"/>
              </w:rPr>
            </w:pPr>
            <w:r w:rsidRPr="008B6480">
              <w:rPr>
                <w:rFonts w:ascii="Times New Roman" w:hAnsi="Times New Roman"/>
                <w:b/>
                <w:sz w:val="24"/>
                <w:szCs w:val="24"/>
              </w:rPr>
              <w:t>Statistika</w:t>
            </w:r>
          </w:p>
          <w:p w14:paraId="0B724174" w14:textId="77777777" w:rsidR="00876B34" w:rsidRPr="008B6480" w:rsidRDefault="00876B34" w:rsidP="00E4710A">
            <w:pPr>
              <w:numPr>
                <w:ilvl w:val="1"/>
                <w:numId w:val="17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Statistický soubor, jednotka, znak</w:t>
            </w:r>
          </w:p>
          <w:p w14:paraId="3945BF5B" w14:textId="77777777" w:rsidR="00876B34" w:rsidRPr="008B6480" w:rsidRDefault="00876B34" w:rsidP="00E4710A">
            <w:pPr>
              <w:numPr>
                <w:ilvl w:val="1"/>
                <w:numId w:val="17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Absolutní a relativní četnost</w:t>
            </w:r>
          </w:p>
          <w:p w14:paraId="43CAD316" w14:textId="77777777" w:rsidR="00876B34" w:rsidRPr="008B6480" w:rsidRDefault="00876B34" w:rsidP="00E4710A">
            <w:pPr>
              <w:numPr>
                <w:ilvl w:val="1"/>
                <w:numId w:val="17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Charakteristiky polohy a variability</w:t>
            </w:r>
          </w:p>
          <w:p w14:paraId="5710C257" w14:textId="77777777" w:rsidR="00876B34" w:rsidRPr="008B6480" w:rsidRDefault="00876B34" w:rsidP="00E4710A">
            <w:pPr>
              <w:numPr>
                <w:ilvl w:val="1"/>
                <w:numId w:val="17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Střední hodnoty znaku</w:t>
            </w:r>
          </w:p>
          <w:p w14:paraId="38FC6B28" w14:textId="77777777" w:rsidR="00876B34" w:rsidRPr="008B6480" w:rsidRDefault="00876B34" w:rsidP="00E4710A">
            <w:pPr>
              <w:numPr>
                <w:ilvl w:val="1"/>
                <w:numId w:val="17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Odchylky od středních hodnot</w:t>
            </w:r>
          </w:p>
        </w:tc>
        <w:tc>
          <w:tcPr>
            <w:tcW w:w="880" w:type="dxa"/>
          </w:tcPr>
          <w:p w14:paraId="46A7B86B"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r w:rsidR="00876B34" w:rsidRPr="008B6480" w14:paraId="287424A5" w14:textId="77777777" w:rsidTr="00395A70">
        <w:tc>
          <w:tcPr>
            <w:tcW w:w="4819" w:type="dxa"/>
          </w:tcPr>
          <w:p w14:paraId="549F73EF" w14:textId="77777777" w:rsidR="00876B34" w:rsidRPr="008B6480" w:rsidRDefault="00876B34" w:rsidP="003D2C2E">
            <w:pPr>
              <w:spacing w:after="120" w:line="240" w:lineRule="auto"/>
              <w:contextualSpacing/>
              <w:rPr>
                <w:rFonts w:ascii="Times New Roman" w:hAnsi="Times New Roman"/>
                <w:b/>
                <w:sz w:val="24"/>
                <w:szCs w:val="24"/>
              </w:rPr>
            </w:pPr>
          </w:p>
        </w:tc>
        <w:tc>
          <w:tcPr>
            <w:tcW w:w="3827" w:type="dxa"/>
          </w:tcPr>
          <w:p w14:paraId="042F6B4C" w14:textId="77777777" w:rsidR="00876B34" w:rsidRPr="008B6480" w:rsidRDefault="00876B34" w:rsidP="00E4710A">
            <w:pPr>
              <w:numPr>
                <w:ilvl w:val="0"/>
                <w:numId w:val="181"/>
              </w:numPr>
              <w:spacing w:after="120" w:line="240" w:lineRule="auto"/>
              <w:contextualSpacing/>
              <w:rPr>
                <w:rFonts w:ascii="Times New Roman" w:hAnsi="Times New Roman"/>
                <w:b/>
                <w:sz w:val="24"/>
                <w:szCs w:val="24"/>
              </w:rPr>
            </w:pPr>
            <w:r w:rsidRPr="008B6480">
              <w:rPr>
                <w:rFonts w:ascii="Times New Roman" w:hAnsi="Times New Roman"/>
                <w:b/>
                <w:sz w:val="24"/>
                <w:szCs w:val="24"/>
              </w:rPr>
              <w:t>Písemné práce a jejich opravy</w:t>
            </w:r>
          </w:p>
        </w:tc>
        <w:tc>
          <w:tcPr>
            <w:tcW w:w="880" w:type="dxa"/>
          </w:tcPr>
          <w:p w14:paraId="2A34036D" w14:textId="77777777" w:rsidR="00876B34" w:rsidRPr="008B6480" w:rsidRDefault="00876B34"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6</w:t>
            </w:r>
          </w:p>
        </w:tc>
      </w:tr>
    </w:tbl>
    <w:p w14:paraId="0AAEA2B0" w14:textId="77777777" w:rsidR="00395A70" w:rsidRPr="008B6480" w:rsidRDefault="00395A70" w:rsidP="003D2C2E">
      <w:pPr>
        <w:rPr>
          <w:sz w:val="24"/>
          <w:szCs w:val="24"/>
        </w:rPr>
      </w:pPr>
    </w:p>
    <w:p w14:paraId="68A3FE1F" w14:textId="77777777" w:rsidR="00210AC5" w:rsidRPr="008B6480" w:rsidRDefault="00395A70" w:rsidP="00E4710A">
      <w:pPr>
        <w:numPr>
          <w:ilvl w:val="1"/>
          <w:numId w:val="157"/>
        </w:numPr>
        <w:spacing w:after="120" w:line="240" w:lineRule="auto"/>
        <w:rPr>
          <w:rFonts w:ascii="Times New Roman" w:eastAsia="Times New Roman" w:hAnsi="Times New Roman"/>
          <w:b/>
          <w:bCs/>
          <w:sz w:val="24"/>
          <w:szCs w:val="24"/>
          <w:lang w:eastAsia="cs-CZ"/>
        </w:rPr>
      </w:pPr>
      <w:r w:rsidRPr="008B6480">
        <w:rPr>
          <w:sz w:val="24"/>
          <w:szCs w:val="24"/>
        </w:rPr>
        <w:br w:type="page"/>
      </w:r>
      <w:r w:rsidR="00210AC5" w:rsidRPr="008B6480">
        <w:rPr>
          <w:rFonts w:ascii="Times New Roman" w:eastAsia="Times New Roman" w:hAnsi="Times New Roman"/>
          <w:b/>
          <w:bCs/>
          <w:sz w:val="24"/>
          <w:szCs w:val="24"/>
          <w:lang w:eastAsia="cs-CZ"/>
        </w:rPr>
        <w:lastRenderedPageBreak/>
        <w:t>Název vyučovacího předmětu: FYZIKA</w:t>
      </w:r>
    </w:p>
    <w:p w14:paraId="7658D056" w14:textId="77777777" w:rsidR="00210AC5" w:rsidRPr="008B6480" w:rsidRDefault="00210AC5" w:rsidP="003D2C2E">
      <w:pPr>
        <w:spacing w:after="120" w:line="240" w:lineRule="auto"/>
        <w:rPr>
          <w:rFonts w:ascii="Times New Roman" w:eastAsia="Times New Roman" w:hAnsi="Times New Roman"/>
          <w:b/>
          <w:i/>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64</w:t>
      </w:r>
    </w:p>
    <w:p w14:paraId="483D74B8" w14:textId="77777777" w:rsidR="00210AC5" w:rsidRPr="008B6480" w:rsidRDefault="00210AC5" w:rsidP="003D2C2E">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78B38BE2" w14:textId="77777777" w:rsidR="00210AC5" w:rsidRPr="008B6480" w:rsidRDefault="00210AC5" w:rsidP="003D2C2E">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iCs/>
          <w:sz w:val="24"/>
          <w:szCs w:val="24"/>
          <w:lang w:eastAsia="cs-CZ"/>
        </w:rPr>
        <w:t xml:space="preserve">čtyřleté </w:t>
      </w:r>
      <w:r w:rsidRPr="008B6480">
        <w:rPr>
          <w:rFonts w:ascii="Times New Roman" w:eastAsia="Times New Roman" w:hAnsi="Times New Roman"/>
          <w:sz w:val="24"/>
          <w:szCs w:val="24"/>
          <w:lang w:eastAsia="cs-CZ"/>
        </w:rPr>
        <w:t>denní</w:t>
      </w:r>
    </w:p>
    <w:p w14:paraId="1B0A6387" w14:textId="77777777" w:rsidR="00210AC5" w:rsidRPr="008B6480" w:rsidRDefault="00210AC5" w:rsidP="003D2C2E">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7898E06C"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1BE679C9"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Obecné cíle </w:t>
      </w:r>
    </w:p>
    <w:p w14:paraId="73DAD2E2" w14:textId="77777777" w:rsidR="00210AC5" w:rsidRPr="008B6480" w:rsidRDefault="00210AC5" w:rsidP="003D2C2E">
      <w:pPr>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sz w:val="24"/>
          <w:szCs w:val="24"/>
          <w:lang w:eastAsia="cs-CZ"/>
        </w:rPr>
        <w:t>Předmět fyzika na oboru „Předškolní a mimoškolní pedagogika“ představuje součást všeobecného přírodovědného vzdělání. Přispívá k hlubšímu pochopení přírodních jevů a zákonů. Cílem je především naučit žáky využívat fyzikálních poznatků v profesním i v praktic</w:t>
      </w:r>
      <w:r w:rsidRPr="008B6480">
        <w:rPr>
          <w:rFonts w:ascii="Times New Roman" w:eastAsia="Times New Roman" w:hAnsi="Times New Roman"/>
          <w:sz w:val="24"/>
          <w:szCs w:val="24"/>
          <w:lang w:eastAsia="cs-CZ"/>
        </w:rPr>
        <w:softHyphen/>
        <w:t xml:space="preserve">kém životě. </w:t>
      </w:r>
      <w:r w:rsidRPr="008B6480">
        <w:rPr>
          <w:rFonts w:ascii="Times New Roman" w:eastAsia="Times New Roman" w:hAnsi="Times New Roman"/>
          <w:color w:val="000000"/>
          <w:sz w:val="24"/>
          <w:szCs w:val="24"/>
          <w:lang w:eastAsia="cs-CZ"/>
        </w:rPr>
        <w:t xml:space="preserve">Významnou úlohu má také rozvíjení logického myšlení, představivosti a pochopení souvislostí.  </w:t>
      </w:r>
    </w:p>
    <w:p w14:paraId="2CD91127" w14:textId="77777777" w:rsidR="00210AC5" w:rsidRPr="008B6480" w:rsidRDefault="00210AC5"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předmětu</w:t>
      </w:r>
      <w:r w:rsidRPr="008B6480">
        <w:rPr>
          <w:rFonts w:ascii="Times New Roman" w:eastAsia="Times New Roman" w:hAnsi="Times New Roman"/>
          <w:b/>
          <w:sz w:val="24"/>
          <w:szCs w:val="24"/>
          <w:lang w:eastAsia="cs-CZ"/>
        </w:rPr>
        <w:t xml:space="preserve">, metody a formy práce: </w:t>
      </w:r>
    </w:p>
    <w:p w14:paraId="1E73D21F"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Ve fyzice je využíváno tradičních metod (motivační – příklady z praktického života, ukázky uplatnění, jednoduché pokusy s improvizovanými prostředky; fixační – různé druhy opakování, domácí cvičení, společné řešení a rozbory; expoziční – popisy postupů, zobecňování, znázorňování).  Je nutné žáky orientovat k osvojení různých technik samostatného učení. Žák by měl probrané pojmy, jevy a zákony pochopit ve vzájemných souvislostech tak, aby byl schopen si další potřebné poznatky vyhledávat a doplňovat samostatně. Důležitá je aktualizace učiva – soustavné uvádění aplikací fyzikálních jevů v technice a občanském životě, hodnocení jejich vlivu na přírodu a člověka. </w:t>
      </w:r>
    </w:p>
    <w:p w14:paraId="5C50B7A4" w14:textId="77777777" w:rsidR="00210AC5" w:rsidRPr="008B6480" w:rsidRDefault="00210AC5"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Používané metody a formy práce:</w:t>
      </w:r>
    </w:p>
    <w:p w14:paraId="1FA1FA41" w14:textId="77777777" w:rsidR="00210AC5" w:rsidRPr="008B6480" w:rsidRDefault="00210AC5"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výklad učitele, řízený dialog</w:t>
      </w:r>
    </w:p>
    <w:p w14:paraId="240A43C4" w14:textId="77777777" w:rsidR="00210AC5" w:rsidRPr="008B6480" w:rsidRDefault="00210AC5"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jednoduché fyzikální pokusy</w:t>
      </w:r>
    </w:p>
    <w:p w14:paraId="38D679DD" w14:textId="77777777" w:rsidR="00210AC5" w:rsidRPr="008B6480" w:rsidRDefault="00210AC5"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individuální samostatná práce</w:t>
      </w:r>
    </w:p>
    <w:p w14:paraId="170DEDF4" w14:textId="77777777" w:rsidR="00210AC5" w:rsidRPr="008B6480" w:rsidRDefault="00210AC5"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skupinová práce</w:t>
      </w:r>
    </w:p>
    <w:p w14:paraId="0C6E54E1" w14:textId="77777777" w:rsidR="00210AC5" w:rsidRPr="008B6480" w:rsidRDefault="00210AC5"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samostatná domácí práce (příprava referátů, ukázek z tiskovin aj.)</w:t>
      </w:r>
    </w:p>
    <w:p w14:paraId="7FBAE7CB" w14:textId="77777777" w:rsidR="00210AC5" w:rsidRPr="008B6480" w:rsidRDefault="00210AC5"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rozbor a interpretace odborných textů</w:t>
      </w:r>
    </w:p>
    <w:p w14:paraId="405B4F75" w14:textId="77777777" w:rsidR="00210AC5" w:rsidRPr="008B6480" w:rsidRDefault="00210AC5" w:rsidP="00E4710A">
      <w:pPr>
        <w:numPr>
          <w:ilvl w:val="0"/>
          <w:numId w:val="6"/>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využití výukových programů</w:t>
      </w:r>
    </w:p>
    <w:p w14:paraId="0A0406F6" w14:textId="77777777" w:rsidR="00210AC5" w:rsidRPr="008B6480" w:rsidRDefault="00210AC5" w:rsidP="003D2C2E">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t xml:space="preserve"> </w:t>
      </w:r>
      <w:r w:rsidRPr="008B6480">
        <w:rPr>
          <w:rFonts w:ascii="Times New Roman" w:eastAsia="Times New Roman" w:hAnsi="Times New Roman"/>
          <w:b/>
          <w:bCs/>
          <w:sz w:val="24"/>
          <w:szCs w:val="24"/>
          <w:lang w:eastAsia="cs-CZ"/>
        </w:rPr>
        <w:t>Charakteristika učiva</w:t>
      </w:r>
    </w:p>
    <w:p w14:paraId="578BBB78"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Obsah učiva je zpracován pro vyučování s dvouhodinovou týdenní dotací za studium. Tomu je přizpůsoben výběr učiva, hloubka výkladu a náročnost matematického aparátu. Počty vyučovacích hodin u jednotlivých tematických celků jsou pouze orientační. Vyučující může provést podle svého uvážení úpravy obsahu i rozsahu učiva s přihlédnutím k úrovni konkrétní třídy za předpokladu dodržení kurikulárního rámce RVP.</w:t>
      </w:r>
    </w:p>
    <w:p w14:paraId="26A3DBF6"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Fyzikální vzdělání směřuje k tomu, aby žák rozlišoval fyzikální realitu a fyzikální model, získal základní představy o formách hmoty, její struktuře a fyzikál</w:t>
      </w:r>
      <w:r w:rsidRPr="008B6480">
        <w:rPr>
          <w:rFonts w:ascii="Times New Roman" w:eastAsia="Times New Roman" w:hAnsi="Times New Roman"/>
          <w:sz w:val="24"/>
          <w:szCs w:val="24"/>
          <w:lang w:eastAsia="cs-CZ"/>
        </w:rPr>
        <w:softHyphen/>
        <w:t>ních vlastnostech.</w:t>
      </w:r>
    </w:p>
    <w:p w14:paraId="773A3F62" w14:textId="77777777" w:rsidR="00210AC5" w:rsidRPr="008B6480" w:rsidRDefault="00210AC5" w:rsidP="003D2C2E">
      <w:pPr>
        <w:pStyle w:val="Normlnweb"/>
        <w:spacing w:before="0" w:beforeAutospacing="0" w:after="120" w:afterAutospacing="0"/>
        <w:contextualSpacing/>
        <w:rPr>
          <w:color w:val="000000"/>
        </w:rPr>
      </w:pPr>
      <w:r w:rsidRPr="008B6480">
        <w:t>Správně používá jazyk fyziky a odpovídající symboliku, umí pracovat s fyzikálními rovnicemi a příslušnými jednotkami. Aplikuje získané poznatky při řešení praktických úloh a uplatňuje obecné poznatky k vysvětlení konkrétního fyzikálního jevu.</w:t>
      </w:r>
      <w:r w:rsidRPr="008B6480">
        <w:rPr>
          <w:color w:val="000000"/>
        </w:rPr>
        <w:t xml:space="preserve"> </w:t>
      </w:r>
    </w:p>
    <w:p w14:paraId="109E9CB3"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Cíle vzdělávání v oblasti citů, postojů, hodnot a preferenci</w:t>
      </w:r>
    </w:p>
    <w:p w14:paraId="2FEE2983" w14:textId="77777777" w:rsidR="00210AC5" w:rsidRPr="008B6480" w:rsidRDefault="00210AC5" w:rsidP="003D2C2E">
      <w:pPr>
        <w:pStyle w:val="Normlnweb"/>
        <w:spacing w:before="0" w:beforeAutospacing="0" w:after="120" w:afterAutospacing="0"/>
        <w:contextualSpacing/>
        <w:rPr>
          <w:color w:val="000000"/>
        </w:rPr>
      </w:pPr>
      <w:r w:rsidRPr="008B6480">
        <w:rPr>
          <w:color w:val="000000"/>
        </w:rPr>
        <w:t>V afektivní oblasti směřuje fyzikální vzdělávání k tomu, aby žáci získali:</w:t>
      </w:r>
    </w:p>
    <w:p w14:paraId="5EBB600D" w14:textId="77777777" w:rsidR="00210AC5" w:rsidRPr="008B6480" w:rsidRDefault="00210AC5" w:rsidP="00E4710A">
      <w:pPr>
        <w:pStyle w:val="Normlnweb"/>
        <w:numPr>
          <w:ilvl w:val="0"/>
          <w:numId w:val="186"/>
        </w:numPr>
        <w:spacing w:before="0" w:beforeAutospacing="0" w:after="120" w:afterAutospacing="0"/>
        <w:contextualSpacing/>
        <w:rPr>
          <w:color w:val="000000"/>
        </w:rPr>
      </w:pPr>
      <w:r w:rsidRPr="008B6480">
        <w:rPr>
          <w:color w:val="000000"/>
        </w:rPr>
        <w:t>motivaci uplatňovat poznatky fyziky při podpoře udržitelného rozvoje a šetrném využívání technologií v občanském i profesním životě;</w:t>
      </w:r>
    </w:p>
    <w:p w14:paraId="5560CE47" w14:textId="77777777" w:rsidR="00210AC5" w:rsidRPr="008B6480" w:rsidRDefault="00210AC5" w:rsidP="00E4710A">
      <w:pPr>
        <w:pStyle w:val="Normlnweb"/>
        <w:numPr>
          <w:ilvl w:val="0"/>
          <w:numId w:val="186"/>
        </w:numPr>
        <w:spacing w:before="0" w:beforeAutospacing="0" w:after="120" w:afterAutospacing="0"/>
        <w:contextualSpacing/>
        <w:rPr>
          <w:color w:val="000000"/>
        </w:rPr>
      </w:pPr>
      <w:r w:rsidRPr="008B6480">
        <w:rPr>
          <w:color w:val="000000"/>
        </w:rPr>
        <w:t>pozitivní postoj k vědě, technice a jejich významu pro společnost a kvalitu života;</w:t>
      </w:r>
    </w:p>
    <w:p w14:paraId="7DD667C9" w14:textId="77777777" w:rsidR="00210AC5" w:rsidRPr="008B6480" w:rsidRDefault="00210AC5" w:rsidP="00E4710A">
      <w:pPr>
        <w:pStyle w:val="Normlnweb"/>
        <w:numPr>
          <w:ilvl w:val="0"/>
          <w:numId w:val="186"/>
        </w:numPr>
        <w:spacing w:before="0" w:beforeAutospacing="0" w:after="120" w:afterAutospacing="0"/>
        <w:contextualSpacing/>
        <w:rPr>
          <w:color w:val="000000"/>
        </w:rPr>
      </w:pPr>
      <w:r w:rsidRPr="008B6480">
        <w:rPr>
          <w:color w:val="000000"/>
        </w:rPr>
        <w:t>schopnost kriticky hodnotit dopady technických řešení a technologií na zdraví člověka a životní prostředí, včetně schopnosti odmítat rizikové chování (např. závislosti ovlivňující úsudek a bezpečnost);</w:t>
      </w:r>
    </w:p>
    <w:p w14:paraId="25587CBD" w14:textId="77777777" w:rsidR="00210AC5" w:rsidRPr="008B6480" w:rsidRDefault="00210AC5" w:rsidP="00E4710A">
      <w:pPr>
        <w:pStyle w:val="Normlnweb"/>
        <w:numPr>
          <w:ilvl w:val="0"/>
          <w:numId w:val="186"/>
        </w:numPr>
        <w:spacing w:before="0" w:beforeAutospacing="0" w:after="120" w:afterAutospacing="0"/>
        <w:contextualSpacing/>
        <w:rPr>
          <w:color w:val="000000"/>
        </w:rPr>
      </w:pPr>
      <w:r w:rsidRPr="008B6480">
        <w:rPr>
          <w:color w:val="000000"/>
        </w:rPr>
        <w:lastRenderedPageBreak/>
        <w:t>komunikační a argumentační dovednosti při vysvětlování fyzikálních jevů a obhajobě vlastních názorů založených na faktech;</w:t>
      </w:r>
    </w:p>
    <w:p w14:paraId="4EB615BB" w14:textId="77777777" w:rsidR="00210AC5" w:rsidRPr="008B6480" w:rsidRDefault="00210AC5" w:rsidP="00E4710A">
      <w:pPr>
        <w:pStyle w:val="Normlnweb"/>
        <w:numPr>
          <w:ilvl w:val="0"/>
          <w:numId w:val="186"/>
        </w:numPr>
        <w:spacing w:before="0" w:beforeAutospacing="0" w:after="120" w:afterAutospacing="0"/>
        <w:contextualSpacing/>
        <w:rPr>
          <w:color w:val="000000"/>
        </w:rPr>
      </w:pPr>
      <w:r w:rsidRPr="008B6480">
        <w:rPr>
          <w:color w:val="000000"/>
        </w:rPr>
        <w:t>motivaci k dalšímu samostatnému i profesnímu vzdělávání v oblasti fyziky a příbuzných technických disciplín.</w:t>
      </w:r>
    </w:p>
    <w:p w14:paraId="3A6C942E"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Přínos k rozvoji klíčových kompetencí</w:t>
      </w:r>
    </w:p>
    <w:p w14:paraId="727D7C1A"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Kompetence k učení</w:t>
      </w:r>
    </w:p>
    <w:p w14:paraId="530EF804"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004D93FD"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samostatně nebo ve spolupráci vyhledávat a zpracovávat nové poznatky z oblasti fyziky s důrazem na jejich využití v odborné praxi,</w:t>
      </w:r>
    </w:p>
    <w:p w14:paraId="3B32FEEB"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plánovat a řídit vlastní učení, stanovovat si cíle, hodnotit pokrok a využívat zpětnou vazbu k dalšímu rozvoji,</w:t>
      </w:r>
    </w:p>
    <w:p w14:paraId="2E6A4515"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vybírat vhodné strategie učení (práce s textem, grafem, tabulkami, simulacemi, měřeními),</w:t>
      </w:r>
    </w:p>
    <w:p w14:paraId="3DE8F1F9"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chápat fyzikální jevy a zákony v kontextu technické praxe a každodenního života,</w:t>
      </w:r>
    </w:p>
    <w:p w14:paraId="2C97B1E7"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ověřovat své poznatky prostřednictvím pokusů, měření a analýzy výsledků,</w:t>
      </w:r>
    </w:p>
    <w:p w14:paraId="5290B998"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kriticky přistupovat k informacím, porovnávat různé zdroje a vyvozovat závěry.</w:t>
      </w:r>
    </w:p>
    <w:p w14:paraId="152CCB6C"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Kompetence k řešení problémů</w:t>
      </w:r>
    </w:p>
    <w:p w14:paraId="7284A17C"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6533F52D"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porozumět zadání úkolu, identifikovat podstatu problému a stanovit vhodný postup řešení,</w:t>
      </w:r>
    </w:p>
    <w:p w14:paraId="1551A52E"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aplikovat fyzikální poznatky a zákony na řešení praktických a technických úloh,</w:t>
      </w:r>
    </w:p>
    <w:p w14:paraId="783A836A"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volit vhodné prostředky (např. měřicí přístroje, výpočetní nástroje, modely), využívat dříve získané znalosti a zkušenosti,</w:t>
      </w:r>
    </w:p>
    <w:p w14:paraId="77D07210"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analyzovat výsledky měření, hodnotit jejich správnost a spolehlivost,</w:t>
      </w:r>
    </w:p>
    <w:p w14:paraId="12B4DA0F"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tvořivě přistupovat k hledání řešení, přizpůsobovat se novým okolnostem a učit se z vlastních chyb.</w:t>
      </w:r>
    </w:p>
    <w:p w14:paraId="3F1E29DF"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Komunikativní kompetence</w:t>
      </w:r>
    </w:p>
    <w:p w14:paraId="0339213D"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41BCD0BD"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přesně a srozumitelně se vyjadřovat o fyzikálních jevech a principech, používat správnou odbornou terminologii,</w:t>
      </w:r>
    </w:p>
    <w:p w14:paraId="03A0C99E"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prezentovat výsledky své práce ústně i písemně v přehledné a logické podobě,</w:t>
      </w:r>
    </w:p>
    <w:p w14:paraId="4A636C8B"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aktivně se zapojovat do odborných diskusí, obhajovat svůj názor a argumentovat na základě faktů,</w:t>
      </w:r>
    </w:p>
    <w:p w14:paraId="6347E889"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naslouchat názorům druhých, reagovat na ně konstruktivně a respektovat odlišné pohledy,</w:t>
      </w:r>
    </w:p>
    <w:p w14:paraId="58B0BA04"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spolupracovat při řešení úloh a sdílet informace v týmu.</w:t>
      </w:r>
    </w:p>
    <w:p w14:paraId="0EDD1B06"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Personální a sociální kompetence</w:t>
      </w:r>
    </w:p>
    <w:p w14:paraId="53627A6A"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03FF080F"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efektivně spolupracovat s ostatními při fyzikálních aktivitách (např. měření, pokusy, zpracování dat),</w:t>
      </w:r>
    </w:p>
    <w:p w14:paraId="69E4C8DD"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přispívat k týmové práci vlastními poznatky, nápady a zodpovědným přístupem,</w:t>
      </w:r>
    </w:p>
    <w:p w14:paraId="08FAC6F1"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přijímat hodnocení a zpětnou vazbu, reagovat na ni se sebereflexí a využít ji ke zlepšení,</w:t>
      </w:r>
    </w:p>
    <w:p w14:paraId="17AEBA4F"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dodržovat pravidla bezpečnosti práce při experimentech a zodpovědně přistupovat k pracovním úkolům,</w:t>
      </w:r>
    </w:p>
    <w:p w14:paraId="252E295D"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přizpůsobovat se měnícím se podmínkám ve výuce i praxi a rozvíjet schopnost dalšího vzdělávání.</w:t>
      </w:r>
    </w:p>
    <w:p w14:paraId="76F5A541"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Občanské kompetence a kulturní povědomí</w:t>
      </w:r>
    </w:p>
    <w:p w14:paraId="48D1B1F6"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2FA5143E"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chápat význam fyziky pro moderní společnost, techniku a udržitelný rozvoj,</w:t>
      </w:r>
    </w:p>
    <w:p w14:paraId="6B065B3F"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zvažovat dopady využívání technologií na životní prostředí a lidské zdraví,</w:t>
      </w:r>
    </w:p>
    <w:p w14:paraId="6DE78016"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jednat odpovědně při manipulaci s elektrickými zařízeními a jinými fyzikálními pomůckami,</w:t>
      </w:r>
    </w:p>
    <w:p w14:paraId="6529C41A"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vystupovat slušně a ohleduplně, dodržovat pravidla bezpečnosti a respektovat kulturní a společenské normy,</w:t>
      </w:r>
    </w:p>
    <w:p w14:paraId="0E54F9E2"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aktivně přispívat k vytváření pozitivního a bezpečného pracovního i studijního prostředí.</w:t>
      </w:r>
    </w:p>
    <w:p w14:paraId="6D02FDCF"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Kompetence k pracovnímu uplatnění a podnikatelským aktivitám</w:t>
      </w:r>
    </w:p>
    <w:p w14:paraId="26CFDC92"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0F4D95F3"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chápat význam fyzikálních poznatků a dovedností pro výkon odborné profese a jejich využití v praxi,</w:t>
      </w:r>
    </w:p>
    <w:p w14:paraId="2E7E34A4"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aplikovat fyzikální zákony a principy při řešení úloh souvisejících s daným oborem (např. měření, výpočty, provoz zařízení),</w:t>
      </w:r>
    </w:p>
    <w:p w14:paraId="3AB6353F"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rozumět technickým popisům, návodům, schématům a dokumentaci a bezpečně s nimi pracovat,</w:t>
      </w:r>
    </w:p>
    <w:p w14:paraId="7B25782B"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dodržovat zásady bezpečnosti práce a ochrany zdraví při manipulaci s fyzikálními přístroji, materiály a zařízeními,</w:t>
      </w:r>
    </w:p>
    <w:p w14:paraId="677FF1FE"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pracovat přesně, systematicky a s ohledem na kvalitu výsledků,</w:t>
      </w:r>
    </w:p>
    <w:p w14:paraId="32739E87"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orientovat se v možnostech uplatnění fyzikálních znalostí v různých pracovních činnostech i v podnikání,</w:t>
      </w:r>
    </w:p>
    <w:p w14:paraId="1895612F"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uvažovat ekonomicky při výběru materiálů, zařízení či postupů v souladu s fyzikálními zákonitostmi a ekologickými zásadami,</w:t>
      </w:r>
    </w:p>
    <w:p w14:paraId="35BE0E22"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rozvíjet dovednosti pro samostatnou i týmovou práci v odborném kontextu a osvojit si odpovědný přístup ke svěřeným úkolům.</w:t>
      </w:r>
    </w:p>
    <w:p w14:paraId="573101D2"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Matematické kompetence</w:t>
      </w:r>
    </w:p>
    <w:p w14:paraId="0E1FBC78"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728DFFA3"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používat matematické postupy, výpočty a logické uvažování při řešení fyzikálních úloh a technických problémů,</w:t>
      </w:r>
    </w:p>
    <w:p w14:paraId="4C950B52"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provádět základní i pokročilé výpočty fyzikálních veličin (např. síla, výkon, práce, odpor, energie, hustota, tlak, rychlost, apod.) s využitím příslušných vzorců a jednotek,</w:t>
      </w:r>
    </w:p>
    <w:p w14:paraId="0CE0336A"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číst, vytvářet a interpretovat tabulky, grafy, schémata a diagramy využívané při fyzikálních měřeních a pokusech,</w:t>
      </w:r>
    </w:p>
    <w:p w14:paraId="10212F32"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analyzovat a zpracovávat naměřená data, včetně výpočtu průměrných hodnot, odchylek, závislostí a trendů,</w:t>
      </w:r>
    </w:p>
    <w:p w14:paraId="641C41CA"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využívat kalkulačky, softwarové nástroje a digitální technologie pro efektivní řešení matematických částí fyzikálních úloh,</w:t>
      </w:r>
    </w:p>
    <w:p w14:paraId="2B14DE2A"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posuzovat správnost výsledků z hlediska reálného fyzikálního kontextu, uvědomovat si význam přesnosti, odhadu a zaokrouhlování</w:t>
      </w:r>
    </w:p>
    <w:p w14:paraId="5A9BCDCB"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b/>
          <w:bCs/>
          <w:sz w:val="24"/>
          <w:szCs w:val="24"/>
        </w:rPr>
        <w:t>Digitální kompetence</w:t>
      </w:r>
    </w:p>
    <w:p w14:paraId="2632CB1A" w14:textId="77777777" w:rsidR="00210AC5" w:rsidRPr="008B6480" w:rsidRDefault="00210AC5"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Vzdělávání směřuje k tomu, aby byl žák schopen:</w:t>
      </w:r>
    </w:p>
    <w:p w14:paraId="05A65C92"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používat digitální technologie při vyhledávání, zpracování a prezentaci fyzikálních informací,</w:t>
      </w:r>
    </w:p>
    <w:p w14:paraId="5A3A0263"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pracovat s měřicími senzory, simulačními programy a dalšími ICT nástroji využitelnými ve fyzice,</w:t>
      </w:r>
    </w:p>
    <w:p w14:paraId="7E7A7663"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získávat data z digitálních zdrojů, kriticky je hodnotit a správně je interpretovat,</w:t>
      </w:r>
    </w:p>
    <w:p w14:paraId="3B1CBFC8" w14:textId="77777777" w:rsidR="00210AC5" w:rsidRPr="008B6480" w:rsidRDefault="00210AC5" w:rsidP="00E4710A">
      <w:pPr>
        <w:numPr>
          <w:ilvl w:val="0"/>
          <w:numId w:val="11"/>
        </w:numPr>
        <w:spacing w:after="120" w:line="240" w:lineRule="auto"/>
        <w:contextualSpacing/>
        <w:rPr>
          <w:rFonts w:ascii="Times New Roman" w:hAnsi="Times New Roman"/>
          <w:sz w:val="24"/>
          <w:szCs w:val="24"/>
        </w:rPr>
      </w:pPr>
      <w:r w:rsidRPr="008B6480">
        <w:rPr>
          <w:rFonts w:ascii="Times New Roman" w:hAnsi="Times New Roman"/>
          <w:sz w:val="24"/>
          <w:szCs w:val="24"/>
        </w:rPr>
        <w:t>dokumentovat a analyzovat experimenty pomocí digitálních prostředků (např. tabulkový kalkulátor, grafický software),</w:t>
      </w:r>
    </w:p>
    <w:p w14:paraId="58F63365"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Realizace průřezových témat</w:t>
      </w:r>
    </w:p>
    <w:p w14:paraId="781E9E6D"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Člověk a životní prostředí</w:t>
      </w:r>
    </w:p>
    <w:p w14:paraId="49B0BBA6"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w:t>
      </w:r>
    </w:p>
    <w:p w14:paraId="1C1BB97B"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chápat souvislosti mezi jevy v přírodě a lidskými aktivitami (výroba elektrické energie a její vliv na znečišťování životního prostředí, spalovací motory a vytváření výfukových plynů, poškozování ozónové vrstvy atd.)</w:t>
      </w:r>
    </w:p>
    <w:p w14:paraId="6EA765EB"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umět posoudit vliv prostředí na lidské zdraví a znát způsoby ochrany (hluk, karcinogenní látky ve spalinách, ionizující záření – zdravotní důsledky působení a způsob ochrany; základní poznatky o bezpečnosti práce s elektrickým napětím atd.)</w:t>
      </w:r>
    </w:p>
    <w:p w14:paraId="26FDD817"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základě přírodovědných poznatků aktivně přistupovat k ochraně životního prostředí</w:t>
      </w:r>
    </w:p>
    <w:p w14:paraId="7357BD99"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Občan v demokratické společnosti</w:t>
      </w:r>
    </w:p>
    <w:p w14:paraId="08118F38"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w:t>
      </w:r>
    </w:p>
    <w:p w14:paraId="24B01BE8"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 hodinách fyziky prokázat schopnost obhajovat svůj postup při řešení daného úlohy a umět diskutovat s ostatními</w:t>
      </w:r>
    </w:p>
    <w:p w14:paraId="132B4E7A"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být schopen přijmout kritiku a vyrovnat se s nesprávností svého řešení</w:t>
      </w:r>
    </w:p>
    <w:p w14:paraId="7F6E64D3"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vidět problémy se zajišťováním rozvoje společnosti (rostoucí spotřeba energie a nutnost jejích úspor)</w:t>
      </w:r>
    </w:p>
    <w:p w14:paraId="491EEFEF"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být hrdý na přínos českých vědců a vynálezců k rozvoji vědy a techniky</w:t>
      </w:r>
    </w:p>
    <w:p w14:paraId="42E77246"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Člověk a svět práce</w:t>
      </w:r>
    </w:p>
    <w:p w14:paraId="4417C816"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w:t>
      </w:r>
    </w:p>
    <w:p w14:paraId="5F63D9F8"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rámci předmětu získat určité schopnosti a dovednosti vyhledávat a kriticky vyhodnocovat informace, které pak uplatní při hledání profesních příležitostí</w:t>
      </w:r>
    </w:p>
    <w:p w14:paraId="14ADE11A"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Člověk a digitální svět</w:t>
      </w:r>
    </w:p>
    <w:p w14:paraId="6DA16C66"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w:t>
      </w:r>
    </w:p>
    <w:p w14:paraId="64C8699B"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zdokonalit své schopnosti vyhledávat informace na internetu a kriticky je vyhodnocovat</w:t>
      </w:r>
    </w:p>
    <w:p w14:paraId="77885684" w14:textId="77777777" w:rsidR="00210AC5" w:rsidRPr="008B6480" w:rsidRDefault="00210AC5" w:rsidP="00E4710A">
      <w:pPr>
        <w:numPr>
          <w:ilvl w:val="0"/>
          <w:numId w:val="1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chápat internet jako významný zdroj přírodovědných informací z celého světa, který doplňuje učebnici zejména v oblasti moderních technologií</w:t>
      </w:r>
    </w:p>
    <w:p w14:paraId="446C05C8"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7F269EFF"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Uplatňují se zejména s matematikou (využívání jejího aparátu, např. řešení rovnic, dosazování do výrazu, grafy funkcí, poznatky stereometrie), chemií (stavba atomu, periodická tabulka, poznatky o molekulách) a biologií (buňka a záření, smyslové orgány v akustice a optice atd.).</w:t>
      </w:r>
    </w:p>
    <w:p w14:paraId="07AE9892"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Hodnocení výsledků žáků</w:t>
      </w:r>
    </w:p>
    <w:p w14:paraId="501FDD4C" w14:textId="77777777" w:rsidR="00210AC5" w:rsidRPr="008B6480" w:rsidRDefault="00210AC5" w:rsidP="003D2C2E">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K hodnocení žáků se používá různých forem zjišťování úrovně znalostí: ústní zkoušení, písemné zkoušení (orientační testy, uzavřené testy, klasické písemné práce), průběžné hodnocení práce v hodině. </w:t>
      </w:r>
    </w:p>
    <w:p w14:paraId="717998A7" w14:textId="77777777" w:rsidR="00210AC5" w:rsidRPr="008B6480" w:rsidRDefault="00210AC5" w:rsidP="003D2C2E">
      <w:p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bCs/>
          <w:sz w:val="24"/>
          <w:szCs w:val="24"/>
          <w:lang w:eastAsia="cs-CZ"/>
        </w:rPr>
        <w:lastRenderedPageBreak/>
        <w:t>Realizace odborných kompetencí</w:t>
      </w:r>
    </w:p>
    <w:p w14:paraId="60E23C05" w14:textId="77777777" w:rsidR="00210AC5" w:rsidRPr="008B6480" w:rsidRDefault="00210AC5" w:rsidP="003D2C2E">
      <w:pPr>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1.ročník (2)(64)</w:t>
      </w:r>
    </w:p>
    <w:tbl>
      <w:tblPr>
        <w:tblW w:w="94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3685"/>
        <w:gridCol w:w="1222"/>
      </w:tblGrid>
      <w:tr w:rsidR="001F5A22" w:rsidRPr="008B6480" w14:paraId="7B21B3EF" w14:textId="77777777" w:rsidTr="001F5A22">
        <w:trPr>
          <w:trHeight w:val="907"/>
        </w:trPr>
        <w:tc>
          <w:tcPr>
            <w:tcW w:w="4535" w:type="dxa"/>
            <w:vAlign w:val="center"/>
          </w:tcPr>
          <w:p w14:paraId="622587AC" w14:textId="77777777" w:rsidR="00210AC5" w:rsidRPr="008B6480" w:rsidRDefault="00210AC5" w:rsidP="003D2C2E">
            <w:pPr>
              <w:spacing w:after="120" w:line="240" w:lineRule="auto"/>
              <w:contextualSpacing/>
              <w:jc w:val="center"/>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Výsledky vzdělávání a odborné kompetence</w:t>
            </w:r>
          </w:p>
        </w:tc>
        <w:tc>
          <w:tcPr>
            <w:tcW w:w="3685" w:type="dxa"/>
            <w:vAlign w:val="center"/>
          </w:tcPr>
          <w:p w14:paraId="54D2B4FD" w14:textId="77777777" w:rsidR="00210AC5" w:rsidRPr="008B6480" w:rsidRDefault="00210AC5" w:rsidP="003D2C2E">
            <w:pPr>
              <w:spacing w:after="120" w:line="240" w:lineRule="auto"/>
              <w:contextualSpacing/>
              <w:jc w:val="center"/>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Tematické celky</w:t>
            </w:r>
          </w:p>
        </w:tc>
        <w:tc>
          <w:tcPr>
            <w:tcW w:w="1222" w:type="dxa"/>
            <w:vAlign w:val="center"/>
          </w:tcPr>
          <w:p w14:paraId="32763024" w14:textId="77777777" w:rsidR="00210AC5" w:rsidRPr="008B6480" w:rsidRDefault="001F5A22" w:rsidP="003D2C2E">
            <w:pPr>
              <w:spacing w:after="120" w:line="240" w:lineRule="auto"/>
              <w:contextualSpacing/>
              <w:jc w:val="center"/>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Počet hodin</w:t>
            </w:r>
          </w:p>
        </w:tc>
      </w:tr>
      <w:tr w:rsidR="001F5A22" w:rsidRPr="008B6480" w14:paraId="09D24B70" w14:textId="77777777" w:rsidTr="001F5A22">
        <w:trPr>
          <w:trHeight w:val="1531"/>
        </w:trPr>
        <w:tc>
          <w:tcPr>
            <w:tcW w:w="4535" w:type="dxa"/>
          </w:tcPr>
          <w:p w14:paraId="5700D661"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Žák:</w:t>
            </w:r>
          </w:p>
          <w:p w14:paraId="562D1922"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rozliší fyzikální veličiny od ostatních pojmů</w:t>
            </w:r>
          </w:p>
          <w:p w14:paraId="1B2A1BA6"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dokáže odvodit hlavní jednotku</w:t>
            </w:r>
          </w:p>
        </w:tc>
        <w:tc>
          <w:tcPr>
            <w:tcW w:w="3685" w:type="dxa"/>
          </w:tcPr>
          <w:p w14:paraId="3973712B" w14:textId="77777777" w:rsidR="00210AC5" w:rsidRPr="008B6480" w:rsidRDefault="00210AC5" w:rsidP="00E4710A">
            <w:pPr>
              <w:numPr>
                <w:ilvl w:val="0"/>
                <w:numId w:val="187"/>
              </w:num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Úvod do fyziky</w:t>
            </w:r>
          </w:p>
          <w:p w14:paraId="1CC94B80"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obsah a význam fyziky</w:t>
            </w:r>
          </w:p>
          <w:p w14:paraId="71622EE9"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fyzikální veličiny</w:t>
            </w:r>
          </w:p>
          <w:p w14:paraId="5EAE9070"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soustava SI</w:t>
            </w:r>
          </w:p>
        </w:tc>
        <w:tc>
          <w:tcPr>
            <w:tcW w:w="1222" w:type="dxa"/>
          </w:tcPr>
          <w:p w14:paraId="69E7F2D3" w14:textId="77777777" w:rsidR="00210AC5" w:rsidRPr="008B6480" w:rsidRDefault="00210AC5" w:rsidP="003D2C2E">
            <w:pPr>
              <w:spacing w:after="120" w:line="240" w:lineRule="auto"/>
              <w:contextualSpacing/>
              <w:jc w:val="center"/>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2</w:t>
            </w:r>
          </w:p>
          <w:p w14:paraId="025B7634"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p>
        </w:tc>
      </w:tr>
      <w:tr w:rsidR="001F5A22" w:rsidRPr="008B6480" w14:paraId="54F7F0F6" w14:textId="77777777" w:rsidTr="001F5A22">
        <w:trPr>
          <w:trHeight w:val="2484"/>
        </w:trPr>
        <w:tc>
          <w:tcPr>
            <w:tcW w:w="4535" w:type="dxa"/>
          </w:tcPr>
          <w:p w14:paraId="63A4B10C"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Žák:</w:t>
            </w:r>
          </w:p>
          <w:p w14:paraId="40291462"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rozliší druhy pohybů a řeší jednoduché úlohy na pohyb hmotného bodu</w:t>
            </w:r>
          </w:p>
        </w:tc>
        <w:tc>
          <w:tcPr>
            <w:tcW w:w="3685" w:type="dxa"/>
          </w:tcPr>
          <w:p w14:paraId="02FFC7E6" w14:textId="77777777" w:rsidR="00210AC5" w:rsidRPr="008B6480" w:rsidRDefault="00210AC5" w:rsidP="00E4710A">
            <w:pPr>
              <w:numPr>
                <w:ilvl w:val="0"/>
                <w:numId w:val="187"/>
              </w:num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Mechanika</w:t>
            </w:r>
          </w:p>
          <w:p w14:paraId="29A4834B"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b/>
                <w:color w:val="000000"/>
                <w:sz w:val="24"/>
                <w:szCs w:val="24"/>
                <w:lang w:eastAsia="cs-CZ"/>
              </w:rPr>
              <w:t>Kinematika</w:t>
            </w:r>
          </w:p>
          <w:p w14:paraId="274DABB1"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základní pojmy</w:t>
            </w:r>
          </w:p>
          <w:p w14:paraId="69C06ECE"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pohyb rovnoměrný přímočarý</w:t>
            </w:r>
          </w:p>
          <w:p w14:paraId="1667B5F2"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pohyb přímočarý rovnoměrně zrychlený</w:t>
            </w:r>
          </w:p>
          <w:p w14:paraId="23BBC7FA"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pohyb rovnoměrný po kružnici</w:t>
            </w:r>
          </w:p>
        </w:tc>
        <w:tc>
          <w:tcPr>
            <w:tcW w:w="1222" w:type="dxa"/>
          </w:tcPr>
          <w:p w14:paraId="75F38B19" w14:textId="77777777" w:rsidR="00210AC5" w:rsidRPr="008B6480" w:rsidRDefault="00210AC5" w:rsidP="003D2C2E">
            <w:pPr>
              <w:spacing w:after="120" w:line="240" w:lineRule="auto"/>
              <w:contextualSpacing/>
              <w:jc w:val="center"/>
              <w:rPr>
                <w:rFonts w:ascii="Times New Roman" w:eastAsia="Times New Roman" w:hAnsi="Times New Roman"/>
                <w:bCs/>
                <w:color w:val="000000"/>
                <w:sz w:val="24"/>
                <w:szCs w:val="24"/>
                <w:lang w:eastAsia="cs-CZ"/>
              </w:rPr>
            </w:pPr>
          </w:p>
          <w:p w14:paraId="1B2C30A6" w14:textId="77777777" w:rsidR="00210AC5" w:rsidRPr="008B6480" w:rsidRDefault="00D722D1" w:rsidP="003D2C2E">
            <w:pPr>
              <w:spacing w:after="120" w:line="240" w:lineRule="auto"/>
              <w:contextualSpacing/>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7</w:t>
            </w:r>
          </w:p>
          <w:p w14:paraId="09531FCF" w14:textId="77777777" w:rsidR="00210AC5" w:rsidRPr="008B6480" w:rsidRDefault="00210AC5" w:rsidP="003D2C2E">
            <w:pPr>
              <w:spacing w:after="120" w:line="240" w:lineRule="auto"/>
              <w:contextualSpacing/>
              <w:jc w:val="center"/>
              <w:rPr>
                <w:rFonts w:ascii="Times New Roman" w:eastAsia="Times New Roman" w:hAnsi="Times New Roman"/>
                <w:bCs/>
                <w:color w:val="000000"/>
                <w:sz w:val="24"/>
                <w:szCs w:val="24"/>
                <w:lang w:eastAsia="cs-CZ"/>
              </w:rPr>
            </w:pPr>
          </w:p>
        </w:tc>
      </w:tr>
      <w:tr w:rsidR="001F5A22" w:rsidRPr="008B6480" w14:paraId="4E4803FD" w14:textId="77777777" w:rsidTr="001F5A22">
        <w:trPr>
          <w:trHeight w:val="1979"/>
        </w:trPr>
        <w:tc>
          <w:tcPr>
            <w:tcW w:w="4535" w:type="dxa"/>
          </w:tcPr>
          <w:p w14:paraId="46E3E003"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Žák:</w:t>
            </w:r>
          </w:p>
          <w:p w14:paraId="2F15BA58"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určí síly, které působí na tělesa a popíše, jaký druh pohybu tyto síly vyvolají</w:t>
            </w:r>
          </w:p>
        </w:tc>
        <w:tc>
          <w:tcPr>
            <w:tcW w:w="3685" w:type="dxa"/>
          </w:tcPr>
          <w:p w14:paraId="6F9A80FB"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Dynamika</w:t>
            </w:r>
          </w:p>
          <w:p w14:paraId="1553142C"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síla a její účinky</w:t>
            </w:r>
          </w:p>
          <w:p w14:paraId="2F39A08C"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Newtonovy pohybové zákony </w:t>
            </w:r>
          </w:p>
          <w:p w14:paraId="50D0D60D"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síly brzdící pohyb tělesa</w:t>
            </w:r>
          </w:p>
          <w:p w14:paraId="76B09D97"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gravitace</w:t>
            </w:r>
          </w:p>
        </w:tc>
        <w:tc>
          <w:tcPr>
            <w:tcW w:w="1222" w:type="dxa"/>
          </w:tcPr>
          <w:p w14:paraId="709AA722" w14:textId="77777777" w:rsidR="00210AC5" w:rsidRPr="008B6480" w:rsidRDefault="00210AC5" w:rsidP="003D2C2E">
            <w:pPr>
              <w:spacing w:after="120" w:line="240" w:lineRule="auto"/>
              <w:contextualSpacing/>
              <w:jc w:val="center"/>
              <w:rPr>
                <w:rFonts w:ascii="Times New Roman" w:eastAsia="Times New Roman" w:hAnsi="Times New Roman"/>
                <w:bCs/>
                <w:color w:val="000000"/>
                <w:sz w:val="24"/>
                <w:szCs w:val="24"/>
                <w:lang w:eastAsia="cs-CZ"/>
              </w:rPr>
            </w:pPr>
          </w:p>
          <w:p w14:paraId="780AB829" w14:textId="77777777" w:rsidR="00210AC5" w:rsidRPr="008B6480" w:rsidRDefault="00D722D1" w:rsidP="003D2C2E">
            <w:pPr>
              <w:spacing w:after="120" w:line="240" w:lineRule="auto"/>
              <w:contextualSpacing/>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5</w:t>
            </w:r>
          </w:p>
        </w:tc>
      </w:tr>
      <w:tr w:rsidR="001F5A22" w:rsidRPr="008B6480" w14:paraId="30F30FCA" w14:textId="77777777" w:rsidTr="001F5A22">
        <w:trPr>
          <w:trHeight w:val="1871"/>
        </w:trPr>
        <w:tc>
          <w:tcPr>
            <w:tcW w:w="4535" w:type="dxa"/>
          </w:tcPr>
          <w:p w14:paraId="3BCDEDEE"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Žák:</w:t>
            </w:r>
          </w:p>
          <w:p w14:paraId="662DA850"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určí mechanickou práci a energii při pohybu tělesa působením stálé síly</w:t>
            </w:r>
          </w:p>
          <w:p w14:paraId="009EF1A3"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vysvětlí na příkladech platnost zákona zachování mechanické energie</w:t>
            </w:r>
          </w:p>
        </w:tc>
        <w:tc>
          <w:tcPr>
            <w:tcW w:w="3685" w:type="dxa"/>
          </w:tcPr>
          <w:p w14:paraId="6CA8B542"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Mechanická práce a energie</w:t>
            </w:r>
          </w:p>
          <w:p w14:paraId="1F3E83EA"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mechanická práce stálé síly</w:t>
            </w:r>
          </w:p>
          <w:p w14:paraId="3C576C6B"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mechanická energie </w:t>
            </w:r>
          </w:p>
          <w:p w14:paraId="00E7187F"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zákon zachování mechanické energie a meze jeho platnosti</w:t>
            </w:r>
          </w:p>
        </w:tc>
        <w:tc>
          <w:tcPr>
            <w:tcW w:w="1222" w:type="dxa"/>
          </w:tcPr>
          <w:p w14:paraId="3CA36886" w14:textId="77777777" w:rsidR="00210AC5" w:rsidRPr="008B6480" w:rsidRDefault="00210AC5" w:rsidP="003D2C2E">
            <w:pPr>
              <w:spacing w:after="120" w:line="240" w:lineRule="auto"/>
              <w:contextualSpacing/>
              <w:jc w:val="center"/>
              <w:rPr>
                <w:rFonts w:ascii="Times New Roman" w:eastAsia="Times New Roman" w:hAnsi="Times New Roman"/>
                <w:bCs/>
                <w:color w:val="000000"/>
                <w:sz w:val="24"/>
                <w:szCs w:val="24"/>
                <w:lang w:eastAsia="cs-CZ"/>
              </w:rPr>
            </w:pPr>
          </w:p>
          <w:p w14:paraId="63EDB2D9" w14:textId="77777777" w:rsidR="00210AC5" w:rsidRPr="008B6480" w:rsidRDefault="00D722D1" w:rsidP="003D2C2E">
            <w:pPr>
              <w:spacing w:after="120" w:line="240" w:lineRule="auto"/>
              <w:contextualSpacing/>
              <w:jc w:val="center"/>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4</w:t>
            </w:r>
          </w:p>
        </w:tc>
      </w:tr>
      <w:tr w:rsidR="001F5A22" w:rsidRPr="008B6480" w14:paraId="254AD4BC" w14:textId="77777777" w:rsidTr="001F5A22">
        <w:trPr>
          <w:trHeight w:val="1432"/>
        </w:trPr>
        <w:tc>
          <w:tcPr>
            <w:tcW w:w="4535" w:type="dxa"/>
          </w:tcPr>
          <w:p w14:paraId="77B193DE" w14:textId="77777777" w:rsidR="00210AC5" w:rsidRPr="008B6480" w:rsidRDefault="00210AC5" w:rsidP="003D2C2E">
            <w:p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Žák:</w:t>
            </w:r>
          </w:p>
          <w:p w14:paraId="7282A388"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určí výslednici sil působících na těleso</w:t>
            </w:r>
          </w:p>
          <w:p w14:paraId="18C88A3A"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změří síly působící na těleso a analyzuje získaná data</w:t>
            </w:r>
          </w:p>
        </w:tc>
        <w:tc>
          <w:tcPr>
            <w:tcW w:w="3685" w:type="dxa"/>
          </w:tcPr>
          <w:p w14:paraId="606B833F" w14:textId="77777777" w:rsidR="00210AC5" w:rsidRPr="008B6480" w:rsidRDefault="00210AC5" w:rsidP="003D2C2E">
            <w:p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Mechanika tuhého tělesa</w:t>
            </w:r>
          </w:p>
          <w:p w14:paraId="17970039" w14:textId="77777777" w:rsidR="00210AC5" w:rsidRPr="008B6480" w:rsidRDefault="00210AC5" w:rsidP="00E4710A">
            <w:pPr>
              <w:numPr>
                <w:ilvl w:val="0"/>
                <w:numId w:val="12"/>
              </w:numPr>
              <w:spacing w:after="120" w:line="240" w:lineRule="auto"/>
              <w:contextualSpacing/>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posuvný a otáčivý pohyb tělesa</w:t>
            </w:r>
          </w:p>
          <w:p w14:paraId="16F0599C" w14:textId="77777777" w:rsidR="00210AC5" w:rsidRPr="008B6480" w:rsidRDefault="00210AC5" w:rsidP="00E4710A">
            <w:pPr>
              <w:numPr>
                <w:ilvl w:val="0"/>
                <w:numId w:val="12"/>
              </w:numPr>
              <w:spacing w:after="120" w:line="240" w:lineRule="auto"/>
              <w:contextualSpacing/>
              <w:rPr>
                <w:rFonts w:ascii="Times New Roman" w:eastAsia="Times New Roman" w:hAnsi="Times New Roman"/>
                <w:bCs/>
                <w:color w:val="000000"/>
                <w:sz w:val="24"/>
                <w:szCs w:val="24"/>
                <w:lang w:eastAsia="cs-CZ"/>
              </w:rPr>
            </w:pPr>
            <w:r w:rsidRPr="008B6480">
              <w:rPr>
                <w:rFonts w:ascii="Times New Roman" w:eastAsia="Times New Roman" w:hAnsi="Times New Roman"/>
                <w:bCs/>
                <w:color w:val="000000"/>
                <w:sz w:val="24"/>
                <w:szCs w:val="24"/>
                <w:lang w:eastAsia="cs-CZ"/>
              </w:rPr>
              <w:t>skládání sil</w:t>
            </w:r>
          </w:p>
        </w:tc>
        <w:tc>
          <w:tcPr>
            <w:tcW w:w="1222" w:type="dxa"/>
          </w:tcPr>
          <w:p w14:paraId="1DAA736A"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p>
          <w:p w14:paraId="2F1A76C3" w14:textId="77777777" w:rsidR="00210AC5" w:rsidRPr="008B6480" w:rsidRDefault="00D722D1"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2</w:t>
            </w:r>
          </w:p>
        </w:tc>
      </w:tr>
      <w:tr w:rsidR="001F5A22" w:rsidRPr="008B6480" w14:paraId="3B563C4F" w14:textId="77777777" w:rsidTr="001F5A22">
        <w:trPr>
          <w:trHeight w:val="1619"/>
        </w:trPr>
        <w:tc>
          <w:tcPr>
            <w:tcW w:w="4535" w:type="dxa"/>
          </w:tcPr>
          <w:p w14:paraId="42CFE51F"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Žák:</w:t>
            </w:r>
          </w:p>
          <w:p w14:paraId="3C95B246"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aplikuje Pascalův a Archimédův zákon při řešení úloh</w:t>
            </w:r>
          </w:p>
        </w:tc>
        <w:tc>
          <w:tcPr>
            <w:tcW w:w="3685" w:type="dxa"/>
          </w:tcPr>
          <w:p w14:paraId="55E5035E" w14:textId="77777777" w:rsidR="00210AC5" w:rsidRPr="008B6480" w:rsidRDefault="00210AC5" w:rsidP="003D2C2E">
            <w:p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Mechanika tekutin</w:t>
            </w:r>
          </w:p>
          <w:p w14:paraId="4DBF021E"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tlakové síly, tlak v tekutinách</w:t>
            </w:r>
          </w:p>
          <w:p w14:paraId="33C111FD"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Pascalův zákon</w:t>
            </w:r>
          </w:p>
          <w:p w14:paraId="10DBEFA1"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Archimédův zákon, plování těles</w:t>
            </w:r>
          </w:p>
        </w:tc>
        <w:tc>
          <w:tcPr>
            <w:tcW w:w="1222" w:type="dxa"/>
          </w:tcPr>
          <w:p w14:paraId="6084A95C" w14:textId="77777777" w:rsidR="00210AC5" w:rsidRPr="008B6480" w:rsidRDefault="00D722D1" w:rsidP="003D2C2E">
            <w:pPr>
              <w:spacing w:after="120" w:line="240" w:lineRule="auto"/>
              <w:contextualSpacing/>
              <w:jc w:val="center"/>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4</w:t>
            </w:r>
          </w:p>
          <w:p w14:paraId="5C621F43"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p>
        </w:tc>
      </w:tr>
      <w:tr w:rsidR="001F5A22" w:rsidRPr="008B6480" w14:paraId="672DD407" w14:textId="77777777" w:rsidTr="001F5A22">
        <w:trPr>
          <w:trHeight w:val="3739"/>
        </w:trPr>
        <w:tc>
          <w:tcPr>
            <w:tcW w:w="4535" w:type="dxa"/>
          </w:tcPr>
          <w:p w14:paraId="76547CE9"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lastRenderedPageBreak/>
              <w:t>Žák:</w:t>
            </w:r>
          </w:p>
          <w:p w14:paraId="2248EB29"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vysvětlí význam teplotní roztažnosti látek v přírodě a v technické praxi</w:t>
            </w:r>
          </w:p>
          <w:p w14:paraId="627248C0"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vysvětlí pojem vnitřní energie soustavy (tělesa) a způsoby její změny</w:t>
            </w:r>
          </w:p>
          <w:p w14:paraId="555DEB2E"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popíše principy nejdůležitějších tepelných motorů</w:t>
            </w:r>
          </w:p>
          <w:p w14:paraId="0F14201A"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popíše přeměny skupenství látek a jejich význam v přírodě a v technické praxi</w:t>
            </w:r>
          </w:p>
          <w:p w14:paraId="12203780"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využívá termokameru k měření teplot a analyzuje získaná data</w:t>
            </w:r>
          </w:p>
        </w:tc>
        <w:tc>
          <w:tcPr>
            <w:tcW w:w="3685" w:type="dxa"/>
          </w:tcPr>
          <w:p w14:paraId="78FDE9DC" w14:textId="77777777" w:rsidR="00210AC5" w:rsidRPr="008B6480" w:rsidRDefault="00210AC5" w:rsidP="00E4710A">
            <w:pPr>
              <w:numPr>
                <w:ilvl w:val="0"/>
                <w:numId w:val="187"/>
              </w:num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Termika</w:t>
            </w:r>
          </w:p>
          <w:p w14:paraId="40019E40"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stavba látek </w:t>
            </w:r>
          </w:p>
          <w:p w14:paraId="1920C482"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modely skupenství</w:t>
            </w:r>
          </w:p>
          <w:p w14:paraId="191F7F1A"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teplota, teplotní roztažnost látek</w:t>
            </w:r>
          </w:p>
          <w:p w14:paraId="685BD40C"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vnitřní energie tělesa a její změny konáním práce a tepelnou výměnou</w:t>
            </w:r>
          </w:p>
          <w:p w14:paraId="25E2B4C4"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teplo a jeho výpočet</w:t>
            </w:r>
          </w:p>
          <w:p w14:paraId="053D85F8"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tepelné motory</w:t>
            </w:r>
          </w:p>
          <w:p w14:paraId="24492881" w14:textId="77777777" w:rsidR="00210AC5" w:rsidRPr="008B6480" w:rsidRDefault="00210AC5" w:rsidP="00E4710A">
            <w:pPr>
              <w:numPr>
                <w:ilvl w:val="0"/>
                <w:numId w:val="12"/>
              </w:num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color w:val="000000"/>
                <w:sz w:val="24"/>
                <w:szCs w:val="24"/>
                <w:lang w:eastAsia="cs-CZ"/>
              </w:rPr>
              <w:t>přeměny skupenství</w:t>
            </w:r>
          </w:p>
        </w:tc>
        <w:tc>
          <w:tcPr>
            <w:tcW w:w="1222" w:type="dxa"/>
          </w:tcPr>
          <w:p w14:paraId="25A39330"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8</w:t>
            </w:r>
          </w:p>
          <w:p w14:paraId="0F52665E"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p>
        </w:tc>
      </w:tr>
      <w:tr w:rsidR="001F5A22" w:rsidRPr="008B6480" w14:paraId="2A3146FC" w14:textId="77777777" w:rsidTr="001F5A22">
        <w:trPr>
          <w:trHeight w:val="2121"/>
        </w:trPr>
        <w:tc>
          <w:tcPr>
            <w:tcW w:w="4535" w:type="dxa"/>
          </w:tcPr>
          <w:p w14:paraId="642BED01"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Žák:</w:t>
            </w:r>
          </w:p>
          <w:p w14:paraId="04301EC0" w14:textId="77777777" w:rsidR="00210AC5" w:rsidRPr="008B6480" w:rsidRDefault="00210AC5" w:rsidP="00E4710A">
            <w:pPr>
              <w:numPr>
                <w:ilvl w:val="0"/>
                <w:numId w:val="12"/>
              </w:num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color w:val="000000"/>
                <w:sz w:val="24"/>
                <w:szCs w:val="24"/>
                <w:lang w:eastAsia="cs-CZ"/>
              </w:rPr>
              <w:t>popíše elektrické pole z hlediska jeho působení na bodový elektrický náboj</w:t>
            </w:r>
          </w:p>
        </w:tc>
        <w:tc>
          <w:tcPr>
            <w:tcW w:w="3685" w:type="dxa"/>
          </w:tcPr>
          <w:p w14:paraId="451867FE" w14:textId="77777777" w:rsidR="00210AC5" w:rsidRPr="008B6480" w:rsidRDefault="00210AC5" w:rsidP="00E4710A">
            <w:pPr>
              <w:numPr>
                <w:ilvl w:val="0"/>
                <w:numId w:val="187"/>
              </w:num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Elektřina a magnetismus</w:t>
            </w:r>
          </w:p>
          <w:p w14:paraId="545A569C"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Elektrické pole</w:t>
            </w:r>
          </w:p>
          <w:p w14:paraId="28B9889F"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elektrický náboj, elektrické pole</w:t>
            </w:r>
          </w:p>
          <w:p w14:paraId="70BB0F74"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elektrická síla, Coulombův zákon </w:t>
            </w:r>
          </w:p>
          <w:p w14:paraId="534CD139" w14:textId="77777777" w:rsidR="00210AC5" w:rsidRPr="008B6480" w:rsidRDefault="00210AC5" w:rsidP="00E4710A">
            <w:pPr>
              <w:numPr>
                <w:ilvl w:val="0"/>
                <w:numId w:val="12"/>
              </w:num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color w:val="000000"/>
                <w:sz w:val="24"/>
                <w:szCs w:val="24"/>
                <w:lang w:eastAsia="cs-CZ"/>
              </w:rPr>
              <w:t>elektrické napětí</w:t>
            </w:r>
          </w:p>
        </w:tc>
        <w:tc>
          <w:tcPr>
            <w:tcW w:w="1222" w:type="dxa"/>
          </w:tcPr>
          <w:p w14:paraId="450349C1" w14:textId="77777777" w:rsidR="00210AC5" w:rsidRPr="008B6480" w:rsidRDefault="00D722D1"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4</w:t>
            </w:r>
          </w:p>
        </w:tc>
      </w:tr>
      <w:tr w:rsidR="001F5A22" w:rsidRPr="008B6480" w14:paraId="443F3797" w14:textId="77777777" w:rsidTr="001F5A22">
        <w:trPr>
          <w:trHeight w:val="2255"/>
        </w:trPr>
        <w:tc>
          <w:tcPr>
            <w:tcW w:w="4535" w:type="dxa"/>
          </w:tcPr>
          <w:p w14:paraId="3F7CEB2B"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Žák:</w:t>
            </w:r>
          </w:p>
          <w:p w14:paraId="36569E3F"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řeší úlohy s elekt. obvody s použitím Ohmova zákona</w:t>
            </w:r>
          </w:p>
          <w:p w14:paraId="3401B79F" w14:textId="77777777" w:rsidR="00210AC5" w:rsidRPr="008B6480" w:rsidRDefault="00210AC5" w:rsidP="00E4710A">
            <w:pPr>
              <w:numPr>
                <w:ilvl w:val="0"/>
                <w:numId w:val="12"/>
              </w:num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color w:val="000000"/>
                <w:sz w:val="24"/>
                <w:szCs w:val="24"/>
                <w:lang w:eastAsia="cs-CZ"/>
              </w:rPr>
              <w:t>popíše princip a použití polovodičových součástek s přechodem PN</w:t>
            </w:r>
          </w:p>
        </w:tc>
        <w:tc>
          <w:tcPr>
            <w:tcW w:w="3685" w:type="dxa"/>
          </w:tcPr>
          <w:p w14:paraId="40EE1558"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Elektrický proud</w:t>
            </w:r>
          </w:p>
          <w:p w14:paraId="08B5AEDC"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elektrický proud, jev a veličina</w:t>
            </w:r>
          </w:p>
          <w:p w14:paraId="3D01D1E3"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jednoduchý elektrický obvod, Ohmův zákon</w:t>
            </w:r>
          </w:p>
          <w:p w14:paraId="09DDD280"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polovodiče</w:t>
            </w:r>
          </w:p>
          <w:p w14:paraId="1DE13498"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PN přechod, polovodičové součástky </w:t>
            </w:r>
          </w:p>
        </w:tc>
        <w:tc>
          <w:tcPr>
            <w:tcW w:w="1222" w:type="dxa"/>
          </w:tcPr>
          <w:p w14:paraId="63AB789E" w14:textId="77777777" w:rsidR="00210AC5" w:rsidRPr="008B6480" w:rsidRDefault="00D722D1"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4</w:t>
            </w:r>
          </w:p>
        </w:tc>
      </w:tr>
      <w:tr w:rsidR="001F5A22" w:rsidRPr="008B6480" w14:paraId="6BBECAF8" w14:textId="77777777" w:rsidTr="001F5A22">
        <w:trPr>
          <w:trHeight w:val="2493"/>
        </w:trPr>
        <w:tc>
          <w:tcPr>
            <w:tcW w:w="4535" w:type="dxa"/>
          </w:tcPr>
          <w:p w14:paraId="48446ECD"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Žák:</w:t>
            </w:r>
          </w:p>
          <w:p w14:paraId="045B8B3D" w14:textId="77777777" w:rsidR="00210AC5" w:rsidRPr="008B6480" w:rsidRDefault="00210AC5" w:rsidP="00E4710A">
            <w:pPr>
              <w:numPr>
                <w:ilvl w:val="0"/>
                <w:numId w:val="13"/>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určí sílu magnetického pole působící na vodič s proudem</w:t>
            </w:r>
          </w:p>
          <w:p w14:paraId="46F951B1" w14:textId="77777777" w:rsidR="00210AC5" w:rsidRPr="008B6480" w:rsidRDefault="00210AC5" w:rsidP="00E4710A">
            <w:pPr>
              <w:numPr>
                <w:ilvl w:val="0"/>
                <w:numId w:val="13"/>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popíše princip generování střídavých proudů a jejich využití v energetice </w:t>
            </w:r>
          </w:p>
          <w:p w14:paraId="65BFC56C"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p>
        </w:tc>
        <w:tc>
          <w:tcPr>
            <w:tcW w:w="3685" w:type="dxa"/>
          </w:tcPr>
          <w:p w14:paraId="09059D13"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Magnetické pole</w:t>
            </w:r>
          </w:p>
          <w:p w14:paraId="37679767" w14:textId="77777777" w:rsidR="00210AC5" w:rsidRPr="008B6480" w:rsidRDefault="00210AC5" w:rsidP="00E4710A">
            <w:pPr>
              <w:numPr>
                <w:ilvl w:val="0"/>
                <w:numId w:val="14"/>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magnetické pole trvalých magnetů</w:t>
            </w:r>
          </w:p>
          <w:p w14:paraId="1C28186C"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magnetické pole elektrického proudu</w:t>
            </w:r>
          </w:p>
          <w:p w14:paraId="493D9E15"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magnetická síla</w:t>
            </w:r>
          </w:p>
          <w:p w14:paraId="5BE663F8"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elektromagnetická indukce</w:t>
            </w:r>
          </w:p>
          <w:p w14:paraId="309600DA"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vznik střídavého proudu</w:t>
            </w:r>
          </w:p>
          <w:p w14:paraId="05AB8A48"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přenos elektrické energie</w:t>
            </w:r>
          </w:p>
        </w:tc>
        <w:tc>
          <w:tcPr>
            <w:tcW w:w="1222" w:type="dxa"/>
          </w:tcPr>
          <w:p w14:paraId="20E4B2E4" w14:textId="77777777" w:rsidR="00210AC5" w:rsidRPr="008B6480" w:rsidRDefault="00D722D1"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6</w:t>
            </w:r>
          </w:p>
          <w:p w14:paraId="00AF9A4A"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p>
        </w:tc>
      </w:tr>
      <w:tr w:rsidR="001F5A22" w:rsidRPr="008B6480" w14:paraId="4C1BBBAE" w14:textId="77777777" w:rsidTr="001F5A22">
        <w:trPr>
          <w:trHeight w:val="2098"/>
        </w:trPr>
        <w:tc>
          <w:tcPr>
            <w:tcW w:w="4535" w:type="dxa"/>
          </w:tcPr>
          <w:p w14:paraId="117D6DE1"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Žák:</w:t>
            </w:r>
          </w:p>
          <w:p w14:paraId="13ED1168" w14:textId="77777777" w:rsidR="00210AC5" w:rsidRPr="008B6480" w:rsidRDefault="00210AC5" w:rsidP="00E4710A">
            <w:pPr>
              <w:numPr>
                <w:ilvl w:val="0"/>
                <w:numId w:val="15"/>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rozliší základní druhy mechanického vlnění a popíše jejich šíření</w:t>
            </w:r>
          </w:p>
          <w:p w14:paraId="08C16CE5" w14:textId="77777777" w:rsidR="00210AC5" w:rsidRPr="008B6480" w:rsidRDefault="00210AC5" w:rsidP="00E4710A">
            <w:pPr>
              <w:numPr>
                <w:ilvl w:val="0"/>
                <w:numId w:val="15"/>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charakterizuje základní vlastnosti zvuku</w:t>
            </w:r>
          </w:p>
          <w:p w14:paraId="7F7B43D0" w14:textId="77777777" w:rsidR="00210AC5" w:rsidRPr="008B6480" w:rsidRDefault="00210AC5" w:rsidP="00E4710A">
            <w:pPr>
              <w:numPr>
                <w:ilvl w:val="0"/>
                <w:numId w:val="15"/>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chápe negativní vliv hluku a zná způsoby ochrany sluchu</w:t>
            </w:r>
          </w:p>
        </w:tc>
        <w:tc>
          <w:tcPr>
            <w:tcW w:w="3685" w:type="dxa"/>
          </w:tcPr>
          <w:p w14:paraId="36E56C5D" w14:textId="77777777" w:rsidR="00210AC5" w:rsidRPr="008B6480" w:rsidRDefault="00210AC5" w:rsidP="00E4710A">
            <w:pPr>
              <w:numPr>
                <w:ilvl w:val="0"/>
                <w:numId w:val="187"/>
              </w:num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Vlnění a optika</w:t>
            </w:r>
          </w:p>
          <w:p w14:paraId="1A7AF18C"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Mechanické vlnění</w:t>
            </w:r>
          </w:p>
          <w:p w14:paraId="79913F74" w14:textId="77777777" w:rsidR="00210AC5" w:rsidRPr="008B6480" w:rsidRDefault="00210AC5" w:rsidP="00E4710A">
            <w:pPr>
              <w:numPr>
                <w:ilvl w:val="0"/>
                <w:numId w:val="16"/>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kmitavý pohyb</w:t>
            </w:r>
          </w:p>
          <w:p w14:paraId="543C3CCD" w14:textId="77777777" w:rsidR="00210AC5" w:rsidRPr="008B6480" w:rsidRDefault="00210AC5" w:rsidP="00E4710A">
            <w:pPr>
              <w:numPr>
                <w:ilvl w:val="0"/>
                <w:numId w:val="16"/>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vlnění a jeho druhy, vlnová délka</w:t>
            </w:r>
          </w:p>
          <w:p w14:paraId="25F56176" w14:textId="77777777" w:rsidR="00210AC5" w:rsidRPr="008B6480" w:rsidRDefault="00210AC5" w:rsidP="00E4710A">
            <w:pPr>
              <w:numPr>
                <w:ilvl w:val="0"/>
                <w:numId w:val="16"/>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zvuk a jeho vlastnosti</w:t>
            </w:r>
          </w:p>
        </w:tc>
        <w:tc>
          <w:tcPr>
            <w:tcW w:w="1222" w:type="dxa"/>
          </w:tcPr>
          <w:p w14:paraId="51A8AF4D" w14:textId="77777777" w:rsidR="00210AC5" w:rsidRPr="008B6480" w:rsidRDefault="00D722D1" w:rsidP="003D2C2E">
            <w:pPr>
              <w:spacing w:after="120" w:line="240" w:lineRule="auto"/>
              <w:contextualSpacing/>
              <w:jc w:val="center"/>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4</w:t>
            </w:r>
          </w:p>
          <w:p w14:paraId="4F5A0918"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p>
        </w:tc>
      </w:tr>
      <w:tr w:rsidR="001F5A22" w:rsidRPr="008B6480" w14:paraId="36120BFF" w14:textId="77777777" w:rsidTr="001F5A22">
        <w:trPr>
          <w:trHeight w:val="3061"/>
        </w:trPr>
        <w:tc>
          <w:tcPr>
            <w:tcW w:w="4535" w:type="dxa"/>
          </w:tcPr>
          <w:p w14:paraId="5EFBD382"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lastRenderedPageBreak/>
              <w:t>Žák:</w:t>
            </w:r>
          </w:p>
          <w:p w14:paraId="7DEDFF22"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popíše význam různých druhů elektromagnetického záření</w:t>
            </w:r>
          </w:p>
          <w:p w14:paraId="2E61C48C"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charakterizuje světlo jeho vlnovou délkou a rychlostí v různých prostředích</w:t>
            </w:r>
          </w:p>
          <w:p w14:paraId="77BDF8CF"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řeší úl. na odraz a lom světla;</w:t>
            </w:r>
          </w:p>
          <w:p w14:paraId="4DFF281E"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řeší úlohy na zobrazení zrcadly a čočkami</w:t>
            </w:r>
          </w:p>
          <w:p w14:paraId="50B2D7BF"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vysvětlí optickou funkci oka a korekci jeho vad</w:t>
            </w:r>
          </w:p>
        </w:tc>
        <w:tc>
          <w:tcPr>
            <w:tcW w:w="3685" w:type="dxa"/>
          </w:tcPr>
          <w:p w14:paraId="780B93D9" w14:textId="77777777" w:rsidR="00210AC5" w:rsidRPr="008B6480" w:rsidRDefault="00210AC5" w:rsidP="003D2C2E">
            <w:p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Světlo</w:t>
            </w:r>
          </w:p>
          <w:p w14:paraId="6F33E763"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druhy elektromagnetického záření </w:t>
            </w:r>
          </w:p>
          <w:p w14:paraId="3540AF09"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světlo a jeho šíření</w:t>
            </w:r>
          </w:p>
          <w:p w14:paraId="0D87BFAB"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odraz a lom světla </w:t>
            </w:r>
          </w:p>
          <w:p w14:paraId="2BD0BCF8"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zobrazování zrcadly  </w:t>
            </w:r>
          </w:p>
          <w:p w14:paraId="01EE3244"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zobrazování čočkami</w:t>
            </w:r>
          </w:p>
          <w:p w14:paraId="2A0B08B6"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oko – optický přístroj člověka</w:t>
            </w:r>
          </w:p>
        </w:tc>
        <w:tc>
          <w:tcPr>
            <w:tcW w:w="1222" w:type="dxa"/>
          </w:tcPr>
          <w:p w14:paraId="0459F5D4"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p>
          <w:p w14:paraId="0A3889FB" w14:textId="77777777" w:rsidR="00210AC5" w:rsidRPr="008B6480" w:rsidRDefault="00D722D1" w:rsidP="003D2C2E">
            <w:pPr>
              <w:spacing w:after="120" w:line="240" w:lineRule="auto"/>
              <w:contextualSpacing/>
              <w:jc w:val="center"/>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5</w:t>
            </w:r>
          </w:p>
        </w:tc>
      </w:tr>
      <w:tr w:rsidR="001F5A22" w:rsidRPr="008B6480" w14:paraId="7D0349B2" w14:textId="77777777" w:rsidTr="001F5A22">
        <w:trPr>
          <w:trHeight w:val="3061"/>
        </w:trPr>
        <w:tc>
          <w:tcPr>
            <w:tcW w:w="4535" w:type="dxa"/>
          </w:tcPr>
          <w:p w14:paraId="6D62F6BF"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Žák:</w:t>
            </w:r>
          </w:p>
          <w:p w14:paraId="08A0F7AC"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popíše strukturu elektronového obalu atomu z hlediska energie elektronu</w:t>
            </w:r>
          </w:p>
          <w:p w14:paraId="224A45BF"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popíše stavbu jádra a charakterizuje základní nukleony</w:t>
            </w:r>
          </w:p>
          <w:p w14:paraId="16627613"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vysvětlí podstatu radioaktivity a popíše způsoby ochrany před jaderným zářením</w:t>
            </w:r>
          </w:p>
          <w:p w14:paraId="5A586788"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popíše princip získávání energie v jaderném reaktoru</w:t>
            </w:r>
          </w:p>
        </w:tc>
        <w:tc>
          <w:tcPr>
            <w:tcW w:w="3685" w:type="dxa"/>
          </w:tcPr>
          <w:p w14:paraId="0C88A1D4" w14:textId="77777777" w:rsidR="00210AC5" w:rsidRPr="008B6480" w:rsidRDefault="00210AC5" w:rsidP="00E4710A">
            <w:pPr>
              <w:numPr>
                <w:ilvl w:val="0"/>
                <w:numId w:val="187"/>
              </w:num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Fyzika mikrosvěta</w:t>
            </w:r>
          </w:p>
          <w:p w14:paraId="70B4F830"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model atomu</w:t>
            </w:r>
          </w:p>
          <w:p w14:paraId="69A22FCA"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jádro atomu a jeho popis</w:t>
            </w:r>
          </w:p>
          <w:p w14:paraId="0E103705"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přirozená radioaktivita </w:t>
            </w:r>
          </w:p>
          <w:p w14:paraId="1F1B7E1B"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ionizující záření</w:t>
            </w:r>
          </w:p>
          <w:p w14:paraId="7CC189A0"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uvolňování jaderné energie </w:t>
            </w:r>
          </w:p>
          <w:p w14:paraId="27C9CBB1" w14:textId="77777777" w:rsidR="00210AC5" w:rsidRPr="008B6480" w:rsidRDefault="00210AC5" w:rsidP="00E4710A">
            <w:pPr>
              <w:numPr>
                <w:ilvl w:val="0"/>
                <w:numId w:val="12"/>
              </w:num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color w:val="000000"/>
                <w:sz w:val="24"/>
                <w:szCs w:val="24"/>
                <w:lang w:eastAsia="cs-CZ"/>
              </w:rPr>
              <w:t xml:space="preserve">jaderná energetika </w:t>
            </w:r>
          </w:p>
        </w:tc>
        <w:tc>
          <w:tcPr>
            <w:tcW w:w="1222" w:type="dxa"/>
          </w:tcPr>
          <w:p w14:paraId="039815DA"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p>
          <w:p w14:paraId="7C8B09C8"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6</w:t>
            </w:r>
          </w:p>
        </w:tc>
      </w:tr>
      <w:tr w:rsidR="001F5A22" w:rsidRPr="008B6480" w14:paraId="688BDD5A" w14:textId="77777777" w:rsidTr="001F5A22">
        <w:trPr>
          <w:trHeight w:val="20"/>
        </w:trPr>
        <w:tc>
          <w:tcPr>
            <w:tcW w:w="4535" w:type="dxa"/>
          </w:tcPr>
          <w:p w14:paraId="022F1E3D" w14:textId="77777777" w:rsidR="00210AC5" w:rsidRPr="008B6480" w:rsidRDefault="00210AC5" w:rsidP="003D2C2E">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Žák:</w:t>
            </w:r>
          </w:p>
          <w:p w14:paraId="64A7C547"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charakterizuje Slunce jako hvězdu</w:t>
            </w:r>
          </w:p>
          <w:p w14:paraId="13481AB3"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popíše objekty ve sluneční soustavě </w:t>
            </w:r>
          </w:p>
          <w:p w14:paraId="503510B4"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zná příklady základních typů hvězd</w:t>
            </w:r>
          </w:p>
          <w:p w14:paraId="1ECEB4C4"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modeluje oběžné dráhy těles</w:t>
            </w:r>
          </w:p>
        </w:tc>
        <w:tc>
          <w:tcPr>
            <w:tcW w:w="3685" w:type="dxa"/>
          </w:tcPr>
          <w:p w14:paraId="7AF981D7" w14:textId="77777777" w:rsidR="00210AC5" w:rsidRPr="008B6480" w:rsidRDefault="00210AC5" w:rsidP="00E4710A">
            <w:pPr>
              <w:numPr>
                <w:ilvl w:val="0"/>
                <w:numId w:val="187"/>
              </w:num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Vesmír</w:t>
            </w:r>
          </w:p>
          <w:p w14:paraId="50F70F9D"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stavba sluneční soustavy</w:t>
            </w:r>
          </w:p>
          <w:p w14:paraId="311ED347" w14:textId="77777777" w:rsidR="00210AC5" w:rsidRPr="008B6480" w:rsidRDefault="00210AC5" w:rsidP="00E4710A">
            <w:pPr>
              <w:numPr>
                <w:ilvl w:val="0"/>
                <w:numId w:val="12"/>
              </w:num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color w:val="000000"/>
                <w:sz w:val="24"/>
                <w:szCs w:val="24"/>
                <w:lang w:eastAsia="cs-CZ"/>
              </w:rPr>
              <w:t xml:space="preserve">hvězdy a galaxie </w:t>
            </w:r>
          </w:p>
        </w:tc>
        <w:tc>
          <w:tcPr>
            <w:tcW w:w="1222" w:type="dxa"/>
          </w:tcPr>
          <w:p w14:paraId="069C0B16"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p>
          <w:p w14:paraId="2B61F8A0"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1</w:t>
            </w:r>
          </w:p>
        </w:tc>
      </w:tr>
      <w:tr w:rsidR="001F5A22" w:rsidRPr="008B6480" w14:paraId="19FB7394" w14:textId="77777777" w:rsidTr="001F5A22">
        <w:trPr>
          <w:trHeight w:val="20"/>
        </w:trPr>
        <w:tc>
          <w:tcPr>
            <w:tcW w:w="4535" w:type="dxa"/>
          </w:tcPr>
          <w:p w14:paraId="58B7AD9F" w14:textId="77777777" w:rsidR="00210AC5" w:rsidRPr="008B6480" w:rsidRDefault="00210AC5" w:rsidP="003D2C2E">
            <w:p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Žák:</w:t>
            </w:r>
          </w:p>
          <w:p w14:paraId="198C8421"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popíše důsledky plynoucí z principů speciální teorie relativity pro chápání prostoru a času</w:t>
            </w:r>
          </w:p>
          <w:p w14:paraId="3EB5B7E3" w14:textId="77777777" w:rsidR="00210AC5" w:rsidRPr="008B6480" w:rsidRDefault="00210AC5" w:rsidP="00E4710A">
            <w:pPr>
              <w:numPr>
                <w:ilvl w:val="0"/>
                <w:numId w:val="12"/>
              </w:num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color w:val="000000"/>
                <w:sz w:val="24"/>
                <w:szCs w:val="24"/>
                <w:lang w:eastAsia="cs-CZ"/>
              </w:rPr>
              <w:t xml:space="preserve">zná souvislost energie a hmotnosti objektů pohybujících se velkou rychlostí </w:t>
            </w:r>
          </w:p>
        </w:tc>
        <w:tc>
          <w:tcPr>
            <w:tcW w:w="3685" w:type="dxa"/>
          </w:tcPr>
          <w:p w14:paraId="5C5C4765" w14:textId="77777777" w:rsidR="00210AC5" w:rsidRPr="008B6480" w:rsidRDefault="00210AC5" w:rsidP="00E4710A">
            <w:pPr>
              <w:numPr>
                <w:ilvl w:val="0"/>
                <w:numId w:val="187"/>
              </w:numPr>
              <w:spacing w:after="120" w:line="240" w:lineRule="auto"/>
              <w:contextualSpacing/>
              <w:rPr>
                <w:rFonts w:ascii="Times New Roman" w:eastAsia="Times New Roman" w:hAnsi="Times New Roman"/>
                <w:b/>
                <w:bCs/>
                <w:color w:val="000000"/>
                <w:sz w:val="24"/>
                <w:szCs w:val="24"/>
                <w:lang w:eastAsia="cs-CZ"/>
              </w:rPr>
            </w:pPr>
            <w:r w:rsidRPr="008B6480">
              <w:rPr>
                <w:rFonts w:ascii="Times New Roman" w:eastAsia="Times New Roman" w:hAnsi="Times New Roman"/>
                <w:b/>
                <w:bCs/>
                <w:color w:val="000000"/>
                <w:sz w:val="24"/>
                <w:szCs w:val="24"/>
                <w:lang w:eastAsia="cs-CZ"/>
              </w:rPr>
              <w:t>Speciální teorie relativity</w:t>
            </w:r>
          </w:p>
          <w:p w14:paraId="5B2BD5EA" w14:textId="77777777" w:rsidR="00210AC5" w:rsidRPr="008B6480" w:rsidRDefault="00210AC5" w:rsidP="00E4710A">
            <w:pPr>
              <w:numPr>
                <w:ilvl w:val="0"/>
                <w:numId w:val="12"/>
              </w:num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principy speciální teorie relativity (relativnost současnosti, důsledky speciální teorie relativity)</w:t>
            </w:r>
          </w:p>
          <w:p w14:paraId="3BBA6540" w14:textId="77777777" w:rsidR="00210AC5" w:rsidRPr="008B6480" w:rsidRDefault="00210AC5" w:rsidP="00E4710A">
            <w:pPr>
              <w:numPr>
                <w:ilvl w:val="0"/>
                <w:numId w:val="12"/>
              </w:numPr>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color w:val="000000"/>
                <w:sz w:val="24"/>
                <w:szCs w:val="24"/>
                <w:lang w:eastAsia="cs-CZ"/>
              </w:rPr>
              <w:t>základy relativistické dynamiky</w:t>
            </w:r>
          </w:p>
        </w:tc>
        <w:tc>
          <w:tcPr>
            <w:tcW w:w="1222" w:type="dxa"/>
          </w:tcPr>
          <w:p w14:paraId="78CB09A9"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p>
          <w:p w14:paraId="203E8831" w14:textId="77777777" w:rsidR="00210AC5" w:rsidRPr="008B6480" w:rsidRDefault="00210AC5" w:rsidP="003D2C2E">
            <w:pPr>
              <w:spacing w:after="120" w:line="240" w:lineRule="auto"/>
              <w:contextualSpacing/>
              <w:jc w:val="center"/>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2</w:t>
            </w:r>
          </w:p>
        </w:tc>
      </w:tr>
    </w:tbl>
    <w:p w14:paraId="5E8DBBF2" w14:textId="77777777" w:rsidR="005D5290" w:rsidRPr="008B6480" w:rsidRDefault="00210AC5" w:rsidP="00E4710A">
      <w:pPr>
        <w:numPr>
          <w:ilvl w:val="1"/>
          <w:numId w:val="157"/>
        </w:numPr>
        <w:spacing w:after="120" w:line="240" w:lineRule="auto"/>
        <w:rPr>
          <w:rFonts w:ascii="Times New Roman" w:hAnsi="Times New Roman"/>
          <w:b/>
          <w:bCs/>
          <w:sz w:val="24"/>
          <w:szCs w:val="24"/>
          <w:lang w:eastAsia="cs-CZ"/>
        </w:rPr>
      </w:pPr>
      <w:r w:rsidRPr="008B6480">
        <w:rPr>
          <w:sz w:val="24"/>
          <w:szCs w:val="24"/>
          <w:lang w:eastAsia="cs-CZ"/>
        </w:rPr>
        <w:br w:type="page"/>
      </w:r>
      <w:r w:rsidR="005D5290" w:rsidRPr="008B6480">
        <w:rPr>
          <w:rFonts w:ascii="Times New Roman" w:hAnsi="Times New Roman"/>
          <w:b/>
          <w:bCs/>
          <w:sz w:val="24"/>
          <w:szCs w:val="24"/>
          <w:lang w:eastAsia="cs-CZ"/>
        </w:rPr>
        <w:lastRenderedPageBreak/>
        <w:t>Název vyučovacího předmětu: Chemie</w:t>
      </w:r>
    </w:p>
    <w:p w14:paraId="7E70222E" w14:textId="77777777" w:rsidR="005D5290" w:rsidRPr="008B6480" w:rsidRDefault="005D5290" w:rsidP="003D2C2E">
      <w:pPr>
        <w:spacing w:after="120" w:line="240" w:lineRule="auto"/>
        <w:rPr>
          <w:rFonts w:ascii="Times New Roman" w:hAnsi="Times New Roman"/>
          <w:b/>
          <w:bCs/>
          <w:sz w:val="24"/>
          <w:szCs w:val="24"/>
          <w:lang w:eastAsia="cs-CZ"/>
        </w:rPr>
      </w:pPr>
      <w:r w:rsidRPr="008B6480">
        <w:rPr>
          <w:rFonts w:ascii="Times New Roman" w:hAnsi="Times New Roman"/>
          <w:b/>
          <w:bCs/>
          <w:sz w:val="24"/>
          <w:szCs w:val="24"/>
          <w:lang w:eastAsia="cs-CZ"/>
        </w:rPr>
        <w:t>Celkový počet vyučujících hodin za studium: 64</w:t>
      </w:r>
    </w:p>
    <w:p w14:paraId="2EDC34CD" w14:textId="77777777" w:rsidR="005D5290" w:rsidRPr="008B6480" w:rsidRDefault="005D5290" w:rsidP="003D2C2E">
      <w:pPr>
        <w:spacing w:after="120" w:line="240" w:lineRule="auto"/>
        <w:rPr>
          <w:rFonts w:ascii="Times New Roman" w:hAnsi="Times New Roman"/>
          <w:b/>
          <w:bCs/>
          <w:sz w:val="24"/>
          <w:szCs w:val="24"/>
          <w:lang w:eastAsia="cs-CZ"/>
        </w:rPr>
      </w:pPr>
      <w:r w:rsidRPr="008B6480">
        <w:rPr>
          <w:rFonts w:ascii="Times New Roman" w:hAnsi="Times New Roman"/>
          <w:b/>
          <w:bCs/>
          <w:sz w:val="24"/>
          <w:szCs w:val="24"/>
          <w:lang w:eastAsia="cs-CZ"/>
        </w:rPr>
        <w:t xml:space="preserve">Kód a název oboru vzdělání: </w:t>
      </w:r>
      <w:r w:rsidRPr="008B6480">
        <w:rPr>
          <w:rFonts w:ascii="Times New Roman" w:hAnsi="Times New Roman"/>
          <w:b/>
          <w:bCs/>
          <w:sz w:val="24"/>
          <w:szCs w:val="24"/>
          <w:lang w:eastAsia="ar-SA"/>
        </w:rPr>
        <w:t>75-31-M/005 Předškolní a mimoškolní pedagogika</w:t>
      </w:r>
    </w:p>
    <w:p w14:paraId="50E25A23" w14:textId="77777777" w:rsidR="005D5290" w:rsidRPr="008B6480" w:rsidRDefault="005D5290" w:rsidP="003D2C2E">
      <w:pPr>
        <w:spacing w:after="120" w:line="240" w:lineRule="auto"/>
        <w:rPr>
          <w:rFonts w:ascii="Times New Roman" w:hAnsi="Times New Roman"/>
          <w:b/>
          <w:bCs/>
          <w:sz w:val="24"/>
          <w:szCs w:val="24"/>
          <w:lang w:eastAsia="cs-CZ"/>
        </w:rPr>
      </w:pPr>
      <w:r w:rsidRPr="008B6480">
        <w:rPr>
          <w:rFonts w:ascii="Times New Roman" w:hAnsi="Times New Roman"/>
          <w:b/>
          <w:bCs/>
          <w:sz w:val="24"/>
          <w:szCs w:val="24"/>
          <w:lang w:eastAsia="cs-CZ"/>
        </w:rPr>
        <w:t>Délka a forma vzdělání: čtyřleté  denní</w:t>
      </w:r>
    </w:p>
    <w:p w14:paraId="16A8DD5D" w14:textId="77777777" w:rsidR="005D5290" w:rsidRPr="008B6480" w:rsidRDefault="005D5290" w:rsidP="003D2C2E">
      <w:pPr>
        <w:spacing w:after="120" w:line="240" w:lineRule="auto"/>
        <w:rPr>
          <w:rFonts w:ascii="Times New Roman" w:hAnsi="Times New Roman"/>
          <w:b/>
          <w:bCs/>
          <w:sz w:val="24"/>
          <w:szCs w:val="24"/>
          <w:lang w:eastAsia="cs-CZ"/>
        </w:rPr>
      </w:pPr>
      <w:r w:rsidRPr="008B6480">
        <w:rPr>
          <w:rFonts w:ascii="Times New Roman" w:hAnsi="Times New Roman"/>
          <w:b/>
          <w:bCs/>
          <w:sz w:val="24"/>
          <w:szCs w:val="24"/>
          <w:lang w:eastAsia="cs-CZ"/>
        </w:rPr>
        <w:t xml:space="preserve">Platnost: Od 1. 9. 2025  </w:t>
      </w:r>
    </w:p>
    <w:p w14:paraId="6740FACB" w14:textId="77777777" w:rsidR="005D5290" w:rsidRPr="008B6480" w:rsidRDefault="005D5290"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Pojetí vyučovacího předmětu</w:t>
      </w:r>
    </w:p>
    <w:p w14:paraId="42E23EEC" w14:textId="77777777" w:rsidR="005D5290" w:rsidRPr="008B6480" w:rsidRDefault="005D5290"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Obecné cíle</w:t>
      </w:r>
    </w:p>
    <w:p w14:paraId="7C94C344" w14:textId="77777777" w:rsidR="005D5290" w:rsidRPr="008B6480" w:rsidRDefault="005D5290" w:rsidP="003D2C2E">
      <w:pPr>
        <w:spacing w:after="12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lang w:eastAsia="cs-CZ"/>
        </w:rPr>
        <w:t>Výuka chemie na oboru předškolní a mimoškolní pedagogika směřuje k pochopení základů chemie, které jsou pro žáky součástí všeobecného vzdělání. Výuka přispívá k hlubšímu a komplexnímu pochopení přírodních jevů a zákonů, k formování žádoucích vztahů k přírodnímu prostředí a umožňuje žákům proniknout do dějů, které probíhají v živé i neživé přírodě. Cílem je především naučit žáky využívat přírodovědných poznatků v profesním i běžném životě. Vedle podílu na formování logického myšlení rozvíjí výuka chemie také schopnosti a dovednosti k experimentální práci – vychovává k přesnosti, pečlivosti, šetrnosti, k bezpečnosti práci a k respektu k chemikáliím.</w:t>
      </w:r>
    </w:p>
    <w:p w14:paraId="7213F83E" w14:textId="77777777" w:rsidR="005D5290" w:rsidRPr="008B6480" w:rsidRDefault="005D5290"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Charakteristika učiva</w:t>
      </w:r>
    </w:p>
    <w:p w14:paraId="03275C23" w14:textId="77777777" w:rsidR="005D5290" w:rsidRPr="008B6480" w:rsidRDefault="005D5290" w:rsidP="003D2C2E">
      <w:p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Učivo je zařazeno do 1. ročníku. Navazuje na výuku chemie na ZŠ. Obsahem učiva jsou především teoretické poznatky, které jsou doplněny praktickými dovednostmi. Teoretická část je rozdělena do čtyř tematických celků – obecná chemie, anorganická chemie, organická chemie a biochemie. Žáci získávají nejdříve nezbytné úvodní obecně chemické poznatky. Následují základy anorganické a organické chemie. Do učební osnovy je zařazena kapitola biochemie, která je důležitá pro pochopení základních biologických jevů. Žáci umí posuzovat chemické látky i z hlediska účinků na životní prostředí a lidské zdraví. Celým učivem tedy prochází průřezové téma Člověk a životní prostředí.</w:t>
      </w:r>
    </w:p>
    <w:p w14:paraId="180656B3" w14:textId="77777777" w:rsidR="005D5290" w:rsidRPr="008B6480" w:rsidRDefault="005D5290"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Pojetí výuky</w:t>
      </w:r>
    </w:p>
    <w:p w14:paraId="4638DC68" w14:textId="77777777" w:rsidR="005D5290" w:rsidRPr="008B6480" w:rsidRDefault="005D5290" w:rsidP="003D2C2E">
      <w:p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Výklad je doplňován demonstračními pokusy. Uplatňuje se také skupinové vyučování. Pro doplnění učiva se počítačové programy. Další informace získávají žáci pomocí internetu. Žáci vypracovávají také referáty a sledují odborné časopisy a denní tisk.</w:t>
      </w:r>
    </w:p>
    <w:p w14:paraId="0E6C6849" w14:textId="77777777" w:rsidR="005D5290" w:rsidRPr="008B6480" w:rsidRDefault="005D5290" w:rsidP="003D2C2E">
      <w:p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Teorie je doplněna prováděním jednoduchých laboratorních cvičení, která vyplývají z probíraného učiva. V zájmu bezpečné práce žáků a ochrany jejich zdraví při práci v laboratoři je nutno respektovat všechna zákonná ustanovení o bezpečnosti a ochraně zdraví.</w:t>
      </w:r>
    </w:p>
    <w:p w14:paraId="6FE97E93" w14:textId="77777777" w:rsidR="00D722D1" w:rsidRPr="008B6480" w:rsidRDefault="00D722D1" w:rsidP="003D2C2E">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Cíle vzdělávání v oblasti citů, postojů, hodnot a preferenci</w:t>
      </w:r>
    </w:p>
    <w:p w14:paraId="6BA9C73C" w14:textId="77777777" w:rsidR="005E2822" w:rsidRPr="008B6480" w:rsidRDefault="005E2822" w:rsidP="003D2C2E">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afektivní oblasti směřuje chemické vzdělání k tomu, aby žák:</w:t>
      </w:r>
    </w:p>
    <w:p w14:paraId="6B4D301F" w14:textId="77777777" w:rsidR="005E2822" w:rsidRPr="008B6480" w:rsidRDefault="005E2822" w:rsidP="003D2C2E">
      <w:pPr>
        <w:pStyle w:val="Nomlnsodrkou"/>
        <w:spacing w:after="120" w:line="240" w:lineRule="auto"/>
        <w:ind w:left="714" w:hanging="357"/>
        <w:contextualSpacing/>
        <w:jc w:val="both"/>
        <w:rPr>
          <w:sz w:val="24"/>
        </w:rPr>
      </w:pPr>
      <w:r w:rsidRPr="008B6480">
        <w:rPr>
          <w:sz w:val="24"/>
        </w:rPr>
        <w:t>rozvíjel pozitivní vztah k chemii jako nástroji pro poznávání látek, jejich vlastností, změn a využití v každodenním i profesním životě,</w:t>
      </w:r>
    </w:p>
    <w:p w14:paraId="0B3C01B0" w14:textId="77777777" w:rsidR="005E2822" w:rsidRPr="008B6480" w:rsidRDefault="005E2822" w:rsidP="003D2C2E">
      <w:pPr>
        <w:pStyle w:val="Nomlnsodrkou"/>
        <w:spacing w:after="120" w:line="240" w:lineRule="auto"/>
        <w:ind w:left="714" w:hanging="357"/>
        <w:contextualSpacing/>
        <w:jc w:val="both"/>
        <w:rPr>
          <w:sz w:val="24"/>
        </w:rPr>
      </w:pPr>
      <w:r w:rsidRPr="008B6480">
        <w:rPr>
          <w:sz w:val="24"/>
        </w:rPr>
        <w:t>chápal význam chemie pro rozvoj logického, kritického a systémového myšlení a pro orientaci v přírodních jevech i technické praxi,</w:t>
      </w:r>
    </w:p>
    <w:p w14:paraId="18196A1F" w14:textId="77777777" w:rsidR="005E2822" w:rsidRPr="008B6480" w:rsidRDefault="005E2822" w:rsidP="003D2C2E">
      <w:pPr>
        <w:pStyle w:val="Nomlnsodrkou"/>
        <w:spacing w:after="120" w:line="240" w:lineRule="auto"/>
        <w:ind w:left="714" w:hanging="357"/>
        <w:contextualSpacing/>
        <w:jc w:val="both"/>
        <w:rPr>
          <w:sz w:val="24"/>
        </w:rPr>
      </w:pPr>
      <w:r w:rsidRPr="008B6480">
        <w:rPr>
          <w:sz w:val="24"/>
        </w:rPr>
        <w:t>projevoval vytrvalost, pečlivost, odpovědnost a systematičnost při řešení chemických úloh, provádění pokusů a interpretaci výsledků,</w:t>
      </w:r>
    </w:p>
    <w:p w14:paraId="2208EF0C" w14:textId="77777777" w:rsidR="005E2822" w:rsidRPr="008B6480" w:rsidRDefault="005E2822" w:rsidP="003D2C2E">
      <w:pPr>
        <w:pStyle w:val="Nomlnsodrkou"/>
        <w:spacing w:after="120" w:line="240" w:lineRule="auto"/>
        <w:ind w:left="714" w:hanging="357"/>
        <w:contextualSpacing/>
        <w:jc w:val="both"/>
        <w:rPr>
          <w:sz w:val="24"/>
        </w:rPr>
      </w:pPr>
      <w:r w:rsidRPr="008B6480">
        <w:rPr>
          <w:sz w:val="24"/>
        </w:rPr>
        <w:t>oceňoval přesnost, jasnost a objektivitu chemického vyjadřování, symboliky a práce s daty,</w:t>
      </w:r>
    </w:p>
    <w:p w14:paraId="4BC75349" w14:textId="77777777" w:rsidR="005E2822" w:rsidRPr="008B6480" w:rsidRDefault="005E2822" w:rsidP="003D2C2E">
      <w:pPr>
        <w:pStyle w:val="Nomlnsodrkou"/>
        <w:spacing w:after="120" w:line="240" w:lineRule="auto"/>
        <w:ind w:left="714" w:hanging="357"/>
        <w:contextualSpacing/>
        <w:jc w:val="both"/>
        <w:rPr>
          <w:sz w:val="24"/>
        </w:rPr>
      </w:pPr>
      <w:r w:rsidRPr="008B6480">
        <w:rPr>
          <w:sz w:val="24"/>
        </w:rPr>
        <w:t>respektoval různé přístupy a řešení ostatních, rozvíjel schopnost spolupráce, komunikace a diskuse při společném hledání poznatků a řešení problémů,</w:t>
      </w:r>
    </w:p>
    <w:p w14:paraId="38D2ECA4" w14:textId="77777777" w:rsidR="005E2822" w:rsidRPr="008B6480" w:rsidRDefault="005E2822" w:rsidP="003D2C2E">
      <w:pPr>
        <w:pStyle w:val="Nomlnsodrkou"/>
        <w:spacing w:after="120" w:line="240" w:lineRule="auto"/>
        <w:ind w:left="714" w:hanging="357"/>
        <w:contextualSpacing/>
        <w:jc w:val="both"/>
        <w:rPr>
          <w:sz w:val="24"/>
        </w:rPr>
      </w:pPr>
      <w:r w:rsidRPr="008B6480">
        <w:rPr>
          <w:sz w:val="24"/>
        </w:rPr>
        <w:t>budoval si zdravé sebehodnocení na základě vlastního pokroku a výsledků v chemickém vzdělávání, včetně schopnosti využívat získané poznatky v odborné oblasti,</w:t>
      </w:r>
    </w:p>
    <w:p w14:paraId="0ECD103F" w14:textId="77777777" w:rsidR="005E2822" w:rsidRPr="008B6480" w:rsidRDefault="005E2822" w:rsidP="003D2C2E">
      <w:pPr>
        <w:pStyle w:val="Nomlnsodrkou"/>
        <w:spacing w:after="120" w:line="240" w:lineRule="auto"/>
        <w:ind w:left="714" w:hanging="357"/>
        <w:contextualSpacing/>
        <w:jc w:val="both"/>
        <w:rPr>
          <w:sz w:val="24"/>
        </w:rPr>
      </w:pPr>
      <w:r w:rsidRPr="008B6480">
        <w:rPr>
          <w:sz w:val="24"/>
        </w:rPr>
        <w:t>vnímal chemii jako prostředek k podpoře tvořivosti, samostatnosti a schopnosti přizpůsobit se novým situacím a výzvám v praxi,</w:t>
      </w:r>
    </w:p>
    <w:p w14:paraId="6BF4EAFE" w14:textId="77777777" w:rsidR="005E2822" w:rsidRPr="008B6480" w:rsidRDefault="005E2822" w:rsidP="003D2C2E">
      <w:pPr>
        <w:pStyle w:val="Nomlnsodrkou"/>
        <w:spacing w:after="120" w:line="240" w:lineRule="auto"/>
        <w:ind w:left="714" w:hanging="357"/>
        <w:contextualSpacing/>
        <w:jc w:val="both"/>
        <w:rPr>
          <w:sz w:val="24"/>
        </w:rPr>
      </w:pPr>
      <w:r w:rsidRPr="008B6480">
        <w:rPr>
          <w:sz w:val="24"/>
        </w:rPr>
        <w:lastRenderedPageBreak/>
        <w:t>chápal význam poctivosti, přesnosti a intelektuální čestnosti při samostatné i týmové práci, zejména při provádění a vyhodnocování experimentů,</w:t>
      </w:r>
    </w:p>
    <w:p w14:paraId="2DE815A0" w14:textId="77777777" w:rsidR="005E2822" w:rsidRPr="008B6480" w:rsidRDefault="005E2822" w:rsidP="003D2C2E">
      <w:pPr>
        <w:pStyle w:val="Nomlnsodrkou"/>
        <w:spacing w:after="120" w:line="240" w:lineRule="auto"/>
        <w:jc w:val="both"/>
        <w:rPr>
          <w:sz w:val="24"/>
        </w:rPr>
      </w:pPr>
      <w:r w:rsidRPr="008B6480">
        <w:rPr>
          <w:sz w:val="24"/>
        </w:rPr>
        <w:t>formoval své hodnoty v oblasti racionality, zodpovědnosti, bezpečnosti a respektu k přírodním zákonitostem, které chemické vzdělávání přirozeně podporuje.</w:t>
      </w:r>
    </w:p>
    <w:p w14:paraId="3B925EA3"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Přínos k rozvoji klíčových kompetencí</w:t>
      </w:r>
    </w:p>
    <w:p w14:paraId="79455FF0"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Komunikativní kompetence</w:t>
      </w:r>
    </w:p>
    <w:p w14:paraId="757E7A63"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Žáci:</w:t>
      </w:r>
    </w:p>
    <w:p w14:paraId="102A2014" w14:textId="77777777" w:rsidR="00364E6D" w:rsidRPr="008B6480" w:rsidRDefault="00364E6D" w:rsidP="00E4710A">
      <w:pPr>
        <w:numPr>
          <w:ilvl w:val="0"/>
          <w:numId w:val="188"/>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se vyjadřují přiměřenou odbornou terminologií v písemném i v mluveném projevu,</w:t>
      </w:r>
    </w:p>
    <w:p w14:paraId="3B1D5956" w14:textId="77777777" w:rsidR="00364E6D" w:rsidRPr="008B6480" w:rsidRDefault="00364E6D" w:rsidP="00E4710A">
      <w:pPr>
        <w:numPr>
          <w:ilvl w:val="0"/>
          <w:numId w:val="188"/>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formulují své myšlenky přesně, srozumitelně a souvisle, v písemné podobě přehledně a jazykově správně,</w:t>
      </w:r>
    </w:p>
    <w:p w14:paraId="6FF90950" w14:textId="77777777" w:rsidR="00364E6D" w:rsidRPr="008B6480" w:rsidRDefault="00364E6D" w:rsidP="00E4710A">
      <w:pPr>
        <w:numPr>
          <w:ilvl w:val="0"/>
          <w:numId w:val="188"/>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aktivně se účastní diskusí,</w:t>
      </w:r>
    </w:p>
    <w:p w14:paraId="3FE7306F" w14:textId="77777777" w:rsidR="00364E6D" w:rsidRPr="008B6480" w:rsidRDefault="00364E6D" w:rsidP="00E4710A">
      <w:pPr>
        <w:numPr>
          <w:ilvl w:val="0"/>
          <w:numId w:val="188"/>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dovedou vyvozovat a interpretovat závěry na základě pozorovaných jevů,</w:t>
      </w:r>
    </w:p>
    <w:p w14:paraId="2339DB3B" w14:textId="77777777" w:rsidR="00364E6D" w:rsidRPr="008B6480" w:rsidRDefault="00364E6D" w:rsidP="00E4710A">
      <w:pPr>
        <w:numPr>
          <w:ilvl w:val="0"/>
          <w:numId w:val="188"/>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vyjadřují se a vystupují v souladu se zásadami kultury projevu a chování.</w:t>
      </w:r>
    </w:p>
    <w:p w14:paraId="7D9C3627"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Kompetence k řešení problémů</w:t>
      </w:r>
    </w:p>
    <w:p w14:paraId="6CD6808F"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Žáci :</w:t>
      </w:r>
    </w:p>
    <w:p w14:paraId="7C0EDAAB" w14:textId="77777777" w:rsidR="00364E6D" w:rsidRPr="008B6480" w:rsidRDefault="00364E6D" w:rsidP="00E4710A">
      <w:pPr>
        <w:numPr>
          <w:ilvl w:val="0"/>
          <w:numId w:val="18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jsou schopni porozumět zadání úkolu, získávají informace potřebné k řešení problému, navrhují způsob řešení, vyhodnocují a ověřují správnost zvoleného postupu a dosažené výsledky,</w:t>
      </w:r>
    </w:p>
    <w:p w14:paraId="60E7C18A" w14:textId="77777777" w:rsidR="00364E6D" w:rsidRPr="008B6480" w:rsidRDefault="00364E6D" w:rsidP="00E4710A">
      <w:pPr>
        <w:numPr>
          <w:ilvl w:val="0"/>
          <w:numId w:val="189"/>
        </w:numPr>
        <w:spacing w:after="120" w:line="240" w:lineRule="auto"/>
        <w:contextualSpacing/>
        <w:rPr>
          <w:rFonts w:ascii="Times New Roman" w:hAnsi="Times New Roman"/>
          <w:sz w:val="24"/>
          <w:szCs w:val="24"/>
        </w:rPr>
      </w:pPr>
      <w:r w:rsidRPr="008B6480">
        <w:rPr>
          <w:rFonts w:ascii="Times New Roman" w:hAnsi="Times New Roman"/>
          <w:sz w:val="24"/>
          <w:szCs w:val="24"/>
        </w:rPr>
        <w:t>uplatňují při řešení problémů různé metody myšlení/ logické, matematické / a myšlenkové operace,</w:t>
      </w:r>
    </w:p>
    <w:p w14:paraId="35F8A8DE" w14:textId="77777777" w:rsidR="00364E6D" w:rsidRPr="008B6480" w:rsidRDefault="00364E6D" w:rsidP="00E4710A">
      <w:pPr>
        <w:numPr>
          <w:ilvl w:val="0"/>
          <w:numId w:val="189"/>
        </w:numPr>
        <w:spacing w:after="120" w:line="240" w:lineRule="auto"/>
        <w:contextualSpacing/>
        <w:rPr>
          <w:rFonts w:ascii="Times New Roman" w:hAnsi="Times New Roman"/>
          <w:sz w:val="24"/>
          <w:szCs w:val="24"/>
        </w:rPr>
      </w:pPr>
      <w:r w:rsidRPr="008B6480">
        <w:rPr>
          <w:rFonts w:ascii="Times New Roman" w:hAnsi="Times New Roman"/>
          <w:sz w:val="24"/>
          <w:szCs w:val="24"/>
        </w:rPr>
        <w:t>volí prostředky a způsoby/pomůcky, studijní literatura, metody a techniky / vhodné pro splnění jednotlivých aktivit, využívají zkušeností a vědomostí nabytých dříve,</w:t>
      </w:r>
    </w:p>
    <w:p w14:paraId="1F732F68" w14:textId="77777777" w:rsidR="00364E6D" w:rsidRPr="008B6480" w:rsidRDefault="00364E6D" w:rsidP="00E4710A">
      <w:pPr>
        <w:numPr>
          <w:ilvl w:val="0"/>
          <w:numId w:val="18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pracují s osobním počítačem a s dalšími prostředky digitálních technologií,</w:t>
      </w:r>
    </w:p>
    <w:p w14:paraId="20EE6BB2" w14:textId="77777777" w:rsidR="00364E6D" w:rsidRPr="008B6480" w:rsidRDefault="00364E6D" w:rsidP="00E4710A">
      <w:pPr>
        <w:numPr>
          <w:ilvl w:val="0"/>
          <w:numId w:val="189"/>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získávají informace z otevřených zdrojů, zejména z internetu.</w:t>
      </w:r>
    </w:p>
    <w:p w14:paraId="75A64701"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Personální kompetence</w:t>
      </w:r>
    </w:p>
    <w:p w14:paraId="06FEEC2D"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Žáci :</w:t>
      </w:r>
    </w:p>
    <w:p w14:paraId="7CB722BB" w14:textId="77777777" w:rsidR="00364E6D" w:rsidRPr="008B6480" w:rsidRDefault="00364E6D" w:rsidP="00E4710A">
      <w:pPr>
        <w:numPr>
          <w:ilvl w:val="0"/>
          <w:numId w:val="19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jsou schopni se efektivně učit a pracovat,</w:t>
      </w:r>
    </w:p>
    <w:p w14:paraId="18BC5C78" w14:textId="77777777" w:rsidR="00364E6D" w:rsidRPr="008B6480" w:rsidRDefault="00364E6D" w:rsidP="00E4710A">
      <w:pPr>
        <w:numPr>
          <w:ilvl w:val="0"/>
          <w:numId w:val="19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 xml:space="preserve">využívají ke svému učení zkušenosti jiných lidí, učí se na základě zprostředkovaných zkušeností, </w:t>
      </w:r>
    </w:p>
    <w:p w14:paraId="0D3416E0" w14:textId="77777777" w:rsidR="00364E6D" w:rsidRPr="008B6480" w:rsidRDefault="00364E6D" w:rsidP="00E4710A">
      <w:pPr>
        <w:numPr>
          <w:ilvl w:val="0"/>
          <w:numId w:val="19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přijímají hodnocení svých výsledků a způsobu jednání i ze strany jiných lidí, adekvátně na ně reagují, přijímají radu i kritiku,</w:t>
      </w:r>
    </w:p>
    <w:p w14:paraId="225E5A75" w14:textId="77777777" w:rsidR="00364E6D" w:rsidRPr="008B6480" w:rsidRDefault="00364E6D" w:rsidP="00E4710A">
      <w:pPr>
        <w:numPr>
          <w:ilvl w:val="0"/>
          <w:numId w:val="19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pečují o své fyzické a duševní zdraví,</w:t>
      </w:r>
    </w:p>
    <w:p w14:paraId="18C0EE22" w14:textId="77777777" w:rsidR="00364E6D" w:rsidRPr="008B6480" w:rsidRDefault="00364E6D" w:rsidP="00E4710A">
      <w:pPr>
        <w:numPr>
          <w:ilvl w:val="0"/>
          <w:numId w:val="193"/>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jsou připraveni se dále vzdělávat.</w:t>
      </w:r>
    </w:p>
    <w:p w14:paraId="3C7C4799"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Sociální kompetence</w:t>
      </w:r>
    </w:p>
    <w:p w14:paraId="06D389BC"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Žáci :</w:t>
      </w:r>
    </w:p>
    <w:p w14:paraId="7C5799E8" w14:textId="77777777" w:rsidR="00364E6D" w:rsidRPr="008B6480" w:rsidRDefault="00364E6D" w:rsidP="00E4710A">
      <w:pPr>
        <w:numPr>
          <w:ilvl w:val="0"/>
          <w:numId w:val="192"/>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přijímají a odpovědně plní svěřené úkoly,</w:t>
      </w:r>
    </w:p>
    <w:p w14:paraId="47B8445B" w14:textId="77777777" w:rsidR="00364E6D" w:rsidRPr="008B6480" w:rsidRDefault="00364E6D" w:rsidP="00E4710A">
      <w:pPr>
        <w:numPr>
          <w:ilvl w:val="0"/>
          <w:numId w:val="192"/>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jsou schopni se aktivně zapojovat do týmové práce,</w:t>
      </w:r>
    </w:p>
    <w:p w14:paraId="03232044" w14:textId="77777777" w:rsidR="00364E6D" w:rsidRPr="008B6480" w:rsidRDefault="00364E6D" w:rsidP="00E4710A">
      <w:pPr>
        <w:numPr>
          <w:ilvl w:val="0"/>
          <w:numId w:val="192"/>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dokáží naslouchat názorům ostatních a objektivně je dovedou posoudit,</w:t>
      </w:r>
    </w:p>
    <w:p w14:paraId="759995EF" w14:textId="77777777" w:rsidR="00364E6D" w:rsidRPr="008B6480" w:rsidRDefault="00364E6D" w:rsidP="00E4710A">
      <w:pPr>
        <w:numPr>
          <w:ilvl w:val="0"/>
          <w:numId w:val="192"/>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k řešení společných úkolů přispívají vlastními návrhy,</w:t>
      </w:r>
    </w:p>
    <w:p w14:paraId="2019EBBD" w14:textId="77777777" w:rsidR="00364E6D" w:rsidRPr="008B6480" w:rsidRDefault="00364E6D" w:rsidP="00E4710A">
      <w:pPr>
        <w:numPr>
          <w:ilvl w:val="0"/>
          <w:numId w:val="192"/>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dovedou se adaptovat na měnící se životní a pracovní podmínky.</w:t>
      </w:r>
    </w:p>
    <w:p w14:paraId="1D756A15"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Matematické kompetence</w:t>
      </w:r>
    </w:p>
    <w:p w14:paraId="3C7378DA"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Žáci:</w:t>
      </w:r>
    </w:p>
    <w:p w14:paraId="34F01924" w14:textId="77777777" w:rsidR="00364E6D" w:rsidRPr="008B6480" w:rsidRDefault="00364E6D" w:rsidP="00E4710A">
      <w:pPr>
        <w:numPr>
          <w:ilvl w:val="0"/>
          <w:numId w:val="191"/>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správně používají a převádějí jednotky při chemických výpočtech,</w:t>
      </w:r>
    </w:p>
    <w:p w14:paraId="7A013AAA" w14:textId="77777777" w:rsidR="00364E6D" w:rsidRPr="008B6480" w:rsidRDefault="00364E6D" w:rsidP="00E4710A">
      <w:pPr>
        <w:numPr>
          <w:ilvl w:val="0"/>
          <w:numId w:val="191"/>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provádějí reálný odhad výsledků při řešení praktického úkolu,</w:t>
      </w:r>
    </w:p>
    <w:p w14:paraId="1C347BA1" w14:textId="77777777" w:rsidR="00364E6D" w:rsidRPr="008B6480" w:rsidRDefault="00364E6D" w:rsidP="00E4710A">
      <w:pPr>
        <w:numPr>
          <w:ilvl w:val="0"/>
          <w:numId w:val="191"/>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sestaví ucelené řešení praktického úkolu na základě dílčích výsledků,</w:t>
      </w:r>
    </w:p>
    <w:p w14:paraId="24778A4F" w14:textId="77777777" w:rsidR="00364E6D" w:rsidRPr="008B6480" w:rsidRDefault="00364E6D" w:rsidP="00E4710A">
      <w:pPr>
        <w:numPr>
          <w:ilvl w:val="0"/>
          <w:numId w:val="191"/>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nacházejí vztahy mezi jevy a předměty při řešení praktických úkolů.</w:t>
      </w:r>
    </w:p>
    <w:p w14:paraId="1901C2BB" w14:textId="77777777" w:rsidR="00364E6D" w:rsidRPr="008B6480" w:rsidRDefault="00364E6D" w:rsidP="003D2C2E">
      <w:pPr>
        <w:spacing w:after="120" w:line="240" w:lineRule="auto"/>
        <w:contextualSpacing/>
        <w:rPr>
          <w:rFonts w:ascii="Times New Roman" w:hAnsi="Times New Roman"/>
          <w:b/>
          <w:sz w:val="24"/>
          <w:szCs w:val="24"/>
          <w:lang w:eastAsia="cs-CZ"/>
        </w:rPr>
      </w:pPr>
      <w:r w:rsidRPr="008B6480">
        <w:rPr>
          <w:rFonts w:ascii="Times New Roman" w:hAnsi="Times New Roman"/>
          <w:b/>
          <w:sz w:val="24"/>
          <w:szCs w:val="24"/>
          <w:lang w:eastAsia="cs-CZ"/>
        </w:rPr>
        <w:t>Digitální kompetence:</w:t>
      </w:r>
    </w:p>
    <w:p w14:paraId="73984517" w14:textId="77777777" w:rsidR="00364E6D" w:rsidRPr="008B6480" w:rsidRDefault="00364E6D"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Žáci:</w:t>
      </w:r>
    </w:p>
    <w:p w14:paraId="339F764C" w14:textId="77777777" w:rsidR="00364E6D" w:rsidRPr="008B6480" w:rsidRDefault="00364E6D" w:rsidP="00E4710A">
      <w:pPr>
        <w:numPr>
          <w:ilvl w:val="0"/>
          <w:numId w:val="190"/>
        </w:numPr>
        <w:spacing w:after="120" w:line="240" w:lineRule="auto"/>
        <w:contextualSpacing/>
        <w:rPr>
          <w:rFonts w:ascii="Times New Roman" w:hAnsi="Times New Roman"/>
          <w:sz w:val="24"/>
          <w:szCs w:val="24"/>
        </w:rPr>
      </w:pPr>
      <w:r w:rsidRPr="008B6480">
        <w:rPr>
          <w:rFonts w:ascii="Times New Roman" w:hAnsi="Times New Roman"/>
          <w:sz w:val="24"/>
          <w:szCs w:val="24"/>
        </w:rPr>
        <w:t>pracují s počítačem a dalšími prostředky informačních a komunikačních technologií při studiu chemických jevů a procesů.</w:t>
      </w:r>
    </w:p>
    <w:p w14:paraId="078A0DAA" w14:textId="77777777" w:rsidR="00364E6D" w:rsidRPr="008B6480" w:rsidRDefault="00364E6D" w:rsidP="00E4710A">
      <w:pPr>
        <w:numPr>
          <w:ilvl w:val="0"/>
          <w:numId w:val="190"/>
        </w:num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Získávají relevantní chemické informace z otevřených digitálních zdrojů, zejména z internetu a odborných databází.</w:t>
      </w:r>
    </w:p>
    <w:p w14:paraId="563AF43E" w14:textId="77777777" w:rsidR="00364E6D" w:rsidRPr="008B6480" w:rsidRDefault="00364E6D" w:rsidP="00E4710A">
      <w:pPr>
        <w:numPr>
          <w:ilvl w:val="0"/>
          <w:numId w:val="190"/>
        </w:numPr>
        <w:spacing w:after="120" w:line="240" w:lineRule="auto"/>
        <w:contextualSpacing/>
        <w:rPr>
          <w:rFonts w:ascii="Times New Roman" w:hAnsi="Times New Roman"/>
          <w:sz w:val="24"/>
          <w:szCs w:val="24"/>
        </w:rPr>
      </w:pPr>
      <w:r w:rsidRPr="008B6480">
        <w:rPr>
          <w:rFonts w:ascii="Times New Roman" w:hAnsi="Times New Roman"/>
          <w:sz w:val="24"/>
          <w:szCs w:val="24"/>
        </w:rPr>
        <w:t>Využívají digitální technologie k pozorování, dokumentaci a analýze chemických reakcí, experimentů a laboratorních měření.</w:t>
      </w:r>
    </w:p>
    <w:p w14:paraId="2EB8E549" w14:textId="77777777" w:rsidR="00364E6D" w:rsidRPr="008B6480" w:rsidRDefault="00364E6D" w:rsidP="00E4710A">
      <w:pPr>
        <w:numPr>
          <w:ilvl w:val="0"/>
          <w:numId w:val="190"/>
        </w:numPr>
        <w:spacing w:after="120" w:line="240" w:lineRule="auto"/>
        <w:contextualSpacing/>
        <w:rPr>
          <w:rFonts w:ascii="Times New Roman" w:hAnsi="Times New Roman"/>
          <w:sz w:val="24"/>
          <w:szCs w:val="24"/>
        </w:rPr>
      </w:pPr>
      <w:r w:rsidRPr="008B6480">
        <w:rPr>
          <w:rFonts w:ascii="Times New Roman" w:hAnsi="Times New Roman"/>
          <w:sz w:val="24"/>
          <w:szCs w:val="24"/>
        </w:rPr>
        <w:t>Hodnotí a interpretují chemické informace získané z digitálních zdrojů a využívají je při řešení praktických úloh a aktuálních environmentálních problémů souvisejících s chemií.</w:t>
      </w:r>
    </w:p>
    <w:p w14:paraId="0640F78B"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Průřezová témata</w:t>
      </w:r>
    </w:p>
    <w:p w14:paraId="056530B1"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 xml:space="preserve">Člověk a životní prostředí </w:t>
      </w:r>
    </w:p>
    <w:p w14:paraId="1609BBB0" w14:textId="77777777" w:rsidR="00364E6D" w:rsidRPr="008B6480" w:rsidRDefault="00364E6D" w:rsidP="00E4710A">
      <w:pPr>
        <w:numPr>
          <w:ilvl w:val="0"/>
          <w:numId w:val="194"/>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schopnost poznávat svět a lépe mu rozumět</w:t>
      </w:r>
    </w:p>
    <w:p w14:paraId="0E720A0F" w14:textId="77777777" w:rsidR="00364E6D" w:rsidRPr="008B6480" w:rsidRDefault="00364E6D" w:rsidP="00E4710A">
      <w:pPr>
        <w:numPr>
          <w:ilvl w:val="0"/>
          <w:numId w:val="194"/>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vytváření úcty k živé i neživé přírodě a jedinečnosti života na Zemi</w:t>
      </w:r>
    </w:p>
    <w:p w14:paraId="47F8A0FD" w14:textId="77777777" w:rsidR="00364E6D" w:rsidRPr="008B6480" w:rsidRDefault="00364E6D" w:rsidP="00E4710A">
      <w:pPr>
        <w:numPr>
          <w:ilvl w:val="0"/>
          <w:numId w:val="194"/>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respektování života jako nejvyšší hodnoty</w:t>
      </w:r>
    </w:p>
    <w:p w14:paraId="2844E4F3" w14:textId="77777777" w:rsidR="00364E6D" w:rsidRPr="008B6480" w:rsidRDefault="00364E6D" w:rsidP="00E4710A">
      <w:pPr>
        <w:numPr>
          <w:ilvl w:val="0"/>
          <w:numId w:val="194"/>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prosazování trvale udržitelného rozvoje svou pracovní činností</w:t>
      </w:r>
    </w:p>
    <w:p w14:paraId="76100C5A"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 xml:space="preserve">Digitální technologie </w:t>
      </w:r>
    </w:p>
    <w:p w14:paraId="60B6BCDF" w14:textId="77777777" w:rsidR="00364E6D" w:rsidRPr="008B6480" w:rsidRDefault="00364E6D" w:rsidP="00E4710A">
      <w:pPr>
        <w:numPr>
          <w:ilvl w:val="0"/>
          <w:numId w:val="195"/>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práce s internetem, vyhledávání potřebných informací</w:t>
      </w:r>
    </w:p>
    <w:p w14:paraId="5D78B1AB" w14:textId="77777777" w:rsidR="00364E6D" w:rsidRPr="008B6480" w:rsidRDefault="00364E6D" w:rsidP="00E4710A">
      <w:pPr>
        <w:numPr>
          <w:ilvl w:val="0"/>
          <w:numId w:val="195"/>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efektivní práce s informacemi, umění získávat a kriticky vyhodnocovat informace</w:t>
      </w:r>
    </w:p>
    <w:p w14:paraId="7A44D438" w14:textId="77777777" w:rsidR="00364E6D" w:rsidRPr="008B6480" w:rsidRDefault="00364E6D"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 xml:space="preserve">Mezipředmětové vztahy </w:t>
      </w:r>
    </w:p>
    <w:p w14:paraId="3D8E6626" w14:textId="77777777" w:rsidR="00364E6D" w:rsidRPr="008B6480" w:rsidRDefault="00364E6D" w:rsidP="00E4710A">
      <w:pPr>
        <w:numPr>
          <w:ilvl w:val="0"/>
          <w:numId w:val="196"/>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fyzika</w:t>
      </w:r>
    </w:p>
    <w:p w14:paraId="1AF198BF" w14:textId="77777777" w:rsidR="00364E6D" w:rsidRPr="008B6480" w:rsidRDefault="00364E6D" w:rsidP="00E4710A">
      <w:pPr>
        <w:numPr>
          <w:ilvl w:val="0"/>
          <w:numId w:val="196"/>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matematika</w:t>
      </w:r>
    </w:p>
    <w:p w14:paraId="417DA22A" w14:textId="77777777" w:rsidR="00364E6D" w:rsidRPr="008B6480" w:rsidRDefault="00364E6D" w:rsidP="00E4710A">
      <w:pPr>
        <w:numPr>
          <w:ilvl w:val="0"/>
          <w:numId w:val="196"/>
        </w:numPr>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biologie</w:t>
      </w:r>
    </w:p>
    <w:p w14:paraId="0BC309BD" w14:textId="77777777" w:rsidR="002528F4" w:rsidRPr="008B6480" w:rsidRDefault="002528F4" w:rsidP="003D2C2E">
      <w:pPr>
        <w:spacing w:after="120" w:line="240" w:lineRule="auto"/>
        <w:rPr>
          <w:rFonts w:ascii="Times New Roman" w:eastAsia="Times New Roman" w:hAnsi="Times New Roman"/>
          <w:b/>
          <w:sz w:val="24"/>
          <w:szCs w:val="24"/>
          <w:lang w:eastAsia="cs-CZ"/>
        </w:rPr>
      </w:pPr>
      <w:r w:rsidRPr="008B6480">
        <w:rPr>
          <w:sz w:val="24"/>
          <w:szCs w:val="24"/>
          <w:lang w:eastAsia="cs-CZ"/>
        </w:rPr>
        <w:br w:type="page"/>
      </w:r>
      <w:r w:rsidR="005D5290" w:rsidRPr="008B6480">
        <w:rPr>
          <w:rFonts w:ascii="Times New Roman" w:eastAsia="Times New Roman" w:hAnsi="Times New Roman"/>
          <w:b/>
          <w:sz w:val="24"/>
          <w:szCs w:val="24"/>
          <w:lang w:eastAsia="cs-CZ"/>
        </w:rPr>
        <w:lastRenderedPageBreak/>
        <w:t xml:space="preserve">Realizace odborných kompetencí  </w:t>
      </w:r>
    </w:p>
    <w:p w14:paraId="54596164" w14:textId="77777777" w:rsidR="005D5290" w:rsidRPr="008B6480" w:rsidRDefault="005D5290" w:rsidP="003D2C2E">
      <w:pPr>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 ročník</w:t>
      </w:r>
      <w:r w:rsidR="002528F4" w:rsidRPr="008B6480">
        <w:rPr>
          <w:rFonts w:ascii="Times New Roman" w:eastAsia="Times New Roman" w:hAnsi="Times New Roman"/>
          <w:b/>
          <w:sz w:val="24"/>
          <w:szCs w:val="24"/>
          <w:lang w:eastAsia="cs-CZ"/>
        </w:rPr>
        <w:t xml:space="preserve"> (2) (64)</w:t>
      </w:r>
    </w:p>
    <w:tbl>
      <w:tblPr>
        <w:tblW w:w="95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3426"/>
        <w:gridCol w:w="1264"/>
      </w:tblGrid>
      <w:tr w:rsidR="005D5290" w:rsidRPr="008B6480" w14:paraId="58EF97DD" w14:textId="77777777" w:rsidTr="0026638A">
        <w:trPr>
          <w:trHeight w:val="567"/>
        </w:trPr>
        <w:tc>
          <w:tcPr>
            <w:tcW w:w="4820" w:type="dxa"/>
            <w:tcBorders>
              <w:left w:val="single" w:sz="4" w:space="0" w:color="auto"/>
            </w:tcBorders>
          </w:tcPr>
          <w:p w14:paraId="03FA08FB" w14:textId="77777777" w:rsidR="005D5290" w:rsidRPr="008B6480" w:rsidRDefault="005D5290" w:rsidP="003D2C2E">
            <w:pPr>
              <w:spacing w:after="0" w:line="240" w:lineRule="auto"/>
              <w:contextualSpacing/>
              <w:outlineLvl w:val="0"/>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vzdělání</w:t>
            </w:r>
            <w:r w:rsidR="002528F4" w:rsidRPr="008B6480">
              <w:rPr>
                <w:rFonts w:ascii="Times New Roman" w:eastAsia="Times New Roman" w:hAnsi="Times New Roman"/>
                <w:b/>
                <w:sz w:val="24"/>
                <w:szCs w:val="24"/>
                <w:lang w:eastAsia="cs-CZ"/>
              </w:rPr>
              <w:t xml:space="preserve"> </w:t>
            </w:r>
            <w:r w:rsidRPr="008B6480">
              <w:rPr>
                <w:rFonts w:ascii="Times New Roman" w:eastAsia="Times New Roman" w:hAnsi="Times New Roman"/>
                <w:b/>
                <w:sz w:val="24"/>
                <w:szCs w:val="24"/>
                <w:lang w:eastAsia="cs-CZ"/>
              </w:rPr>
              <w:t>a odborné kompetence</w:t>
            </w:r>
          </w:p>
        </w:tc>
        <w:tc>
          <w:tcPr>
            <w:tcW w:w="3426" w:type="dxa"/>
            <w:tcBorders>
              <w:left w:val="single" w:sz="4" w:space="0" w:color="auto"/>
            </w:tcBorders>
          </w:tcPr>
          <w:p w14:paraId="2A373BE2" w14:textId="77777777" w:rsidR="005D5290" w:rsidRPr="008B6480" w:rsidRDefault="005D5290" w:rsidP="003D2C2E">
            <w:pPr>
              <w:spacing w:after="0" w:line="240" w:lineRule="auto"/>
              <w:contextualSpacing/>
              <w:outlineLvl w:val="0"/>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1264" w:type="dxa"/>
            <w:tcBorders>
              <w:left w:val="nil"/>
            </w:tcBorders>
          </w:tcPr>
          <w:p w14:paraId="24011782" w14:textId="77777777" w:rsidR="005D5290" w:rsidRPr="008B6480" w:rsidRDefault="002528F4" w:rsidP="003D2C2E">
            <w:pPr>
              <w:spacing w:after="0" w:line="240" w:lineRule="auto"/>
              <w:ind w:left="115"/>
              <w:contextualSpacing/>
              <w:outlineLvl w:val="0"/>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Počet hodin</w:t>
            </w:r>
          </w:p>
        </w:tc>
      </w:tr>
      <w:tr w:rsidR="005D5290" w:rsidRPr="008B6480" w14:paraId="4AA7809F" w14:textId="77777777" w:rsidTr="0026638A">
        <w:trPr>
          <w:trHeight w:val="5386"/>
        </w:trPr>
        <w:tc>
          <w:tcPr>
            <w:tcW w:w="4820" w:type="dxa"/>
            <w:tcBorders>
              <w:left w:val="single" w:sz="4" w:space="0" w:color="auto"/>
              <w:bottom w:val="single" w:sz="4" w:space="0" w:color="auto"/>
            </w:tcBorders>
          </w:tcPr>
          <w:p w14:paraId="7AA1D79E" w14:textId="77777777" w:rsidR="005D5290" w:rsidRPr="008B6480" w:rsidRDefault="005D5290"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 :</w:t>
            </w:r>
          </w:p>
          <w:p w14:paraId="2DD9BC8A" w14:textId="77777777" w:rsidR="002528F4" w:rsidRPr="008B6480" w:rsidRDefault="005D5290" w:rsidP="00E4710A">
            <w:pPr>
              <w:numPr>
                <w:ilvl w:val="0"/>
                <w:numId w:val="1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dokáže porovnat fyzikální a chemické vlastnosti různých látek,</w:t>
            </w:r>
          </w:p>
          <w:p w14:paraId="1522C297" w14:textId="77777777" w:rsidR="005D5290" w:rsidRPr="008B6480" w:rsidRDefault="005D5290" w:rsidP="00E4710A">
            <w:pPr>
              <w:numPr>
                <w:ilvl w:val="0"/>
                <w:numId w:val="1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stavbu atomu, vznik chemické</w:t>
            </w:r>
            <w:r w:rsidR="002528F4"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vazby,</w:t>
            </w:r>
          </w:p>
          <w:p w14:paraId="718FE721" w14:textId="77777777" w:rsidR="005D5290" w:rsidRPr="008B6480" w:rsidRDefault="005D5290" w:rsidP="00E4710A">
            <w:pPr>
              <w:numPr>
                <w:ilvl w:val="0"/>
                <w:numId w:val="1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názvy, značky a vzorce vybraných chemických prvků a sloučenin,</w:t>
            </w:r>
          </w:p>
          <w:p w14:paraId="38A2D9BF" w14:textId="77777777" w:rsidR="005D5290" w:rsidRPr="008B6480" w:rsidRDefault="005D5290" w:rsidP="00E4710A">
            <w:pPr>
              <w:numPr>
                <w:ilvl w:val="0"/>
                <w:numId w:val="1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charakteristické vlastnosti nekovů,</w:t>
            </w:r>
            <w:r w:rsidR="002528F4"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kovů a jejich umístění v periodické soustavě prvků,</w:t>
            </w:r>
          </w:p>
          <w:p w14:paraId="5A88387F" w14:textId="77777777" w:rsidR="002528F4" w:rsidRPr="008B6480" w:rsidRDefault="005D5290" w:rsidP="00E4710A">
            <w:pPr>
              <w:numPr>
                <w:ilvl w:val="0"/>
                <w:numId w:val="1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základní metody oddělování složek</w:t>
            </w:r>
            <w:r w:rsidR="002528F4"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ze směsí a jejich využití v praxi,</w:t>
            </w:r>
          </w:p>
          <w:p w14:paraId="36EC3E3F" w14:textId="77777777" w:rsidR="002528F4" w:rsidRPr="008B6480" w:rsidRDefault="005D5290" w:rsidP="00E4710A">
            <w:pPr>
              <w:numPr>
                <w:ilvl w:val="0"/>
                <w:numId w:val="1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vyjádří složení roztoku a připraví roztok</w:t>
            </w:r>
            <w:r w:rsidR="002528F4"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požadovaného složení,</w:t>
            </w:r>
          </w:p>
          <w:p w14:paraId="201CD61F" w14:textId="77777777" w:rsidR="005D5290" w:rsidRPr="008B6480" w:rsidRDefault="005D5290" w:rsidP="00E4710A">
            <w:pPr>
              <w:numPr>
                <w:ilvl w:val="0"/>
                <w:numId w:val="1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podstatu chemických reakcí a zapíše jednoduchou chemickou reakci</w:t>
            </w:r>
            <w:r w:rsidR="002528F4"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chemickou rovnicí,</w:t>
            </w:r>
          </w:p>
          <w:p w14:paraId="0D4F37EF" w14:textId="77777777" w:rsidR="005D5290" w:rsidRPr="008B6480" w:rsidRDefault="005D5290" w:rsidP="00E4710A">
            <w:pPr>
              <w:numPr>
                <w:ilvl w:val="0"/>
                <w:numId w:val="1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provádí jednoduché chemické výpočty, které lze využít v odborné praxi.</w:t>
            </w:r>
          </w:p>
        </w:tc>
        <w:tc>
          <w:tcPr>
            <w:tcW w:w="3426" w:type="dxa"/>
            <w:tcBorders>
              <w:left w:val="single" w:sz="4" w:space="0" w:color="auto"/>
              <w:bottom w:val="single" w:sz="4" w:space="0" w:color="auto"/>
            </w:tcBorders>
          </w:tcPr>
          <w:p w14:paraId="3321890B" w14:textId="77777777" w:rsidR="005D5290" w:rsidRPr="008B6480" w:rsidRDefault="005D5290" w:rsidP="00E4710A">
            <w:pPr>
              <w:numPr>
                <w:ilvl w:val="1"/>
                <w:numId w:val="5"/>
              </w:numPr>
              <w:tabs>
                <w:tab w:val="clear" w:pos="1440"/>
              </w:tabs>
              <w:spacing w:after="120" w:line="240" w:lineRule="auto"/>
              <w:ind w:left="491"/>
              <w:contextualSpacing/>
              <w:outlineLvl w:val="0"/>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Obecná chemie</w:t>
            </w:r>
          </w:p>
          <w:p w14:paraId="28932DD5"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chemické látky a jejich</w:t>
            </w:r>
            <w:r w:rsidR="002528F4"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vlastnosti</w:t>
            </w:r>
          </w:p>
          <w:p w14:paraId="31521F1E"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částicové složení látek,</w:t>
            </w:r>
            <w:r w:rsidR="002528F4"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atom, molekula</w:t>
            </w:r>
          </w:p>
          <w:p w14:paraId="36809A77"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chemická vazba</w:t>
            </w:r>
          </w:p>
          <w:p w14:paraId="7EB29587"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chemické prvky, </w:t>
            </w:r>
          </w:p>
          <w:p w14:paraId="241F5521"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chemické sloučeniny</w:t>
            </w:r>
          </w:p>
          <w:p w14:paraId="61119AD8"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periodická soustava</w:t>
            </w:r>
            <w:r w:rsidR="002528F4"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prvků</w:t>
            </w:r>
          </w:p>
          <w:p w14:paraId="7B6E31B9"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směsi a roztoky</w:t>
            </w:r>
          </w:p>
          <w:p w14:paraId="4D767D91"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chemické reakce,</w:t>
            </w:r>
          </w:p>
          <w:p w14:paraId="55BC0B27"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chemické rovnice</w:t>
            </w:r>
          </w:p>
          <w:p w14:paraId="2A04AB17" w14:textId="77777777" w:rsidR="005D5290" w:rsidRPr="008B6480" w:rsidRDefault="005D5290" w:rsidP="00E4710A">
            <w:pPr>
              <w:numPr>
                <w:ilvl w:val="0"/>
                <w:numId w:val="198"/>
              </w:numPr>
              <w:tabs>
                <w:tab w:val="clear" w:pos="780"/>
              </w:tabs>
              <w:spacing w:after="120" w:line="240" w:lineRule="auto"/>
              <w:ind w:left="491"/>
              <w:contextualSpacing/>
              <w:outlineLvl w:val="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výpočty v chemii</w:t>
            </w:r>
          </w:p>
        </w:tc>
        <w:tc>
          <w:tcPr>
            <w:tcW w:w="1264" w:type="dxa"/>
            <w:tcBorders>
              <w:left w:val="nil"/>
              <w:bottom w:val="single" w:sz="4" w:space="0" w:color="auto"/>
            </w:tcBorders>
          </w:tcPr>
          <w:p w14:paraId="1024559E" w14:textId="77777777" w:rsidR="005D5290" w:rsidRPr="008B6480" w:rsidRDefault="005D5290" w:rsidP="003D2C2E">
            <w:pPr>
              <w:spacing w:after="120" w:line="240" w:lineRule="auto"/>
              <w:ind w:left="115"/>
              <w:contextualSpacing/>
              <w:outlineLvl w:val="0"/>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20</w:t>
            </w:r>
          </w:p>
          <w:p w14:paraId="5CF55415" w14:textId="77777777" w:rsidR="005D5290" w:rsidRPr="008B6480" w:rsidRDefault="005D5290" w:rsidP="003D2C2E">
            <w:pPr>
              <w:spacing w:after="120" w:line="240" w:lineRule="auto"/>
              <w:ind w:left="115"/>
              <w:contextualSpacing/>
              <w:outlineLvl w:val="0"/>
              <w:rPr>
                <w:rFonts w:ascii="Times New Roman" w:eastAsia="Times New Roman" w:hAnsi="Times New Roman"/>
                <w:b/>
                <w:sz w:val="24"/>
                <w:szCs w:val="24"/>
                <w:lang w:eastAsia="cs-CZ"/>
              </w:rPr>
            </w:pPr>
          </w:p>
        </w:tc>
      </w:tr>
      <w:tr w:rsidR="005D5290" w:rsidRPr="008B6480" w14:paraId="7A100B17" w14:textId="77777777" w:rsidTr="00675081">
        <w:trPr>
          <w:trHeight w:val="1134"/>
        </w:trPr>
        <w:tc>
          <w:tcPr>
            <w:tcW w:w="4820" w:type="dxa"/>
          </w:tcPr>
          <w:p w14:paraId="16FE292F" w14:textId="77777777" w:rsidR="005D5290" w:rsidRPr="008B6480" w:rsidRDefault="005D5290"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Žák</w:t>
            </w:r>
            <w:r w:rsidR="0026638A" w:rsidRPr="008B6480">
              <w:rPr>
                <w:rFonts w:ascii="Times New Roman" w:eastAsia="Times New Roman" w:hAnsi="Times New Roman"/>
                <w:b/>
                <w:sz w:val="24"/>
                <w:szCs w:val="24"/>
                <w:lang w:eastAsia="cs-CZ"/>
              </w:rPr>
              <w:t>:</w:t>
            </w:r>
          </w:p>
          <w:p w14:paraId="2F7EA640" w14:textId="77777777" w:rsidR="005D5290" w:rsidRPr="008B6480" w:rsidRDefault="005D5290" w:rsidP="00E4710A">
            <w:pPr>
              <w:numPr>
                <w:ilvl w:val="0"/>
                <w:numId w:val="199"/>
              </w:numPr>
              <w:tabs>
                <w:tab w:val="clear" w:pos="780"/>
              </w:tabs>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vlastnosti anorganických látek</w:t>
            </w:r>
          </w:p>
          <w:p w14:paraId="28BCA53E" w14:textId="77777777" w:rsidR="0026638A" w:rsidRPr="008B6480" w:rsidRDefault="005D5290" w:rsidP="00E4710A">
            <w:pPr>
              <w:numPr>
                <w:ilvl w:val="0"/>
                <w:numId w:val="199"/>
              </w:numPr>
              <w:tabs>
                <w:tab w:val="clear" w:pos="780"/>
              </w:tabs>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tvoří chemické vzorce a názvy vybraných</w:t>
            </w:r>
            <w:r w:rsidR="0026638A"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anorganických sloučenin,</w:t>
            </w:r>
          </w:p>
          <w:p w14:paraId="681BF3A5" w14:textId="77777777" w:rsidR="0026638A" w:rsidRPr="008B6480" w:rsidRDefault="005D5290" w:rsidP="00E4710A">
            <w:pPr>
              <w:numPr>
                <w:ilvl w:val="0"/>
                <w:numId w:val="199"/>
              </w:numPr>
              <w:tabs>
                <w:tab w:val="clear" w:pos="780"/>
              </w:tabs>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vybrané prvky a anorganické sloučeniny a zhodnotí jejich</w:t>
            </w:r>
            <w:r w:rsidR="0026638A"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využití v odborné praxi a v běžném životě,</w:t>
            </w:r>
          </w:p>
          <w:p w14:paraId="135EDCA8" w14:textId="77777777" w:rsidR="005D5290" w:rsidRPr="008B6480" w:rsidRDefault="005D5290" w:rsidP="00E4710A">
            <w:pPr>
              <w:numPr>
                <w:ilvl w:val="0"/>
                <w:numId w:val="199"/>
              </w:numPr>
              <w:tabs>
                <w:tab w:val="clear" w:pos="780"/>
              </w:tabs>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posoudí je z hlediska vlivu na zdraví a na životní prostředí.</w:t>
            </w:r>
          </w:p>
        </w:tc>
        <w:tc>
          <w:tcPr>
            <w:tcW w:w="3426" w:type="dxa"/>
          </w:tcPr>
          <w:p w14:paraId="3943D918" w14:textId="77777777" w:rsidR="005D5290" w:rsidRPr="008B6480" w:rsidRDefault="005D5290" w:rsidP="00E4710A">
            <w:pPr>
              <w:numPr>
                <w:ilvl w:val="1"/>
                <w:numId w:val="5"/>
              </w:numPr>
              <w:tabs>
                <w:tab w:val="clear" w:pos="1440"/>
              </w:tabs>
              <w:spacing w:after="120" w:line="240" w:lineRule="auto"/>
              <w:ind w:left="491"/>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Anorganická chemie</w:t>
            </w:r>
          </w:p>
          <w:p w14:paraId="7AEC532B" w14:textId="77777777" w:rsidR="005D5290" w:rsidRPr="008B6480" w:rsidRDefault="005D5290"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a</w:t>
            </w:r>
            <w:r w:rsidRPr="008B6480">
              <w:rPr>
                <w:rFonts w:ascii="Times New Roman" w:eastAsia="Times New Roman" w:hAnsi="Times New Roman"/>
                <w:sz w:val="24"/>
                <w:szCs w:val="24"/>
                <w:lang w:eastAsia="cs-CZ"/>
              </w:rPr>
              <w:t>norganická látky, soli, oxidy, kyseliny, hydroxidy</w:t>
            </w:r>
          </w:p>
          <w:p w14:paraId="573F9693" w14:textId="77777777" w:rsidR="005D5290" w:rsidRPr="008B6480" w:rsidRDefault="005D5290"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názvosloví sloučenin anorganických</w:t>
            </w:r>
          </w:p>
          <w:p w14:paraId="3D806C48" w14:textId="77777777" w:rsidR="005D5290" w:rsidRPr="008B6480" w:rsidRDefault="005D5290"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vybrané prvky a anorganické sloučeniny v běžném životě a v odborné praxi</w:t>
            </w:r>
          </w:p>
        </w:tc>
        <w:tc>
          <w:tcPr>
            <w:tcW w:w="1264" w:type="dxa"/>
          </w:tcPr>
          <w:p w14:paraId="02C6C8B2" w14:textId="77777777" w:rsidR="005D5290" w:rsidRPr="008B6480" w:rsidRDefault="005D5290"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14</w:t>
            </w:r>
          </w:p>
          <w:p w14:paraId="1F0E1388" w14:textId="77777777" w:rsidR="005D5290" w:rsidRPr="008B6480" w:rsidRDefault="005D5290" w:rsidP="003D2C2E">
            <w:pPr>
              <w:spacing w:after="120" w:line="240" w:lineRule="auto"/>
              <w:contextualSpacing/>
              <w:rPr>
                <w:rFonts w:ascii="Times New Roman" w:eastAsia="Times New Roman" w:hAnsi="Times New Roman"/>
                <w:b/>
                <w:sz w:val="24"/>
                <w:szCs w:val="24"/>
                <w:lang w:eastAsia="cs-CZ"/>
              </w:rPr>
            </w:pPr>
          </w:p>
        </w:tc>
      </w:tr>
      <w:tr w:rsidR="0026638A" w:rsidRPr="008B6480" w14:paraId="7A68FA35" w14:textId="77777777" w:rsidTr="00675081">
        <w:trPr>
          <w:trHeight w:val="283"/>
        </w:trPr>
        <w:tc>
          <w:tcPr>
            <w:tcW w:w="4820" w:type="dxa"/>
          </w:tcPr>
          <w:p w14:paraId="54867B86" w14:textId="77777777" w:rsidR="0026638A" w:rsidRPr="008B6480" w:rsidRDefault="0026638A"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Žák:</w:t>
            </w:r>
            <w:r w:rsidRPr="008B6480">
              <w:rPr>
                <w:rFonts w:ascii="Times New Roman" w:eastAsia="Times New Roman" w:hAnsi="Times New Roman"/>
                <w:sz w:val="24"/>
                <w:szCs w:val="24"/>
                <w:lang w:eastAsia="cs-CZ"/>
              </w:rPr>
              <w:t xml:space="preserve"> </w:t>
            </w:r>
          </w:p>
          <w:p w14:paraId="463D9B6C" w14:textId="77777777" w:rsidR="0026638A" w:rsidRPr="008B6480" w:rsidRDefault="0026638A" w:rsidP="00E4710A">
            <w:pPr>
              <w:numPr>
                <w:ilvl w:val="0"/>
                <w:numId w:val="5"/>
              </w:numPr>
              <w:tabs>
                <w:tab w:val="clear" w:pos="720"/>
              </w:tabs>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základní skupiny uhlovodíků a jejich vybrané deriváty a tvoří jednoduché chemické vzorce a názvy,</w:t>
            </w:r>
          </w:p>
          <w:p w14:paraId="44804C9C" w14:textId="77777777" w:rsidR="0026638A" w:rsidRPr="008B6480" w:rsidRDefault="0026638A" w:rsidP="00E4710A">
            <w:pPr>
              <w:numPr>
                <w:ilvl w:val="0"/>
                <w:numId w:val="5"/>
              </w:numPr>
              <w:tabs>
                <w:tab w:val="clear" w:pos="720"/>
              </w:tabs>
              <w:spacing w:after="120" w:line="240" w:lineRule="auto"/>
              <w:ind w:left="495"/>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uvede významné zástupce jednoduchých organických sloučenin a zhodnotí jejich využití v odborné praxi a v běžném životě, posoudí je z hlediska vlivu na zdraví a na životní prostředí.</w:t>
            </w:r>
          </w:p>
        </w:tc>
        <w:tc>
          <w:tcPr>
            <w:tcW w:w="3426" w:type="dxa"/>
          </w:tcPr>
          <w:p w14:paraId="0907D65D" w14:textId="77777777" w:rsidR="0026638A" w:rsidRPr="008B6480" w:rsidRDefault="0026638A" w:rsidP="00E4710A">
            <w:pPr>
              <w:numPr>
                <w:ilvl w:val="0"/>
                <w:numId w:val="180"/>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Organická chemie</w:t>
            </w:r>
          </w:p>
          <w:p w14:paraId="0CB77186" w14:textId="77777777" w:rsidR="0026638A" w:rsidRPr="008B6480" w:rsidRDefault="0026638A"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vlastnosti atomu uhlíku</w:t>
            </w:r>
          </w:p>
          <w:p w14:paraId="748ADCF2" w14:textId="77777777" w:rsidR="0026638A" w:rsidRPr="008B6480" w:rsidRDefault="0026638A"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 názvosloví organických sloučenin</w:t>
            </w:r>
          </w:p>
          <w:p w14:paraId="0E4B23C2" w14:textId="77777777" w:rsidR="0026638A" w:rsidRPr="008B6480" w:rsidRDefault="0026638A" w:rsidP="00E4710A">
            <w:pPr>
              <w:numPr>
                <w:ilvl w:val="0"/>
                <w:numId w:val="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vybrané organické sloučeniny v běžném životě a odborné praxi</w:t>
            </w:r>
          </w:p>
        </w:tc>
        <w:tc>
          <w:tcPr>
            <w:tcW w:w="1264" w:type="dxa"/>
          </w:tcPr>
          <w:p w14:paraId="73A7760E" w14:textId="77777777" w:rsidR="0026638A" w:rsidRPr="008B6480" w:rsidRDefault="0026638A"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14</w:t>
            </w:r>
          </w:p>
        </w:tc>
      </w:tr>
      <w:tr w:rsidR="005D5290" w:rsidRPr="008B6480" w14:paraId="1884F839" w14:textId="77777777" w:rsidTr="0026638A">
        <w:trPr>
          <w:trHeight w:val="2211"/>
        </w:trPr>
        <w:tc>
          <w:tcPr>
            <w:tcW w:w="4820" w:type="dxa"/>
          </w:tcPr>
          <w:p w14:paraId="2853BEAA" w14:textId="77777777" w:rsidR="005D5290" w:rsidRPr="008B6480" w:rsidRDefault="005D5290" w:rsidP="003D2C2E">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 xml:space="preserve"> </w:t>
            </w:r>
            <w:r w:rsidRPr="008B6480">
              <w:rPr>
                <w:rFonts w:ascii="Times New Roman" w:eastAsia="Times New Roman" w:hAnsi="Times New Roman"/>
                <w:b/>
                <w:sz w:val="24"/>
                <w:szCs w:val="24"/>
                <w:lang w:eastAsia="cs-CZ"/>
              </w:rPr>
              <w:t>Žák:</w:t>
            </w:r>
          </w:p>
          <w:p w14:paraId="2FC63987" w14:textId="77777777" w:rsidR="005D5290" w:rsidRPr="008B6480" w:rsidRDefault="005D5290" w:rsidP="00E4710A">
            <w:pPr>
              <w:numPr>
                <w:ilvl w:val="0"/>
                <w:numId w:val="20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charakterizuje biogenní prvky a jejich </w:t>
            </w:r>
            <w:r w:rsidR="0026638A" w:rsidRPr="008B6480">
              <w:rPr>
                <w:rFonts w:ascii="Times New Roman" w:eastAsia="Times New Roman" w:hAnsi="Times New Roman"/>
                <w:sz w:val="24"/>
                <w:szCs w:val="24"/>
                <w:lang w:eastAsia="cs-CZ"/>
              </w:rPr>
              <w:t>s</w:t>
            </w:r>
            <w:r w:rsidRPr="008B6480">
              <w:rPr>
                <w:rFonts w:ascii="Times New Roman" w:eastAsia="Times New Roman" w:hAnsi="Times New Roman"/>
                <w:sz w:val="24"/>
                <w:szCs w:val="24"/>
                <w:lang w:eastAsia="cs-CZ"/>
              </w:rPr>
              <w:t>loučeniny,</w:t>
            </w:r>
          </w:p>
          <w:p w14:paraId="6299CB9B" w14:textId="77777777" w:rsidR="005D5290" w:rsidRPr="008B6480" w:rsidRDefault="005D5290" w:rsidP="00E4710A">
            <w:pPr>
              <w:numPr>
                <w:ilvl w:val="0"/>
                <w:numId w:val="20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složení, výskyt a funkce</w:t>
            </w:r>
            <w:r w:rsidR="0026638A"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nejdůležitějších přírodních látek,</w:t>
            </w:r>
          </w:p>
          <w:p w14:paraId="4124D1CD" w14:textId="77777777" w:rsidR="005D5290" w:rsidRPr="008B6480" w:rsidRDefault="005D5290" w:rsidP="00E4710A">
            <w:pPr>
              <w:numPr>
                <w:ilvl w:val="0"/>
                <w:numId w:val="20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podstatu biochemických dějů,</w:t>
            </w:r>
          </w:p>
          <w:p w14:paraId="3C916CCE" w14:textId="77777777" w:rsidR="005D5290" w:rsidRPr="008B6480" w:rsidRDefault="005D5290" w:rsidP="00E4710A">
            <w:pPr>
              <w:numPr>
                <w:ilvl w:val="0"/>
                <w:numId w:val="20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a zhodnotí význam dýchání a fotosyntézy.</w:t>
            </w:r>
          </w:p>
        </w:tc>
        <w:tc>
          <w:tcPr>
            <w:tcW w:w="3426" w:type="dxa"/>
          </w:tcPr>
          <w:p w14:paraId="3207F1AE" w14:textId="77777777" w:rsidR="005D5290" w:rsidRPr="008B6480" w:rsidRDefault="005D5290" w:rsidP="00E4710A">
            <w:pPr>
              <w:numPr>
                <w:ilvl w:val="0"/>
                <w:numId w:val="180"/>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Biochemie</w:t>
            </w:r>
          </w:p>
          <w:p w14:paraId="75CF67B1" w14:textId="77777777" w:rsidR="005D5290" w:rsidRPr="008B6480" w:rsidRDefault="005D5290" w:rsidP="00E4710A">
            <w:pPr>
              <w:numPr>
                <w:ilvl w:val="0"/>
                <w:numId w:val="20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chemické složení živých organismů</w:t>
            </w:r>
          </w:p>
          <w:p w14:paraId="30C9D615" w14:textId="77777777" w:rsidR="0026638A" w:rsidRPr="008B6480" w:rsidRDefault="005D5290" w:rsidP="00E4710A">
            <w:pPr>
              <w:numPr>
                <w:ilvl w:val="0"/>
                <w:numId w:val="20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přírodní látky,</w:t>
            </w:r>
            <w:r w:rsidR="0026638A"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bílkoviny, sacharidy, lipidy,</w:t>
            </w:r>
          </w:p>
          <w:p w14:paraId="4A26A2F1" w14:textId="77777777" w:rsidR="005D5290" w:rsidRPr="008B6480" w:rsidRDefault="005D5290" w:rsidP="00E4710A">
            <w:pPr>
              <w:numPr>
                <w:ilvl w:val="0"/>
                <w:numId w:val="20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nukleové kyseliny,</w:t>
            </w:r>
          </w:p>
          <w:p w14:paraId="4745E40C" w14:textId="77777777" w:rsidR="005D5290" w:rsidRPr="008B6480" w:rsidRDefault="005D5290" w:rsidP="00E4710A">
            <w:pPr>
              <w:numPr>
                <w:ilvl w:val="0"/>
                <w:numId w:val="20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biokatalyzátory,</w:t>
            </w:r>
          </w:p>
          <w:p w14:paraId="5F4A7ACC" w14:textId="77777777" w:rsidR="005D5290" w:rsidRPr="008B6480" w:rsidRDefault="005D5290" w:rsidP="00E4710A">
            <w:pPr>
              <w:numPr>
                <w:ilvl w:val="0"/>
                <w:numId w:val="201"/>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 xml:space="preserve">biochemické děje </w:t>
            </w:r>
          </w:p>
        </w:tc>
        <w:tc>
          <w:tcPr>
            <w:tcW w:w="1264" w:type="dxa"/>
          </w:tcPr>
          <w:p w14:paraId="4755C72A" w14:textId="77777777" w:rsidR="005D5290" w:rsidRPr="008B6480" w:rsidRDefault="005D5290" w:rsidP="003D2C2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15</w:t>
            </w:r>
          </w:p>
          <w:p w14:paraId="40C6750B" w14:textId="77777777" w:rsidR="005D5290" w:rsidRPr="008B6480" w:rsidRDefault="005D5290" w:rsidP="003D2C2E">
            <w:pPr>
              <w:spacing w:after="120" w:line="240" w:lineRule="auto"/>
              <w:ind w:left="-6876" w:firstLine="6876"/>
              <w:contextualSpacing/>
              <w:rPr>
                <w:rFonts w:ascii="Times New Roman" w:eastAsia="Times New Roman" w:hAnsi="Times New Roman"/>
                <w:b/>
                <w:sz w:val="24"/>
                <w:szCs w:val="24"/>
                <w:lang w:eastAsia="cs-CZ"/>
              </w:rPr>
            </w:pPr>
          </w:p>
        </w:tc>
      </w:tr>
      <w:tr w:rsidR="005D5290" w:rsidRPr="008B6480" w14:paraId="43BF57F9" w14:textId="77777777" w:rsidTr="0075074B">
        <w:trPr>
          <w:trHeight w:val="795"/>
        </w:trPr>
        <w:tc>
          <w:tcPr>
            <w:tcW w:w="4820" w:type="dxa"/>
          </w:tcPr>
          <w:p w14:paraId="40335249" w14:textId="77777777" w:rsidR="005D5290" w:rsidRPr="008B6480" w:rsidRDefault="005D5290" w:rsidP="003D2C2E">
            <w:pPr>
              <w:spacing w:after="120" w:line="240" w:lineRule="auto"/>
              <w:contextualSpacing/>
              <w:rPr>
                <w:rFonts w:ascii="Times New Roman" w:eastAsia="Times New Roman" w:hAnsi="Times New Roman"/>
                <w:sz w:val="24"/>
                <w:szCs w:val="24"/>
                <w:lang w:eastAsia="cs-CZ"/>
              </w:rPr>
            </w:pPr>
          </w:p>
        </w:tc>
        <w:tc>
          <w:tcPr>
            <w:tcW w:w="3426" w:type="dxa"/>
          </w:tcPr>
          <w:p w14:paraId="0BE8A179" w14:textId="77777777" w:rsidR="005D5290" w:rsidRPr="008B6480" w:rsidRDefault="005D5290" w:rsidP="00E4710A">
            <w:pPr>
              <w:numPr>
                <w:ilvl w:val="0"/>
                <w:numId w:val="180"/>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Laboratorní práce</w:t>
            </w:r>
          </w:p>
        </w:tc>
        <w:tc>
          <w:tcPr>
            <w:tcW w:w="1264" w:type="dxa"/>
          </w:tcPr>
          <w:p w14:paraId="76876875" w14:textId="77777777" w:rsidR="005D5290" w:rsidRPr="008B6480" w:rsidRDefault="0026638A" w:rsidP="003D2C2E">
            <w:pPr>
              <w:spacing w:after="120" w:line="240" w:lineRule="auto"/>
              <w:ind w:left="-6876" w:firstLine="6876"/>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5</w:t>
            </w:r>
          </w:p>
        </w:tc>
      </w:tr>
    </w:tbl>
    <w:p w14:paraId="1E9ED4E2" w14:textId="77777777" w:rsidR="00675081" w:rsidRPr="008B6480" w:rsidRDefault="005D5290" w:rsidP="003D2C2E">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w:t>
      </w:r>
    </w:p>
    <w:p w14:paraId="4E59AB62" w14:textId="77777777" w:rsidR="00E32163" w:rsidRPr="008B6480" w:rsidRDefault="00675081" w:rsidP="00E4710A">
      <w:pPr>
        <w:numPr>
          <w:ilvl w:val="1"/>
          <w:numId w:val="157"/>
        </w:num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br w:type="page"/>
      </w:r>
      <w:r w:rsidR="00E32163" w:rsidRPr="008B6480">
        <w:rPr>
          <w:rFonts w:ascii="Times New Roman" w:eastAsia="Times New Roman" w:hAnsi="Times New Roman"/>
          <w:b/>
          <w:sz w:val="24"/>
          <w:szCs w:val="24"/>
          <w:lang w:eastAsia="cs-CZ"/>
        </w:rPr>
        <w:lastRenderedPageBreak/>
        <w:t>Název vyučovacího předmětu: Zeměpis</w:t>
      </w:r>
    </w:p>
    <w:p w14:paraId="61109ACD" w14:textId="77777777" w:rsidR="00E32163" w:rsidRPr="008B6480" w:rsidRDefault="00E32163" w:rsidP="003633AF">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Celkový počet vyučovacích hodin za studium:</w:t>
      </w:r>
      <w:r w:rsidRPr="008B6480">
        <w:rPr>
          <w:rFonts w:ascii="Times New Roman" w:eastAsia="Times New Roman" w:hAnsi="Times New Roman"/>
          <w:bCs/>
          <w:sz w:val="24"/>
          <w:szCs w:val="24"/>
          <w:lang w:eastAsia="cs-CZ"/>
        </w:rPr>
        <w:t>64</w:t>
      </w:r>
      <w:r w:rsidRPr="008B6480">
        <w:rPr>
          <w:rFonts w:ascii="Times New Roman" w:eastAsia="Times New Roman" w:hAnsi="Times New Roman"/>
          <w:sz w:val="24"/>
          <w:szCs w:val="24"/>
          <w:lang w:eastAsia="cs-CZ"/>
        </w:rPr>
        <w:t xml:space="preserve"> </w:t>
      </w:r>
    </w:p>
    <w:p w14:paraId="550FA042" w14:textId="77777777" w:rsidR="00E32163" w:rsidRPr="008B6480" w:rsidRDefault="00E32163" w:rsidP="003633AF">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 xml:space="preserve">Kód a název oboru vzdělání: </w:t>
      </w:r>
      <w:r w:rsidR="003633AF" w:rsidRPr="008B6480">
        <w:rPr>
          <w:rFonts w:ascii="Times New Roman" w:hAnsi="Times New Roman"/>
          <w:sz w:val="24"/>
          <w:szCs w:val="24"/>
        </w:rPr>
        <w:t>75-31-M/01 Předškolní a mimoškolní pedagogika</w:t>
      </w:r>
    </w:p>
    <w:p w14:paraId="5383F27F" w14:textId="77777777" w:rsidR="00E32163" w:rsidRPr="008B6480" w:rsidRDefault="00E32163" w:rsidP="003633AF">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Délka a forma vzdělání:</w:t>
      </w:r>
      <w:r w:rsidR="003633AF" w:rsidRPr="008B6480">
        <w:rPr>
          <w:rFonts w:ascii="Times New Roman" w:eastAsia="Times New Roman" w:hAnsi="Times New Roman"/>
          <w:b/>
          <w:sz w:val="24"/>
          <w:szCs w:val="24"/>
          <w:lang w:eastAsia="cs-CZ"/>
        </w:rPr>
        <w:t xml:space="preserve"> </w:t>
      </w:r>
      <w:r w:rsidRPr="008B6480">
        <w:rPr>
          <w:rFonts w:ascii="Times New Roman" w:eastAsia="Times New Roman" w:hAnsi="Times New Roman"/>
          <w:sz w:val="24"/>
          <w:szCs w:val="24"/>
          <w:lang w:eastAsia="cs-CZ"/>
        </w:rPr>
        <w:t>čtyřleté denní</w:t>
      </w:r>
    </w:p>
    <w:p w14:paraId="07FAC8E8" w14:textId="77777777" w:rsidR="00E32163" w:rsidRPr="008B6480" w:rsidRDefault="00E32163" w:rsidP="003633AF">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 xml:space="preserve">Platnost: </w:t>
      </w:r>
      <w:r w:rsidRPr="008B6480">
        <w:rPr>
          <w:rFonts w:ascii="Times New Roman" w:eastAsia="Times New Roman" w:hAnsi="Times New Roman"/>
          <w:sz w:val="24"/>
          <w:szCs w:val="24"/>
          <w:lang w:eastAsia="cs-CZ"/>
        </w:rPr>
        <w:t>od 1. 9. 2025</w:t>
      </w:r>
    </w:p>
    <w:p w14:paraId="3AFA2CCC" w14:textId="77777777" w:rsidR="00E32163" w:rsidRPr="008B6480" w:rsidRDefault="00E32163" w:rsidP="00E32163">
      <w:pPr>
        <w:spacing w:after="0" w:line="240" w:lineRule="auto"/>
        <w:rPr>
          <w:rFonts w:ascii="Times New Roman" w:eastAsia="Times New Roman" w:hAnsi="Times New Roman"/>
          <w:b/>
          <w:bCs/>
          <w:iCs/>
          <w:sz w:val="24"/>
          <w:szCs w:val="24"/>
          <w:u w:val="single"/>
          <w:lang w:eastAsia="cs-CZ"/>
        </w:rPr>
      </w:pPr>
      <w:bookmarkStart w:id="8" w:name="_Hlk201177381"/>
      <w:r w:rsidRPr="008B6480">
        <w:rPr>
          <w:rFonts w:ascii="Times New Roman" w:eastAsia="Times New Roman" w:hAnsi="Times New Roman"/>
          <w:b/>
          <w:bCs/>
          <w:iCs/>
          <w:sz w:val="24"/>
          <w:szCs w:val="24"/>
          <w:u w:val="single"/>
          <w:lang w:eastAsia="cs-CZ"/>
        </w:rPr>
        <w:t>Pojetí vyučovacího předmětu</w:t>
      </w:r>
    </w:p>
    <w:p w14:paraId="2A9550A6"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Obecné cíle</w:t>
      </w:r>
    </w:p>
    <w:p w14:paraId="3D43AF2C"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Hlavním cílem předmětu je poznání vztahů mezi lidskou společností a jejími aktivitami a přírodním prostředím, vývoj a proměny těchto vztahů v prostoru krajinné sféry. Zeměpis klade důraz právě na prostorové chápání těchto vztahů a zákonitostí rozmístění konkrétních jevů průběh procesů v krajinné sféře i v dalších geosférách.</w:t>
      </w:r>
    </w:p>
    <w:p w14:paraId="68A3EDAB"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73E1AC48"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Učivo zeměpisu vychází z hlavních geografických disciplín:</w:t>
      </w:r>
    </w:p>
    <w:p w14:paraId="339B4D54" w14:textId="77777777" w:rsidR="00E32163" w:rsidRPr="008B6480" w:rsidRDefault="00E32163" w:rsidP="00E4710A">
      <w:pPr>
        <w:numPr>
          <w:ilvl w:val="0"/>
          <w:numId w:val="715"/>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Obecná geografie</w:t>
      </w:r>
      <w:r w:rsidRPr="008B6480">
        <w:rPr>
          <w:rFonts w:ascii="Times New Roman" w:eastAsia="Times New Roman" w:hAnsi="Times New Roman"/>
          <w:sz w:val="24"/>
          <w:szCs w:val="24"/>
          <w:lang w:eastAsia="cs-CZ"/>
        </w:rPr>
        <w:t xml:space="preserve"> – se věnuje přírodní, sociální i ekonomické složce krajinné sféry a poznávání vztahů mezi těmito sférami i uvnitř těchto sfér.</w:t>
      </w:r>
    </w:p>
    <w:p w14:paraId="67F25D10" w14:textId="77777777" w:rsidR="00E32163" w:rsidRPr="008B6480" w:rsidRDefault="00E32163" w:rsidP="00E4710A">
      <w:pPr>
        <w:numPr>
          <w:ilvl w:val="0"/>
          <w:numId w:val="715"/>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Regionální geografie ČR, Evropy a vybraných makroregionů Evropy</w:t>
      </w:r>
      <w:r w:rsidRPr="008B6480">
        <w:rPr>
          <w:rFonts w:ascii="Times New Roman" w:eastAsia="Times New Roman" w:hAnsi="Times New Roman"/>
          <w:sz w:val="24"/>
          <w:szCs w:val="24"/>
          <w:lang w:eastAsia="cs-CZ"/>
        </w:rPr>
        <w:t xml:space="preserve"> – propojuje poznatky z fyzické, sociální a ekonomické geografie při studiu konkrétních regionů, zemí a krajin. </w:t>
      </w:r>
    </w:p>
    <w:p w14:paraId="57E92EF0" w14:textId="77777777" w:rsidR="00E32163" w:rsidRPr="008B6480" w:rsidRDefault="00E32163" w:rsidP="00E4710A">
      <w:pPr>
        <w:numPr>
          <w:ilvl w:val="0"/>
          <w:numId w:val="715"/>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Geoinformatika, kartografie, topografie</w:t>
      </w:r>
      <w:r w:rsidRPr="008B6480">
        <w:rPr>
          <w:rFonts w:ascii="Times New Roman" w:eastAsia="Times New Roman" w:hAnsi="Times New Roman"/>
          <w:sz w:val="24"/>
          <w:szCs w:val="24"/>
          <w:lang w:eastAsia="cs-CZ"/>
        </w:rPr>
        <w:t xml:space="preserve"> – ve výuce se uplatňuje především jako práce s mapou, orientaci v prostoru a využívání geografických informačních systémů (GIS) a topografie včetně orientace v terénu. </w:t>
      </w:r>
    </w:p>
    <w:p w14:paraId="27BA9E42"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Tato struktura učiva pomáhá žákům chápat souvislosti mezi přírodou a společností, rozvíjí prostorové myšlení a podporuje odpovědný přístup k životnímu prostředí.</w:t>
      </w:r>
    </w:p>
    <w:p w14:paraId="3D560120"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výuky</w:t>
      </w:r>
    </w:p>
    <w:p w14:paraId="2775F67A"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zeměpisu je využíváno tradičních metod (výkladové hodiny) i moderních výukových metod (práce s tablety). Je nutné zohlednit jednak individuální vzdělávací potřeby žáků a také jejich intelektuální úroveň. Žáci budou orientováni na autodidaktické metody (osvojení různých technik samostatného učení a práce odpovídajících jejich schopnostem). Žák by měl probrané pojmy, jevy a zákony pochopit ve vzájemných souvislostech a tak, aby byl schopen si další potřebné poznatky samostatně vyhledávat a doplňovat. Důraz je kladen na sociálně komunikativní aspekty učení a vyučování (diskuse, týmová spolupráce a kooperace – projeví se zejména při shrnutí a opakování učiva). Učitel bude dbát na aktualizaci učiva. Důraz je kladen i na motivační činitele (zařazení her, veřejné prezentace žáků, podpora aktivit mezipředmětového charakteru), shrnutí a opakování učiva po každém tematickém celku a projekci.</w:t>
      </w:r>
    </w:p>
    <w:p w14:paraId="737D7597"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Směřování výuky v oblasti citů, postojů, hodnot a preferencí</w:t>
      </w:r>
    </w:p>
    <w:p w14:paraId="2F1528CD" w14:textId="77777777" w:rsidR="00E32163" w:rsidRPr="008B6480" w:rsidRDefault="004933E1"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afektivní oblasti v</w:t>
      </w:r>
      <w:r w:rsidR="00E32163" w:rsidRPr="008B6480">
        <w:rPr>
          <w:rFonts w:ascii="Times New Roman" w:eastAsia="Times New Roman" w:hAnsi="Times New Roman"/>
          <w:sz w:val="24"/>
          <w:szCs w:val="24"/>
          <w:lang w:eastAsia="cs-CZ"/>
        </w:rPr>
        <w:t xml:space="preserve">ýuka zeměpisu </w:t>
      </w:r>
      <w:r w:rsidRPr="008B6480">
        <w:rPr>
          <w:rFonts w:ascii="Times New Roman" w:eastAsia="Times New Roman" w:hAnsi="Times New Roman"/>
          <w:sz w:val="24"/>
          <w:szCs w:val="24"/>
          <w:lang w:eastAsia="cs-CZ"/>
        </w:rPr>
        <w:t xml:space="preserve">směřuje </w:t>
      </w:r>
      <w:r w:rsidR="00E32163" w:rsidRPr="008B6480">
        <w:rPr>
          <w:rFonts w:ascii="Times New Roman" w:eastAsia="Times New Roman" w:hAnsi="Times New Roman"/>
          <w:sz w:val="24"/>
          <w:szCs w:val="24"/>
          <w:lang w:eastAsia="cs-CZ"/>
        </w:rPr>
        <w:t>k tomu, aby</w:t>
      </w:r>
      <w:r w:rsidRPr="008B6480">
        <w:rPr>
          <w:rFonts w:ascii="Times New Roman" w:eastAsia="Times New Roman" w:hAnsi="Times New Roman"/>
          <w:sz w:val="24"/>
          <w:szCs w:val="24"/>
          <w:lang w:eastAsia="cs-CZ"/>
        </w:rPr>
        <w:t xml:space="preserve"> žák:</w:t>
      </w:r>
    </w:p>
    <w:p w14:paraId="59CB1F8E" w14:textId="77777777" w:rsidR="00E32163" w:rsidRPr="008B6480" w:rsidRDefault="00E32163" w:rsidP="00E4710A">
      <w:pPr>
        <w:numPr>
          <w:ilvl w:val="0"/>
          <w:numId w:val="698"/>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si vytvářel odpovědný vztah k životnímu prostředí, uvědomoval si dopady lidských aktivit na něj a ztotožňoval se se zásadami trvale udržitelného rozvoje</w:t>
      </w:r>
    </w:p>
    <w:p w14:paraId="608677AE" w14:textId="77777777" w:rsidR="00E32163" w:rsidRPr="008B6480" w:rsidRDefault="00E32163" w:rsidP="00E4710A">
      <w:pPr>
        <w:numPr>
          <w:ilvl w:val="0"/>
          <w:numId w:val="698"/>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 při hodnocení změn a procesů v současném světě řídil osvojenými hodnotami humanismu a demokracie</w:t>
      </w:r>
    </w:p>
    <w:p w14:paraId="21AA3A09" w14:textId="77777777" w:rsidR="00E32163" w:rsidRPr="008B6480" w:rsidRDefault="00E32163" w:rsidP="00E4710A">
      <w:pPr>
        <w:numPr>
          <w:ilvl w:val="0"/>
          <w:numId w:val="698"/>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kriticky hodnotil dostupné informace a vytvářel si vlastní odůvodněné a hodnotově náležitě podepřené postoje</w:t>
      </w:r>
    </w:p>
    <w:p w14:paraId="1A812D5C" w14:textId="77777777" w:rsidR="00E32163" w:rsidRPr="008B6480" w:rsidRDefault="00E32163" w:rsidP="00E4710A">
      <w:pPr>
        <w:numPr>
          <w:ilvl w:val="0"/>
          <w:numId w:val="698"/>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si vytvářel pozitivní vztah ke kulturnímu a společenskému dědictví ČR, Evropy a světových makroregionů a byl přesvědčen o potřebě jeho ochrany</w:t>
      </w:r>
    </w:p>
    <w:p w14:paraId="68B5DDD6"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Hodnocení výsledků žáků</w:t>
      </w:r>
    </w:p>
    <w:p w14:paraId="240C5C85"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Hodnocení ústního projevu:</w:t>
      </w:r>
    </w:p>
    <w:p w14:paraId="094624E0" w14:textId="77777777" w:rsidR="00E32163" w:rsidRPr="008B6480" w:rsidRDefault="00E32163" w:rsidP="00E4710A">
      <w:pPr>
        <w:numPr>
          <w:ilvl w:val="0"/>
          <w:numId w:val="699"/>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samostatné, správní a logické vyjadřování</w:t>
      </w:r>
    </w:p>
    <w:p w14:paraId="63014E95" w14:textId="77777777" w:rsidR="00E32163" w:rsidRPr="008B6480" w:rsidRDefault="00E32163" w:rsidP="00E4710A">
      <w:pPr>
        <w:numPr>
          <w:ilvl w:val="0"/>
          <w:numId w:val="699"/>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znalost souvislostí s ostatními probíranými tematickými celky</w:t>
      </w:r>
    </w:p>
    <w:p w14:paraId="4430A696" w14:textId="77777777" w:rsidR="00E32163" w:rsidRPr="008B6480" w:rsidRDefault="00E32163" w:rsidP="00E4710A">
      <w:pPr>
        <w:numPr>
          <w:ilvl w:val="0"/>
          <w:numId w:val="699"/>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schopnost navázat i na ostatní odborné předměty</w:t>
      </w:r>
    </w:p>
    <w:p w14:paraId="19739705"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Hodnocení písemného projevu:</w:t>
      </w:r>
    </w:p>
    <w:p w14:paraId="02755C15" w14:textId="77777777" w:rsidR="00E32163" w:rsidRPr="008B6480" w:rsidRDefault="00E32163" w:rsidP="00E4710A">
      <w:pPr>
        <w:numPr>
          <w:ilvl w:val="0"/>
          <w:numId w:val="699"/>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správnost, přesnost a pečlivost z hlediska odborného</w:t>
      </w:r>
    </w:p>
    <w:p w14:paraId="6B5A4D1F" w14:textId="77777777" w:rsidR="00E32163" w:rsidRPr="008B6480" w:rsidRDefault="00E32163" w:rsidP="00E4710A">
      <w:pPr>
        <w:numPr>
          <w:ilvl w:val="0"/>
          <w:numId w:val="699"/>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jazyková správnost</w:t>
      </w:r>
    </w:p>
    <w:p w14:paraId="024D80A6"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Hodnocení prezentací:</w:t>
      </w:r>
    </w:p>
    <w:p w14:paraId="724D1760" w14:textId="77777777" w:rsidR="00E32163" w:rsidRPr="008B6480" w:rsidRDefault="00E32163" w:rsidP="00E4710A">
      <w:pPr>
        <w:numPr>
          <w:ilvl w:val="0"/>
          <w:numId w:val="699"/>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výběr důležitých a zajímavých informací</w:t>
      </w:r>
    </w:p>
    <w:p w14:paraId="1286AB20" w14:textId="77777777" w:rsidR="00E32163" w:rsidRPr="008B6480" w:rsidRDefault="00E32163" w:rsidP="00E4710A">
      <w:pPr>
        <w:numPr>
          <w:ilvl w:val="0"/>
          <w:numId w:val="699"/>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způsob prezentace – využití prostředků výpočetní techniky, přehlednost, jazyková správnost</w:t>
      </w:r>
    </w:p>
    <w:p w14:paraId="535FAEBC"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Přínos k rozvoji klíčových kompetencí </w:t>
      </w:r>
    </w:p>
    <w:p w14:paraId="18BF4069"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k</w:t>
      </w:r>
      <w:r w:rsidR="003633AF" w:rsidRPr="008B6480">
        <w:rPr>
          <w:rFonts w:ascii="Times New Roman" w:eastAsia="Times New Roman" w:hAnsi="Times New Roman"/>
          <w:b/>
          <w:bCs/>
          <w:sz w:val="24"/>
          <w:szCs w:val="24"/>
          <w:lang w:eastAsia="cs-CZ"/>
        </w:rPr>
        <w:t> </w:t>
      </w:r>
      <w:r w:rsidRPr="008B6480">
        <w:rPr>
          <w:rFonts w:ascii="Times New Roman" w:eastAsia="Times New Roman" w:hAnsi="Times New Roman"/>
          <w:b/>
          <w:bCs/>
          <w:sz w:val="24"/>
          <w:szCs w:val="24"/>
          <w:lang w:eastAsia="cs-CZ"/>
        </w:rPr>
        <w:t>učení</w:t>
      </w:r>
    </w:p>
    <w:p w14:paraId="7C16B503" w14:textId="77777777" w:rsidR="003633AF" w:rsidRPr="008B6480" w:rsidRDefault="003633AF"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0E2B2F20" w14:textId="77777777" w:rsidR="00E32163" w:rsidRPr="008B6480" w:rsidRDefault="00E32163"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w:t>
      </w:r>
      <w:r w:rsidR="003633AF"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pozitivní vztah k učení a vzdělávání;</w:t>
      </w:r>
    </w:p>
    <w:p w14:paraId="29BB9BFE" w14:textId="77777777" w:rsidR="00E32163" w:rsidRPr="008B6480" w:rsidRDefault="00E32163"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w:t>
      </w:r>
      <w:r w:rsidR="003633AF"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různé techniky učení, um</w:t>
      </w:r>
      <w:r w:rsidR="003633AF" w:rsidRPr="008B6480">
        <w:rPr>
          <w:rFonts w:ascii="Times New Roman" w:eastAsia="Times New Roman" w:hAnsi="Times New Roman"/>
          <w:sz w:val="24"/>
          <w:szCs w:val="24"/>
          <w:lang w:eastAsia="cs-CZ"/>
        </w:rPr>
        <w:t xml:space="preserve">í </w:t>
      </w:r>
      <w:r w:rsidRPr="008B6480">
        <w:rPr>
          <w:rFonts w:ascii="Times New Roman" w:eastAsia="Times New Roman" w:hAnsi="Times New Roman"/>
          <w:sz w:val="24"/>
          <w:szCs w:val="24"/>
          <w:lang w:eastAsia="cs-CZ"/>
        </w:rPr>
        <w:t>si vytvořit vhodný studijní režim a podmínky;</w:t>
      </w:r>
    </w:p>
    <w:p w14:paraId="1D5C300C" w14:textId="77777777" w:rsidR="003633AF" w:rsidRPr="008B6480" w:rsidRDefault="00E32163"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uplatň</w:t>
      </w:r>
      <w:r w:rsidR="003633AF"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různé způsoby práce s textem (zvláště studijní a analytické čtení), </w:t>
      </w:r>
    </w:p>
    <w:p w14:paraId="74AC0EDA" w14:textId="77777777" w:rsidR="003633AF" w:rsidRPr="008B6480" w:rsidRDefault="00E32163"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efektivně vyhledáv</w:t>
      </w:r>
      <w:r w:rsidR="003633AF"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a zpracováv</w:t>
      </w:r>
      <w:r w:rsidR="003633AF"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informace; </w:t>
      </w:r>
    </w:p>
    <w:p w14:paraId="07C2C0E0" w14:textId="77777777" w:rsidR="00E32163"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w:t>
      </w:r>
      <w:r w:rsidR="00E32163" w:rsidRPr="008B6480">
        <w:rPr>
          <w:rFonts w:ascii="Times New Roman" w:eastAsia="Times New Roman" w:hAnsi="Times New Roman"/>
          <w:sz w:val="24"/>
          <w:szCs w:val="24"/>
          <w:lang w:eastAsia="cs-CZ"/>
        </w:rPr>
        <w:t xml:space="preserve"> čtenářsky gramotný;</w:t>
      </w:r>
    </w:p>
    <w:p w14:paraId="556E18A1" w14:textId="77777777" w:rsidR="003633AF" w:rsidRPr="008B6480" w:rsidRDefault="00E32163"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 porozuměním poslouch</w:t>
      </w:r>
      <w:r w:rsidR="003633AF"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mluvené projevy (např. výklad, přednášku, proslov), </w:t>
      </w:r>
    </w:p>
    <w:p w14:paraId="7BB3CEB9" w14:textId="77777777" w:rsidR="00E32163"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w:t>
      </w:r>
      <w:r w:rsidR="00E32163" w:rsidRPr="008B6480">
        <w:rPr>
          <w:rFonts w:ascii="Times New Roman" w:eastAsia="Times New Roman" w:hAnsi="Times New Roman"/>
          <w:sz w:val="24"/>
          <w:szCs w:val="24"/>
          <w:lang w:eastAsia="cs-CZ"/>
        </w:rPr>
        <w:t>ořiz</w:t>
      </w:r>
      <w:r w:rsidRPr="008B6480">
        <w:rPr>
          <w:rFonts w:ascii="Times New Roman" w:eastAsia="Times New Roman" w:hAnsi="Times New Roman"/>
          <w:sz w:val="24"/>
          <w:szCs w:val="24"/>
          <w:lang w:eastAsia="cs-CZ"/>
        </w:rPr>
        <w:t xml:space="preserve">uje </w:t>
      </w:r>
      <w:r w:rsidR="00E32163" w:rsidRPr="008B6480">
        <w:rPr>
          <w:rFonts w:ascii="Times New Roman" w:eastAsia="Times New Roman" w:hAnsi="Times New Roman"/>
          <w:sz w:val="24"/>
          <w:szCs w:val="24"/>
          <w:lang w:eastAsia="cs-CZ"/>
        </w:rPr>
        <w:t>si poznámky;</w:t>
      </w:r>
    </w:p>
    <w:p w14:paraId="3C0E812C" w14:textId="77777777" w:rsidR="00E32163" w:rsidRPr="008B6480" w:rsidRDefault="00E32163"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w:t>
      </w:r>
      <w:r w:rsidR="003633AF"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ke svému učení různé informační zdroje, včetně svých zkušeností i zkušeností</w:t>
      </w:r>
      <w:r w:rsidR="003633AF"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jiných lidí;</w:t>
      </w:r>
    </w:p>
    <w:p w14:paraId="137E5977" w14:textId="77777777" w:rsidR="003633AF" w:rsidRPr="008B6480" w:rsidRDefault="00E32163"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sled</w:t>
      </w:r>
      <w:r w:rsidR="003633AF"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a hodnot</w:t>
      </w:r>
      <w:r w:rsidR="003633AF"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pokrok při dosahování cílů svého učení, </w:t>
      </w:r>
    </w:p>
    <w:p w14:paraId="713AF3F5" w14:textId="77777777" w:rsidR="00E32163" w:rsidRPr="008B6480" w:rsidRDefault="00E32163"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w:t>
      </w:r>
      <w:r w:rsidR="003633AF"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hodnocení výsledků</w:t>
      </w:r>
      <w:r w:rsidR="003633AF"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svého učení od jiných lidí;</w:t>
      </w:r>
    </w:p>
    <w:p w14:paraId="7DADF403" w14:textId="77777777" w:rsidR="00E32163" w:rsidRPr="008B6480" w:rsidRDefault="00E32163"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možnosti svého dalšího vzdělávání, zejména v oboru a povolání.</w:t>
      </w:r>
    </w:p>
    <w:p w14:paraId="15771A98" w14:textId="77777777" w:rsidR="00E32163" w:rsidRPr="008B6480" w:rsidRDefault="003633AF" w:rsidP="003633AF">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w:t>
      </w:r>
      <w:r w:rsidR="00E32163" w:rsidRPr="008B6480">
        <w:rPr>
          <w:rFonts w:ascii="Times New Roman" w:eastAsia="Times New Roman" w:hAnsi="Times New Roman"/>
          <w:b/>
          <w:bCs/>
          <w:sz w:val="24"/>
          <w:szCs w:val="24"/>
          <w:lang w:eastAsia="cs-CZ"/>
        </w:rPr>
        <w:t>ompetence k řešení problémů</w:t>
      </w:r>
    </w:p>
    <w:p w14:paraId="1543E44E" w14:textId="77777777" w:rsidR="003633AF" w:rsidRPr="008B6480" w:rsidRDefault="003633AF" w:rsidP="003633AF">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689A48D1" w14:textId="77777777" w:rsidR="003633AF" w:rsidRPr="008B6480" w:rsidRDefault="003633AF" w:rsidP="00E4710A">
      <w:pPr>
        <w:numPr>
          <w:ilvl w:val="0"/>
          <w:numId w:val="71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porozumí zadání úkolu nebo dokáže určit jádro problému.</w:t>
      </w:r>
    </w:p>
    <w:p w14:paraId="01E87AE2"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získá informace potřebné k řešení problému.</w:t>
      </w:r>
    </w:p>
    <w:p w14:paraId="4EBED45E"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navrhne způsob řešení, případně varianty řešení, a zdůvodní svůj postup.</w:t>
      </w:r>
    </w:p>
    <w:p w14:paraId="09E5F0B2"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vyhodnotí a ověří správnost zvoleného postupu a dosažených výsledků.</w:t>
      </w:r>
    </w:p>
    <w:p w14:paraId="554F9F46"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uplatňuje různé metody myšlení (logické, matematické, empirické) a myšlenkové operace.</w:t>
      </w:r>
    </w:p>
    <w:p w14:paraId="6A9E2CA0"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volí vhodné prostředky a způsoby (pomůcky, studijní literaturu, metody a techniky) pro splnění jednotlivých aktivit.</w:t>
      </w:r>
    </w:p>
    <w:p w14:paraId="5122DB0D"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dříve nabyté zkušenosti a vědomosti.</w:t>
      </w:r>
    </w:p>
    <w:p w14:paraId="413A7543"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spolupracuje při řešení problémů s jinými lidmi (týmová práce).</w:t>
      </w:r>
    </w:p>
    <w:p w14:paraId="7AB1689F" w14:textId="77777777" w:rsidR="003633AF" w:rsidRPr="008B6480" w:rsidRDefault="003633AF" w:rsidP="003633AF">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Občanské kompetence</w:t>
      </w:r>
    </w:p>
    <w:p w14:paraId="0307A170" w14:textId="77777777" w:rsidR="003633AF" w:rsidRPr="008B6480" w:rsidRDefault="003633AF" w:rsidP="003633AF">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6C8FAF6"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dbá na dodržování zákonů a pravidel chování.</w:t>
      </w:r>
    </w:p>
    <w:p w14:paraId="77508ED3"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respektuje práva a osobnost jiných lidí.</w:t>
      </w:r>
    </w:p>
    <w:p w14:paraId="6884353A"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vystupuje proti nesnášenlivosti, xenofobii a diskriminaci.</w:t>
      </w:r>
    </w:p>
    <w:p w14:paraId="32FAE696"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 aktivně zajímá o politické a společenské dění u nás i ve světě.</w:t>
      </w:r>
    </w:p>
    <w:p w14:paraId="5E6CCD46"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se zajímá o veřejné záležitosti lokálního charakteru.</w:t>
      </w:r>
    </w:p>
    <w:p w14:paraId="0F0BECE5"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chápe význam životního prostředí pro člověka a jedná v duchu udržitelného rozvoje.</w:t>
      </w:r>
    </w:p>
    <w:p w14:paraId="578BC756"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hrdý na tradice a hodnoty svého národa.</w:t>
      </w:r>
    </w:p>
    <w:p w14:paraId="286B0649"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chápe minulost i současnost svého národa v evropském a světovém kontextu.</w:t>
      </w:r>
    </w:p>
    <w:p w14:paraId="2CDCE268"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myslí kriticky, zkoumá věrohodnost informací a nenechá se manipulovat.</w:t>
      </w:r>
    </w:p>
    <w:p w14:paraId="30E678FD"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tvoří vlastní úsudek a je schopen o něm diskutovat s jinými lidmi.</w:t>
      </w:r>
    </w:p>
    <w:p w14:paraId="14BC4726"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podporuje hodnoty místní, národní, evropské i světové kultury a vytváří si k nim pozitivní vztah.</w:t>
      </w:r>
    </w:p>
    <w:p w14:paraId="160229FD" w14:textId="77777777" w:rsidR="003633AF" w:rsidRPr="008B6480" w:rsidRDefault="003633AF" w:rsidP="003633AF">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Komunikativní kompetence</w:t>
      </w:r>
    </w:p>
    <w:p w14:paraId="6C1196B0" w14:textId="77777777" w:rsidR="003633AF" w:rsidRPr="008B6480" w:rsidRDefault="003633AF" w:rsidP="003633AF">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79CEDE96"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formuluje své myšlenky srozumitelně a souvisle.</w:t>
      </w:r>
    </w:p>
    <w:p w14:paraId="103E1C0D"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píše přehledně a jazykově správně.</w:t>
      </w:r>
    </w:p>
    <w:p w14:paraId="39C6E66E"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 aktivně účastní diskusí, formuluje a obhajuje své názory a postoje.</w:t>
      </w:r>
    </w:p>
    <w:p w14:paraId="1E82DD49"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respektuje názory druhých.</w:t>
      </w:r>
    </w:p>
    <w:p w14:paraId="1D6FEC66"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zpracovává jednoduché texty na běžná i odborná témata.</w:t>
      </w:r>
    </w:p>
    <w:p w14:paraId="69CCC557"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vytváří různé pracovní materiály a dodržuje jazykové a stylistické normy i odbornou terminologii.</w:t>
      </w:r>
    </w:p>
    <w:p w14:paraId="6FBB94F6" w14:textId="77777777" w:rsidR="003633AF" w:rsidRPr="008B6480" w:rsidRDefault="003633AF" w:rsidP="003633AF">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Personální a sociální kompetence</w:t>
      </w:r>
    </w:p>
    <w:p w14:paraId="0A4E92F6" w14:textId="77777777" w:rsidR="003633AF" w:rsidRPr="008B6480" w:rsidRDefault="003633AF" w:rsidP="003633AF">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368A8EF"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si stanovuje cíle a priority s ohledem na své schopnosti, zájmy, pracovní orientaci a životní podmínky.</w:t>
      </w:r>
    </w:p>
    <w:p w14:paraId="612589D3"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 učí a pracuje efektivně, vyhodnocuje své výsledky a pokrok.</w:t>
      </w:r>
    </w:p>
    <w:p w14:paraId="78255BE9"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zkušenosti jiných lidí k vlastnímu učení.</w:t>
      </w:r>
    </w:p>
    <w:p w14:paraId="4C43E7F0"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 učí i na základě zprostředkovaných zkušeností.</w:t>
      </w:r>
    </w:p>
    <w:p w14:paraId="6425CA69"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přijímá hodnocení svých výsledků a jednání ze strany druhých.</w:t>
      </w:r>
    </w:p>
    <w:p w14:paraId="18D31163"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adekvátně reaguje na zpětnou vazbu, přijímá radu i kritiku.</w:t>
      </w:r>
    </w:p>
    <w:p w14:paraId="744EC460"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si ověřuje získané poznatky, kriticky zvažuje názory, postoje a jednání druhých lidí.</w:t>
      </w:r>
    </w:p>
    <w:p w14:paraId="0CD086AC"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pracuje v týmu a podílí se na realizaci společných činností.</w:t>
      </w:r>
    </w:p>
    <w:p w14:paraId="36CB2843"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přispívá k vytváření vstřícných mezilidských vztahů.</w:t>
      </w:r>
    </w:p>
    <w:p w14:paraId="2AD45986"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předchází osobním konfliktům a nepodléhá předsudkům a stereotypům v přístupu k jiným lidem.</w:t>
      </w:r>
    </w:p>
    <w:p w14:paraId="2F7B3296" w14:textId="77777777" w:rsidR="003633AF" w:rsidRPr="008B6480" w:rsidRDefault="003633AF" w:rsidP="003633AF">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Matematické kompetence</w:t>
      </w:r>
    </w:p>
    <w:p w14:paraId="24507438" w14:textId="77777777" w:rsidR="003633AF" w:rsidRPr="008B6480" w:rsidRDefault="003633AF" w:rsidP="003633AF">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D874603"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používá pojmy kvantifikujícího charakteru.</w:t>
      </w:r>
    </w:p>
    <w:p w14:paraId="0995A760"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nachází vztahy mezi jevy a předměty při řešení praktických úkolů a dokáže je vymezit.</w:t>
      </w:r>
    </w:p>
    <w:p w14:paraId="4D42CFE3"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čte a vytváří různé formy grafického znázornění (např. tabulky, diagramy, grafy, schémata).</w:t>
      </w:r>
    </w:p>
    <w:p w14:paraId="172E1248"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efektivně aplikuje matematické postupy při řešení praktických úkolů v běžných situacích.</w:t>
      </w:r>
    </w:p>
    <w:p w14:paraId="5D800D53" w14:textId="77777777" w:rsidR="003633AF" w:rsidRPr="008B6480" w:rsidRDefault="003633AF" w:rsidP="003633AF">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Digitální kompetence</w:t>
      </w:r>
    </w:p>
    <w:p w14:paraId="148C19B3" w14:textId="77777777" w:rsidR="003633AF" w:rsidRPr="008B6480" w:rsidRDefault="003633AF" w:rsidP="003633AF">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DC294C2"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samostatně volí a vhodně používá digitální nástroje při školní práci i v každodenním životě.</w:t>
      </w:r>
    </w:p>
    <w:p w14:paraId="0CD1C12E"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zohledňuje účel a efektivitu digitálních nástrojů.</w:t>
      </w:r>
    </w:p>
    <w:p w14:paraId="65ECA7FF"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získává, posuzuje, spravuje, sdílí a sděluje data, informace a digitální obsah v různých formátech.</w:t>
      </w:r>
    </w:p>
    <w:p w14:paraId="42F5DADF"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volí efektivní strategie a způsoby práce odpovídající konkrétní situaci a účelu.</w:t>
      </w:r>
    </w:p>
    <w:p w14:paraId="6CDA72CD"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rozpoznává různé typy prostorových digitálních dat a informací.</w:t>
      </w:r>
    </w:p>
    <w:p w14:paraId="137321DB"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volí k jejich analýze a prezentaci odpovídající postupy a interpretuje jejich výsledky.</w:t>
      </w:r>
    </w:p>
    <w:p w14:paraId="42E679F1"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přistupuje kriticky k informacím z digitálního prostředí a ověřuje jejich věrohodnost a důvěryhodnost.</w:t>
      </w:r>
    </w:p>
    <w:p w14:paraId="1EE0F2E9"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 chová zodpovědně, bezpečně a eticky při práci s digitálními technologiemi.</w:t>
      </w:r>
    </w:p>
    <w:p w14:paraId="36D39EC0" w14:textId="77777777" w:rsidR="003633AF" w:rsidRPr="008B6480" w:rsidRDefault="003633AF" w:rsidP="00E4710A">
      <w:pPr>
        <w:numPr>
          <w:ilvl w:val="0"/>
          <w:numId w:val="70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respektuje ostatní uživatele a předchází nebezpečným situacím v digitálním prostředí.</w:t>
      </w:r>
    </w:p>
    <w:p w14:paraId="6F7DF7E0"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Průřezová témata</w:t>
      </w:r>
    </w:p>
    <w:p w14:paraId="4E9B3B32"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Občan v demokratické společnosti</w:t>
      </w:r>
    </w:p>
    <w:p w14:paraId="343AB984"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Cíl: rozvoj klíčových kompetencí</w:t>
      </w:r>
    </w:p>
    <w:p w14:paraId="4BEBDA50" w14:textId="77777777" w:rsidR="00E32163" w:rsidRPr="008B6480" w:rsidRDefault="00E32163" w:rsidP="00E4710A">
      <w:pPr>
        <w:numPr>
          <w:ilvl w:val="0"/>
          <w:numId w:val="70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orientovat se v masových médiích, využívat je a kriticky hodnotit</w:t>
      </w:r>
    </w:p>
    <w:p w14:paraId="32231557" w14:textId="77777777" w:rsidR="00E32163" w:rsidRPr="008B6480" w:rsidRDefault="00E32163" w:rsidP="00E4710A">
      <w:pPr>
        <w:numPr>
          <w:ilvl w:val="0"/>
          <w:numId w:val="70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umění jednat s lidmi, diskutovat o citlivých nebo kontroverzních otázkách, hledat kompromisní řešení</w:t>
      </w:r>
    </w:p>
    <w:p w14:paraId="06F68220" w14:textId="77777777" w:rsidR="00E32163" w:rsidRPr="008B6480" w:rsidRDefault="00E32163" w:rsidP="00E4710A">
      <w:pPr>
        <w:numPr>
          <w:ilvl w:val="0"/>
          <w:numId w:val="70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ochota se angažovat nejen pro vlastní prospěch, ale u pro veřejné zájmy a ve prospěch lidí v jiných zemích a na jiných kontinentech</w:t>
      </w:r>
    </w:p>
    <w:p w14:paraId="39EABF18" w14:textId="77777777" w:rsidR="00E32163" w:rsidRPr="008B6480" w:rsidRDefault="00E32163" w:rsidP="00E4710A">
      <w:pPr>
        <w:numPr>
          <w:ilvl w:val="0"/>
          <w:numId w:val="70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úcta k materiálním a duchovním hodnotám, dobrému životnímu prostředí a snaha je chránit a zachovat pro budoucí generace</w:t>
      </w:r>
    </w:p>
    <w:p w14:paraId="7DB1E1C5"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Obsah:</w:t>
      </w:r>
    </w:p>
    <w:p w14:paraId="2C2F2B8B" w14:textId="77777777" w:rsidR="00E32163" w:rsidRPr="008B6480" w:rsidRDefault="00E32163" w:rsidP="00E4710A">
      <w:pPr>
        <w:numPr>
          <w:ilvl w:val="0"/>
          <w:numId w:val="70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komunikace, vyjednávání, řešení konfliktů</w:t>
      </w:r>
    </w:p>
    <w:p w14:paraId="28A63968" w14:textId="77777777" w:rsidR="00E32163" w:rsidRPr="008B6480" w:rsidRDefault="00E32163" w:rsidP="00E4710A">
      <w:pPr>
        <w:numPr>
          <w:ilvl w:val="0"/>
          <w:numId w:val="70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společnost – její různí členové a společenské skupiny, kultura, náboženství</w:t>
      </w:r>
    </w:p>
    <w:p w14:paraId="0BF51051" w14:textId="77777777" w:rsidR="00E32163" w:rsidRPr="008B6480" w:rsidRDefault="00E32163" w:rsidP="00E4710A">
      <w:pPr>
        <w:numPr>
          <w:ilvl w:val="0"/>
          <w:numId w:val="70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historický vývoj (především v 19. a 20. století)</w:t>
      </w:r>
    </w:p>
    <w:p w14:paraId="537FBC7B" w14:textId="77777777" w:rsidR="00E32163" w:rsidRPr="008B6480" w:rsidRDefault="00E32163" w:rsidP="00E4710A">
      <w:pPr>
        <w:numPr>
          <w:ilvl w:val="0"/>
          <w:numId w:val="70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stát, politický systém, politika, soudobý svět</w:t>
      </w:r>
    </w:p>
    <w:p w14:paraId="666E9858" w14:textId="77777777" w:rsidR="00E32163" w:rsidRPr="008B6480" w:rsidRDefault="00E32163" w:rsidP="00E4710A">
      <w:pPr>
        <w:numPr>
          <w:ilvl w:val="0"/>
          <w:numId w:val="70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masová média</w:t>
      </w:r>
    </w:p>
    <w:p w14:paraId="3BD743C2" w14:textId="77777777" w:rsidR="00E32163" w:rsidRPr="008B6480" w:rsidRDefault="00E32163" w:rsidP="00E4710A">
      <w:pPr>
        <w:numPr>
          <w:ilvl w:val="0"/>
          <w:numId w:val="70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morálka, svoboda, odpovědnost, tolerance, solidarita</w:t>
      </w:r>
    </w:p>
    <w:p w14:paraId="4C4F3082"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Člověk a životní prostředí</w:t>
      </w:r>
    </w:p>
    <w:p w14:paraId="1504CC90"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u w:val="single"/>
          <w:lang w:eastAsia="cs-CZ"/>
        </w:rPr>
        <w:t>Cíl:</w:t>
      </w:r>
      <w:r w:rsidRPr="008B6480">
        <w:rPr>
          <w:rFonts w:ascii="Times New Roman" w:eastAsia="Times New Roman" w:hAnsi="Times New Roman"/>
          <w:b/>
          <w:bCs/>
          <w:sz w:val="24"/>
          <w:szCs w:val="24"/>
          <w:lang w:eastAsia="cs-CZ"/>
        </w:rPr>
        <w:t xml:space="preserve"> rozvoj klíčových kompetencí</w:t>
      </w:r>
    </w:p>
    <w:p w14:paraId="742861EA" w14:textId="77777777" w:rsidR="00E32163" w:rsidRPr="008B6480" w:rsidRDefault="00E32163" w:rsidP="00E4710A">
      <w:pPr>
        <w:numPr>
          <w:ilvl w:val="0"/>
          <w:numId w:val="703"/>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poznávat svět a lépe mu rozumět</w:t>
      </w:r>
    </w:p>
    <w:p w14:paraId="4C41314A" w14:textId="77777777" w:rsidR="00E32163" w:rsidRPr="008B6480" w:rsidRDefault="00E32163" w:rsidP="00E4710A">
      <w:pPr>
        <w:numPr>
          <w:ilvl w:val="0"/>
          <w:numId w:val="703"/>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dovednost efektivně pracovat s informacemi, tj. umět získávat a kriticky vyhodnocovat informace</w:t>
      </w:r>
    </w:p>
    <w:p w14:paraId="7C0CB148"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Obsah: </w:t>
      </w:r>
    </w:p>
    <w:p w14:paraId="0DFA095A" w14:textId="77777777" w:rsidR="00E32163" w:rsidRPr="008B6480" w:rsidRDefault="00E32163" w:rsidP="00E4710A">
      <w:pPr>
        <w:numPr>
          <w:ilvl w:val="0"/>
          <w:numId w:val="70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základy obecné ekologie</w:t>
      </w:r>
    </w:p>
    <w:p w14:paraId="4C456E47"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Člověk a digitální svět</w:t>
      </w:r>
    </w:p>
    <w:p w14:paraId="1EA4768E"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u w:val="single"/>
          <w:lang w:eastAsia="cs-CZ"/>
        </w:rPr>
        <w:t>Cíl</w:t>
      </w:r>
      <w:r w:rsidRPr="008B6480">
        <w:rPr>
          <w:rFonts w:ascii="Times New Roman" w:eastAsia="Times New Roman" w:hAnsi="Times New Roman"/>
          <w:b/>
          <w:bCs/>
          <w:sz w:val="24"/>
          <w:szCs w:val="24"/>
          <w:lang w:eastAsia="cs-CZ"/>
        </w:rPr>
        <w:t>: rozvoj klíčových kompetencí</w:t>
      </w:r>
    </w:p>
    <w:p w14:paraId="2664FA7B" w14:textId="77777777" w:rsidR="00E32163" w:rsidRPr="008B6480" w:rsidRDefault="00E32163" w:rsidP="00E4710A">
      <w:pPr>
        <w:numPr>
          <w:ilvl w:val="0"/>
          <w:numId w:val="705"/>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dovednost žáků pracovat s informacemi a s komunikačními prostředky</w:t>
      </w:r>
    </w:p>
    <w:p w14:paraId="0AEA12CF"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Obsah:</w:t>
      </w:r>
    </w:p>
    <w:p w14:paraId="50E045AC" w14:textId="77777777" w:rsidR="00E32163" w:rsidRPr="008B6480" w:rsidRDefault="00E32163" w:rsidP="00E4710A">
      <w:pPr>
        <w:numPr>
          <w:ilvl w:val="0"/>
          <w:numId w:val="705"/>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textový editor</w:t>
      </w:r>
    </w:p>
    <w:p w14:paraId="46DDB359" w14:textId="77777777" w:rsidR="00E32163" w:rsidRPr="008B6480" w:rsidRDefault="00E32163" w:rsidP="00E4710A">
      <w:pPr>
        <w:numPr>
          <w:ilvl w:val="0"/>
          <w:numId w:val="705"/>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tabulkový procesor</w:t>
      </w:r>
    </w:p>
    <w:p w14:paraId="42362B55" w14:textId="77777777" w:rsidR="00E32163" w:rsidRPr="008B6480" w:rsidRDefault="00E32163" w:rsidP="00E4710A">
      <w:pPr>
        <w:numPr>
          <w:ilvl w:val="0"/>
          <w:numId w:val="705"/>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prezentační program</w:t>
      </w:r>
    </w:p>
    <w:p w14:paraId="33293917" w14:textId="77777777" w:rsidR="00E32163" w:rsidRPr="008B6480" w:rsidRDefault="00E32163" w:rsidP="00E4710A">
      <w:pPr>
        <w:numPr>
          <w:ilvl w:val="0"/>
          <w:numId w:val="705"/>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GIS</w:t>
      </w:r>
    </w:p>
    <w:p w14:paraId="4F7FFFB2" w14:textId="77777777" w:rsidR="00E32163" w:rsidRPr="008B6480" w:rsidRDefault="00E32163" w:rsidP="00E4710A">
      <w:pPr>
        <w:numPr>
          <w:ilvl w:val="0"/>
          <w:numId w:val="705"/>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internet</w:t>
      </w:r>
    </w:p>
    <w:p w14:paraId="7C812F6B"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Mezipředmětové vztahy</w:t>
      </w:r>
    </w:p>
    <w:p w14:paraId="03052153" w14:textId="77777777" w:rsidR="00E32163" w:rsidRPr="008B6480" w:rsidRDefault="00E32163" w:rsidP="00E4710A">
      <w:pPr>
        <w:numPr>
          <w:ilvl w:val="0"/>
          <w:numId w:val="70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dějepis</w:t>
      </w:r>
    </w:p>
    <w:p w14:paraId="76DC0D98" w14:textId="77777777" w:rsidR="00E32163" w:rsidRPr="008B6480" w:rsidRDefault="00E32163" w:rsidP="00E4710A">
      <w:pPr>
        <w:numPr>
          <w:ilvl w:val="0"/>
          <w:numId w:val="70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občanská nauka</w:t>
      </w:r>
    </w:p>
    <w:p w14:paraId="73027302" w14:textId="77777777" w:rsidR="00E32163" w:rsidRPr="008B6480" w:rsidRDefault="00E32163" w:rsidP="00E4710A">
      <w:pPr>
        <w:numPr>
          <w:ilvl w:val="0"/>
          <w:numId w:val="70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informační technologie</w:t>
      </w:r>
    </w:p>
    <w:p w14:paraId="40030F22" w14:textId="77777777" w:rsidR="00E32163" w:rsidRPr="008B6480" w:rsidRDefault="00E32163" w:rsidP="00E4710A">
      <w:pPr>
        <w:numPr>
          <w:ilvl w:val="0"/>
          <w:numId w:val="70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ekonomika</w:t>
      </w:r>
    </w:p>
    <w:p w14:paraId="50686B7C" w14:textId="77777777" w:rsidR="00E32163" w:rsidRPr="008B6480" w:rsidRDefault="00E32163" w:rsidP="00E4710A">
      <w:pPr>
        <w:numPr>
          <w:ilvl w:val="0"/>
          <w:numId w:val="70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biologie</w:t>
      </w:r>
    </w:p>
    <w:p w14:paraId="50F04F9C" w14:textId="77777777" w:rsidR="00E32163" w:rsidRPr="008B6480" w:rsidRDefault="00E32163" w:rsidP="00E4710A">
      <w:pPr>
        <w:numPr>
          <w:ilvl w:val="0"/>
          <w:numId w:val="70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fyzika</w:t>
      </w:r>
    </w:p>
    <w:p w14:paraId="2E2AEC2A" w14:textId="77777777" w:rsidR="00E32163" w:rsidRPr="008B6480" w:rsidRDefault="00E32163" w:rsidP="00E4710A">
      <w:pPr>
        <w:numPr>
          <w:ilvl w:val="0"/>
          <w:numId w:val="70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matematika</w:t>
      </w:r>
    </w:p>
    <w:p w14:paraId="3FB2CE97" w14:textId="77777777" w:rsidR="00E32163" w:rsidRPr="008B6480" w:rsidRDefault="00E32163" w:rsidP="00E4710A">
      <w:pPr>
        <w:numPr>
          <w:ilvl w:val="0"/>
          <w:numId w:val="706"/>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český jazyk a literatura</w:t>
      </w:r>
    </w:p>
    <w:p w14:paraId="49AC4DB2"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bCs/>
          <w:sz w:val="24"/>
          <w:szCs w:val="24"/>
          <w:lang w:eastAsia="cs-CZ"/>
        </w:rPr>
        <w:lastRenderedPageBreak/>
        <w:t>Realizace odborných kompetencí</w:t>
      </w:r>
    </w:p>
    <w:p w14:paraId="722D9382"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 ročník</w:t>
      </w:r>
      <w:r w:rsidR="00234C2E" w:rsidRPr="008B6480">
        <w:rPr>
          <w:rFonts w:ascii="Times New Roman" w:eastAsia="Times New Roman" w:hAnsi="Times New Roman"/>
          <w:b/>
          <w:bCs/>
          <w:sz w:val="24"/>
          <w:szCs w:val="24"/>
          <w:lang w:eastAsia="cs-CZ"/>
        </w:rPr>
        <w:t xml:space="preserve"> (2) (64)</w:t>
      </w:r>
      <w:r w:rsidRPr="008B6480">
        <w:rPr>
          <w:rFonts w:ascii="Times New Roman" w:eastAsia="Times New Roman" w:hAnsi="Times New Roman"/>
          <w:b/>
          <w:bCs/>
          <w:sz w:val="24"/>
          <w:szCs w:val="24"/>
          <w:lang w:eastAsia="cs-CZ"/>
        </w:rPr>
        <w:t xml:space="preserve"> </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2"/>
        <w:gridCol w:w="3900"/>
        <w:gridCol w:w="1118"/>
      </w:tblGrid>
      <w:tr w:rsidR="00E32163" w:rsidRPr="008B6480" w14:paraId="466D576D" w14:textId="77777777" w:rsidTr="00E32163">
        <w:trPr>
          <w:trHeight w:hRule="exact" w:val="567"/>
        </w:trPr>
        <w:tc>
          <w:tcPr>
            <w:tcW w:w="5152" w:type="dxa"/>
            <w:tcBorders>
              <w:top w:val="single" w:sz="4" w:space="0" w:color="auto"/>
              <w:left w:val="single" w:sz="4" w:space="0" w:color="auto"/>
              <w:bottom w:val="single" w:sz="4" w:space="0" w:color="auto"/>
              <w:right w:val="single" w:sz="4" w:space="0" w:color="auto"/>
            </w:tcBorders>
            <w:vAlign w:val="center"/>
            <w:hideMark/>
          </w:tcPr>
          <w:p w14:paraId="5980C701"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w:t>
            </w:r>
            <w:r w:rsidR="003633AF" w:rsidRPr="008B6480">
              <w:rPr>
                <w:rFonts w:ascii="Times New Roman" w:eastAsia="Times New Roman" w:hAnsi="Times New Roman"/>
                <w:sz w:val="24"/>
                <w:szCs w:val="24"/>
                <w:lang w:eastAsia="cs-CZ"/>
              </w:rPr>
              <w:t xml:space="preserve"> vzdělávání</w:t>
            </w:r>
            <w:r w:rsidRPr="008B6480">
              <w:rPr>
                <w:rFonts w:ascii="Times New Roman" w:eastAsia="Times New Roman" w:hAnsi="Times New Roman"/>
                <w:sz w:val="24"/>
                <w:szCs w:val="24"/>
                <w:lang w:eastAsia="cs-CZ"/>
              </w:rPr>
              <w:t xml:space="preserve"> a </w:t>
            </w:r>
            <w:r w:rsidR="003633AF" w:rsidRPr="008B6480">
              <w:rPr>
                <w:rFonts w:ascii="Times New Roman" w:eastAsia="Times New Roman" w:hAnsi="Times New Roman"/>
                <w:sz w:val="24"/>
                <w:szCs w:val="24"/>
                <w:lang w:eastAsia="cs-CZ"/>
              </w:rPr>
              <w:t xml:space="preserve">odborné </w:t>
            </w:r>
            <w:r w:rsidRPr="008B6480">
              <w:rPr>
                <w:rFonts w:ascii="Times New Roman" w:eastAsia="Times New Roman" w:hAnsi="Times New Roman"/>
                <w:sz w:val="24"/>
                <w:szCs w:val="24"/>
                <w:lang w:eastAsia="cs-CZ"/>
              </w:rPr>
              <w:t>kompetence</w:t>
            </w:r>
          </w:p>
        </w:tc>
        <w:tc>
          <w:tcPr>
            <w:tcW w:w="3900" w:type="dxa"/>
            <w:tcBorders>
              <w:top w:val="single" w:sz="4" w:space="0" w:color="auto"/>
              <w:left w:val="single" w:sz="4" w:space="0" w:color="auto"/>
              <w:bottom w:val="single" w:sz="4" w:space="0" w:color="auto"/>
              <w:right w:val="single" w:sz="4" w:space="0" w:color="auto"/>
            </w:tcBorders>
            <w:vAlign w:val="center"/>
            <w:hideMark/>
          </w:tcPr>
          <w:p w14:paraId="3C5F570B"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c>
          <w:tcPr>
            <w:tcW w:w="1118" w:type="dxa"/>
            <w:tcBorders>
              <w:top w:val="single" w:sz="4" w:space="0" w:color="auto"/>
              <w:left w:val="single" w:sz="4" w:space="0" w:color="auto"/>
              <w:bottom w:val="single" w:sz="4" w:space="0" w:color="auto"/>
              <w:right w:val="single" w:sz="4" w:space="0" w:color="auto"/>
            </w:tcBorders>
            <w:vAlign w:val="center"/>
            <w:hideMark/>
          </w:tcPr>
          <w:p w14:paraId="309B0721" w14:textId="77777777" w:rsidR="00E32163" w:rsidRPr="008B6480" w:rsidRDefault="003633AF"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Počet hodin</w:t>
            </w:r>
          </w:p>
        </w:tc>
      </w:tr>
      <w:tr w:rsidR="00E32163" w:rsidRPr="008B6480" w14:paraId="70D7C430" w14:textId="77777777" w:rsidTr="00E32163">
        <w:trPr>
          <w:trHeight w:val="2682"/>
        </w:trPr>
        <w:tc>
          <w:tcPr>
            <w:tcW w:w="5152" w:type="dxa"/>
            <w:tcBorders>
              <w:top w:val="single" w:sz="4" w:space="0" w:color="auto"/>
              <w:left w:val="single" w:sz="4" w:space="0" w:color="auto"/>
              <w:bottom w:val="single" w:sz="4" w:space="0" w:color="auto"/>
              <w:right w:val="single" w:sz="4" w:space="0" w:color="auto"/>
            </w:tcBorders>
            <w:hideMark/>
          </w:tcPr>
          <w:p w14:paraId="6BBFD3A7"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39278C74" w14:textId="77777777" w:rsidR="00E32163" w:rsidRPr="008B6480" w:rsidRDefault="00E32163" w:rsidP="00E4710A">
            <w:pPr>
              <w:numPr>
                <w:ilvl w:val="0"/>
                <w:numId w:val="707"/>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charakterizuje Slunce jako hvězdu; </w:t>
            </w:r>
          </w:p>
          <w:p w14:paraId="3D440F70" w14:textId="77777777" w:rsidR="00E32163" w:rsidRPr="008B6480" w:rsidRDefault="00E32163" w:rsidP="00E4710A">
            <w:pPr>
              <w:numPr>
                <w:ilvl w:val="0"/>
                <w:numId w:val="707"/>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objekty ve sluneční soustavě;</w:t>
            </w:r>
          </w:p>
          <w:p w14:paraId="77111898" w14:textId="77777777" w:rsidR="00E32163" w:rsidRPr="008B6480" w:rsidRDefault="00E32163" w:rsidP="00E4710A">
            <w:pPr>
              <w:numPr>
                <w:ilvl w:val="0"/>
                <w:numId w:val="707"/>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složení vesmíru,</w:t>
            </w:r>
          </w:p>
          <w:p w14:paraId="65E98869" w14:textId="77777777" w:rsidR="00E32163" w:rsidRPr="008B6480" w:rsidRDefault="00E32163" w:rsidP="00E4710A">
            <w:pPr>
              <w:numPr>
                <w:ilvl w:val="0"/>
                <w:numId w:val="707"/>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vznik Země a postavení Země ve vesmíru,</w:t>
            </w:r>
          </w:p>
          <w:p w14:paraId="4B231476" w14:textId="77777777" w:rsidR="00E32163" w:rsidRPr="008B6480" w:rsidRDefault="00E32163" w:rsidP="00E4710A">
            <w:pPr>
              <w:numPr>
                <w:ilvl w:val="0"/>
                <w:numId w:val="707"/>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objasní příčiny střídání ročních období, dne a noci, přílivu a odlivu</w:t>
            </w:r>
          </w:p>
        </w:tc>
        <w:tc>
          <w:tcPr>
            <w:tcW w:w="3900" w:type="dxa"/>
            <w:tcBorders>
              <w:top w:val="single" w:sz="4" w:space="0" w:color="auto"/>
              <w:left w:val="single" w:sz="4" w:space="0" w:color="auto"/>
              <w:bottom w:val="single" w:sz="4" w:space="0" w:color="auto"/>
              <w:right w:val="single" w:sz="4" w:space="0" w:color="auto"/>
            </w:tcBorders>
          </w:tcPr>
          <w:p w14:paraId="1BD4D76C"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Země ve vesmíru</w:t>
            </w:r>
          </w:p>
          <w:p w14:paraId="4F591AEE" w14:textId="77777777" w:rsidR="00E32163" w:rsidRPr="008B6480" w:rsidRDefault="00E32163" w:rsidP="00E4710A">
            <w:pPr>
              <w:numPr>
                <w:ilvl w:val="0"/>
                <w:numId w:val="708"/>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Slunce, planety a jejich pohyb, komety </w:t>
            </w:r>
            <w:r w:rsidR="00234C2E" w:rsidRPr="008B6480">
              <w:rPr>
                <w:rFonts w:ascii="Times New Roman" w:eastAsia="Times New Roman" w:hAnsi="Times New Roman"/>
                <w:sz w:val="24"/>
                <w:szCs w:val="24"/>
                <w:lang w:eastAsia="cs-CZ"/>
              </w:rPr>
              <w:t>–</w:t>
            </w:r>
            <w:r w:rsidRPr="008B6480">
              <w:rPr>
                <w:rFonts w:ascii="Times New Roman" w:eastAsia="Times New Roman" w:hAnsi="Times New Roman"/>
                <w:sz w:val="24"/>
                <w:szCs w:val="24"/>
                <w:lang w:eastAsia="cs-CZ"/>
              </w:rPr>
              <w:t xml:space="preserve"> hvězdy</w:t>
            </w:r>
            <w:r w:rsidR="00234C2E"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a galaxie</w:t>
            </w:r>
          </w:p>
          <w:p w14:paraId="286B0E5B" w14:textId="77777777" w:rsidR="00E32163" w:rsidRPr="008B6480" w:rsidRDefault="00E32163" w:rsidP="00E4710A">
            <w:pPr>
              <w:numPr>
                <w:ilvl w:val="0"/>
                <w:numId w:val="708"/>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Země jako součást Vesmíru a Sluneční soustavy</w:t>
            </w:r>
          </w:p>
          <w:p w14:paraId="2E127022" w14:textId="77777777" w:rsidR="00E32163" w:rsidRPr="008B6480" w:rsidRDefault="00E32163" w:rsidP="00E4710A">
            <w:pPr>
              <w:numPr>
                <w:ilvl w:val="0"/>
                <w:numId w:val="708"/>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pohyby Země a jejich důsledky</w:t>
            </w:r>
          </w:p>
        </w:tc>
        <w:tc>
          <w:tcPr>
            <w:tcW w:w="1118" w:type="dxa"/>
            <w:tcBorders>
              <w:top w:val="single" w:sz="4" w:space="0" w:color="auto"/>
              <w:left w:val="single" w:sz="4" w:space="0" w:color="auto"/>
              <w:bottom w:val="single" w:sz="4" w:space="0" w:color="auto"/>
              <w:right w:val="single" w:sz="4" w:space="0" w:color="auto"/>
            </w:tcBorders>
            <w:vAlign w:val="center"/>
            <w:hideMark/>
          </w:tcPr>
          <w:p w14:paraId="14648F3D"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E32163" w:rsidRPr="008B6480" w14:paraId="25063A2A" w14:textId="77777777" w:rsidTr="00E32163">
        <w:trPr>
          <w:trHeight w:val="1785"/>
        </w:trPr>
        <w:tc>
          <w:tcPr>
            <w:tcW w:w="5152" w:type="dxa"/>
            <w:tcBorders>
              <w:top w:val="single" w:sz="4" w:space="0" w:color="auto"/>
              <w:left w:val="single" w:sz="4" w:space="0" w:color="auto"/>
              <w:bottom w:val="single" w:sz="4" w:space="0" w:color="auto"/>
              <w:right w:val="single" w:sz="4" w:space="0" w:color="auto"/>
            </w:tcBorders>
            <w:hideMark/>
          </w:tcPr>
          <w:p w14:paraId="208E6C03"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12D26B43" w14:textId="77777777" w:rsidR="00E32163" w:rsidRPr="008B6480" w:rsidRDefault="00E32163" w:rsidP="00E4710A">
            <w:pPr>
              <w:numPr>
                <w:ilvl w:val="0"/>
                <w:numId w:val="707"/>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určí zeměpisné souřadnice místa na zemském povrchu,</w:t>
            </w:r>
          </w:p>
          <w:p w14:paraId="2D699759" w14:textId="77777777" w:rsidR="00E32163" w:rsidRPr="008B6480" w:rsidRDefault="00E32163" w:rsidP="00E4710A">
            <w:pPr>
              <w:numPr>
                <w:ilvl w:val="0"/>
                <w:numId w:val="707"/>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využívá vhodně různé druhy map podle obsahu a měřítka, měří na mapách </w:t>
            </w:r>
          </w:p>
          <w:p w14:paraId="46DFF90A" w14:textId="77777777" w:rsidR="00E32163" w:rsidRPr="008B6480" w:rsidRDefault="00E32163" w:rsidP="00E4710A">
            <w:pPr>
              <w:numPr>
                <w:ilvl w:val="0"/>
                <w:numId w:val="707"/>
              </w:num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t>využívá digitální mapové nástroje a kartografické aplikace</w:t>
            </w:r>
            <w:r w:rsidRPr="008B6480">
              <w:rPr>
                <w:rFonts w:ascii="Times New Roman" w:eastAsia="Times New Roman" w:hAnsi="Times New Roman"/>
                <w:bCs/>
                <w:sz w:val="24"/>
                <w:szCs w:val="24"/>
                <w:lang w:eastAsia="cs-CZ"/>
              </w:rPr>
              <w:t xml:space="preserve"> (např. Mapy.cz, Google Earth)</w:t>
            </w:r>
          </w:p>
        </w:tc>
        <w:tc>
          <w:tcPr>
            <w:tcW w:w="3900" w:type="dxa"/>
            <w:tcBorders>
              <w:top w:val="single" w:sz="4" w:space="0" w:color="auto"/>
              <w:left w:val="single" w:sz="4" w:space="0" w:color="auto"/>
              <w:bottom w:val="single" w:sz="4" w:space="0" w:color="auto"/>
              <w:right w:val="single" w:sz="4" w:space="0" w:color="auto"/>
            </w:tcBorders>
            <w:hideMark/>
          </w:tcPr>
          <w:p w14:paraId="1961C7F5"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Zobrazení Země na mapách </w:t>
            </w:r>
          </w:p>
          <w:p w14:paraId="5740B4E1" w14:textId="77777777" w:rsidR="00E32163" w:rsidRPr="008B6480" w:rsidRDefault="00E32163" w:rsidP="00E4710A">
            <w:pPr>
              <w:numPr>
                <w:ilvl w:val="0"/>
                <w:numId w:val="709"/>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zeměpisné souřadnice</w:t>
            </w:r>
          </w:p>
          <w:p w14:paraId="68680263" w14:textId="77777777" w:rsidR="00E32163" w:rsidRPr="008B6480" w:rsidRDefault="00E32163" w:rsidP="00E4710A">
            <w:pPr>
              <w:numPr>
                <w:ilvl w:val="0"/>
                <w:numId w:val="709"/>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měřítko a obsah mapy, druhy map</w:t>
            </w:r>
          </w:p>
          <w:p w14:paraId="79308A52" w14:textId="77777777" w:rsidR="00E32163" w:rsidRPr="008B6480" w:rsidRDefault="00E32163" w:rsidP="00E4710A">
            <w:pPr>
              <w:numPr>
                <w:ilvl w:val="0"/>
                <w:numId w:val="709"/>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mapové aplikace, geografické informační systémy</w:t>
            </w:r>
          </w:p>
        </w:tc>
        <w:tc>
          <w:tcPr>
            <w:tcW w:w="1118" w:type="dxa"/>
            <w:tcBorders>
              <w:top w:val="single" w:sz="4" w:space="0" w:color="auto"/>
              <w:left w:val="single" w:sz="4" w:space="0" w:color="auto"/>
              <w:bottom w:val="single" w:sz="4" w:space="0" w:color="auto"/>
              <w:right w:val="single" w:sz="4" w:space="0" w:color="auto"/>
            </w:tcBorders>
            <w:vAlign w:val="center"/>
            <w:hideMark/>
          </w:tcPr>
          <w:p w14:paraId="56375D61"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E32163" w:rsidRPr="008B6480" w14:paraId="57B061E6" w14:textId="77777777" w:rsidTr="00E32163">
        <w:trPr>
          <w:trHeight w:val="1361"/>
        </w:trPr>
        <w:tc>
          <w:tcPr>
            <w:tcW w:w="5152" w:type="dxa"/>
            <w:tcBorders>
              <w:top w:val="single" w:sz="4" w:space="0" w:color="auto"/>
              <w:left w:val="single" w:sz="4" w:space="0" w:color="auto"/>
              <w:bottom w:val="single" w:sz="4" w:space="0" w:color="auto"/>
              <w:right w:val="single" w:sz="4" w:space="0" w:color="auto"/>
            </w:tcBorders>
            <w:hideMark/>
          </w:tcPr>
          <w:p w14:paraId="7AF2349F" w14:textId="77777777" w:rsidR="00E32163" w:rsidRPr="008B6480" w:rsidRDefault="00E32163" w:rsidP="00E32163">
            <w:p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38D9B006"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načrtne průřez zemským tělesem s vyznačením krajinné sféry Země, </w:t>
            </w:r>
          </w:p>
          <w:p w14:paraId="12429E30"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pojmy krajinná sféra, krajina</w:t>
            </w:r>
          </w:p>
        </w:tc>
        <w:tc>
          <w:tcPr>
            <w:tcW w:w="3900" w:type="dxa"/>
            <w:tcBorders>
              <w:top w:val="single" w:sz="4" w:space="0" w:color="auto"/>
              <w:left w:val="single" w:sz="4" w:space="0" w:color="auto"/>
              <w:bottom w:val="single" w:sz="4" w:space="0" w:color="auto"/>
              <w:right w:val="single" w:sz="4" w:space="0" w:color="auto"/>
            </w:tcBorders>
            <w:hideMark/>
          </w:tcPr>
          <w:p w14:paraId="20BB6045"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Stavba Země a předmět geografie</w:t>
            </w:r>
          </w:p>
          <w:p w14:paraId="4F68FFD2" w14:textId="77777777" w:rsidR="00E32163" w:rsidRPr="008B6480" w:rsidRDefault="00E32163" w:rsidP="00E4710A">
            <w:pPr>
              <w:numPr>
                <w:ilvl w:val="0"/>
                <w:numId w:val="71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výřez Zemí</w:t>
            </w:r>
          </w:p>
          <w:p w14:paraId="0A2B0371" w14:textId="62C0ABBC" w:rsidR="00E32163" w:rsidRPr="008B6480" w:rsidRDefault="00E32163" w:rsidP="00E4710A">
            <w:pPr>
              <w:numPr>
                <w:ilvl w:val="0"/>
                <w:numId w:val="71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krajinná sféra jako předmět g</w:t>
            </w:r>
            <w:r w:rsidR="009502DD" w:rsidRPr="008B6480">
              <w:rPr>
                <w:rFonts w:ascii="Times New Roman" w:eastAsia="Times New Roman" w:hAnsi="Times New Roman"/>
                <w:sz w:val="24"/>
                <w:szCs w:val="24"/>
                <w:lang w:eastAsia="cs-CZ"/>
              </w:rPr>
              <w:t>eografie</w:t>
            </w:r>
          </w:p>
        </w:tc>
        <w:tc>
          <w:tcPr>
            <w:tcW w:w="1118" w:type="dxa"/>
            <w:tcBorders>
              <w:top w:val="single" w:sz="4" w:space="0" w:color="auto"/>
              <w:left w:val="single" w:sz="4" w:space="0" w:color="auto"/>
              <w:bottom w:val="single" w:sz="4" w:space="0" w:color="auto"/>
              <w:right w:val="single" w:sz="4" w:space="0" w:color="auto"/>
            </w:tcBorders>
            <w:vAlign w:val="center"/>
            <w:hideMark/>
          </w:tcPr>
          <w:p w14:paraId="2F2FCBF6"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r w:rsidR="00E32163" w:rsidRPr="008B6480" w14:paraId="199CEBE2" w14:textId="77777777" w:rsidTr="00E32163">
        <w:trPr>
          <w:trHeight w:val="2260"/>
        </w:trPr>
        <w:tc>
          <w:tcPr>
            <w:tcW w:w="5152" w:type="dxa"/>
            <w:tcBorders>
              <w:top w:val="single" w:sz="4" w:space="0" w:color="auto"/>
              <w:left w:val="single" w:sz="4" w:space="0" w:color="auto"/>
              <w:bottom w:val="single" w:sz="4" w:space="0" w:color="auto"/>
              <w:right w:val="single" w:sz="4" w:space="0" w:color="auto"/>
            </w:tcBorders>
          </w:tcPr>
          <w:p w14:paraId="24A8A3FA" w14:textId="77777777" w:rsidR="00E32163" w:rsidRPr="008B6480" w:rsidRDefault="00E32163" w:rsidP="00E32163">
            <w:p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74A7651D"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uvede materiály tvořící litosféru </w:t>
            </w:r>
          </w:p>
          <w:p w14:paraId="54DF0BAF"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stavbu litosféry</w:t>
            </w:r>
          </w:p>
          <w:p w14:paraId="0BD0260C"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globální tektoniku a pohyby litosférických desek</w:t>
            </w:r>
          </w:p>
          <w:p w14:paraId="4B505C4C"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původ vnitřních a vnějších sil a jejich působení při utváření georeliéfu</w:t>
            </w:r>
          </w:p>
          <w:p w14:paraId="64F1A374"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složení vzduchu,</w:t>
            </w:r>
          </w:p>
          <w:p w14:paraId="25187CCC"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počasí pomocí meteorologických prvků</w:t>
            </w:r>
          </w:p>
          <w:p w14:paraId="377867EA"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příčiny všeobecné cirkulace atmosféry a její souvislost s podnebím</w:t>
            </w:r>
          </w:p>
          <w:p w14:paraId="213752A1"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různé příčiny změn klimatu v minulosti a současnosti Země</w:t>
            </w:r>
          </w:p>
          <w:p w14:paraId="62699D10"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objasní princip všeobecné cirkulace zásob vody v hydrosféře,</w:t>
            </w:r>
          </w:p>
          <w:p w14:paraId="08BB5FF5"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základní charakteristiky povrchových toků,</w:t>
            </w:r>
          </w:p>
          <w:p w14:paraId="175CF81F"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uvede příklady řek podle jejich režimu odtoku, jezer a přehradních nádrží ve světě pomocí atlasu, </w:t>
            </w:r>
          </w:p>
          <w:p w14:paraId="64A786FD"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porovnává salinitu moří a uvede příčiny její rozdílnosti,</w:t>
            </w:r>
          </w:p>
          <w:p w14:paraId="09F28DED"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vznik půd,</w:t>
            </w:r>
          </w:p>
          <w:p w14:paraId="393B73CC"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 xml:space="preserve">uvede příklady půdních typů ve světě v závislosti na zeměpisné šířce a nadmořské výšce, </w:t>
            </w:r>
          </w:p>
          <w:p w14:paraId="38D62384"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různé typy krajiny a její využívání člověkem;</w:t>
            </w:r>
          </w:p>
          <w:p w14:paraId="0A1D4098"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vymezí jednotlivé přírodní oblasti Země vzhledem k zeměpisné šířce,</w:t>
            </w:r>
          </w:p>
          <w:p w14:paraId="1F43BF31"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globální problémy na Zemi</w:t>
            </w:r>
          </w:p>
          <w:p w14:paraId="050A8895" w14:textId="77777777" w:rsidR="00E32163" w:rsidRPr="008B6480" w:rsidRDefault="00E32163" w:rsidP="00E4710A">
            <w:pPr>
              <w:numPr>
                <w:ilvl w:val="0"/>
                <w:numId w:val="710"/>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posuzuje, jak se mění klima, přírodní krajina a půdní druhy v jednotlivých přírodních oblastech světa,</w:t>
            </w:r>
          </w:p>
          <w:p w14:paraId="00265E13" w14:textId="77777777" w:rsidR="00E32163" w:rsidRPr="008B6480" w:rsidRDefault="00E32163" w:rsidP="00E4710A">
            <w:pPr>
              <w:numPr>
                <w:ilvl w:val="0"/>
                <w:numId w:val="710"/>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bCs/>
                <w:sz w:val="24"/>
                <w:szCs w:val="24"/>
                <w:lang w:eastAsia="cs-CZ"/>
              </w:rPr>
              <w:t>využívá digitální nástroje a zdroje</w:t>
            </w:r>
            <w:r w:rsidRPr="008B6480">
              <w:rPr>
                <w:rFonts w:ascii="Times New Roman" w:eastAsia="Times New Roman" w:hAnsi="Times New Roman"/>
                <w:sz w:val="24"/>
                <w:szCs w:val="24"/>
                <w:lang w:eastAsia="cs-CZ"/>
              </w:rPr>
              <w:t xml:space="preserve"> (např. mapové servery, interaktivní modely, vizualizace) k </w:t>
            </w:r>
            <w:r w:rsidRPr="008B6480">
              <w:rPr>
                <w:rFonts w:ascii="Times New Roman" w:eastAsia="Times New Roman" w:hAnsi="Times New Roman"/>
                <w:bCs/>
                <w:sz w:val="24"/>
                <w:szCs w:val="24"/>
                <w:lang w:eastAsia="cs-CZ"/>
              </w:rPr>
              <w:t>rozpoznání a porovnání jednotlivých fyzicko-geografických sfér Země</w:t>
            </w:r>
          </w:p>
          <w:p w14:paraId="5AF3BD3E" w14:textId="77777777" w:rsidR="00E32163" w:rsidRPr="008B6480" w:rsidRDefault="00E32163" w:rsidP="00E4710A">
            <w:pPr>
              <w:numPr>
                <w:ilvl w:val="0"/>
                <w:numId w:val="710"/>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popíše historii vzájemného ovlivňování člověka a přírody;</w:t>
            </w:r>
          </w:p>
          <w:p w14:paraId="53AFD229" w14:textId="77777777" w:rsidR="00E32163" w:rsidRPr="008B6480" w:rsidRDefault="00E32163" w:rsidP="00E4710A">
            <w:pPr>
              <w:numPr>
                <w:ilvl w:val="0"/>
                <w:numId w:val="710"/>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bCs/>
                <w:sz w:val="24"/>
                <w:szCs w:val="24"/>
                <w:lang w:eastAsia="cs-CZ"/>
              </w:rPr>
              <w:t>hodnotí vliv různých činností člověka na jednotlivé složky životního prostředí;</w:t>
            </w:r>
          </w:p>
        </w:tc>
        <w:tc>
          <w:tcPr>
            <w:tcW w:w="3900" w:type="dxa"/>
            <w:tcBorders>
              <w:top w:val="single" w:sz="4" w:space="0" w:color="auto"/>
              <w:left w:val="single" w:sz="4" w:space="0" w:color="auto"/>
              <w:bottom w:val="single" w:sz="4" w:space="0" w:color="auto"/>
              <w:right w:val="single" w:sz="4" w:space="0" w:color="auto"/>
            </w:tcBorders>
            <w:hideMark/>
          </w:tcPr>
          <w:p w14:paraId="1B1E4092" w14:textId="77777777" w:rsidR="00E32163" w:rsidRPr="008B6480" w:rsidRDefault="00E32163" w:rsidP="00234C2E">
            <w:pPr>
              <w:tabs>
                <w:tab w:val="num" w:pos="668"/>
              </w:tabs>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lastRenderedPageBreak/>
              <w:t>Fyzická geografie</w:t>
            </w:r>
          </w:p>
          <w:p w14:paraId="729FD410"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litosféra a globální tektonika</w:t>
            </w:r>
          </w:p>
          <w:p w14:paraId="78975E66"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endogenní a exogenní činitelé, georeliéf</w:t>
            </w:r>
          </w:p>
          <w:p w14:paraId="620D612B"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složení a stavba atmosféry</w:t>
            </w:r>
          </w:p>
          <w:p w14:paraId="3655A10A"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meteorologické prvky a počasí</w:t>
            </w:r>
          </w:p>
          <w:p w14:paraId="0E0FBE20"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všeobecná cirkulace atmosféry a klima</w:t>
            </w:r>
          </w:p>
          <w:p w14:paraId="0CFD7BAA"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změny klimatu</w:t>
            </w:r>
          </w:p>
          <w:p w14:paraId="737DD869"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koloběh vody v přírodě</w:t>
            </w:r>
          </w:p>
          <w:p w14:paraId="3DE42211"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rozdělení objemu vody na Zemi </w:t>
            </w:r>
          </w:p>
          <w:p w14:paraId="73FBABA2"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vody pevnin a oceánů</w:t>
            </w:r>
          </w:p>
          <w:p w14:paraId="18F44E4E"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pedosféra, půdní druhy a typy</w:t>
            </w:r>
          </w:p>
          <w:p w14:paraId="6F6CC1E7"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půdotvorné procesy, ovlivňování půd člověkem</w:t>
            </w:r>
          </w:p>
          <w:p w14:paraId="3A57A445"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kryosféra</w:t>
            </w:r>
          </w:p>
          <w:p w14:paraId="4F45AD87"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vznik ledovců</w:t>
            </w:r>
          </w:p>
          <w:p w14:paraId="3F1EF24E"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ledovcové typy</w:t>
            </w:r>
          </w:p>
          <w:p w14:paraId="21426125"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význam ledovců</w:t>
            </w:r>
          </w:p>
          <w:p w14:paraId="0A9594DF"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biosféra</w:t>
            </w:r>
          </w:p>
          <w:p w14:paraId="277CECFB"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složky biosféry</w:t>
            </w:r>
          </w:p>
          <w:p w14:paraId="7E9C14F9"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výšková stupňovitost a šířková pásovitost,</w:t>
            </w:r>
          </w:p>
          <w:p w14:paraId="44DD92B6"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typy krajiny (geobiomy)</w:t>
            </w:r>
          </w:p>
          <w:p w14:paraId="03522C82"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biogeografické oblasti</w:t>
            </w:r>
          </w:p>
          <w:p w14:paraId="02822948"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biosféra a člověk</w:t>
            </w:r>
          </w:p>
          <w:p w14:paraId="56766F85"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vzájemné vztahy mezi člověkem a životním prostředím</w:t>
            </w:r>
          </w:p>
          <w:p w14:paraId="18A13348"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dopady činností člověka na životní prostředí</w:t>
            </w:r>
          </w:p>
          <w:p w14:paraId="7B39078D" w14:textId="77777777" w:rsidR="00E32163" w:rsidRPr="008B6480" w:rsidRDefault="00E32163" w:rsidP="00E4710A">
            <w:pPr>
              <w:numPr>
                <w:ilvl w:val="0"/>
                <w:numId w:val="712"/>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globální problémy: znečištění, změna biodiverzity, změna klimatu</w:t>
            </w:r>
          </w:p>
        </w:tc>
        <w:tc>
          <w:tcPr>
            <w:tcW w:w="1118" w:type="dxa"/>
            <w:tcBorders>
              <w:top w:val="single" w:sz="4" w:space="0" w:color="auto"/>
              <w:left w:val="single" w:sz="4" w:space="0" w:color="auto"/>
              <w:bottom w:val="single" w:sz="4" w:space="0" w:color="auto"/>
              <w:right w:val="single" w:sz="4" w:space="0" w:color="auto"/>
            </w:tcBorders>
            <w:vAlign w:val="center"/>
            <w:hideMark/>
          </w:tcPr>
          <w:p w14:paraId="55E3A77B"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22</w:t>
            </w:r>
          </w:p>
        </w:tc>
      </w:tr>
      <w:tr w:rsidR="00E32163" w:rsidRPr="008B6480" w14:paraId="76858C00" w14:textId="77777777" w:rsidTr="00E32163">
        <w:trPr>
          <w:trHeight w:val="3256"/>
        </w:trPr>
        <w:tc>
          <w:tcPr>
            <w:tcW w:w="5152" w:type="dxa"/>
            <w:tcBorders>
              <w:top w:val="single" w:sz="4" w:space="0" w:color="auto"/>
              <w:left w:val="single" w:sz="4" w:space="0" w:color="auto"/>
              <w:bottom w:val="single" w:sz="4" w:space="0" w:color="auto"/>
              <w:right w:val="single" w:sz="4" w:space="0" w:color="auto"/>
            </w:tcBorders>
            <w:hideMark/>
          </w:tcPr>
          <w:p w14:paraId="3411FA8B"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30C57E3D" w14:textId="77777777" w:rsidR="00E32163" w:rsidRPr="008B6480" w:rsidRDefault="00E32163" w:rsidP="00E4710A">
            <w:pPr>
              <w:numPr>
                <w:ilvl w:val="0"/>
                <w:numId w:val="713"/>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rozpozná, zařadí a vysvětlí postavení různých skupin obyvatel</w:t>
            </w:r>
          </w:p>
          <w:p w14:paraId="2388B88A" w14:textId="77777777" w:rsidR="00E32163" w:rsidRPr="008B6480" w:rsidRDefault="00E32163" w:rsidP="00E4710A">
            <w:pPr>
              <w:numPr>
                <w:ilvl w:val="0"/>
                <w:numId w:val="713"/>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charakterizuje a vysvětlí příčiny rozložení obyvatelstva v celosvětovém i regionálním měřítku</w:t>
            </w:r>
          </w:p>
          <w:p w14:paraId="4F1C3975" w14:textId="77777777" w:rsidR="00E32163" w:rsidRPr="008B6480" w:rsidRDefault="00E32163" w:rsidP="00E4710A">
            <w:pPr>
              <w:numPr>
                <w:ilvl w:val="0"/>
                <w:numId w:val="713"/>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objasní příčiny migrace lidí;</w:t>
            </w:r>
          </w:p>
          <w:p w14:paraId="08D5279B" w14:textId="77777777" w:rsidR="00E32163" w:rsidRPr="008B6480" w:rsidRDefault="00E32163" w:rsidP="00E4710A">
            <w:pPr>
              <w:numPr>
                <w:ilvl w:val="0"/>
                <w:numId w:val="713"/>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pomocí sektorů NH charakterizuje ekonomiky zemí a oblastí a rozdíly mezi nimi</w:t>
            </w:r>
          </w:p>
          <w:p w14:paraId="745D2093" w14:textId="77777777" w:rsidR="003D38D7" w:rsidRPr="008B6480" w:rsidRDefault="003D38D7" w:rsidP="00E4710A">
            <w:pPr>
              <w:numPr>
                <w:ilvl w:val="0"/>
                <w:numId w:val="713"/>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zhodnotí národní hospodářství</w:t>
            </w:r>
          </w:p>
          <w:p w14:paraId="33B79B3E" w14:textId="77777777" w:rsidR="00E32163" w:rsidRPr="008B6480" w:rsidRDefault="00E32163" w:rsidP="00E4710A">
            <w:pPr>
              <w:numPr>
                <w:ilvl w:val="0"/>
                <w:numId w:val="713"/>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popíše a vysvětlí meziregionální rozdíly a jejich příčiny</w:t>
            </w:r>
          </w:p>
          <w:p w14:paraId="25CB6C79" w14:textId="77777777" w:rsidR="00E32163" w:rsidRPr="008B6480" w:rsidRDefault="00E32163" w:rsidP="00E4710A">
            <w:pPr>
              <w:numPr>
                <w:ilvl w:val="0"/>
                <w:numId w:val="713"/>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charakterizuje proces modernizace společnosti;</w:t>
            </w:r>
          </w:p>
          <w:p w14:paraId="080D145C" w14:textId="77777777" w:rsidR="00E32163" w:rsidRPr="008B6480" w:rsidRDefault="00E32163" w:rsidP="00E4710A">
            <w:pPr>
              <w:numPr>
                <w:ilvl w:val="0"/>
                <w:numId w:val="713"/>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bCs/>
                <w:sz w:val="24"/>
                <w:szCs w:val="24"/>
                <w:lang w:eastAsia="cs-CZ"/>
              </w:rPr>
              <w:t>popíše evropskou koloniální expanzi;</w:t>
            </w:r>
          </w:p>
          <w:p w14:paraId="78D2BBF3" w14:textId="77777777" w:rsidR="00E32163" w:rsidRPr="008B6480" w:rsidRDefault="00E32163" w:rsidP="00E4710A">
            <w:pPr>
              <w:numPr>
                <w:ilvl w:val="0"/>
                <w:numId w:val="713"/>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bCs/>
                <w:sz w:val="24"/>
                <w:szCs w:val="24"/>
                <w:lang w:eastAsia="cs-CZ"/>
              </w:rPr>
              <w:t>popíše dekolonizaci a objasní problémy třetího světa</w:t>
            </w:r>
          </w:p>
        </w:tc>
        <w:tc>
          <w:tcPr>
            <w:tcW w:w="3900" w:type="dxa"/>
            <w:tcBorders>
              <w:top w:val="single" w:sz="4" w:space="0" w:color="auto"/>
              <w:left w:val="single" w:sz="4" w:space="0" w:color="auto"/>
              <w:bottom w:val="single" w:sz="4" w:space="0" w:color="auto"/>
              <w:right w:val="single" w:sz="4" w:space="0" w:color="auto"/>
            </w:tcBorders>
            <w:hideMark/>
          </w:tcPr>
          <w:p w14:paraId="478151C3" w14:textId="77777777" w:rsidR="00E32163" w:rsidRPr="008B6480" w:rsidRDefault="00E32163" w:rsidP="00E32163">
            <w:p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Sociální a ekonomická geografie</w:t>
            </w:r>
          </w:p>
          <w:p w14:paraId="472A82AD"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rasy, etnika, národy a národnosti; </w:t>
            </w:r>
          </w:p>
          <w:p w14:paraId="44E402B6"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hmotná kultura, duchovní kultura</w:t>
            </w:r>
          </w:p>
          <w:p w14:paraId="7A48CE1D"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víra a ateismus, náboženství a církve, náboženská hnutí, sekty, náboženský fundamentalismus složení obyvatelstva</w:t>
            </w:r>
          </w:p>
          <w:p w14:paraId="5618321C"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migrace, migranti, azylanti</w:t>
            </w:r>
          </w:p>
          <w:p w14:paraId="79473482"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rozložení obyvatelstva</w:t>
            </w:r>
          </w:p>
          <w:p w14:paraId="3BB66559"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modernizace společnosti – technická, průmyslová, komunikační revoluce, urbanizace, demografický vývoj; </w:t>
            </w:r>
          </w:p>
          <w:p w14:paraId="5F5AE690"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vývoj světového hospodářství, sektory NH</w:t>
            </w:r>
          </w:p>
          <w:p w14:paraId="3D4C1D58" w14:textId="77777777" w:rsidR="003D38D7" w:rsidRPr="008B6480" w:rsidRDefault="003D38D7" w:rsidP="00E4710A">
            <w:pPr>
              <w:pStyle w:val="Odstavecseseznamem"/>
              <w:numPr>
                <w:ilvl w:val="0"/>
                <w:numId w:val="714"/>
              </w:numPr>
              <w:suppressAutoHyphens/>
              <w:spacing w:after="0"/>
              <w:rPr>
                <w:rFonts w:ascii="Times New Roman" w:hAnsi="Times New Roman"/>
                <w:sz w:val="24"/>
              </w:rPr>
            </w:pPr>
            <w:r w:rsidRPr="008B6480">
              <w:rPr>
                <w:rFonts w:ascii="Times New Roman" w:hAnsi="Times New Roman"/>
                <w:sz w:val="24"/>
              </w:rPr>
              <w:t>hodnocení národního hospodářství</w:t>
            </w:r>
          </w:p>
          <w:p w14:paraId="2C0E9C8D"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evropská koloniální expanze</w:t>
            </w:r>
          </w:p>
          <w:p w14:paraId="4798900F"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globální a makroregionální diferenciace světa, jádrové a periferní oblasti</w:t>
            </w:r>
          </w:p>
        </w:tc>
        <w:tc>
          <w:tcPr>
            <w:tcW w:w="1118" w:type="dxa"/>
            <w:tcBorders>
              <w:top w:val="single" w:sz="4" w:space="0" w:color="auto"/>
              <w:left w:val="single" w:sz="4" w:space="0" w:color="auto"/>
              <w:bottom w:val="single" w:sz="4" w:space="0" w:color="auto"/>
              <w:right w:val="single" w:sz="4" w:space="0" w:color="auto"/>
            </w:tcBorders>
            <w:vAlign w:val="center"/>
            <w:hideMark/>
          </w:tcPr>
          <w:p w14:paraId="42DB6A30"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16</w:t>
            </w:r>
          </w:p>
        </w:tc>
      </w:tr>
      <w:tr w:rsidR="00E32163" w:rsidRPr="008B6480" w14:paraId="1B6C923C" w14:textId="77777777" w:rsidTr="00E32163">
        <w:trPr>
          <w:trHeight w:val="4223"/>
        </w:trPr>
        <w:tc>
          <w:tcPr>
            <w:tcW w:w="5152" w:type="dxa"/>
            <w:tcBorders>
              <w:top w:val="single" w:sz="4" w:space="0" w:color="auto"/>
              <w:left w:val="single" w:sz="4" w:space="0" w:color="auto"/>
              <w:bottom w:val="single" w:sz="4" w:space="0" w:color="auto"/>
              <w:right w:val="single" w:sz="4" w:space="0" w:color="auto"/>
            </w:tcBorders>
            <w:hideMark/>
          </w:tcPr>
          <w:p w14:paraId="7C58D0A9" w14:textId="77777777" w:rsidR="00E32163" w:rsidRPr="008B6480" w:rsidRDefault="00E32163" w:rsidP="00E32163">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lastRenderedPageBreak/>
              <w:t>Žák</w:t>
            </w:r>
          </w:p>
          <w:p w14:paraId="7649DC8D" w14:textId="77777777" w:rsidR="00E32163" w:rsidRPr="008B6480" w:rsidRDefault="00E32163" w:rsidP="00E4710A">
            <w:pPr>
              <w:numPr>
                <w:ilvl w:val="0"/>
                <w:numId w:val="713"/>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popíše rozčlenění soudobého světa na civilizační sféry a civilizace,</w:t>
            </w:r>
          </w:p>
          <w:p w14:paraId="0A9F027D" w14:textId="77777777" w:rsidR="00E32163" w:rsidRPr="008B6480" w:rsidRDefault="00E32163" w:rsidP="00E4710A">
            <w:pPr>
              <w:numPr>
                <w:ilvl w:val="0"/>
                <w:numId w:val="713"/>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na mapě ukáže umístění makroregionů, jejich států a další skutečnosti</w:t>
            </w:r>
          </w:p>
          <w:p w14:paraId="112F333B" w14:textId="77777777" w:rsidR="00E32163" w:rsidRPr="008B6480" w:rsidRDefault="00E32163" w:rsidP="00E4710A">
            <w:pPr>
              <w:numPr>
                <w:ilvl w:val="0"/>
                <w:numId w:val="713"/>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pomocí školního atlasu, map a digitálních podkladů a charakterizuje makroregiony</w:t>
            </w:r>
          </w:p>
          <w:p w14:paraId="5ACD0C4A" w14:textId="77777777" w:rsidR="00E32163" w:rsidRPr="008B6480" w:rsidRDefault="00E32163" w:rsidP="00E4710A">
            <w:pPr>
              <w:numPr>
                <w:ilvl w:val="0"/>
                <w:numId w:val="713"/>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sz w:val="24"/>
                <w:szCs w:val="24"/>
                <w:lang w:eastAsia="cs-CZ"/>
              </w:rPr>
              <w:t>vyhledává, porovnává a vyhodnocuje geografická data pomocí digitálních nástrojů (tabulek, grafů a map); na základě zpracovaných údajů formuluje závěry a vysvětluje prostorové souvislosti mezi ukazateli přírodního a socioekonomického prostředí v makroregionech</w:t>
            </w:r>
          </w:p>
          <w:p w14:paraId="075D5305" w14:textId="77777777" w:rsidR="00E32163" w:rsidRPr="008B6480" w:rsidRDefault="00E32163" w:rsidP="00E4710A">
            <w:pPr>
              <w:numPr>
                <w:ilvl w:val="0"/>
                <w:numId w:val="713"/>
              </w:numPr>
              <w:spacing w:after="0" w:line="240" w:lineRule="auto"/>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vysvětlí, s jakými konflikty a problémy se potýká soudobý svět, jak jsou řešeny,</w:t>
            </w:r>
          </w:p>
          <w:p w14:paraId="22469C05" w14:textId="77777777" w:rsidR="00E32163" w:rsidRPr="008B6480" w:rsidRDefault="00E32163" w:rsidP="00E4710A">
            <w:pPr>
              <w:numPr>
                <w:ilvl w:val="0"/>
                <w:numId w:val="713"/>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bCs/>
                <w:sz w:val="24"/>
                <w:szCs w:val="24"/>
                <w:lang w:eastAsia="cs-CZ"/>
              </w:rPr>
              <w:t>debatuje o jejich možných perspektivách;</w:t>
            </w:r>
          </w:p>
          <w:p w14:paraId="09DC1DF2" w14:textId="77777777" w:rsidR="00E32163" w:rsidRPr="008B6480" w:rsidRDefault="00E32163" w:rsidP="00E4710A">
            <w:pPr>
              <w:numPr>
                <w:ilvl w:val="0"/>
                <w:numId w:val="713"/>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videí, map, obrázků a datových vizualizací v prezentacích</w:t>
            </w:r>
          </w:p>
          <w:p w14:paraId="5C75943F" w14:textId="77777777" w:rsidR="00E32163" w:rsidRPr="008B6480" w:rsidRDefault="00E32163" w:rsidP="00E4710A">
            <w:pPr>
              <w:numPr>
                <w:ilvl w:val="0"/>
                <w:numId w:val="713"/>
              </w:numPr>
              <w:spacing w:after="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hodnotí prezentaci spolužáků podle předem daných kritérií (peer review)</w:t>
            </w:r>
          </w:p>
        </w:tc>
        <w:tc>
          <w:tcPr>
            <w:tcW w:w="3900" w:type="dxa"/>
            <w:tcBorders>
              <w:top w:val="single" w:sz="4" w:space="0" w:color="auto"/>
              <w:left w:val="single" w:sz="4" w:space="0" w:color="auto"/>
              <w:bottom w:val="single" w:sz="4" w:space="0" w:color="auto"/>
              <w:right w:val="single" w:sz="4" w:space="0" w:color="auto"/>
            </w:tcBorders>
            <w:hideMark/>
          </w:tcPr>
          <w:p w14:paraId="25C50BBB" w14:textId="77777777" w:rsidR="00E32163" w:rsidRPr="008B6480" w:rsidRDefault="00E32163" w:rsidP="00234C2E">
            <w:pPr>
              <w:spacing w:after="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Vybrané makroregiony světa</w:t>
            </w:r>
          </w:p>
          <w:p w14:paraId="135FCC6B"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rozmanitost soudobého světa: civilizační sféry a kultury, nejvýznamnější světová náboženství, velmoci, vyspělé státy, rozvojové země a jejich problémy, konflikty v soudobém světě</w:t>
            </w:r>
          </w:p>
          <w:p w14:paraId="5D31E349"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makroregionální členění světa</w:t>
            </w:r>
          </w:p>
          <w:p w14:paraId="5DE94D1F"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fyzickogeografická, sociální a ekonomická charakteristika jednotlivých mimoevropských makroregionů a jejich států, Evropského makroregionu, České republiky</w:t>
            </w:r>
          </w:p>
          <w:p w14:paraId="5A4083CA" w14:textId="77777777" w:rsidR="00E32163" w:rsidRPr="008B6480" w:rsidRDefault="00E32163" w:rsidP="00E4710A">
            <w:pPr>
              <w:numPr>
                <w:ilvl w:val="0"/>
                <w:numId w:val="714"/>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samostatná práce žáků, prezentace</w:t>
            </w:r>
          </w:p>
        </w:tc>
        <w:tc>
          <w:tcPr>
            <w:tcW w:w="1118" w:type="dxa"/>
            <w:tcBorders>
              <w:top w:val="single" w:sz="4" w:space="0" w:color="auto"/>
              <w:left w:val="single" w:sz="4" w:space="0" w:color="auto"/>
              <w:bottom w:val="single" w:sz="4" w:space="0" w:color="auto"/>
              <w:right w:val="single" w:sz="4" w:space="0" w:color="auto"/>
            </w:tcBorders>
            <w:vAlign w:val="center"/>
            <w:hideMark/>
          </w:tcPr>
          <w:p w14:paraId="780CBAF0" w14:textId="77777777" w:rsidR="00E32163" w:rsidRPr="008B6480" w:rsidRDefault="00E32163" w:rsidP="00E32163">
            <w:p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16</w:t>
            </w:r>
          </w:p>
        </w:tc>
      </w:tr>
      <w:bookmarkEnd w:id="8"/>
    </w:tbl>
    <w:p w14:paraId="2F32C3D1" w14:textId="77777777" w:rsidR="003C6EA5" w:rsidRPr="008B6480" w:rsidRDefault="003C6EA5" w:rsidP="00F41F45">
      <w:pPr>
        <w:spacing w:after="0" w:line="240" w:lineRule="auto"/>
        <w:rPr>
          <w:rFonts w:ascii="Times New Roman" w:hAnsi="Times New Roman"/>
          <w:b/>
          <w:bCs/>
          <w:sz w:val="24"/>
          <w:szCs w:val="24"/>
        </w:rPr>
      </w:pPr>
      <w:r w:rsidRPr="008B6480">
        <w:rPr>
          <w:rFonts w:ascii="Times New Roman" w:eastAsia="Times New Roman" w:hAnsi="Times New Roman"/>
          <w:sz w:val="24"/>
          <w:szCs w:val="24"/>
          <w:lang w:eastAsia="cs-CZ"/>
        </w:rPr>
        <w:br w:type="page"/>
      </w:r>
      <w:r w:rsidRPr="008B6480">
        <w:rPr>
          <w:rFonts w:ascii="Times New Roman" w:hAnsi="Times New Roman"/>
          <w:b/>
          <w:bCs/>
          <w:sz w:val="24"/>
          <w:szCs w:val="24"/>
        </w:rPr>
        <w:lastRenderedPageBreak/>
        <w:t>Název vyučovacího předmětu: Biologie a hygiena dítěte</w:t>
      </w:r>
    </w:p>
    <w:p w14:paraId="498EEF5C" w14:textId="77777777" w:rsidR="003C6EA5" w:rsidRPr="008B6480" w:rsidRDefault="003C6EA5" w:rsidP="003D2C2E">
      <w:pPr>
        <w:spacing w:before="120" w:after="120" w:line="240" w:lineRule="auto"/>
        <w:rPr>
          <w:rFonts w:ascii="Times New Roman" w:hAnsi="Times New Roman"/>
          <w:b/>
          <w:i/>
          <w:sz w:val="24"/>
          <w:szCs w:val="24"/>
        </w:rPr>
      </w:pPr>
      <w:r w:rsidRPr="008B6480">
        <w:rPr>
          <w:rFonts w:ascii="Times New Roman" w:hAnsi="Times New Roman"/>
          <w:b/>
          <w:bCs/>
          <w:sz w:val="24"/>
          <w:szCs w:val="24"/>
        </w:rPr>
        <w:t>Celkový počet vyučovacích hodin za studium</w:t>
      </w:r>
      <w:r w:rsidRPr="008B6480">
        <w:rPr>
          <w:rFonts w:ascii="Times New Roman" w:hAnsi="Times New Roman"/>
          <w:sz w:val="24"/>
          <w:szCs w:val="24"/>
        </w:rPr>
        <w:t>:19</w:t>
      </w:r>
      <w:r w:rsidR="00D30952" w:rsidRPr="008B6480">
        <w:rPr>
          <w:rFonts w:ascii="Times New Roman" w:hAnsi="Times New Roman"/>
          <w:sz w:val="24"/>
          <w:szCs w:val="24"/>
        </w:rPr>
        <w:t>1</w:t>
      </w:r>
    </w:p>
    <w:p w14:paraId="0B816C60" w14:textId="77777777" w:rsidR="003C6EA5" w:rsidRPr="008B6480" w:rsidRDefault="003C6EA5" w:rsidP="003D2C2E">
      <w:pPr>
        <w:tabs>
          <w:tab w:val="left" w:pos="5040"/>
        </w:tabs>
        <w:autoSpaceDE w:val="0"/>
        <w:autoSpaceDN w:val="0"/>
        <w:adjustRightInd w:val="0"/>
        <w:spacing w:before="120" w:after="120" w:line="240" w:lineRule="auto"/>
        <w:ind w:left="708" w:hanging="708"/>
        <w:rPr>
          <w:rFonts w:ascii="Times New Roman" w:hAnsi="Times New Roman"/>
          <w:sz w:val="24"/>
          <w:szCs w:val="24"/>
        </w:rPr>
      </w:pPr>
      <w:r w:rsidRPr="008B6480">
        <w:rPr>
          <w:rFonts w:ascii="Times New Roman" w:hAnsi="Times New Roman"/>
          <w:b/>
          <w:bCs/>
          <w:sz w:val="24"/>
          <w:szCs w:val="24"/>
        </w:rPr>
        <w:t xml:space="preserve">Kód a název oboru vzdělání: </w:t>
      </w:r>
      <w:r w:rsidRPr="008B6480">
        <w:rPr>
          <w:rFonts w:ascii="Times New Roman" w:hAnsi="Times New Roman"/>
          <w:sz w:val="24"/>
          <w:szCs w:val="24"/>
        </w:rPr>
        <w:t>75-31-M/01 Předškolní a mimoškolní pedagogika</w:t>
      </w:r>
    </w:p>
    <w:p w14:paraId="7F274B14" w14:textId="77777777" w:rsidR="003C6EA5" w:rsidRPr="008B6480" w:rsidRDefault="003C6EA5" w:rsidP="003D2C2E">
      <w:pPr>
        <w:tabs>
          <w:tab w:val="left" w:pos="5040"/>
        </w:tabs>
        <w:autoSpaceDE w:val="0"/>
        <w:autoSpaceDN w:val="0"/>
        <w:adjustRightInd w:val="0"/>
        <w:spacing w:before="120" w:after="120" w:line="240" w:lineRule="auto"/>
        <w:ind w:left="708" w:hanging="708"/>
        <w:rPr>
          <w:rFonts w:ascii="Times New Roman" w:hAnsi="Times New Roman"/>
          <w:b/>
          <w:bCs/>
          <w:sz w:val="24"/>
          <w:szCs w:val="24"/>
        </w:rPr>
      </w:pPr>
      <w:r w:rsidRPr="008B6480">
        <w:rPr>
          <w:rFonts w:ascii="Times New Roman" w:hAnsi="Times New Roman"/>
          <w:b/>
          <w:bCs/>
          <w:sz w:val="24"/>
          <w:szCs w:val="24"/>
        </w:rPr>
        <w:t xml:space="preserve">Délka a forma vzdělání: </w:t>
      </w:r>
      <w:r w:rsidRPr="008B6480">
        <w:rPr>
          <w:rFonts w:ascii="Times New Roman" w:hAnsi="Times New Roman"/>
          <w:sz w:val="24"/>
          <w:szCs w:val="24"/>
        </w:rPr>
        <w:t>čtyřleté denní</w:t>
      </w:r>
    </w:p>
    <w:p w14:paraId="217844EA" w14:textId="77777777" w:rsidR="003C6EA5" w:rsidRPr="008B6480" w:rsidRDefault="003C6EA5" w:rsidP="003D2C2E">
      <w:pPr>
        <w:autoSpaceDE w:val="0"/>
        <w:autoSpaceDN w:val="0"/>
        <w:adjustRightInd w:val="0"/>
        <w:spacing w:before="120" w:after="120" w:line="240" w:lineRule="auto"/>
        <w:rPr>
          <w:rFonts w:ascii="Times New Roman" w:hAnsi="Times New Roman"/>
          <w:sz w:val="24"/>
          <w:szCs w:val="24"/>
        </w:rPr>
      </w:pPr>
      <w:r w:rsidRPr="008B6480">
        <w:rPr>
          <w:rFonts w:ascii="Times New Roman" w:hAnsi="Times New Roman"/>
          <w:b/>
          <w:bCs/>
          <w:sz w:val="24"/>
          <w:szCs w:val="24"/>
        </w:rPr>
        <w:t xml:space="preserve">Platnost: </w:t>
      </w:r>
      <w:r w:rsidRPr="008B6480">
        <w:rPr>
          <w:rFonts w:ascii="Times New Roman" w:hAnsi="Times New Roman"/>
          <w:sz w:val="24"/>
          <w:szCs w:val="24"/>
        </w:rPr>
        <w:t xml:space="preserve">od 1. 9. 2025 </w:t>
      </w:r>
    </w:p>
    <w:p w14:paraId="1DF88839" w14:textId="77777777" w:rsidR="003C6EA5" w:rsidRPr="008B6480" w:rsidRDefault="003C6EA5"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vyučovacího předmětu</w:t>
      </w:r>
    </w:p>
    <w:p w14:paraId="628EA38F" w14:textId="77777777" w:rsidR="003C6EA5" w:rsidRPr="008B6480" w:rsidRDefault="003C6EA5"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Obecné cíle </w:t>
      </w:r>
    </w:p>
    <w:p w14:paraId="15258F47"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Biologie a hygiena jako předmět by měla vést žáky k odpovědnosti za vlastní život a zdraví a za život a zdraví jim svěřených dětí.</w:t>
      </w:r>
    </w:p>
    <w:p w14:paraId="5CF6409A"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Biologie jako věda o životě poskytuje vedle vzdělávacích i neobyčejné možnosti výchovného působení na žáka. Tuto skutečnost je nutno v rámci výuky respektovat a využívat všech harmonizujících prvků, jež se nabízejí, a to počínaje zdravotní výchovou a ekologickou výchovou konče.</w:t>
      </w:r>
    </w:p>
    <w:p w14:paraId="6E193B6B"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Pro rozumový vývoj žáků poskytuje soustavu základních informací, navazujících na poznatky osvojené žáky zejména v rámci přírodopisu na ZŠ. Žákům je zpřístupňována nejen soustava biologických pojmů v jejich přirozených, především vývojových souvislostech, ale zejména zákonitosti mezi jevy.</w:t>
      </w:r>
    </w:p>
    <w:p w14:paraId="59097227"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Osvojení biologických poznatků a zákonitostí má žáka vést k logickému, tvořivému myšlení a k získání dovednosti a návyků zacházet s rozmanitostí logicko-myšlenkových postupů, jejichž východiska jsou v mnohostranných vztazích, pro biologii zvláště typické.  Pro praktický život má velký význam učivo biologie člověka a zdraví a nemoc, které ovlivňuje odpovědný vztah k vlastnímu tělu, k udržování zdraví a předcházení nemocem. Ekologické učivo kultivuje ekologické vědomí žáků, ovlivňuje postoje a odpovědný vztah k životnímu prostředí.</w:t>
      </w:r>
    </w:p>
    <w:p w14:paraId="5A6D2CCA"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Biologické vzdělání směřuje k tomu, aby žák:</w:t>
      </w:r>
    </w:p>
    <w:p w14:paraId="295C2D6E"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znal stavbu lidského těla s přihlédnutím k věkovým zvláštnostem,</w:t>
      </w:r>
    </w:p>
    <w:p w14:paraId="5047ABF4"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pochopil děje probíhající v živé a neživé přírodě,</w:t>
      </w:r>
    </w:p>
    <w:p w14:paraId="689C850F"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charakterizoval vlastnosti živých soustav,</w:t>
      </w:r>
    </w:p>
    <w:p w14:paraId="57A96CFC"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chápal celoživotní odpovědnost za své zdraví,</w:t>
      </w:r>
    </w:p>
    <w:p w14:paraId="19C6E5E7"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pochopil přínos biologického poznání při objasňování jevů v přírodě, každodenním</w:t>
      </w:r>
    </w:p>
    <w:p w14:paraId="7E6E8709" w14:textId="77777777" w:rsidR="003C6EA5" w:rsidRPr="008B6480" w:rsidRDefault="003C6EA5" w:rsidP="003D2C2E">
      <w:pPr>
        <w:spacing w:after="120" w:line="240" w:lineRule="auto"/>
        <w:ind w:left="840"/>
        <w:contextualSpacing/>
        <w:jc w:val="both"/>
        <w:rPr>
          <w:rFonts w:ascii="Times New Roman" w:hAnsi="Times New Roman"/>
          <w:sz w:val="24"/>
          <w:szCs w:val="24"/>
        </w:rPr>
      </w:pPr>
      <w:r w:rsidRPr="008B6480">
        <w:rPr>
          <w:rFonts w:ascii="Times New Roman" w:hAnsi="Times New Roman"/>
          <w:sz w:val="24"/>
          <w:szCs w:val="24"/>
        </w:rPr>
        <w:t>životě, pro ochranu životního prostředí,</w:t>
      </w:r>
    </w:p>
    <w:p w14:paraId="713F6658"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zdůvodnil nezbytnost udržitelného rozvoje, který neničí lidskou civilizaci,</w:t>
      </w:r>
    </w:p>
    <w:p w14:paraId="28462466"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posoudil důsledky komerčního vlivu medií na zdraví a zaujal k nim kritický postoj,</w:t>
      </w:r>
    </w:p>
    <w:p w14:paraId="25EF1C39" w14:textId="77777777" w:rsidR="003C6EA5" w:rsidRPr="008B6480" w:rsidRDefault="003C6EA5" w:rsidP="00E4710A">
      <w:pPr>
        <w:numPr>
          <w:ilvl w:val="0"/>
          <w:numId w:val="17"/>
        </w:numPr>
        <w:spacing w:after="120" w:line="240" w:lineRule="auto"/>
        <w:ind w:left="839" w:hanging="357"/>
        <w:contextualSpacing/>
        <w:jc w:val="both"/>
        <w:rPr>
          <w:rFonts w:ascii="Times New Roman" w:hAnsi="Times New Roman"/>
          <w:sz w:val="24"/>
          <w:szCs w:val="24"/>
        </w:rPr>
      </w:pPr>
      <w:r w:rsidRPr="008B6480">
        <w:rPr>
          <w:rFonts w:ascii="Times New Roman" w:hAnsi="Times New Roman"/>
          <w:sz w:val="24"/>
          <w:szCs w:val="24"/>
        </w:rPr>
        <w:t>uvedl základní skupiny organismů,</w:t>
      </w:r>
    </w:p>
    <w:p w14:paraId="611A6EE7" w14:textId="77777777" w:rsidR="003C6EA5" w:rsidRPr="008B6480" w:rsidRDefault="003C6EA5" w:rsidP="00E4710A">
      <w:pPr>
        <w:numPr>
          <w:ilvl w:val="0"/>
          <w:numId w:val="17"/>
        </w:numPr>
        <w:spacing w:after="120" w:line="240" w:lineRule="auto"/>
        <w:ind w:left="839" w:hanging="357"/>
        <w:contextualSpacing/>
        <w:jc w:val="both"/>
        <w:rPr>
          <w:rFonts w:ascii="Times New Roman" w:hAnsi="Times New Roman"/>
          <w:sz w:val="24"/>
          <w:szCs w:val="24"/>
        </w:rPr>
      </w:pPr>
      <w:r w:rsidRPr="008B6480">
        <w:rPr>
          <w:rFonts w:ascii="Times New Roman" w:hAnsi="Times New Roman"/>
          <w:sz w:val="24"/>
          <w:szCs w:val="24"/>
        </w:rPr>
        <w:t>objasnil a chápal základy genetiky a využití jejích poznatků v běžném životě,</w:t>
      </w:r>
    </w:p>
    <w:p w14:paraId="4E1D7699" w14:textId="77777777" w:rsidR="003C6EA5" w:rsidRPr="008B6480" w:rsidRDefault="003C6EA5" w:rsidP="00E4710A">
      <w:pPr>
        <w:numPr>
          <w:ilvl w:val="0"/>
          <w:numId w:val="17"/>
        </w:numPr>
        <w:spacing w:after="120" w:line="240" w:lineRule="auto"/>
        <w:ind w:left="839" w:hanging="357"/>
        <w:contextualSpacing/>
        <w:jc w:val="both"/>
        <w:rPr>
          <w:rFonts w:ascii="Times New Roman" w:hAnsi="Times New Roman"/>
          <w:sz w:val="24"/>
          <w:szCs w:val="24"/>
        </w:rPr>
      </w:pPr>
      <w:r w:rsidRPr="008B6480">
        <w:rPr>
          <w:rFonts w:ascii="Times New Roman" w:hAnsi="Times New Roman"/>
          <w:sz w:val="24"/>
          <w:szCs w:val="24"/>
        </w:rPr>
        <w:t>získal metodické návody a postupy k seznamování dětí s přírodou.</w:t>
      </w:r>
    </w:p>
    <w:p w14:paraId="5B5BADE3" w14:textId="77777777" w:rsidR="003C6EA5" w:rsidRPr="008B6480" w:rsidRDefault="003C6EA5" w:rsidP="00E4710A">
      <w:pPr>
        <w:pStyle w:val="Odstavecseseznamem"/>
        <w:numPr>
          <w:ilvl w:val="0"/>
          <w:numId w:val="17"/>
        </w:numPr>
        <w:spacing w:after="120" w:line="240" w:lineRule="auto"/>
        <w:ind w:left="839" w:hanging="357"/>
        <w:jc w:val="both"/>
        <w:rPr>
          <w:rFonts w:ascii="Times New Roman" w:eastAsia="Calibri" w:hAnsi="Times New Roman"/>
          <w:sz w:val="24"/>
          <w:szCs w:val="24"/>
        </w:rPr>
      </w:pPr>
      <w:r w:rsidRPr="008B6480">
        <w:rPr>
          <w:rFonts w:ascii="Times New Roman" w:eastAsia="Calibri" w:hAnsi="Times New Roman"/>
          <w:sz w:val="24"/>
          <w:szCs w:val="24"/>
        </w:rPr>
        <w:t>Používal digitální technologie při pozorování, dokumentaci a analýze biologických procesů a ekosystémů;</w:t>
      </w:r>
    </w:p>
    <w:p w14:paraId="672AC34A" w14:textId="77777777" w:rsidR="003C6EA5" w:rsidRPr="008B6480" w:rsidRDefault="003C6EA5" w:rsidP="00E4710A">
      <w:pPr>
        <w:pStyle w:val="Odstavecseseznamem"/>
        <w:numPr>
          <w:ilvl w:val="0"/>
          <w:numId w:val="17"/>
        </w:numPr>
        <w:spacing w:after="120" w:line="240" w:lineRule="auto"/>
        <w:ind w:left="839" w:hanging="357"/>
        <w:jc w:val="both"/>
        <w:rPr>
          <w:rFonts w:ascii="Times New Roman" w:eastAsia="Calibri" w:hAnsi="Times New Roman"/>
          <w:sz w:val="24"/>
          <w:szCs w:val="24"/>
        </w:rPr>
      </w:pPr>
      <w:r w:rsidRPr="008B6480">
        <w:rPr>
          <w:rFonts w:ascii="Times New Roman" w:eastAsia="Calibri" w:hAnsi="Times New Roman"/>
          <w:sz w:val="24"/>
          <w:szCs w:val="24"/>
        </w:rPr>
        <w:t xml:space="preserve"> využíval geografických informačních systémů (GIS) a dalších digitálních nástrojů pro studium ekologických problémů;</w:t>
      </w:r>
    </w:p>
    <w:p w14:paraId="6E92E850" w14:textId="77777777" w:rsidR="003C6EA5" w:rsidRPr="008B6480" w:rsidRDefault="003C6EA5" w:rsidP="00E4710A">
      <w:pPr>
        <w:pStyle w:val="Odstavecseseznamem"/>
        <w:numPr>
          <w:ilvl w:val="0"/>
          <w:numId w:val="17"/>
        </w:numPr>
        <w:spacing w:after="120" w:line="240" w:lineRule="auto"/>
        <w:ind w:left="839" w:hanging="357"/>
        <w:jc w:val="both"/>
        <w:rPr>
          <w:rFonts w:ascii="Times New Roman" w:eastAsia="Calibri" w:hAnsi="Times New Roman"/>
          <w:sz w:val="24"/>
          <w:szCs w:val="24"/>
        </w:rPr>
      </w:pPr>
      <w:r w:rsidRPr="008B6480">
        <w:rPr>
          <w:rFonts w:ascii="Times New Roman" w:eastAsia="Calibri" w:hAnsi="Times New Roman"/>
          <w:sz w:val="24"/>
          <w:szCs w:val="24"/>
        </w:rPr>
        <w:t>Kriticky hodnotil a interpretoval biologické a ekologické informace získané z digitálních zdrojů a využíval je při řešení environmentálních otázek.</w:t>
      </w:r>
    </w:p>
    <w:p w14:paraId="14E73DA0" w14:textId="77777777" w:rsidR="003C6EA5" w:rsidRPr="008B6480" w:rsidRDefault="003C6EA5"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eastAsia="Times New Roman" w:hAnsi="Times New Roman"/>
          <w:b/>
          <w:bCs/>
          <w:sz w:val="24"/>
          <w:szCs w:val="24"/>
          <w:lang w:eastAsia="cs-CZ"/>
        </w:rPr>
        <w:t>Cíle vzdělávání v oblasti citů, postojů, hodnot a preferenci</w:t>
      </w:r>
    </w:p>
    <w:p w14:paraId="0633E0A5"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V afektivní oblasti směřuje biologické vzdělání k tomu, aby žáci získali:</w:t>
      </w:r>
    </w:p>
    <w:p w14:paraId="0F3DD24A"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motivaci přispět k dodržování zásad udržitelného rozvoje v občanském životě i </w:t>
      </w:r>
    </w:p>
    <w:p w14:paraId="51B92B23" w14:textId="77777777" w:rsidR="003C6EA5" w:rsidRPr="008B6480" w:rsidRDefault="003C6EA5" w:rsidP="003D2C2E">
      <w:pPr>
        <w:spacing w:after="120" w:line="240" w:lineRule="auto"/>
        <w:ind w:left="840"/>
        <w:contextualSpacing/>
        <w:jc w:val="both"/>
        <w:rPr>
          <w:rFonts w:ascii="Times New Roman" w:hAnsi="Times New Roman"/>
          <w:sz w:val="24"/>
          <w:szCs w:val="24"/>
        </w:rPr>
      </w:pPr>
      <w:r w:rsidRPr="008B6480">
        <w:rPr>
          <w:rFonts w:ascii="Times New Roman" w:hAnsi="Times New Roman"/>
          <w:sz w:val="24"/>
          <w:szCs w:val="24"/>
        </w:rPr>
        <w:t>v odborné činnosti,</w:t>
      </w:r>
    </w:p>
    <w:p w14:paraId="47B8B7C7"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pozitivní postoj k přírodě,</w:t>
      </w:r>
    </w:p>
    <w:p w14:paraId="146F33DF"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eliminovat negativní vlivy všech toxikomanií,</w:t>
      </w:r>
    </w:p>
    <w:p w14:paraId="0925BF0B" w14:textId="77777777" w:rsidR="003C6EA5" w:rsidRPr="008B6480" w:rsidRDefault="003C6EA5" w:rsidP="00E4710A">
      <w:pPr>
        <w:numPr>
          <w:ilvl w:val="0"/>
          <w:numId w:val="17"/>
        </w:numPr>
        <w:spacing w:after="120" w:line="240" w:lineRule="auto"/>
        <w:ind w:left="839" w:hanging="357"/>
        <w:contextualSpacing/>
        <w:jc w:val="both"/>
        <w:rPr>
          <w:rFonts w:ascii="Times New Roman" w:hAnsi="Times New Roman"/>
          <w:sz w:val="24"/>
          <w:szCs w:val="24"/>
        </w:rPr>
      </w:pPr>
      <w:r w:rsidRPr="008B6480">
        <w:rPr>
          <w:rFonts w:ascii="Times New Roman" w:hAnsi="Times New Roman"/>
          <w:sz w:val="24"/>
          <w:szCs w:val="24"/>
        </w:rPr>
        <w:t>komunikativní dovednosti,</w:t>
      </w:r>
    </w:p>
    <w:p w14:paraId="081EB1FC"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motivaci k celoživotnímu vzdělávání v biologické oblasti.</w:t>
      </w:r>
    </w:p>
    <w:p w14:paraId="1C9ED1BD" w14:textId="77777777" w:rsidR="003C6EA5" w:rsidRPr="008B6480" w:rsidRDefault="003C6EA5"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D</w:t>
      </w:r>
      <w:r w:rsidRPr="008B6480">
        <w:rPr>
          <w:rFonts w:ascii="Times New Roman" w:hAnsi="Times New Roman"/>
          <w:b/>
          <w:bCs/>
          <w:sz w:val="24"/>
          <w:szCs w:val="24"/>
        </w:rPr>
        <w:t>idaktické pojetí předmětu</w:t>
      </w:r>
      <w:r w:rsidRPr="008B6480">
        <w:rPr>
          <w:rFonts w:ascii="Times New Roman" w:hAnsi="Times New Roman"/>
          <w:b/>
          <w:sz w:val="24"/>
          <w:szCs w:val="24"/>
        </w:rPr>
        <w:t>, metody a formy práce:</w:t>
      </w:r>
    </w:p>
    <w:p w14:paraId="13E0F430"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V biologii je využíváno tradičních metod / výkladové hodiny / i moderních výukových metod / práce s PC, a dalším vybavení školy např. – wifi-video mikroskopy/. Výklad je doplňován praktickými cvičeními a exkurzemi. Rozšiřující informace získávají žáci z internetu, videa a z odborných časopisů. Informace zpracovávají do referátů.</w:t>
      </w:r>
    </w:p>
    <w:p w14:paraId="38049594"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Je nutné zohlednit jednak individuální vzdělávací potřeby žáků a také jejich intelektuální úroveň. Žák by měl probrané pojmy, jevy a zákony pochopit ve vzájemných souvislostech a tak, aby byl schopen si další potřebné poznatky samostatně vyhledávat a doplňovat. Důraz je kladen na sociálně komunikativní aspekty učení a vyučování / diskuse, týmová spolupráce a kooperace/. Učitel bude dbát na aktualizaci učiva.</w:t>
      </w:r>
    </w:p>
    <w:p w14:paraId="22EB14D3" w14:textId="77777777" w:rsidR="003C6EA5" w:rsidRPr="008B6480" w:rsidRDefault="003C6EA5"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Používané metody a formy práce:</w:t>
      </w:r>
    </w:p>
    <w:p w14:paraId="2F8AB620" w14:textId="77777777" w:rsidR="003C6EA5" w:rsidRPr="008B6480" w:rsidRDefault="003C6EA5"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výklad učitele, řízený dialog</w:t>
      </w:r>
    </w:p>
    <w:p w14:paraId="7779AA6F" w14:textId="77777777" w:rsidR="003C6EA5" w:rsidRPr="008B6480" w:rsidRDefault="003C6EA5"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individuální samostatná práce</w:t>
      </w:r>
    </w:p>
    <w:p w14:paraId="118C691A" w14:textId="77777777" w:rsidR="003C6EA5" w:rsidRPr="008B6480" w:rsidRDefault="003C6EA5"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skupinová práce</w:t>
      </w:r>
    </w:p>
    <w:p w14:paraId="52A8B8D3" w14:textId="77777777" w:rsidR="003C6EA5" w:rsidRPr="008B6480" w:rsidRDefault="003C6EA5"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samostatná domácí práce (příprava referátů, skupinového projektu aj.)</w:t>
      </w:r>
    </w:p>
    <w:p w14:paraId="2DC76134" w14:textId="77777777" w:rsidR="003C6EA5" w:rsidRPr="008B6480" w:rsidRDefault="003C6EA5"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rozbor a interpretace odborných textů</w:t>
      </w:r>
    </w:p>
    <w:p w14:paraId="54E8C69B" w14:textId="77777777" w:rsidR="003C6EA5" w:rsidRPr="008B6480" w:rsidRDefault="003C6EA5"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 xml:space="preserve">využití výukových programů </w:t>
      </w:r>
    </w:p>
    <w:p w14:paraId="0118036D" w14:textId="77777777" w:rsidR="003C6EA5" w:rsidRPr="008B6480" w:rsidRDefault="003C6EA5"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Charakteristika učiva</w:t>
      </w:r>
    </w:p>
    <w:p w14:paraId="11481B48"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Učivo je rozvrženo do 1. – 4. ročníku po 2 hodinách týdně v 1.a 2. ročníku a po 1 hodině ve 3. a 4. ročníku. V 1. ročníku je probíráno učivo z celku Základy biologie – vznik a vývoj života na Zemi, vlastnosti živých soustav, typy buněk, rozmanitost organismů a jejich charakteristika, nebuněčné formy života, houby, bakterie a metodika seznamování dětí s přírodou. Ve 2. ročníku je zařazena další část z celku Základy biologie, a to biologie člověka a zdraví a nemoc. Ve 3. ročníku je ze Základů biologie probírán tematický celek genetika. Ve 4. ročníku jsou probírány 2 tematické celky týkající se ekologického vzdělávání, a to Ekologie a Člověk a životní prostředí.</w:t>
      </w:r>
    </w:p>
    <w:p w14:paraId="164B52DB" w14:textId="77777777" w:rsidR="003C6EA5" w:rsidRPr="008B6480" w:rsidRDefault="003C6EA5"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Hloubka probíraného učiva je variabilní, ovlivňují jí zejména vstupní vědomosti a dovednosti žáků</w:t>
      </w:r>
    </w:p>
    <w:p w14:paraId="62B6554A" w14:textId="77777777" w:rsidR="003C6EA5" w:rsidRPr="008B6480" w:rsidRDefault="003C6EA5"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Přínos k rozvoji klíčových kompetencí</w:t>
      </w:r>
    </w:p>
    <w:p w14:paraId="07F2E325" w14:textId="77777777" w:rsidR="007A6A73" w:rsidRPr="008B6480" w:rsidRDefault="007A6A73"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Kompetence k učení:</w:t>
      </w:r>
    </w:p>
    <w:p w14:paraId="0C00C9C7" w14:textId="77777777" w:rsidR="007A6A73" w:rsidRPr="008B6480" w:rsidRDefault="007A6A73"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154987C6" w14:textId="77777777" w:rsidR="007A6A73" w:rsidRPr="008B6480" w:rsidRDefault="007A6A73" w:rsidP="00E4710A">
      <w:pPr>
        <w:numPr>
          <w:ilvl w:val="0"/>
          <w:numId w:val="219"/>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učí se efektivně pracovat s odbornými biologickými texty, vyhledávat a porovnávat informace z různých spolehlivých zdrojů,</w:t>
      </w:r>
    </w:p>
    <w:p w14:paraId="40EA7E69" w14:textId="77777777" w:rsidR="007A6A73" w:rsidRPr="008B6480" w:rsidRDefault="007A6A73" w:rsidP="00E4710A">
      <w:pPr>
        <w:numPr>
          <w:ilvl w:val="0"/>
          <w:numId w:val="219"/>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rozvíjí čtenářskou gramotnost v oblasti přírodních věd. </w:t>
      </w:r>
    </w:p>
    <w:p w14:paraId="7F0066EB" w14:textId="77777777" w:rsidR="007A6A73" w:rsidRPr="008B6480" w:rsidRDefault="007A6A73" w:rsidP="00E4710A">
      <w:pPr>
        <w:numPr>
          <w:ilvl w:val="0"/>
          <w:numId w:val="219"/>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orientuje se v možnostech dalšího studia a profesního uplatnění v biologii a příbuzných oborech (např. zdravotnictví, ekologie, biotechnologie).</w:t>
      </w:r>
    </w:p>
    <w:p w14:paraId="4D795156" w14:textId="77777777" w:rsidR="007A6A73" w:rsidRPr="008B6480" w:rsidRDefault="007A6A73"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Kompetence k řešení problémů:</w:t>
      </w:r>
    </w:p>
    <w:p w14:paraId="423235C5" w14:textId="77777777" w:rsidR="007A6A73" w:rsidRPr="008B6480" w:rsidRDefault="007A6A73"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1B45A521" w14:textId="77777777" w:rsidR="007A6A73" w:rsidRPr="008B6480" w:rsidRDefault="007A6A73" w:rsidP="00E4710A">
      <w:pPr>
        <w:numPr>
          <w:ilvl w:val="0"/>
          <w:numId w:val="220"/>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volí vhodné metody a pomůcky (např. mikroskop, laboratorní vybavení, odbornou literaturu) při řešení biologických úloh a projektů. </w:t>
      </w:r>
    </w:p>
    <w:p w14:paraId="59DC9F4E" w14:textId="77777777" w:rsidR="007A6A73" w:rsidRPr="008B6480" w:rsidRDefault="007A6A73" w:rsidP="00E4710A">
      <w:pPr>
        <w:numPr>
          <w:ilvl w:val="0"/>
          <w:numId w:val="220"/>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využívá dříve získané vědomosti při pozorování, experimentu nebo analýze problémů souvisejících s přírodou, člověkem nebo ekosystémy.</w:t>
      </w:r>
    </w:p>
    <w:p w14:paraId="7FD855A3" w14:textId="77777777" w:rsidR="007A6A73" w:rsidRPr="008B6480" w:rsidRDefault="007A6A73"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Kompetence komunikativní:</w:t>
      </w:r>
    </w:p>
    <w:p w14:paraId="295A5A68" w14:textId="77777777" w:rsidR="007A6A73" w:rsidRPr="008B6480" w:rsidRDefault="007A6A73"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0A4B1BEE" w14:textId="77777777" w:rsidR="007A6A73" w:rsidRPr="008B6480" w:rsidRDefault="007A6A73" w:rsidP="00E4710A">
      <w:pPr>
        <w:numPr>
          <w:ilvl w:val="0"/>
          <w:numId w:val="221"/>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se jasně a srozumitelně vyjadřuje o biologických tématech, a to ústně i písemně, </w:t>
      </w:r>
    </w:p>
    <w:p w14:paraId="7E7B2C42" w14:textId="77777777" w:rsidR="007A6A73" w:rsidRPr="008B6480" w:rsidRDefault="007A6A73" w:rsidP="00E4710A">
      <w:pPr>
        <w:numPr>
          <w:ilvl w:val="0"/>
          <w:numId w:val="221"/>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používá odbornou terminologii a dodržuje jazykové a stylistické normy. </w:t>
      </w:r>
    </w:p>
    <w:p w14:paraId="565DE606" w14:textId="77777777" w:rsidR="007A6A73" w:rsidRPr="008B6480" w:rsidRDefault="007A6A73" w:rsidP="00E4710A">
      <w:pPr>
        <w:numPr>
          <w:ilvl w:val="0"/>
          <w:numId w:val="221"/>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aktivně se zapojuje do diskusí o přírodních jevech, environmentálních otázkách či etických aspektech vědeckého výzkumu. </w:t>
      </w:r>
    </w:p>
    <w:p w14:paraId="6B4E4C5E" w14:textId="77777777" w:rsidR="007A6A73" w:rsidRPr="008B6480" w:rsidRDefault="007A6A73" w:rsidP="00E4710A">
      <w:pPr>
        <w:numPr>
          <w:ilvl w:val="0"/>
          <w:numId w:val="221"/>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umí vhodně prezentovat výsledky své práce (např. laboratorních cvičení, projektů).</w:t>
      </w:r>
    </w:p>
    <w:p w14:paraId="35D4AA56" w14:textId="77777777" w:rsidR="007A6A73" w:rsidRPr="008B6480" w:rsidRDefault="007A6A73"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Personální a sociální kompetence:</w:t>
      </w:r>
    </w:p>
    <w:p w14:paraId="3A976635" w14:textId="77777777" w:rsidR="007A6A73" w:rsidRPr="008B6480" w:rsidRDefault="007A6A73"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lastRenderedPageBreak/>
        <w:t>Žák:</w:t>
      </w:r>
    </w:p>
    <w:p w14:paraId="5D38C53C" w14:textId="77777777" w:rsidR="007A6A73" w:rsidRPr="008B6480" w:rsidRDefault="007A6A73"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pracuje samostatně i ve skupině při řešení úkolů, </w:t>
      </w:r>
    </w:p>
    <w:p w14:paraId="65F381A9" w14:textId="77777777" w:rsidR="007A6A73" w:rsidRPr="008B6480" w:rsidRDefault="007A6A73"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respektuje názory ostatních, </w:t>
      </w:r>
    </w:p>
    <w:p w14:paraId="49C21BB1" w14:textId="77777777" w:rsidR="007A6A73" w:rsidRPr="008B6480" w:rsidRDefault="007A6A73"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přijímá zpětnou vazbu k vlastní práci. </w:t>
      </w:r>
    </w:p>
    <w:p w14:paraId="36AD3356" w14:textId="77777777" w:rsidR="007A6A73" w:rsidRPr="008B6480" w:rsidRDefault="007A6A73"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spolupracuje při praktických činnostech (např. měření, pokusy, exkurze), </w:t>
      </w:r>
    </w:p>
    <w:p w14:paraId="2D974282" w14:textId="77777777" w:rsidR="007A6A73" w:rsidRPr="008B6480" w:rsidRDefault="007A6A73"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respektuje dohodnutá pravidla a odpovědně plní svěřené úkoly.</w:t>
      </w:r>
    </w:p>
    <w:p w14:paraId="1EDF4E05" w14:textId="77777777" w:rsidR="000656F7" w:rsidRPr="008B6480" w:rsidRDefault="007A6A73"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Občanské kompetence a kulturní povědomí:</w:t>
      </w:r>
    </w:p>
    <w:p w14:paraId="77C0D2A8" w14:textId="77777777" w:rsidR="000656F7" w:rsidRPr="008B6480" w:rsidRDefault="007A6A73"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r w:rsidR="000656F7" w:rsidRPr="008B6480">
        <w:rPr>
          <w:rFonts w:ascii="Times New Roman" w:eastAsia="Times New Roman" w:hAnsi="Times New Roman"/>
          <w:b/>
          <w:iCs/>
          <w:sz w:val="24"/>
          <w:szCs w:val="24"/>
          <w:lang w:eastAsia="cs-CZ"/>
        </w:rPr>
        <w:t>:</w:t>
      </w:r>
    </w:p>
    <w:p w14:paraId="3B5E63C1" w14:textId="77777777" w:rsidR="000656F7" w:rsidRPr="008B6480" w:rsidRDefault="007A6A73" w:rsidP="00E4710A">
      <w:pPr>
        <w:numPr>
          <w:ilvl w:val="0"/>
          <w:numId w:val="223"/>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chápe význam ochrany přírody, biodiverzity a udržitelného rozvoje. </w:t>
      </w:r>
    </w:p>
    <w:p w14:paraId="2F25AC2B" w14:textId="77777777" w:rsidR="000656F7" w:rsidRPr="008B6480" w:rsidRDefault="000656F7" w:rsidP="00E4710A">
      <w:pPr>
        <w:numPr>
          <w:ilvl w:val="0"/>
          <w:numId w:val="223"/>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r</w:t>
      </w:r>
      <w:r w:rsidR="007A6A73" w:rsidRPr="008B6480">
        <w:rPr>
          <w:rFonts w:ascii="Times New Roman" w:eastAsia="Times New Roman" w:hAnsi="Times New Roman"/>
          <w:bCs/>
          <w:iCs/>
          <w:sz w:val="24"/>
          <w:szCs w:val="24"/>
          <w:lang w:eastAsia="cs-CZ"/>
        </w:rPr>
        <w:t xml:space="preserve">espektuje kulturní odlišnosti a hodnoty jiných národů, </w:t>
      </w:r>
    </w:p>
    <w:p w14:paraId="534ACB48" w14:textId="77777777" w:rsidR="000656F7" w:rsidRPr="008B6480" w:rsidRDefault="007A6A73" w:rsidP="00E4710A">
      <w:pPr>
        <w:numPr>
          <w:ilvl w:val="0"/>
          <w:numId w:val="223"/>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uvědomuje si souvislosti mezi vývojem lidské společnosti, vědy a techniky. </w:t>
      </w:r>
    </w:p>
    <w:p w14:paraId="776564F1" w14:textId="77777777" w:rsidR="007A6A73" w:rsidRPr="008B6480" w:rsidRDefault="000656F7" w:rsidP="00E4710A">
      <w:pPr>
        <w:numPr>
          <w:ilvl w:val="0"/>
          <w:numId w:val="223"/>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u</w:t>
      </w:r>
      <w:r w:rsidR="007A6A73" w:rsidRPr="008B6480">
        <w:rPr>
          <w:rFonts w:ascii="Times New Roman" w:eastAsia="Times New Roman" w:hAnsi="Times New Roman"/>
          <w:bCs/>
          <w:iCs/>
          <w:sz w:val="24"/>
          <w:szCs w:val="24"/>
          <w:lang w:eastAsia="cs-CZ"/>
        </w:rPr>
        <w:t>znává odpovědnost člověka za stav životního prostředí v místním i globálním měřítku.</w:t>
      </w:r>
    </w:p>
    <w:p w14:paraId="07DE5EF3" w14:textId="77777777" w:rsidR="000656F7" w:rsidRPr="008B6480" w:rsidRDefault="007A6A73"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Kompetence k pracovnímu uplatnění a podnikatelským aktivitám:</w:t>
      </w:r>
    </w:p>
    <w:p w14:paraId="78ED4B3E" w14:textId="77777777" w:rsidR="000656F7" w:rsidRPr="008B6480" w:rsidRDefault="007A6A73"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r w:rsidR="000656F7" w:rsidRPr="008B6480">
        <w:rPr>
          <w:rFonts w:ascii="Times New Roman" w:eastAsia="Times New Roman" w:hAnsi="Times New Roman"/>
          <w:b/>
          <w:iCs/>
          <w:sz w:val="24"/>
          <w:szCs w:val="24"/>
          <w:lang w:eastAsia="cs-CZ"/>
        </w:rPr>
        <w:t>:</w:t>
      </w:r>
    </w:p>
    <w:p w14:paraId="426C87DA" w14:textId="77777777" w:rsidR="000656F7" w:rsidRPr="008B6480" w:rsidRDefault="007A6A73" w:rsidP="00E4710A">
      <w:pPr>
        <w:numPr>
          <w:ilvl w:val="0"/>
          <w:numId w:val="224"/>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se učí prezentovat své biologické znalosti a dovednosti (např. při soutěžích, odborných praxích či pracovních pohovorech), </w:t>
      </w:r>
    </w:p>
    <w:p w14:paraId="58A499A0" w14:textId="77777777" w:rsidR="007A6A73" w:rsidRPr="008B6480" w:rsidRDefault="007A6A73" w:rsidP="00E4710A">
      <w:pPr>
        <w:numPr>
          <w:ilvl w:val="0"/>
          <w:numId w:val="224"/>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rozvíjí představu o možném profesním uplatnění v přírodovědných a zdravotnických oborech.</w:t>
      </w:r>
    </w:p>
    <w:p w14:paraId="3DA66A63" w14:textId="77777777" w:rsidR="00BA680C" w:rsidRPr="008B6480" w:rsidRDefault="007A6A73"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Matematické kompetence:</w:t>
      </w:r>
    </w:p>
    <w:p w14:paraId="344C3AF2" w14:textId="77777777" w:rsidR="00BA680C" w:rsidRPr="008B6480" w:rsidRDefault="007A6A73"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r w:rsidR="00BA680C" w:rsidRPr="008B6480">
        <w:rPr>
          <w:rFonts w:ascii="Times New Roman" w:eastAsia="Times New Roman" w:hAnsi="Times New Roman"/>
          <w:b/>
          <w:iCs/>
          <w:sz w:val="24"/>
          <w:szCs w:val="24"/>
          <w:lang w:eastAsia="cs-CZ"/>
        </w:rPr>
        <w:t>:</w:t>
      </w:r>
    </w:p>
    <w:p w14:paraId="6B7E2DBA" w14:textId="77777777" w:rsidR="00BA680C" w:rsidRPr="008B6480" w:rsidRDefault="007A6A73" w:rsidP="00E4710A">
      <w:pPr>
        <w:numPr>
          <w:ilvl w:val="0"/>
          <w:numId w:val="225"/>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aplikuje základní matematické dovednosti při práci s biologickými daty – čtení grafů, tabulek, výpočty (např. procentuální zastoupení, růstové křivky). </w:t>
      </w:r>
    </w:p>
    <w:p w14:paraId="62AD3446" w14:textId="77777777" w:rsidR="007A6A73" w:rsidRPr="008B6480" w:rsidRDefault="00BA680C" w:rsidP="00E4710A">
      <w:pPr>
        <w:numPr>
          <w:ilvl w:val="0"/>
          <w:numId w:val="225"/>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u</w:t>
      </w:r>
      <w:r w:rsidR="007A6A73" w:rsidRPr="008B6480">
        <w:rPr>
          <w:rFonts w:ascii="Times New Roman" w:eastAsia="Times New Roman" w:hAnsi="Times New Roman"/>
          <w:bCs/>
          <w:iCs/>
          <w:sz w:val="24"/>
          <w:szCs w:val="24"/>
          <w:lang w:eastAsia="cs-CZ"/>
        </w:rPr>
        <w:t>mí správně popsat a interpretovat výsledky měření, zpracovat pozorování a vyhodnocovat experimenty.</w:t>
      </w:r>
    </w:p>
    <w:p w14:paraId="29BB5D70" w14:textId="77777777" w:rsidR="00BA680C" w:rsidRPr="008B6480" w:rsidRDefault="007A6A73"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Digitální kompetence a digitální technologie:</w:t>
      </w:r>
    </w:p>
    <w:p w14:paraId="13FC5CC5" w14:textId="77777777" w:rsidR="00BA680C" w:rsidRPr="008B6480" w:rsidRDefault="007A6A73"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r w:rsidR="00BA680C" w:rsidRPr="008B6480">
        <w:rPr>
          <w:rFonts w:ascii="Times New Roman" w:eastAsia="Times New Roman" w:hAnsi="Times New Roman"/>
          <w:b/>
          <w:iCs/>
          <w:sz w:val="24"/>
          <w:szCs w:val="24"/>
          <w:lang w:eastAsia="cs-CZ"/>
        </w:rPr>
        <w:t>:</w:t>
      </w:r>
    </w:p>
    <w:p w14:paraId="537FA531" w14:textId="77777777" w:rsidR="00BA680C" w:rsidRPr="008B6480" w:rsidRDefault="007A6A73" w:rsidP="00E4710A">
      <w:pPr>
        <w:numPr>
          <w:ilvl w:val="0"/>
          <w:numId w:val="226"/>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využívá digitální nástroje pro zpracování biologických informací (např. tvorba prezentací, práce s daty, využívání odborných databází). </w:t>
      </w:r>
    </w:p>
    <w:p w14:paraId="62F12868" w14:textId="77777777" w:rsidR="00BA680C" w:rsidRPr="008B6480" w:rsidRDefault="00BA680C" w:rsidP="00E4710A">
      <w:pPr>
        <w:numPr>
          <w:ilvl w:val="0"/>
          <w:numId w:val="226"/>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p</w:t>
      </w:r>
      <w:r w:rsidR="007A6A73" w:rsidRPr="008B6480">
        <w:rPr>
          <w:rFonts w:ascii="Times New Roman" w:eastAsia="Times New Roman" w:hAnsi="Times New Roman"/>
          <w:bCs/>
          <w:iCs/>
          <w:sz w:val="24"/>
          <w:szCs w:val="24"/>
          <w:lang w:eastAsia="cs-CZ"/>
        </w:rPr>
        <w:t xml:space="preserve">racuje s grafy, animacemi a multimediálním obsahem, </w:t>
      </w:r>
    </w:p>
    <w:p w14:paraId="58A8154A" w14:textId="77777777" w:rsidR="00BA680C" w:rsidRPr="008B6480" w:rsidRDefault="007A6A73" w:rsidP="00E4710A">
      <w:pPr>
        <w:numPr>
          <w:ilvl w:val="0"/>
          <w:numId w:val="226"/>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orientuje se v digitálním prostředí při vyhledávání relevantních biologických informací. </w:t>
      </w:r>
    </w:p>
    <w:p w14:paraId="4345AD38" w14:textId="77777777" w:rsidR="007A6A73" w:rsidRPr="008B6480" w:rsidRDefault="00BA680C" w:rsidP="00E4710A">
      <w:pPr>
        <w:numPr>
          <w:ilvl w:val="0"/>
          <w:numId w:val="226"/>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d</w:t>
      </w:r>
      <w:r w:rsidR="007A6A73" w:rsidRPr="008B6480">
        <w:rPr>
          <w:rFonts w:ascii="Times New Roman" w:eastAsia="Times New Roman" w:hAnsi="Times New Roman"/>
          <w:bCs/>
          <w:iCs/>
          <w:sz w:val="24"/>
          <w:szCs w:val="24"/>
          <w:lang w:eastAsia="cs-CZ"/>
        </w:rPr>
        <w:t>održuje zásady etiky, autorských práv a ověřuje si pravdivost informací z online zdrojů.</w:t>
      </w:r>
    </w:p>
    <w:p w14:paraId="6313286A" w14:textId="77777777" w:rsidR="003C6EA5" w:rsidRPr="008B6480" w:rsidRDefault="003C6EA5"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Realizace průřezových témat</w:t>
      </w:r>
    </w:p>
    <w:p w14:paraId="71025A00" w14:textId="77777777" w:rsidR="003C6EA5" w:rsidRPr="008B6480" w:rsidRDefault="003C6EA5"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Člověk a životní prostředí</w:t>
      </w:r>
    </w:p>
    <w:p w14:paraId="024396A2" w14:textId="77777777" w:rsidR="003C6EA5" w:rsidRPr="008B6480" w:rsidRDefault="003C6EA5"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75F6763A" w14:textId="77777777" w:rsidR="003C6EA5" w:rsidRPr="008B6480" w:rsidRDefault="003C6EA5" w:rsidP="00E4710A">
      <w:pPr>
        <w:pStyle w:val="Odstavecseseznamem"/>
        <w:numPr>
          <w:ilvl w:val="0"/>
          <w:numId w:val="22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chápat souvislosti mezi jevy v přírodě a lidskými aktivitami (výroba elektrické energie a její vliv na znečišťování životního prostředí, spalovací motory a vytváření výfukových plynů, poškozování ozónové vrstvy atd.)</w:t>
      </w:r>
    </w:p>
    <w:p w14:paraId="0B2283D1" w14:textId="77777777" w:rsidR="003C6EA5" w:rsidRPr="008B6480" w:rsidRDefault="003C6EA5" w:rsidP="00E4710A">
      <w:pPr>
        <w:pStyle w:val="Odstavecseseznamem"/>
        <w:numPr>
          <w:ilvl w:val="0"/>
          <w:numId w:val="22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umět posoudit vliv prostředí na lidské zdraví a znát způsoby ochrany (hluk, karcinogenní látky ve spalinách, ionizující záření – zdravotní důsledky působení a způsob ochrany; základní poznatky o bezpečnosti práce s elektrickým napětím atd.)</w:t>
      </w:r>
    </w:p>
    <w:p w14:paraId="46278CF7" w14:textId="77777777" w:rsidR="003C6EA5" w:rsidRPr="008B6480" w:rsidRDefault="003C6EA5" w:rsidP="00E4710A">
      <w:pPr>
        <w:pStyle w:val="Odstavecseseznamem"/>
        <w:numPr>
          <w:ilvl w:val="0"/>
          <w:numId w:val="22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na základě přírodovědných poznatků aktivně přistupovat k ochraně životního prostředí</w:t>
      </w:r>
    </w:p>
    <w:p w14:paraId="7657C7BA" w14:textId="77777777" w:rsidR="000A09C5" w:rsidRPr="008B6480" w:rsidRDefault="000A09C5"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chápat postavení člověka v přírodě,</w:t>
      </w:r>
    </w:p>
    <w:p w14:paraId="20962F45" w14:textId="77777777" w:rsidR="000A09C5" w:rsidRPr="008B6480" w:rsidRDefault="000A09C5"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respektovat život jako nejvyšší hodnotu,</w:t>
      </w:r>
    </w:p>
    <w:p w14:paraId="3CA037EB" w14:textId="77777777" w:rsidR="000A09C5" w:rsidRPr="008B6480" w:rsidRDefault="000A09C5"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poznávat svět a lépe mu rozumět,</w:t>
      </w:r>
    </w:p>
    <w:p w14:paraId="698E01A5" w14:textId="77777777" w:rsidR="000A09C5" w:rsidRPr="008B6480" w:rsidRDefault="000A09C5"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respektovat principy udržitelného rozvoje,</w:t>
      </w:r>
    </w:p>
    <w:p w14:paraId="07E1F787" w14:textId="77777777" w:rsidR="000A09C5" w:rsidRPr="008B6480" w:rsidRDefault="000A09C5"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chápat vlastní odpovědnost za své jednání a snažit se aktivně se podílet na řešení problémů životního prostředí,</w:t>
      </w:r>
    </w:p>
    <w:p w14:paraId="02E1AEB1" w14:textId="77777777" w:rsidR="000A09C5" w:rsidRPr="008B6480" w:rsidRDefault="000A09C5"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vést k ochraně životního prostředí i děti ve školních zařízeních,</w:t>
      </w:r>
    </w:p>
    <w:p w14:paraId="26F77C11" w14:textId="77777777" w:rsidR="000A09C5" w:rsidRPr="008B6480" w:rsidRDefault="000A09C5"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dbát na bezpečnost práce a ochranu zdraví při práci.</w:t>
      </w:r>
    </w:p>
    <w:p w14:paraId="7F5F61C1" w14:textId="77777777" w:rsidR="003C6EA5" w:rsidRPr="008B6480" w:rsidRDefault="003C6EA5"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Občan v demokratické společnosti</w:t>
      </w:r>
    </w:p>
    <w:p w14:paraId="09362832" w14:textId="77777777" w:rsidR="003C6EA5" w:rsidRPr="008B6480" w:rsidRDefault="003C6EA5"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7DB0BC09" w14:textId="77777777" w:rsidR="003C6EA5" w:rsidRPr="008B6480" w:rsidRDefault="003C6EA5" w:rsidP="00E4710A">
      <w:pPr>
        <w:numPr>
          <w:ilvl w:val="0"/>
          <w:numId w:val="11"/>
        </w:numPr>
        <w:autoSpaceDE w:val="0"/>
        <w:autoSpaceDN w:val="0"/>
        <w:adjustRightInd w:val="0"/>
        <w:spacing w:after="120" w:line="240" w:lineRule="auto"/>
        <w:contextualSpacing/>
        <w:rPr>
          <w:rFonts w:ascii="Times New Roman" w:hAnsi="Times New Roman"/>
          <w:bCs/>
          <w:sz w:val="24"/>
          <w:szCs w:val="24"/>
        </w:rPr>
      </w:pPr>
      <w:r w:rsidRPr="008B6480">
        <w:rPr>
          <w:rFonts w:ascii="Times New Roman" w:hAnsi="Times New Roman"/>
          <w:bCs/>
          <w:sz w:val="24"/>
          <w:szCs w:val="24"/>
        </w:rPr>
        <w:t>v hodinách biologie prokázat schopnost obhajovat svůj postup při řešení dané úlohy a umět diskutovat s ostatními</w:t>
      </w:r>
    </w:p>
    <w:p w14:paraId="002A961E" w14:textId="77777777" w:rsidR="003C6EA5" w:rsidRPr="008B6480" w:rsidRDefault="003C6EA5" w:rsidP="00E4710A">
      <w:pPr>
        <w:numPr>
          <w:ilvl w:val="0"/>
          <w:numId w:val="11"/>
        </w:numPr>
        <w:autoSpaceDE w:val="0"/>
        <w:autoSpaceDN w:val="0"/>
        <w:adjustRightInd w:val="0"/>
        <w:spacing w:after="120" w:line="240" w:lineRule="auto"/>
        <w:contextualSpacing/>
        <w:rPr>
          <w:rFonts w:ascii="Times New Roman" w:hAnsi="Times New Roman"/>
          <w:bCs/>
          <w:sz w:val="24"/>
          <w:szCs w:val="24"/>
        </w:rPr>
      </w:pPr>
      <w:r w:rsidRPr="008B6480">
        <w:rPr>
          <w:rFonts w:ascii="Times New Roman" w:hAnsi="Times New Roman"/>
          <w:bCs/>
          <w:sz w:val="24"/>
          <w:szCs w:val="24"/>
        </w:rPr>
        <w:t>být schopen přijmout kritiku a vyrovnat se s nesprávností svého řešení</w:t>
      </w:r>
    </w:p>
    <w:p w14:paraId="7CCD9F4A" w14:textId="77777777" w:rsidR="003C6EA5" w:rsidRPr="008B6480" w:rsidRDefault="003C6EA5" w:rsidP="00E4710A">
      <w:pPr>
        <w:numPr>
          <w:ilvl w:val="0"/>
          <w:numId w:val="11"/>
        </w:numPr>
        <w:autoSpaceDE w:val="0"/>
        <w:autoSpaceDN w:val="0"/>
        <w:adjustRightInd w:val="0"/>
        <w:spacing w:after="120" w:line="240" w:lineRule="auto"/>
        <w:contextualSpacing/>
        <w:rPr>
          <w:rFonts w:ascii="Times New Roman" w:hAnsi="Times New Roman"/>
          <w:bCs/>
          <w:sz w:val="24"/>
          <w:szCs w:val="24"/>
        </w:rPr>
      </w:pPr>
      <w:r w:rsidRPr="008B6480">
        <w:rPr>
          <w:rFonts w:ascii="Times New Roman" w:hAnsi="Times New Roman"/>
          <w:bCs/>
          <w:sz w:val="24"/>
          <w:szCs w:val="24"/>
        </w:rPr>
        <w:t>vidět problémy se zajišťováním rozvoje společnosti (rostoucí spotřeba energie a nutnost jejích úspor)</w:t>
      </w:r>
    </w:p>
    <w:p w14:paraId="7764C208" w14:textId="77777777" w:rsidR="003C6EA5" w:rsidRPr="008B6480" w:rsidRDefault="003C6EA5" w:rsidP="00E4710A">
      <w:pPr>
        <w:numPr>
          <w:ilvl w:val="0"/>
          <w:numId w:val="11"/>
        </w:numPr>
        <w:autoSpaceDE w:val="0"/>
        <w:autoSpaceDN w:val="0"/>
        <w:adjustRightInd w:val="0"/>
        <w:spacing w:after="120" w:line="240" w:lineRule="auto"/>
        <w:contextualSpacing/>
        <w:rPr>
          <w:rFonts w:ascii="Times New Roman" w:hAnsi="Times New Roman"/>
          <w:bCs/>
          <w:sz w:val="24"/>
          <w:szCs w:val="24"/>
        </w:rPr>
      </w:pPr>
      <w:r w:rsidRPr="008B6480">
        <w:rPr>
          <w:rFonts w:ascii="Times New Roman" w:hAnsi="Times New Roman"/>
          <w:bCs/>
          <w:sz w:val="24"/>
          <w:szCs w:val="24"/>
        </w:rPr>
        <w:t>být hrdý na přínos českých vědců a vynálezců k rozvoji vědy a techniky</w:t>
      </w:r>
    </w:p>
    <w:p w14:paraId="6F74A790" w14:textId="77777777" w:rsidR="001C2882" w:rsidRPr="008B6480" w:rsidRDefault="001C2882"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umět jednat s lidmi, diskutovat o citlivých nebo kontroversních otázkách, umět hledat kompromisní řešení</w:t>
      </w:r>
    </w:p>
    <w:p w14:paraId="694D267D" w14:textId="77777777" w:rsidR="001C2882" w:rsidRPr="008B6480" w:rsidRDefault="001C2882"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 xml:space="preserve">být ochotni se angažovat nejen pro vlastní prospěch, ale i pro veřejné zájmy a ve prospěch lidí v jiných zemích a na jiných kontinentech, </w:t>
      </w:r>
    </w:p>
    <w:p w14:paraId="4FCA67E5" w14:textId="77777777" w:rsidR="001C2882" w:rsidRPr="008B6480" w:rsidRDefault="001C2882"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vážit si materiálních a duchovních hodnot, dobrého životního prostředí a snažit se jej zachovat budoucí generaci,</w:t>
      </w:r>
    </w:p>
    <w:p w14:paraId="230097E8" w14:textId="77777777" w:rsidR="001C2882" w:rsidRPr="008B6480" w:rsidRDefault="001C2882"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být kriticky tolerantní,</w:t>
      </w:r>
    </w:p>
    <w:p w14:paraId="68D05F58" w14:textId="77777777" w:rsidR="001C2882" w:rsidRPr="008B6480" w:rsidRDefault="001C2882" w:rsidP="00E4710A">
      <w:pPr>
        <w:pStyle w:val="Odstavecseseznamem"/>
        <w:numPr>
          <w:ilvl w:val="0"/>
          <w:numId w:val="11"/>
        </w:numPr>
        <w:autoSpaceDE w:val="0"/>
        <w:autoSpaceDN w:val="0"/>
        <w:adjustRightInd w:val="0"/>
        <w:spacing w:after="120" w:line="240" w:lineRule="auto"/>
        <w:jc w:val="both"/>
        <w:rPr>
          <w:rFonts w:ascii="Times New Roman" w:eastAsia="Calibri" w:hAnsi="Times New Roman"/>
          <w:bCs/>
          <w:sz w:val="24"/>
          <w:szCs w:val="24"/>
        </w:rPr>
      </w:pPr>
      <w:r w:rsidRPr="008B6480">
        <w:rPr>
          <w:rFonts w:ascii="Times New Roman" w:eastAsia="Calibri" w:hAnsi="Times New Roman"/>
          <w:sz w:val="24"/>
          <w:szCs w:val="24"/>
        </w:rPr>
        <w:t>znát Listinu základních práv a svobod.</w:t>
      </w:r>
    </w:p>
    <w:p w14:paraId="1CE6986D" w14:textId="77777777" w:rsidR="003C6EA5" w:rsidRPr="008B6480" w:rsidRDefault="003C6EA5"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Člověk a svět práce</w:t>
      </w:r>
    </w:p>
    <w:p w14:paraId="55723ED3" w14:textId="77777777" w:rsidR="003C6EA5" w:rsidRPr="008B6480" w:rsidRDefault="003C6EA5"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1AE10B75" w14:textId="77777777" w:rsidR="003C6EA5" w:rsidRPr="008B6480" w:rsidRDefault="003C6EA5" w:rsidP="00E4710A">
      <w:pPr>
        <w:numPr>
          <w:ilvl w:val="0"/>
          <w:numId w:val="11"/>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 rámci předmětu získat určité schopnosti a dovednosti vyhledávat a kriticky vyhodnocovat informace, které pak uplatní při hledání profesních příležitostí</w:t>
      </w:r>
    </w:p>
    <w:p w14:paraId="46814312" w14:textId="77777777" w:rsidR="003C6EA5" w:rsidRPr="008B6480" w:rsidRDefault="00251B13"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Člověk a digitální svět</w:t>
      </w:r>
    </w:p>
    <w:p w14:paraId="67F6F2E3" w14:textId="77777777" w:rsidR="003C6EA5" w:rsidRPr="008B6480" w:rsidRDefault="003C6EA5"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07D0D725" w14:textId="77777777" w:rsidR="003C6EA5" w:rsidRPr="008B6480" w:rsidRDefault="003C6EA5" w:rsidP="00E4710A">
      <w:pPr>
        <w:numPr>
          <w:ilvl w:val="0"/>
          <w:numId w:val="11"/>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chápat internet jako významný zdroj přírodovědných informací z celého světa, který doplňuje učebnici zejména v oblasti moderních technologií</w:t>
      </w:r>
    </w:p>
    <w:p w14:paraId="71DA5066" w14:textId="77777777" w:rsidR="003C6EA5" w:rsidRPr="008B6480" w:rsidRDefault="003C6EA5"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efektivně pracovat s informacemi, umět získávat a kriticky vyhodnocovat.</w:t>
      </w:r>
    </w:p>
    <w:p w14:paraId="5F4B4E77" w14:textId="77777777" w:rsidR="003C6EA5" w:rsidRPr="008B6480" w:rsidRDefault="003C6EA5" w:rsidP="00E4710A">
      <w:pPr>
        <w:pStyle w:val="Odstavecseseznamem"/>
        <w:numPr>
          <w:ilvl w:val="0"/>
          <w:numId w:val="1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používat digitální technologie při pozorování, dokumentaci a analýze biologických procesů a ekosystémů;</w:t>
      </w:r>
    </w:p>
    <w:p w14:paraId="670E1D58" w14:textId="77777777" w:rsidR="003C6EA5" w:rsidRPr="008B6480" w:rsidRDefault="003C6EA5" w:rsidP="00E4710A">
      <w:pPr>
        <w:pStyle w:val="Odstavecseseznamem"/>
        <w:numPr>
          <w:ilvl w:val="0"/>
          <w:numId w:val="1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využívat geografických informačních systémů (GIS) a další digitální nástroje pro studium ekologických problémů;</w:t>
      </w:r>
    </w:p>
    <w:p w14:paraId="2388AB50" w14:textId="77777777" w:rsidR="003C6EA5" w:rsidRPr="008B6480" w:rsidRDefault="003C6EA5" w:rsidP="00E4710A">
      <w:pPr>
        <w:pStyle w:val="Odstavecseseznamem"/>
        <w:numPr>
          <w:ilvl w:val="0"/>
          <w:numId w:val="11"/>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kriticky hodnotí a interpretuje biologické a ekologické informace získané z digitálních zdrojů a využívá je při řešení environmentálních otázek.</w:t>
      </w:r>
    </w:p>
    <w:p w14:paraId="4D20D695" w14:textId="77777777" w:rsidR="003C6EA5" w:rsidRPr="008B6480" w:rsidRDefault="003C6EA5"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b/>
          <w:sz w:val="24"/>
          <w:szCs w:val="24"/>
        </w:rPr>
        <w:t>Mezipředmětové vztahy</w:t>
      </w:r>
    </w:p>
    <w:p w14:paraId="7FD4E6A5" w14:textId="77777777" w:rsidR="003C6EA5" w:rsidRPr="008B6480" w:rsidRDefault="003C6EA5" w:rsidP="00E4710A">
      <w:pPr>
        <w:pStyle w:val="Odstavecseseznamem"/>
        <w:numPr>
          <w:ilvl w:val="0"/>
          <w:numId w:val="21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 xml:space="preserve">chemie </w:t>
      </w:r>
      <w:r w:rsidR="001C2882" w:rsidRPr="008B6480">
        <w:rPr>
          <w:rFonts w:ascii="Times New Roman" w:eastAsia="Calibri" w:hAnsi="Times New Roman"/>
          <w:sz w:val="24"/>
          <w:szCs w:val="24"/>
        </w:rPr>
        <w:t>–</w:t>
      </w:r>
      <w:r w:rsidRPr="008B6480">
        <w:rPr>
          <w:rFonts w:ascii="Times New Roman" w:eastAsia="Calibri" w:hAnsi="Times New Roman"/>
          <w:sz w:val="24"/>
          <w:szCs w:val="24"/>
        </w:rPr>
        <w:t xml:space="preserve"> prvkové</w:t>
      </w:r>
      <w:r w:rsidR="001C2882" w:rsidRPr="008B6480">
        <w:rPr>
          <w:rFonts w:ascii="Times New Roman" w:eastAsia="Calibri" w:hAnsi="Times New Roman"/>
          <w:sz w:val="24"/>
          <w:szCs w:val="24"/>
        </w:rPr>
        <w:t xml:space="preserve"> </w:t>
      </w:r>
      <w:r w:rsidRPr="008B6480">
        <w:rPr>
          <w:rFonts w:ascii="Times New Roman" w:eastAsia="Calibri" w:hAnsi="Times New Roman"/>
          <w:sz w:val="24"/>
          <w:szCs w:val="24"/>
        </w:rPr>
        <w:t>a látkové složení přírody,</w:t>
      </w:r>
    </w:p>
    <w:p w14:paraId="25A143F3" w14:textId="77777777" w:rsidR="003C6EA5" w:rsidRPr="008B6480" w:rsidRDefault="003C6EA5" w:rsidP="00E4710A">
      <w:pPr>
        <w:pStyle w:val="Odstavecseseznamem"/>
        <w:numPr>
          <w:ilvl w:val="0"/>
          <w:numId w:val="218"/>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 xml:space="preserve">fyzika </w:t>
      </w:r>
      <w:r w:rsidR="001C2882" w:rsidRPr="008B6480">
        <w:rPr>
          <w:rFonts w:ascii="Times New Roman" w:eastAsia="Calibri" w:hAnsi="Times New Roman"/>
          <w:sz w:val="24"/>
          <w:szCs w:val="24"/>
        </w:rPr>
        <w:t>–</w:t>
      </w:r>
      <w:r w:rsidRPr="008B6480">
        <w:rPr>
          <w:rFonts w:ascii="Times New Roman" w:eastAsia="Calibri" w:hAnsi="Times New Roman"/>
          <w:sz w:val="24"/>
          <w:szCs w:val="24"/>
        </w:rPr>
        <w:t xml:space="preserve"> fyzikální děje v živých soustavách,</w:t>
      </w:r>
    </w:p>
    <w:p w14:paraId="36B88C6E" w14:textId="77777777" w:rsidR="003C6EA5" w:rsidRPr="008B6480" w:rsidRDefault="003C6EA5" w:rsidP="00E4710A">
      <w:pPr>
        <w:pStyle w:val="Odstavecseseznamem"/>
        <w:numPr>
          <w:ilvl w:val="0"/>
          <w:numId w:val="218"/>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 xml:space="preserve">informační technologie </w:t>
      </w:r>
      <w:r w:rsidR="001C2882" w:rsidRPr="008B6480">
        <w:rPr>
          <w:rFonts w:ascii="Times New Roman" w:eastAsia="Calibri" w:hAnsi="Times New Roman"/>
          <w:sz w:val="24"/>
          <w:szCs w:val="24"/>
        </w:rPr>
        <w:t>–</w:t>
      </w:r>
      <w:r w:rsidRPr="008B6480">
        <w:rPr>
          <w:rFonts w:ascii="Times New Roman" w:eastAsia="Calibri" w:hAnsi="Times New Roman"/>
          <w:sz w:val="24"/>
          <w:szCs w:val="24"/>
        </w:rPr>
        <w:t xml:space="preserve"> vyhledávání</w:t>
      </w:r>
      <w:r w:rsidR="001C2882" w:rsidRPr="008B6480">
        <w:rPr>
          <w:rFonts w:ascii="Times New Roman" w:eastAsia="Calibri" w:hAnsi="Times New Roman"/>
          <w:sz w:val="24"/>
          <w:szCs w:val="24"/>
        </w:rPr>
        <w:t xml:space="preserve"> </w:t>
      </w:r>
      <w:r w:rsidRPr="008B6480">
        <w:rPr>
          <w:rFonts w:ascii="Times New Roman" w:eastAsia="Calibri" w:hAnsi="Times New Roman"/>
          <w:sz w:val="24"/>
          <w:szCs w:val="24"/>
        </w:rPr>
        <w:t>informací na internetu,</w:t>
      </w:r>
    </w:p>
    <w:p w14:paraId="60F038EB" w14:textId="77777777" w:rsidR="003C6EA5" w:rsidRPr="008B6480" w:rsidRDefault="003C6EA5" w:rsidP="00E4710A">
      <w:pPr>
        <w:pStyle w:val="Odstavecseseznamem"/>
        <w:numPr>
          <w:ilvl w:val="0"/>
          <w:numId w:val="218"/>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 xml:space="preserve">geografie </w:t>
      </w:r>
      <w:r w:rsidR="001C2882" w:rsidRPr="008B6480">
        <w:rPr>
          <w:rFonts w:ascii="Times New Roman" w:eastAsia="Calibri" w:hAnsi="Times New Roman"/>
          <w:sz w:val="24"/>
          <w:szCs w:val="24"/>
        </w:rPr>
        <w:t>–</w:t>
      </w:r>
      <w:r w:rsidRPr="008B6480">
        <w:rPr>
          <w:rFonts w:ascii="Times New Roman" w:eastAsia="Calibri" w:hAnsi="Times New Roman"/>
          <w:sz w:val="24"/>
          <w:szCs w:val="24"/>
        </w:rPr>
        <w:t xml:space="preserve"> významné</w:t>
      </w:r>
      <w:r w:rsidR="001C2882" w:rsidRPr="008B6480">
        <w:rPr>
          <w:rFonts w:ascii="Times New Roman" w:eastAsia="Calibri" w:hAnsi="Times New Roman"/>
          <w:sz w:val="24"/>
          <w:szCs w:val="24"/>
        </w:rPr>
        <w:t xml:space="preserve"> </w:t>
      </w:r>
      <w:r w:rsidRPr="008B6480">
        <w:rPr>
          <w:rFonts w:ascii="Times New Roman" w:eastAsia="Calibri" w:hAnsi="Times New Roman"/>
          <w:sz w:val="24"/>
          <w:szCs w:val="24"/>
        </w:rPr>
        <w:t>ekosystémy na Zemi,</w:t>
      </w:r>
    </w:p>
    <w:p w14:paraId="7AC46ADB" w14:textId="77777777" w:rsidR="001C2882" w:rsidRPr="008B6480" w:rsidRDefault="003C6EA5" w:rsidP="00E4710A">
      <w:pPr>
        <w:pStyle w:val="Odstavecseseznamem"/>
        <w:numPr>
          <w:ilvl w:val="0"/>
          <w:numId w:val="218"/>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 xml:space="preserve">občanská nauka </w:t>
      </w:r>
      <w:r w:rsidR="001C2882" w:rsidRPr="008B6480">
        <w:rPr>
          <w:rFonts w:ascii="Times New Roman" w:eastAsia="Calibri" w:hAnsi="Times New Roman"/>
          <w:sz w:val="24"/>
          <w:szCs w:val="24"/>
        </w:rPr>
        <w:t>–</w:t>
      </w:r>
      <w:r w:rsidRPr="008B6480">
        <w:rPr>
          <w:rFonts w:ascii="Times New Roman" w:eastAsia="Calibri" w:hAnsi="Times New Roman"/>
          <w:sz w:val="24"/>
          <w:szCs w:val="24"/>
        </w:rPr>
        <w:t xml:space="preserve"> práva</w:t>
      </w:r>
      <w:r w:rsidR="001C2882" w:rsidRPr="008B6480">
        <w:rPr>
          <w:rFonts w:ascii="Times New Roman" w:eastAsia="Calibri" w:hAnsi="Times New Roman"/>
          <w:sz w:val="24"/>
          <w:szCs w:val="24"/>
        </w:rPr>
        <w:t xml:space="preserve"> </w:t>
      </w:r>
      <w:r w:rsidRPr="008B6480">
        <w:rPr>
          <w:rFonts w:ascii="Times New Roman" w:eastAsia="Calibri" w:hAnsi="Times New Roman"/>
          <w:sz w:val="24"/>
          <w:szCs w:val="24"/>
        </w:rPr>
        <w:t>a povinnosti každého občana ve vztahu k životnímu prostředí a ke</w:t>
      </w:r>
      <w:r w:rsidR="001C2882" w:rsidRPr="008B6480">
        <w:rPr>
          <w:rFonts w:ascii="Times New Roman" w:eastAsia="Calibri" w:hAnsi="Times New Roman"/>
          <w:sz w:val="24"/>
          <w:szCs w:val="24"/>
        </w:rPr>
        <w:t> </w:t>
      </w:r>
      <w:r w:rsidRPr="008B6480">
        <w:rPr>
          <w:rFonts w:ascii="Times New Roman" w:eastAsia="Calibri" w:hAnsi="Times New Roman"/>
          <w:sz w:val="24"/>
          <w:szCs w:val="24"/>
        </w:rPr>
        <w:t>svému zdraví.</w:t>
      </w:r>
    </w:p>
    <w:p w14:paraId="5C444B71" w14:textId="77777777" w:rsidR="003C6EA5" w:rsidRPr="008B6480" w:rsidRDefault="001C2882" w:rsidP="003D2C2E">
      <w:pPr>
        <w:pStyle w:val="Odstavecseseznamem"/>
        <w:spacing w:after="120" w:line="240" w:lineRule="auto"/>
        <w:ind w:left="0"/>
        <w:jc w:val="both"/>
        <w:rPr>
          <w:rFonts w:ascii="Times New Roman" w:eastAsia="Calibri" w:hAnsi="Times New Roman"/>
          <w:b/>
          <w:bCs/>
          <w:sz w:val="24"/>
          <w:szCs w:val="24"/>
        </w:rPr>
      </w:pPr>
      <w:r w:rsidRPr="008B6480">
        <w:rPr>
          <w:rFonts w:ascii="Times New Roman" w:eastAsia="Calibri" w:hAnsi="Times New Roman"/>
          <w:sz w:val="24"/>
          <w:szCs w:val="24"/>
        </w:rPr>
        <w:br w:type="page"/>
      </w:r>
      <w:r w:rsidR="003C6EA5" w:rsidRPr="008B6480">
        <w:rPr>
          <w:rFonts w:ascii="Times New Roman" w:eastAsia="Calibri" w:hAnsi="Times New Roman"/>
          <w:b/>
          <w:bCs/>
          <w:sz w:val="24"/>
          <w:szCs w:val="24"/>
        </w:rPr>
        <w:lastRenderedPageBreak/>
        <w:t>Hodnocení výsledků žáků</w:t>
      </w:r>
    </w:p>
    <w:p w14:paraId="430F1FDE"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K hodnocení žáků se používá různých forem zjišťování úrovně znalostí: ústní zkoušení / individuální i frontální/, písemné zkoušení / orientační testy, testy s výběrem odpovědí, opakovací testy /, hodnocení úloh z praktických cvičení.</w:t>
      </w:r>
    </w:p>
    <w:p w14:paraId="36465E1E"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Způsoby hodnocení by měly spočívat v kombinaci známkování, slovního hodnocení, využívání bodového systému, pozornost by měla být věnována sebehodnocení žáků a hodnocení žáka ze strany spolužáků, přičemž konečnou klasifikaci určí a vysvětlí učitel.</w:t>
      </w:r>
    </w:p>
    <w:p w14:paraId="44956FE7" w14:textId="77777777" w:rsidR="003C6EA5" w:rsidRPr="008B6480" w:rsidRDefault="003C6EA5"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Hodnotí se:</w:t>
      </w:r>
    </w:p>
    <w:p w14:paraId="33F2C3F1"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správnost a přesnost v písemných testech</w:t>
      </w:r>
    </w:p>
    <w:p w14:paraId="0353B1EC"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samostatného úsudku</w:t>
      </w:r>
    </w:p>
    <w:p w14:paraId="3CDD5525" w14:textId="77777777" w:rsidR="003C6EA5" w:rsidRPr="008B6480" w:rsidRDefault="003C6EA5"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výstižné formulace s využitím odborné terminologie</w:t>
      </w:r>
    </w:p>
    <w:p w14:paraId="12183EF1" w14:textId="77777777" w:rsidR="003C6EA5" w:rsidRPr="008B6480" w:rsidRDefault="003C6EA5" w:rsidP="003D2C2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sz w:val="24"/>
          <w:szCs w:val="24"/>
        </w:rPr>
        <w:t xml:space="preserve">K hodnocení žáků se používá různých forem zjišťování úrovně znalostí: ústní zkoušení, písemné zkoušení (orientační testy, uzavřené testy, klasické písemné práce), průběžné hodnocení práce v hodině. </w:t>
      </w:r>
      <w:r w:rsidRPr="008B6480">
        <w:rPr>
          <w:rFonts w:ascii="Times New Roman" w:hAnsi="Times New Roman"/>
          <w:sz w:val="24"/>
          <w:szCs w:val="24"/>
        </w:rPr>
        <w:br w:type="page"/>
      </w:r>
      <w:r w:rsidRPr="008B6480">
        <w:rPr>
          <w:rFonts w:ascii="Times New Roman" w:hAnsi="Times New Roman"/>
          <w:b/>
          <w:sz w:val="24"/>
          <w:szCs w:val="24"/>
        </w:rPr>
        <w:lastRenderedPageBreak/>
        <w:t>Realizace odborných kompetencí</w:t>
      </w:r>
    </w:p>
    <w:p w14:paraId="47336D81" w14:textId="77777777" w:rsidR="003C6EA5" w:rsidRPr="008B6480" w:rsidRDefault="003C6EA5" w:rsidP="003D2C2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1. ročník (2)(64)</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3685"/>
        <w:gridCol w:w="850"/>
      </w:tblGrid>
      <w:tr w:rsidR="00974B51" w:rsidRPr="008B6480" w14:paraId="3A1E8F1D" w14:textId="77777777" w:rsidTr="006E6F8E">
        <w:tc>
          <w:tcPr>
            <w:tcW w:w="4762" w:type="dxa"/>
          </w:tcPr>
          <w:p w14:paraId="1AFCD26B"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685" w:type="dxa"/>
          </w:tcPr>
          <w:p w14:paraId="70212391"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Učivo</w:t>
            </w:r>
          </w:p>
        </w:tc>
        <w:tc>
          <w:tcPr>
            <w:tcW w:w="850" w:type="dxa"/>
          </w:tcPr>
          <w:p w14:paraId="425E6391" w14:textId="77777777" w:rsidR="003C6EA5" w:rsidRPr="008B6480" w:rsidRDefault="001C2882"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Počet hodin</w:t>
            </w:r>
          </w:p>
        </w:tc>
      </w:tr>
      <w:tr w:rsidR="00974B51" w:rsidRPr="008B6480" w14:paraId="70C12AF2" w14:textId="77777777" w:rsidTr="006E6F8E">
        <w:tc>
          <w:tcPr>
            <w:tcW w:w="4762" w:type="dxa"/>
          </w:tcPr>
          <w:p w14:paraId="4165126B" w14:textId="77777777" w:rsidR="003C6EA5" w:rsidRPr="008B6480" w:rsidRDefault="003C6EA5"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D806644" w14:textId="77777777" w:rsidR="003C6EA5" w:rsidRPr="008B6480" w:rsidRDefault="003C6EA5" w:rsidP="00E4710A">
            <w:pPr>
              <w:pStyle w:val="Odstavecseseznamem"/>
              <w:numPr>
                <w:ilvl w:val="0"/>
                <w:numId w:val="207"/>
              </w:numPr>
              <w:spacing w:after="120" w:line="240" w:lineRule="auto"/>
              <w:ind w:left="714" w:hanging="357"/>
              <w:rPr>
                <w:rFonts w:ascii="Times New Roman" w:hAnsi="Times New Roman"/>
                <w:sz w:val="24"/>
                <w:szCs w:val="24"/>
              </w:rPr>
            </w:pPr>
            <w:r w:rsidRPr="008B6480">
              <w:rPr>
                <w:rFonts w:ascii="Times New Roman" w:hAnsi="Times New Roman"/>
                <w:sz w:val="24"/>
                <w:szCs w:val="24"/>
              </w:rPr>
              <w:t>popíše vnitřní složitost a funkční uspořádání živých soustav</w:t>
            </w:r>
          </w:p>
          <w:p w14:paraId="21E01EEA" w14:textId="77777777" w:rsidR="003C6EA5" w:rsidRPr="008B6480" w:rsidRDefault="003C6EA5"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pojmenuje charakteristické vlastnosti živých soustav, odliší je od neživých</w:t>
            </w:r>
          </w:p>
        </w:tc>
        <w:tc>
          <w:tcPr>
            <w:tcW w:w="3685" w:type="dxa"/>
          </w:tcPr>
          <w:p w14:paraId="2E0EB32D"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1 Vlastnosti živých soustav</w:t>
            </w:r>
          </w:p>
          <w:p w14:paraId="04FC99B9" w14:textId="77777777" w:rsidR="003C6EA5" w:rsidRPr="008B6480" w:rsidRDefault="003C6EA5"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obecné vlastnosti živých soustav</w:t>
            </w:r>
          </w:p>
          <w:p w14:paraId="69A1EF8C" w14:textId="77777777" w:rsidR="003C6EA5" w:rsidRPr="008B6480" w:rsidRDefault="003C6EA5"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organizace živé hmoty</w:t>
            </w:r>
          </w:p>
          <w:p w14:paraId="046FC78C" w14:textId="77777777" w:rsidR="003C6EA5" w:rsidRPr="008B6480" w:rsidRDefault="003C6EA5"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rozmanitost a organismů a jejich třídění</w:t>
            </w:r>
          </w:p>
        </w:tc>
        <w:tc>
          <w:tcPr>
            <w:tcW w:w="850" w:type="dxa"/>
          </w:tcPr>
          <w:p w14:paraId="4F46F8BC"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2</w:t>
            </w:r>
          </w:p>
        </w:tc>
      </w:tr>
      <w:tr w:rsidR="00974B51" w:rsidRPr="008B6480" w14:paraId="41398005" w14:textId="77777777" w:rsidTr="006E6F8E">
        <w:tc>
          <w:tcPr>
            <w:tcW w:w="4762" w:type="dxa"/>
          </w:tcPr>
          <w:p w14:paraId="3D998046" w14:textId="77777777" w:rsidR="003C6EA5" w:rsidRPr="008B6480" w:rsidRDefault="003C6EA5"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4DAC8BC"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orientuje se v jednotlivých teoriích vzniku života na Zemi</w:t>
            </w:r>
          </w:p>
          <w:p w14:paraId="18539CD5"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charakterizuje základní myšlenky těchto teorií, vysvětlí a obhájí svůj názor na ně</w:t>
            </w:r>
          </w:p>
        </w:tc>
        <w:tc>
          <w:tcPr>
            <w:tcW w:w="3685" w:type="dxa"/>
          </w:tcPr>
          <w:p w14:paraId="5AB44442"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2 Vznik života na Zemi</w:t>
            </w:r>
          </w:p>
          <w:p w14:paraId="50AB909C" w14:textId="77777777" w:rsidR="003C6EA5" w:rsidRPr="008B6480" w:rsidRDefault="003C6EA5"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hypotézy o vzniku života </w:t>
            </w:r>
          </w:p>
          <w:p w14:paraId="60D79B71" w14:textId="77777777" w:rsidR="003C6EA5" w:rsidRPr="008B6480" w:rsidRDefault="003C6EA5"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vznik mnohobuněčnosti</w:t>
            </w:r>
          </w:p>
        </w:tc>
        <w:tc>
          <w:tcPr>
            <w:tcW w:w="850" w:type="dxa"/>
          </w:tcPr>
          <w:p w14:paraId="4A733809"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1</w:t>
            </w:r>
          </w:p>
        </w:tc>
      </w:tr>
      <w:tr w:rsidR="00974B51" w:rsidRPr="008B6480" w14:paraId="3F07C717" w14:textId="77777777" w:rsidTr="006E6F8E">
        <w:tc>
          <w:tcPr>
            <w:tcW w:w="4762" w:type="dxa"/>
          </w:tcPr>
          <w:p w14:paraId="55F115FC" w14:textId="77777777" w:rsidR="003C6EA5" w:rsidRPr="008B6480" w:rsidRDefault="003C6EA5"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CE53A0B"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odliší na základě charakteristických vlastností prokaryotní a eukaryotní buňku</w:t>
            </w:r>
          </w:p>
          <w:p w14:paraId="20F07524"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pojmenuje základní buněčné organely a popíše jejich význam a funkci v buňce</w:t>
            </w:r>
          </w:p>
          <w:p w14:paraId="43CAA1F2"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odliší buňku rostlinnou a živočišnou</w:t>
            </w:r>
          </w:p>
          <w:p w14:paraId="4FB39FC6" w14:textId="77777777" w:rsidR="003C6EA5" w:rsidRPr="008B6480" w:rsidRDefault="003C6EA5" w:rsidP="00E4710A">
            <w:pPr>
              <w:pStyle w:val="Odstavecseseznamem"/>
              <w:numPr>
                <w:ilvl w:val="0"/>
                <w:numId w:val="207"/>
              </w:numPr>
              <w:spacing w:after="120" w:line="240" w:lineRule="auto"/>
              <w:rPr>
                <w:rFonts w:ascii="Times New Roman" w:eastAsia="Calibri" w:hAnsi="Times New Roman"/>
                <w:sz w:val="24"/>
                <w:szCs w:val="24"/>
              </w:rPr>
            </w:pPr>
            <w:r w:rsidRPr="008B6480">
              <w:rPr>
                <w:rFonts w:ascii="Times New Roman" w:hAnsi="Times New Roman"/>
                <w:sz w:val="24"/>
                <w:szCs w:val="24"/>
              </w:rPr>
              <w:t>vysvětlí princip množení buněk</w:t>
            </w:r>
          </w:p>
        </w:tc>
        <w:tc>
          <w:tcPr>
            <w:tcW w:w="3685" w:type="dxa"/>
          </w:tcPr>
          <w:p w14:paraId="3905471F"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3 Buněčná biologie</w:t>
            </w:r>
          </w:p>
          <w:p w14:paraId="1A864216" w14:textId="77777777" w:rsidR="003C6EA5" w:rsidRPr="008B6480" w:rsidRDefault="003C6EA5"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buněčná teorie</w:t>
            </w:r>
          </w:p>
          <w:p w14:paraId="2BA206F5" w14:textId="77777777" w:rsidR="003C6EA5" w:rsidRPr="008B6480" w:rsidRDefault="003C6EA5"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základní buněčné struktury</w:t>
            </w:r>
          </w:p>
          <w:p w14:paraId="01F1AAFE" w14:textId="77777777" w:rsidR="003C6EA5" w:rsidRPr="008B6480" w:rsidRDefault="003C6EA5"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typy buněk</w:t>
            </w:r>
          </w:p>
          <w:p w14:paraId="2F39786A" w14:textId="77777777" w:rsidR="003C6EA5" w:rsidRPr="008B6480" w:rsidRDefault="003C6EA5"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děje na buněčné úrovni</w:t>
            </w:r>
          </w:p>
        </w:tc>
        <w:tc>
          <w:tcPr>
            <w:tcW w:w="850" w:type="dxa"/>
          </w:tcPr>
          <w:p w14:paraId="4ACD3F72"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8</w:t>
            </w:r>
          </w:p>
        </w:tc>
      </w:tr>
      <w:tr w:rsidR="00974B51" w:rsidRPr="008B6480" w14:paraId="3D52456B" w14:textId="77777777" w:rsidTr="006E6F8E">
        <w:tc>
          <w:tcPr>
            <w:tcW w:w="4762" w:type="dxa"/>
          </w:tcPr>
          <w:p w14:paraId="286D8C8E"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nakreslí a popíše stavbu viru</w:t>
            </w:r>
          </w:p>
          <w:p w14:paraId="0DB5FD34"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formy virové infekce a některé způsoby přenosu virů</w:t>
            </w:r>
          </w:p>
          <w:p w14:paraId="19BF70A9"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vyjmenuje některá virová onemocnění</w:t>
            </w:r>
          </w:p>
          <w:p w14:paraId="6051C2C8"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charakterizuje způsob přirozené obrany proti virům</w:t>
            </w:r>
          </w:p>
          <w:p w14:paraId="3BAA661F" w14:textId="77777777" w:rsidR="003C6EA5" w:rsidRPr="008B6480" w:rsidRDefault="003C6EA5" w:rsidP="00E4710A">
            <w:pPr>
              <w:pStyle w:val="Odstavecseseznamem"/>
              <w:numPr>
                <w:ilvl w:val="0"/>
                <w:numId w:val="207"/>
              </w:numPr>
              <w:spacing w:after="120" w:line="240" w:lineRule="auto"/>
              <w:rPr>
                <w:rFonts w:ascii="Times New Roman" w:eastAsia="Calibri" w:hAnsi="Times New Roman"/>
                <w:sz w:val="24"/>
                <w:szCs w:val="24"/>
              </w:rPr>
            </w:pPr>
            <w:r w:rsidRPr="008B6480">
              <w:rPr>
                <w:rFonts w:ascii="Times New Roman" w:hAnsi="Times New Roman"/>
                <w:sz w:val="24"/>
                <w:szCs w:val="24"/>
              </w:rPr>
              <w:t>uvede prionová onemocnění</w:t>
            </w:r>
          </w:p>
        </w:tc>
        <w:tc>
          <w:tcPr>
            <w:tcW w:w="3685" w:type="dxa"/>
          </w:tcPr>
          <w:p w14:paraId="131C8995"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4 Nebuněčné formy života</w:t>
            </w:r>
          </w:p>
          <w:p w14:paraId="48D6D632" w14:textId="77777777" w:rsidR="003C6EA5" w:rsidRPr="008B6480" w:rsidRDefault="003C6EA5"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stavba a životní funkce virů</w:t>
            </w:r>
          </w:p>
          <w:p w14:paraId="74E4176C" w14:textId="77777777" w:rsidR="003C6EA5" w:rsidRPr="008B6480" w:rsidRDefault="003C6EA5"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virová onemocnění</w:t>
            </w:r>
          </w:p>
          <w:p w14:paraId="6D639393" w14:textId="77777777" w:rsidR="003C6EA5" w:rsidRPr="008B6480" w:rsidRDefault="003C6EA5" w:rsidP="006E6F8E">
            <w:pPr>
              <w:pStyle w:val="Odstavecseseznamem"/>
              <w:autoSpaceDE w:val="0"/>
              <w:autoSpaceDN w:val="0"/>
              <w:adjustRightInd w:val="0"/>
              <w:spacing w:after="120" w:line="240" w:lineRule="auto"/>
              <w:ind w:left="840"/>
              <w:rPr>
                <w:rFonts w:ascii="Times New Roman" w:eastAsia="Calibri" w:hAnsi="Times New Roman"/>
                <w:sz w:val="24"/>
                <w:szCs w:val="24"/>
              </w:rPr>
            </w:pPr>
          </w:p>
        </w:tc>
        <w:tc>
          <w:tcPr>
            <w:tcW w:w="850" w:type="dxa"/>
          </w:tcPr>
          <w:p w14:paraId="20216CA9"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3</w:t>
            </w:r>
          </w:p>
        </w:tc>
      </w:tr>
      <w:tr w:rsidR="00974B51" w:rsidRPr="008B6480" w14:paraId="4E6465C7" w14:textId="77777777" w:rsidTr="006E6F8E">
        <w:tc>
          <w:tcPr>
            <w:tcW w:w="4762" w:type="dxa"/>
          </w:tcPr>
          <w:p w14:paraId="183DF24A"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určí, které organismy řadíme k prokaryotním</w:t>
            </w:r>
          </w:p>
          <w:p w14:paraId="1B84C140"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nakreslí stavbu prokaryotní buňky</w:t>
            </w:r>
          </w:p>
          <w:p w14:paraId="4EF668D9"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zdůvodní mimořádný význam bakterií a uvede příklady využití jejich činnosti</w:t>
            </w:r>
          </w:p>
          <w:p w14:paraId="5E213A4D"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uvede příklady bakteriálních onemocnění</w:t>
            </w:r>
          </w:p>
          <w:p w14:paraId="3BC68446" w14:textId="6BEA007F" w:rsidR="003C6EA5" w:rsidRPr="008B6480" w:rsidRDefault="003C6EA5"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charakterizuje sinice a vysvětlí jejich význam v</w:t>
            </w:r>
            <w:r w:rsidR="000318ED">
              <w:rPr>
                <w:rFonts w:ascii="Times New Roman" w:hAnsi="Times New Roman"/>
                <w:sz w:val="24"/>
                <w:szCs w:val="24"/>
              </w:rPr>
              <w:t> </w:t>
            </w:r>
            <w:r w:rsidRPr="008B6480">
              <w:rPr>
                <w:rFonts w:ascii="Times New Roman" w:hAnsi="Times New Roman"/>
                <w:sz w:val="24"/>
                <w:szCs w:val="24"/>
              </w:rPr>
              <w:t>biosféře</w:t>
            </w:r>
          </w:p>
        </w:tc>
        <w:tc>
          <w:tcPr>
            <w:tcW w:w="3685" w:type="dxa"/>
          </w:tcPr>
          <w:p w14:paraId="49CD4546"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5 Prokaryotní organismy</w:t>
            </w:r>
          </w:p>
          <w:p w14:paraId="62E77215" w14:textId="77777777" w:rsidR="003C6EA5" w:rsidRPr="008B6480" w:rsidRDefault="003C6EA5" w:rsidP="00E4710A">
            <w:pPr>
              <w:pStyle w:val="Odstavecseseznamem"/>
              <w:numPr>
                <w:ilvl w:val="0"/>
                <w:numId w:val="20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bakterie</w:t>
            </w:r>
          </w:p>
          <w:p w14:paraId="64107FCB" w14:textId="77777777" w:rsidR="003C6EA5" w:rsidRPr="008B6480" w:rsidRDefault="003C6EA5" w:rsidP="00E4710A">
            <w:pPr>
              <w:pStyle w:val="Odstavecseseznamem"/>
              <w:numPr>
                <w:ilvl w:val="0"/>
                <w:numId w:val="20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význam bakterií v biosféře</w:t>
            </w:r>
          </w:p>
          <w:p w14:paraId="68038BB9" w14:textId="77777777" w:rsidR="003C6EA5" w:rsidRPr="008B6480" w:rsidRDefault="003C6EA5" w:rsidP="00E4710A">
            <w:pPr>
              <w:pStyle w:val="Odstavecseseznamem"/>
              <w:numPr>
                <w:ilvl w:val="0"/>
                <w:numId w:val="20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bakteriální onemocnění a prevence</w:t>
            </w:r>
          </w:p>
          <w:p w14:paraId="6B143782" w14:textId="77777777" w:rsidR="003C6EA5" w:rsidRPr="008B6480" w:rsidRDefault="003C6EA5" w:rsidP="00E4710A">
            <w:pPr>
              <w:pStyle w:val="Odstavecseseznamem"/>
              <w:numPr>
                <w:ilvl w:val="0"/>
                <w:numId w:val="20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sinice</w:t>
            </w:r>
          </w:p>
        </w:tc>
        <w:tc>
          <w:tcPr>
            <w:tcW w:w="850" w:type="dxa"/>
          </w:tcPr>
          <w:p w14:paraId="01A2675F"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974B51" w:rsidRPr="008B6480" w14:paraId="20DF9D06" w14:textId="77777777" w:rsidTr="006E6F8E">
        <w:tc>
          <w:tcPr>
            <w:tcW w:w="4762" w:type="dxa"/>
          </w:tcPr>
          <w:p w14:paraId="7CA15AF5" w14:textId="77777777" w:rsidR="003C6EA5" w:rsidRPr="008B6480" w:rsidRDefault="003C6EA5"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52B623D"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charakterizuje rostlinná pletiva, uvede jejich funkci</w:t>
            </w:r>
          </w:p>
          <w:p w14:paraId="7C649419"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porovná stavbu těla vyšších a nižších rostlin</w:t>
            </w:r>
          </w:p>
          <w:p w14:paraId="39929066"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a nakreslí orgány vyšších rostlin a uvede jejich funkci</w:t>
            </w:r>
          </w:p>
          <w:p w14:paraId="46BA62B6"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lastRenderedPageBreak/>
              <w:t>pozná a pojmenuje (s možným využitím literatury) významné rostlinné druhy a uvede jejich ekologické nároky</w:t>
            </w:r>
          </w:p>
          <w:p w14:paraId="7769A8CB"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poukáže na některé vybrané druhy hospodářsky významných rostlin</w:t>
            </w:r>
          </w:p>
          <w:p w14:paraId="2B7D7B4B" w14:textId="77777777" w:rsidR="003C6EA5" w:rsidRPr="008B6480" w:rsidRDefault="003C6EA5"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uvede význam rostlin v biosféře</w:t>
            </w:r>
          </w:p>
          <w:p w14:paraId="07EFB65B" w14:textId="77777777" w:rsidR="003C6EA5" w:rsidRPr="008B6480" w:rsidRDefault="003C6EA5"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provádí pozorování pomocí wifi-video mikroskopů rostlinných trvalých i živých preparátů</w:t>
            </w:r>
          </w:p>
        </w:tc>
        <w:tc>
          <w:tcPr>
            <w:tcW w:w="3685" w:type="dxa"/>
          </w:tcPr>
          <w:p w14:paraId="123366D3"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lastRenderedPageBreak/>
              <w:t>6 Biologie rostlin</w:t>
            </w:r>
          </w:p>
          <w:p w14:paraId="58FC751B" w14:textId="77777777" w:rsidR="003C6EA5" w:rsidRPr="008B6480" w:rsidRDefault="003C6EA5" w:rsidP="00E4710A">
            <w:pPr>
              <w:pStyle w:val="Odstavecseseznamem"/>
              <w:numPr>
                <w:ilvl w:val="0"/>
                <w:numId w:val="20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anatomie a morfologie rostlin</w:t>
            </w:r>
          </w:p>
          <w:p w14:paraId="68257F72" w14:textId="77777777" w:rsidR="003C6EA5" w:rsidRPr="008B6480" w:rsidRDefault="003C6EA5" w:rsidP="00E4710A">
            <w:pPr>
              <w:pStyle w:val="Odstavecseseznamem"/>
              <w:numPr>
                <w:ilvl w:val="0"/>
                <w:numId w:val="20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systém rostlin </w:t>
            </w:r>
            <w:r w:rsidR="00906E96" w:rsidRPr="008B6480">
              <w:rPr>
                <w:rFonts w:ascii="Times New Roman" w:eastAsia="Calibri" w:hAnsi="Times New Roman"/>
                <w:sz w:val="24"/>
                <w:szCs w:val="24"/>
              </w:rPr>
              <w:t xml:space="preserve">– </w:t>
            </w:r>
            <w:r w:rsidRPr="008B6480">
              <w:rPr>
                <w:rFonts w:ascii="Times New Roman" w:eastAsia="Calibri" w:hAnsi="Times New Roman"/>
                <w:sz w:val="24"/>
                <w:szCs w:val="24"/>
              </w:rPr>
              <w:t>vybrané</w:t>
            </w:r>
            <w:r w:rsidR="00906E96" w:rsidRPr="008B6480">
              <w:rPr>
                <w:rFonts w:ascii="Times New Roman" w:eastAsia="Calibri" w:hAnsi="Times New Roman"/>
                <w:sz w:val="24"/>
                <w:szCs w:val="24"/>
              </w:rPr>
              <w:t xml:space="preserve"> s</w:t>
            </w:r>
            <w:r w:rsidRPr="008B6480">
              <w:rPr>
                <w:rFonts w:ascii="Times New Roman" w:eastAsia="Calibri" w:hAnsi="Times New Roman"/>
                <w:sz w:val="24"/>
                <w:szCs w:val="24"/>
              </w:rPr>
              <w:t>kupiny rostlin</w:t>
            </w:r>
          </w:p>
        </w:tc>
        <w:tc>
          <w:tcPr>
            <w:tcW w:w="850" w:type="dxa"/>
          </w:tcPr>
          <w:p w14:paraId="0197352C"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4B51" w:rsidRPr="008B6480" w14:paraId="5837B319" w14:textId="77777777" w:rsidTr="006E6F8E">
        <w:tc>
          <w:tcPr>
            <w:tcW w:w="4762" w:type="dxa"/>
          </w:tcPr>
          <w:p w14:paraId="3D979FF6"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7CE068DB" w14:textId="77777777" w:rsidR="003C6EA5" w:rsidRPr="008B6480" w:rsidRDefault="003C6EA5" w:rsidP="00E4710A">
            <w:pPr>
              <w:pStyle w:val="Odstavecseseznamem"/>
              <w:numPr>
                <w:ilvl w:val="0"/>
                <w:numId w:val="208"/>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popíše stavbu hub a lišejníků, způsoby jejich výživy a principy rozmnožování</w:t>
            </w:r>
          </w:p>
          <w:p w14:paraId="4823A2D4" w14:textId="77777777" w:rsidR="003C6EA5" w:rsidRPr="008B6480" w:rsidRDefault="003C6EA5" w:rsidP="00E4710A">
            <w:pPr>
              <w:pStyle w:val="Odstavecseseznamem"/>
              <w:numPr>
                <w:ilvl w:val="0"/>
                <w:numId w:val="208"/>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principy soužití houbové a řasové nebo sinicové složky stélky lišejníků</w:t>
            </w:r>
          </w:p>
          <w:p w14:paraId="1A2A6FDE" w14:textId="77777777" w:rsidR="003C6EA5" w:rsidRPr="008B6480" w:rsidRDefault="003C6EA5" w:rsidP="00E4710A">
            <w:pPr>
              <w:pStyle w:val="Odstavecseseznamem"/>
              <w:numPr>
                <w:ilvl w:val="0"/>
                <w:numId w:val="208"/>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objasní význam hub a lišejníků</w:t>
            </w:r>
          </w:p>
        </w:tc>
        <w:tc>
          <w:tcPr>
            <w:tcW w:w="3685" w:type="dxa"/>
          </w:tcPr>
          <w:p w14:paraId="69124ABF"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7 Biologie hub a lišejníků</w:t>
            </w:r>
          </w:p>
          <w:p w14:paraId="7DCA7CF1" w14:textId="77777777" w:rsidR="003C6EA5" w:rsidRPr="008B6480" w:rsidRDefault="003C6EA5" w:rsidP="00E4710A">
            <w:pPr>
              <w:pStyle w:val="Odstavecseseznamem"/>
              <w:numPr>
                <w:ilvl w:val="0"/>
                <w:numId w:val="20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obecná charakteristika říše hub</w:t>
            </w:r>
          </w:p>
          <w:p w14:paraId="5C28178B" w14:textId="77777777" w:rsidR="003C6EA5" w:rsidRPr="008B6480" w:rsidRDefault="003C6EA5" w:rsidP="00E4710A">
            <w:pPr>
              <w:pStyle w:val="Odstavecseseznamem"/>
              <w:numPr>
                <w:ilvl w:val="0"/>
                <w:numId w:val="20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lišejníky jako komplexní organismus</w:t>
            </w:r>
          </w:p>
          <w:p w14:paraId="091C2237" w14:textId="77777777" w:rsidR="003C6EA5" w:rsidRPr="008B6480" w:rsidRDefault="003C6EA5" w:rsidP="00E4710A">
            <w:pPr>
              <w:pStyle w:val="Odstavecseseznamem"/>
              <w:numPr>
                <w:ilvl w:val="0"/>
                <w:numId w:val="20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význam hub a lišejníků</w:t>
            </w:r>
          </w:p>
        </w:tc>
        <w:tc>
          <w:tcPr>
            <w:tcW w:w="850" w:type="dxa"/>
          </w:tcPr>
          <w:p w14:paraId="17594EFB"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974B51" w:rsidRPr="008B6480" w14:paraId="32092533" w14:textId="77777777" w:rsidTr="006E6F8E">
        <w:tc>
          <w:tcPr>
            <w:tcW w:w="4762" w:type="dxa"/>
          </w:tcPr>
          <w:p w14:paraId="6BDE9D99"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5650D66A" w14:textId="77777777" w:rsidR="003C6EA5" w:rsidRPr="008B6480" w:rsidRDefault="003C6EA5" w:rsidP="00E4710A">
            <w:pPr>
              <w:numPr>
                <w:ilvl w:val="0"/>
                <w:numId w:val="20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rozlišuje hlavní kmeny bezobratlých</w:t>
            </w:r>
          </w:p>
          <w:p w14:paraId="763E86A2" w14:textId="77777777" w:rsidR="003C6EA5" w:rsidRPr="008B6480" w:rsidRDefault="003C6EA5" w:rsidP="00E4710A">
            <w:pPr>
              <w:pStyle w:val="Odstavecseseznamem"/>
              <w:numPr>
                <w:ilvl w:val="0"/>
                <w:numId w:val="209"/>
              </w:numPr>
              <w:spacing w:after="120" w:line="240" w:lineRule="auto"/>
              <w:rPr>
                <w:rFonts w:ascii="Times New Roman" w:hAnsi="Times New Roman"/>
                <w:sz w:val="24"/>
                <w:szCs w:val="24"/>
              </w:rPr>
            </w:pPr>
            <w:r w:rsidRPr="008B6480">
              <w:rPr>
                <w:rFonts w:ascii="Times New Roman" w:hAnsi="Times New Roman"/>
                <w:sz w:val="24"/>
                <w:szCs w:val="24"/>
              </w:rPr>
              <w:t>zhodnotí hlavní skupiny bezobratlých z hlediska ekologického, zdravotního a systematického</w:t>
            </w:r>
          </w:p>
          <w:p w14:paraId="57BFE4CB" w14:textId="77777777" w:rsidR="003C6EA5" w:rsidRPr="008B6480" w:rsidRDefault="003C6EA5" w:rsidP="00E4710A">
            <w:pPr>
              <w:pStyle w:val="Odstavecseseznamem"/>
              <w:numPr>
                <w:ilvl w:val="0"/>
                <w:numId w:val="209"/>
              </w:numPr>
              <w:spacing w:after="120" w:line="240" w:lineRule="auto"/>
              <w:rPr>
                <w:rFonts w:ascii="Times New Roman" w:hAnsi="Times New Roman"/>
                <w:sz w:val="24"/>
                <w:szCs w:val="24"/>
              </w:rPr>
            </w:pPr>
            <w:r w:rsidRPr="008B6480">
              <w:rPr>
                <w:rFonts w:ascii="Times New Roman" w:hAnsi="Times New Roman"/>
                <w:sz w:val="24"/>
                <w:szCs w:val="24"/>
              </w:rPr>
              <w:t>uvede hlavní anatomicko-morfologické a fyziologické znaky obratlovců</w:t>
            </w:r>
          </w:p>
          <w:p w14:paraId="77B927F8" w14:textId="77777777" w:rsidR="003C6EA5" w:rsidRPr="008B6480" w:rsidRDefault="003C6EA5" w:rsidP="00E4710A">
            <w:pPr>
              <w:pStyle w:val="Odstavecseseznamem"/>
              <w:numPr>
                <w:ilvl w:val="0"/>
                <w:numId w:val="209"/>
              </w:numPr>
              <w:spacing w:after="120" w:line="240" w:lineRule="auto"/>
              <w:rPr>
                <w:rFonts w:ascii="Times New Roman" w:hAnsi="Times New Roman"/>
                <w:sz w:val="24"/>
                <w:szCs w:val="24"/>
              </w:rPr>
            </w:pPr>
            <w:r w:rsidRPr="008B6480">
              <w:rPr>
                <w:rFonts w:ascii="Times New Roman" w:hAnsi="Times New Roman"/>
                <w:sz w:val="24"/>
                <w:szCs w:val="24"/>
              </w:rPr>
              <w:t xml:space="preserve">pozná a správně pojmenuje dané druhy obratlovců a přiřadí k nim ekologické nároky </w:t>
            </w:r>
          </w:p>
          <w:p w14:paraId="153F4856" w14:textId="77777777" w:rsidR="003C6EA5" w:rsidRPr="008B6480" w:rsidRDefault="003C6EA5" w:rsidP="00E4710A">
            <w:pPr>
              <w:pStyle w:val="Odstavecseseznamem"/>
              <w:numPr>
                <w:ilvl w:val="0"/>
                <w:numId w:val="209"/>
              </w:numPr>
              <w:spacing w:after="120" w:line="240" w:lineRule="auto"/>
              <w:rPr>
                <w:rFonts w:ascii="Times New Roman" w:hAnsi="Times New Roman"/>
                <w:sz w:val="24"/>
                <w:szCs w:val="24"/>
              </w:rPr>
            </w:pPr>
            <w:r w:rsidRPr="008B6480">
              <w:rPr>
                <w:rFonts w:ascii="Times New Roman" w:hAnsi="Times New Roman"/>
                <w:sz w:val="24"/>
                <w:szCs w:val="24"/>
              </w:rPr>
              <w:t>posoudí možnosti uplatnění živočichů v různých odvětvích lidské činnosti a ve výživě člověka</w:t>
            </w:r>
          </w:p>
          <w:p w14:paraId="37C6CCCE" w14:textId="77777777" w:rsidR="003C6EA5" w:rsidRPr="008B6480" w:rsidRDefault="003C6EA5" w:rsidP="00E4710A">
            <w:pPr>
              <w:pStyle w:val="Odstavecseseznamem"/>
              <w:numPr>
                <w:ilvl w:val="0"/>
                <w:numId w:val="209"/>
              </w:numPr>
              <w:spacing w:after="120" w:line="240" w:lineRule="auto"/>
              <w:rPr>
                <w:rFonts w:ascii="Times New Roman" w:eastAsia="Calibri" w:hAnsi="Times New Roman"/>
                <w:sz w:val="24"/>
                <w:szCs w:val="24"/>
              </w:rPr>
            </w:pPr>
            <w:r w:rsidRPr="008B6480">
              <w:rPr>
                <w:rFonts w:ascii="Times New Roman" w:eastAsia="Calibri" w:hAnsi="Times New Roman"/>
                <w:sz w:val="24"/>
                <w:szCs w:val="24"/>
              </w:rPr>
              <w:t>provádí pozorování pomocí wifi-video mikroskopů živočišných trvalých i živých preparátů</w:t>
            </w:r>
          </w:p>
        </w:tc>
        <w:tc>
          <w:tcPr>
            <w:tcW w:w="3685" w:type="dxa"/>
          </w:tcPr>
          <w:p w14:paraId="60ABD233"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8 Biologie živočichů</w:t>
            </w:r>
          </w:p>
          <w:p w14:paraId="3AABE6CA" w14:textId="77777777" w:rsidR="003C6EA5" w:rsidRPr="008B6480" w:rsidRDefault="003C6EA5" w:rsidP="00E4710A">
            <w:pPr>
              <w:pStyle w:val="Odstavecseseznamem"/>
              <w:numPr>
                <w:ilvl w:val="0"/>
                <w:numId w:val="206"/>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tkáně</w:t>
            </w:r>
          </w:p>
          <w:p w14:paraId="6FC19B50" w14:textId="77777777" w:rsidR="003C6EA5" w:rsidRPr="008B6480" w:rsidRDefault="003C6EA5" w:rsidP="00E4710A">
            <w:pPr>
              <w:pStyle w:val="Odstavecseseznamem"/>
              <w:numPr>
                <w:ilvl w:val="0"/>
                <w:numId w:val="206"/>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orgány a orgánové soustavy</w:t>
            </w:r>
          </w:p>
          <w:p w14:paraId="71703449" w14:textId="77777777" w:rsidR="003C6EA5" w:rsidRPr="008B6480" w:rsidRDefault="003C6EA5" w:rsidP="00E4710A">
            <w:pPr>
              <w:pStyle w:val="Odstavecseseznamem"/>
              <w:numPr>
                <w:ilvl w:val="0"/>
                <w:numId w:val="206"/>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systém živočichů</w:t>
            </w:r>
          </w:p>
        </w:tc>
        <w:tc>
          <w:tcPr>
            <w:tcW w:w="850" w:type="dxa"/>
          </w:tcPr>
          <w:p w14:paraId="7892C7D5"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22</w:t>
            </w:r>
          </w:p>
        </w:tc>
      </w:tr>
    </w:tbl>
    <w:p w14:paraId="23E4E1E2" w14:textId="77777777" w:rsidR="003C6EA5" w:rsidRPr="008B6480" w:rsidRDefault="003C6EA5" w:rsidP="003D2C2E">
      <w:pPr>
        <w:spacing w:after="120" w:line="240" w:lineRule="auto"/>
        <w:contextualSpacing/>
        <w:rPr>
          <w:rFonts w:ascii="Times New Roman" w:hAnsi="Times New Roman"/>
          <w:b/>
          <w:sz w:val="24"/>
          <w:szCs w:val="24"/>
        </w:rPr>
      </w:pPr>
      <w:r w:rsidRPr="008B6480">
        <w:rPr>
          <w:rFonts w:ascii="Times New Roman" w:hAnsi="Times New Roman"/>
          <w:sz w:val="24"/>
          <w:szCs w:val="24"/>
        </w:rPr>
        <w:br w:type="page"/>
      </w:r>
      <w:r w:rsidRPr="008B6480">
        <w:rPr>
          <w:rFonts w:ascii="Times New Roman" w:hAnsi="Times New Roman"/>
          <w:b/>
          <w:sz w:val="24"/>
          <w:szCs w:val="24"/>
        </w:rPr>
        <w:lastRenderedPageBreak/>
        <w:t>2. ročník (2)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3402"/>
        <w:gridCol w:w="1084"/>
      </w:tblGrid>
      <w:tr w:rsidR="00974B51" w:rsidRPr="008B6480" w14:paraId="4C331E05" w14:textId="77777777" w:rsidTr="006E6F8E">
        <w:tc>
          <w:tcPr>
            <w:tcW w:w="4649" w:type="dxa"/>
          </w:tcPr>
          <w:p w14:paraId="1EBA521A" w14:textId="77777777" w:rsidR="003C6EA5" w:rsidRPr="008B6480" w:rsidRDefault="003C6EA5"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402" w:type="dxa"/>
          </w:tcPr>
          <w:p w14:paraId="6CEC6F5B" w14:textId="77777777" w:rsidR="003C6EA5" w:rsidRPr="008B6480" w:rsidRDefault="003C6EA5"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1084" w:type="dxa"/>
          </w:tcPr>
          <w:p w14:paraId="4578F3F0" w14:textId="77777777" w:rsidR="003C6EA5" w:rsidRPr="008B6480" w:rsidRDefault="001C2882"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974B51" w:rsidRPr="008B6480" w14:paraId="131CA223" w14:textId="77777777" w:rsidTr="006E6F8E">
        <w:tc>
          <w:tcPr>
            <w:tcW w:w="4649" w:type="dxa"/>
          </w:tcPr>
          <w:p w14:paraId="60138BDE" w14:textId="77777777" w:rsidR="003C6EA5" w:rsidRPr="008B6480" w:rsidRDefault="003C6EA5"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68E9AC9F"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vyjmenuje a popíše typy tkání</w:t>
            </w:r>
          </w:p>
          <w:p w14:paraId="67903BF5"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kosti a svaly jako součásti soustavy opěrné a pohybové</w:t>
            </w:r>
          </w:p>
          <w:p w14:paraId="23590AEF"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význam jednotlivých složek krve</w:t>
            </w:r>
          </w:p>
          <w:p w14:paraId="2A054001"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jednotlivé části oběhové soustavy a vysvětlí jejich funkci</w:t>
            </w:r>
          </w:p>
          <w:p w14:paraId="26751D4A"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nakreslí a popíše stavbu a činnost srdce</w:t>
            </w:r>
          </w:p>
          <w:p w14:paraId="75F158D3"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zhodnotí vliv rizikových civilizačních faktorů na onemocnění oběhové soustavy</w:t>
            </w:r>
          </w:p>
          <w:p w14:paraId="46E998A7"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zhodnotí význam jednotlivých částí imunitního systému</w:t>
            </w:r>
          </w:p>
          <w:p w14:paraId="0A921E35"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orgány dýchací soustavy</w:t>
            </w:r>
          </w:p>
          <w:p w14:paraId="229D7B12"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princip dýchání</w:t>
            </w:r>
          </w:p>
          <w:p w14:paraId="0E8734A3"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negativní vliv kouření na zdraví člověka</w:t>
            </w:r>
          </w:p>
          <w:p w14:paraId="73FB158C"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orgány trávicí soustavy</w:t>
            </w:r>
          </w:p>
          <w:p w14:paraId="02768EE1"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proces trávení</w:t>
            </w:r>
          </w:p>
          <w:p w14:paraId="1953FA53"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přímé souvislosti mezi stravovacími zvyklostmi a civilizačními chorobami</w:t>
            </w:r>
          </w:p>
          <w:p w14:paraId="45B6F88D"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dle možností uplatňuje zásady zdravé výživy</w:t>
            </w:r>
          </w:p>
          <w:p w14:paraId="176A251F"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je si vědom nebezpečí poruch příjmu potravy</w:t>
            </w:r>
          </w:p>
          <w:p w14:paraId="5E1EDF51"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orgány vylučovací soustavy</w:t>
            </w:r>
          </w:p>
          <w:p w14:paraId="616A0416"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funkci ledvin</w:t>
            </w:r>
          </w:p>
          <w:p w14:paraId="3B2B9BC8"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zdůvodní význam pitného režimu</w:t>
            </w:r>
          </w:p>
          <w:p w14:paraId="13040EB1"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stavbu a funkci kůže a kožních derivátů</w:t>
            </w:r>
          </w:p>
          <w:p w14:paraId="1DB45746"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rizika nadměrného slunění v souvislosti s výskytem rakoviny kůže</w:t>
            </w:r>
          </w:p>
          <w:p w14:paraId="2A84CA09"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podstatu nervového a hormonálního řízení</w:t>
            </w:r>
          </w:p>
          <w:p w14:paraId="43477830"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určí vliv jednotlivých hormonů na funkci organismu</w:t>
            </w:r>
          </w:p>
          <w:p w14:paraId="27DA96C4"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funkci centrální nervové soustavy a obvodového nervstva</w:t>
            </w:r>
          </w:p>
          <w:p w14:paraId="07D6A211"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orientuje se v poruchách duševního zdraví (únava, stres)</w:t>
            </w:r>
          </w:p>
          <w:p w14:paraId="501416E1"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a vysvětlí stavbu a funkci smyslových orgánů</w:t>
            </w:r>
          </w:p>
          <w:p w14:paraId="2DBE9220"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a vysvětlí funkci rozmnožovací soustavy</w:t>
            </w:r>
          </w:p>
          <w:p w14:paraId="02F8AE0B"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lastRenderedPageBreak/>
              <w:t>chová se odpovědně v sexuálním životě</w:t>
            </w:r>
          </w:p>
          <w:p w14:paraId="19399C5D"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rozlišuje dostupné metody antikoncepce a orientuje se v jejich vhodnosti a spolehlivosti</w:t>
            </w:r>
          </w:p>
          <w:p w14:paraId="52305063"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uvede rizika spojená s pohlavně přenosnými chorobami</w:t>
            </w:r>
          </w:p>
          <w:p w14:paraId="2288C414"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orientuje se v základních principech asistované reprodukce a v méně tradičních způsobech vedení porodu</w:t>
            </w:r>
          </w:p>
          <w:p w14:paraId="73D6EC22"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vyjádří vlastní postoj k otázce interrupcí</w:t>
            </w:r>
          </w:p>
          <w:p w14:paraId="172DCF63"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využívá znalostí o orgánových soustavách pro pochopení procesů probíhajících ve vlastním těle</w:t>
            </w:r>
          </w:p>
          <w:p w14:paraId="5379C655"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analyzuje nejčastější příčiny vzniku civilizačních chorob a možné způsoby ochrany před nimi</w:t>
            </w:r>
          </w:p>
          <w:p w14:paraId="01BA7BA8"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usiluje o pozitivní změny ve svém životě</w:t>
            </w:r>
          </w:p>
        </w:tc>
        <w:tc>
          <w:tcPr>
            <w:tcW w:w="3402" w:type="dxa"/>
          </w:tcPr>
          <w:p w14:paraId="6A268829" w14:textId="77777777" w:rsidR="003C6EA5" w:rsidRPr="008B6480" w:rsidRDefault="003C6EA5" w:rsidP="006E6F8E">
            <w:pPr>
              <w:spacing w:after="120" w:line="240" w:lineRule="auto"/>
              <w:ind w:left="385"/>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1 Anatomie a fyziologie lidského organismu</w:t>
            </w:r>
          </w:p>
          <w:p w14:paraId="63428C93"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Tkáně</w:t>
            </w:r>
          </w:p>
          <w:p w14:paraId="0B17C1AA"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Kosterní soustava</w:t>
            </w:r>
          </w:p>
          <w:p w14:paraId="296D5D91"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 xml:space="preserve">Svalová soustava </w:t>
            </w:r>
          </w:p>
          <w:p w14:paraId="63AB501A"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tělní tekutiny</w:t>
            </w:r>
          </w:p>
          <w:p w14:paraId="3E2CD9C6"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oběhová soustava</w:t>
            </w:r>
          </w:p>
          <w:p w14:paraId="59AB6316"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imunitní systém</w:t>
            </w:r>
          </w:p>
          <w:p w14:paraId="1F051AE3"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dýchací soustava</w:t>
            </w:r>
          </w:p>
          <w:p w14:paraId="21E52C6A"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trávicí soustava</w:t>
            </w:r>
          </w:p>
          <w:p w14:paraId="6FE5AFF4" w14:textId="77777777" w:rsidR="003C6EA5" w:rsidRPr="008B6480" w:rsidRDefault="003C6EA5" w:rsidP="00E4710A">
            <w:pPr>
              <w:pStyle w:val="Odstavecseseznamem"/>
              <w:numPr>
                <w:ilvl w:val="0"/>
                <w:numId w:val="207"/>
              </w:numPr>
              <w:spacing w:after="120" w:line="240" w:lineRule="auto"/>
              <w:ind w:left="714"/>
              <w:rPr>
                <w:rFonts w:ascii="Times New Roman" w:hAnsi="Times New Roman"/>
                <w:sz w:val="24"/>
                <w:szCs w:val="24"/>
              </w:rPr>
            </w:pPr>
            <w:r w:rsidRPr="008B6480">
              <w:rPr>
                <w:rFonts w:ascii="Times New Roman" w:hAnsi="Times New Roman"/>
                <w:sz w:val="24"/>
                <w:szCs w:val="24"/>
              </w:rPr>
              <w:t>vylučovací soustava a kůže</w:t>
            </w:r>
          </w:p>
          <w:p w14:paraId="599C0E7D"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nervová soustava</w:t>
            </w:r>
          </w:p>
          <w:p w14:paraId="52E4AC26"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hormonální soustava</w:t>
            </w:r>
          </w:p>
          <w:p w14:paraId="29AD065F"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smyslová soustava</w:t>
            </w:r>
          </w:p>
          <w:p w14:paraId="6DDA38CF"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pohlavní soustava</w:t>
            </w:r>
          </w:p>
          <w:p w14:paraId="67C25648" w14:textId="77777777" w:rsidR="003C6EA5" w:rsidRPr="008B6480" w:rsidRDefault="003C6EA5"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choroby a jejich prevence v rámci jednotlivých soustav</w:t>
            </w:r>
          </w:p>
        </w:tc>
        <w:tc>
          <w:tcPr>
            <w:tcW w:w="1084" w:type="dxa"/>
          </w:tcPr>
          <w:p w14:paraId="2574F661"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50</w:t>
            </w:r>
          </w:p>
        </w:tc>
      </w:tr>
      <w:tr w:rsidR="00974B51" w:rsidRPr="008B6480" w14:paraId="4C1A3B02" w14:textId="77777777" w:rsidTr="006E6F8E">
        <w:tc>
          <w:tcPr>
            <w:tcW w:w="4649" w:type="dxa"/>
          </w:tcPr>
          <w:p w14:paraId="4C84C359" w14:textId="77777777" w:rsidR="003C6EA5" w:rsidRPr="008B6480" w:rsidRDefault="003C6EA5"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C4714BC"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jednotlivé etapy lidské reprodukce</w:t>
            </w:r>
          </w:p>
          <w:p w14:paraId="6DF33D3F"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pojmenuje základní ontogenetiké fáze</w:t>
            </w:r>
          </w:p>
          <w:p w14:paraId="278188A2"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charakterizuje zárodek a plod</w:t>
            </w:r>
          </w:p>
          <w:p w14:paraId="2F637450"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zná fáze porodu</w:t>
            </w:r>
          </w:p>
          <w:p w14:paraId="1571E327"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rozlišuje etapy postnatálního vývoje a uvede jejich rozdíly</w:t>
            </w:r>
          </w:p>
          <w:p w14:paraId="4D240A96"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vyjmenuje možné zvláštnosti somatického vývoje jedince</w:t>
            </w:r>
          </w:p>
          <w:p w14:paraId="7AB6F7E7" w14:textId="77777777" w:rsidR="001C2882" w:rsidRPr="008B6480" w:rsidRDefault="001C2882" w:rsidP="006E6F8E">
            <w:pPr>
              <w:pStyle w:val="Odstavecseseznamem"/>
              <w:spacing w:after="120" w:line="240" w:lineRule="auto"/>
              <w:rPr>
                <w:rFonts w:ascii="Times New Roman" w:hAnsi="Times New Roman"/>
                <w:sz w:val="24"/>
                <w:szCs w:val="24"/>
              </w:rPr>
            </w:pPr>
          </w:p>
        </w:tc>
        <w:tc>
          <w:tcPr>
            <w:tcW w:w="3402" w:type="dxa"/>
          </w:tcPr>
          <w:p w14:paraId="585149D5" w14:textId="77777777" w:rsidR="003C6EA5" w:rsidRPr="008B6480" w:rsidRDefault="003C6EA5"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 Vývoj lidského organismu</w:t>
            </w:r>
          </w:p>
          <w:p w14:paraId="418A6664" w14:textId="77777777" w:rsidR="003C6EA5" w:rsidRPr="008B6480" w:rsidRDefault="003C6EA5" w:rsidP="00E4710A">
            <w:pPr>
              <w:pStyle w:val="Odstavecseseznamem"/>
              <w:numPr>
                <w:ilvl w:val="0"/>
                <w:numId w:val="207"/>
              </w:numPr>
              <w:spacing w:after="120" w:line="240" w:lineRule="auto"/>
              <w:rPr>
                <w:rFonts w:ascii="Times New Roman" w:hAnsi="Times New Roman"/>
                <w:b/>
                <w:sz w:val="24"/>
                <w:szCs w:val="24"/>
              </w:rPr>
            </w:pPr>
            <w:r w:rsidRPr="008B6480">
              <w:rPr>
                <w:rFonts w:ascii="Times New Roman" w:hAnsi="Times New Roman"/>
                <w:sz w:val="24"/>
                <w:szCs w:val="24"/>
              </w:rPr>
              <w:t>periodizace vývojových období</w:t>
            </w:r>
          </w:p>
          <w:p w14:paraId="7586E763"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vývojové zvláštnosti somatického vývoje</w:t>
            </w:r>
          </w:p>
        </w:tc>
        <w:tc>
          <w:tcPr>
            <w:tcW w:w="1084" w:type="dxa"/>
          </w:tcPr>
          <w:p w14:paraId="5367B1BB"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974B51" w:rsidRPr="008B6480" w14:paraId="187C508E" w14:textId="77777777" w:rsidTr="006E6F8E">
        <w:tc>
          <w:tcPr>
            <w:tcW w:w="4649" w:type="dxa"/>
          </w:tcPr>
          <w:p w14:paraId="2556A108" w14:textId="77777777" w:rsidR="003C6EA5" w:rsidRPr="008B6480" w:rsidRDefault="003C6EA5"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76C7991"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definuje pojem zdraví a nemoc</w:t>
            </w:r>
          </w:p>
          <w:p w14:paraId="678051FE"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vyjmenuje činitelé nemoci</w:t>
            </w:r>
          </w:p>
          <w:p w14:paraId="40D65E75"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uvede rozdíl mezi preventivními a represivními opatřeními</w:t>
            </w:r>
          </w:p>
          <w:p w14:paraId="7AF27888"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pojmenuje a popíše základní infekční, dědičné a civilizační choroby</w:t>
            </w:r>
          </w:p>
          <w:p w14:paraId="4306E4EE"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zná možnou prevenci jednotlivých onemocnění</w:t>
            </w:r>
          </w:p>
          <w:p w14:paraId="7A894B1C"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 případě potřeby poskytne první pomoc</w:t>
            </w:r>
          </w:p>
        </w:tc>
        <w:tc>
          <w:tcPr>
            <w:tcW w:w="3402" w:type="dxa"/>
          </w:tcPr>
          <w:p w14:paraId="00136A69" w14:textId="77777777" w:rsidR="003C6EA5" w:rsidRPr="008B6480" w:rsidRDefault="003C6EA5"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 Zdraví člověka</w:t>
            </w:r>
          </w:p>
          <w:p w14:paraId="03E5EDBA"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zdraví a nemoc, činitelé nemoci</w:t>
            </w:r>
          </w:p>
          <w:p w14:paraId="26DDB929"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preventivní a represivní opatření</w:t>
            </w:r>
          </w:p>
          <w:p w14:paraId="2315310F"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infekční, dědičné a civilizační choroby, prevence</w:t>
            </w:r>
          </w:p>
          <w:p w14:paraId="7F07C192" w14:textId="77777777" w:rsidR="003C6EA5" w:rsidRPr="008B6480" w:rsidRDefault="003C6EA5"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základy první pomoci</w:t>
            </w:r>
          </w:p>
        </w:tc>
        <w:tc>
          <w:tcPr>
            <w:tcW w:w="1084" w:type="dxa"/>
          </w:tcPr>
          <w:p w14:paraId="6799F5EC"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10</w:t>
            </w:r>
          </w:p>
        </w:tc>
      </w:tr>
    </w:tbl>
    <w:p w14:paraId="742B07B0" w14:textId="77777777" w:rsidR="003C6EA5" w:rsidRPr="008B6480" w:rsidRDefault="003C6EA5" w:rsidP="003D2C2E">
      <w:pPr>
        <w:spacing w:after="120" w:line="240" w:lineRule="auto"/>
        <w:rPr>
          <w:rFonts w:ascii="Times New Roman" w:hAnsi="Times New Roman"/>
          <w:b/>
          <w:sz w:val="24"/>
          <w:szCs w:val="24"/>
        </w:rPr>
      </w:pPr>
      <w:r w:rsidRPr="008B6480">
        <w:rPr>
          <w:rFonts w:ascii="Times New Roman" w:hAnsi="Times New Roman"/>
          <w:sz w:val="24"/>
          <w:szCs w:val="24"/>
        </w:rPr>
        <w:br w:type="page"/>
      </w:r>
      <w:r w:rsidRPr="008B6480">
        <w:rPr>
          <w:rFonts w:ascii="Times New Roman" w:hAnsi="Times New Roman"/>
          <w:b/>
          <w:sz w:val="24"/>
          <w:szCs w:val="24"/>
        </w:rPr>
        <w:lastRenderedPageBreak/>
        <w:t>3.ročník (1)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3359"/>
        <w:gridCol w:w="1133"/>
      </w:tblGrid>
      <w:tr w:rsidR="00974B51" w:rsidRPr="008B6480" w14:paraId="76EC550B" w14:textId="77777777" w:rsidTr="006E6F8E">
        <w:tc>
          <w:tcPr>
            <w:tcW w:w="4570" w:type="dxa"/>
          </w:tcPr>
          <w:p w14:paraId="31D2DC4E" w14:textId="77777777" w:rsidR="003C6EA5" w:rsidRPr="008B6480" w:rsidRDefault="003C6EA5"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vzdělání a odborné kompetence</w:t>
            </w:r>
          </w:p>
        </w:tc>
        <w:tc>
          <w:tcPr>
            <w:tcW w:w="3359" w:type="dxa"/>
          </w:tcPr>
          <w:p w14:paraId="015A6F70" w14:textId="77777777" w:rsidR="003C6EA5" w:rsidRPr="008B6480" w:rsidRDefault="003C6EA5"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1133" w:type="dxa"/>
          </w:tcPr>
          <w:p w14:paraId="0571B9AA" w14:textId="77777777" w:rsidR="003C6EA5" w:rsidRPr="008B6480" w:rsidRDefault="001C2882"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974B51" w:rsidRPr="008B6480" w14:paraId="4D8611DD" w14:textId="77777777" w:rsidTr="006E6F8E">
        <w:tc>
          <w:tcPr>
            <w:tcW w:w="4570" w:type="dxa"/>
          </w:tcPr>
          <w:p w14:paraId="63878BBA"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62083B68"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složení, strukturu a funkci nukleových kyselin v přenosu genetické informace</w:t>
            </w:r>
          </w:p>
          <w:p w14:paraId="70DBE0A4"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objasní podstatu genetického kódu</w:t>
            </w:r>
          </w:p>
          <w:p w14:paraId="3E45E7F1"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popíše uložení genetické informace v buňce a její přenos při buněčném dělení, vysvětlí genetické důsledky meiózy a mitózy</w:t>
            </w:r>
          </w:p>
          <w:p w14:paraId="1ADFE5D7"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Mendelovy zákony a aplikuje na příkladech</w:t>
            </w:r>
          </w:p>
          <w:p w14:paraId="1A81220E"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vazbu genů</w:t>
            </w:r>
          </w:p>
          <w:p w14:paraId="6704285C"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zhodnotí vliv mutagenních faktorů a význam mutací z evolučního hlediska</w:t>
            </w:r>
          </w:p>
          <w:p w14:paraId="258D30E2"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zákonitosti genetiky populací</w:t>
            </w:r>
          </w:p>
          <w:p w14:paraId="34991150"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specifické metody výzkumu genetiky člověka a popíše možnosti jejich aplikace v praxi</w:t>
            </w:r>
          </w:p>
          <w:p w14:paraId="6F3A0147"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příklady základních syndromů</w:t>
            </w:r>
          </w:p>
          <w:p w14:paraId="1F4FEB1E"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vyhodnotí etické aspekty používání biotechnologií založených na manipulaci s genetickým materiálem</w:t>
            </w:r>
          </w:p>
          <w:p w14:paraId="57FBAE25" w14:textId="77777777" w:rsidR="003C6EA5" w:rsidRPr="008B6480" w:rsidRDefault="003C6EA5"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vyhledá aktuální informace v oblasti genového inženýrství a interpretuje je</w:t>
            </w:r>
          </w:p>
        </w:tc>
        <w:tc>
          <w:tcPr>
            <w:tcW w:w="3359" w:type="dxa"/>
          </w:tcPr>
          <w:p w14:paraId="6D54AFE2"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1 Genetika</w:t>
            </w:r>
          </w:p>
          <w:p w14:paraId="64EC6743" w14:textId="77777777" w:rsidR="003C6EA5" w:rsidRPr="008B6480" w:rsidRDefault="003C6EA5"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molekulární genetika</w:t>
            </w:r>
          </w:p>
          <w:p w14:paraId="5C426069" w14:textId="77777777" w:rsidR="003C6EA5" w:rsidRPr="008B6480" w:rsidRDefault="003C6EA5"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cytologické základy genetiky</w:t>
            </w:r>
          </w:p>
          <w:p w14:paraId="79798BA2" w14:textId="77777777" w:rsidR="003C6EA5" w:rsidRPr="008B6480" w:rsidRDefault="003C6EA5"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genetická proměnlivost</w:t>
            </w:r>
          </w:p>
          <w:p w14:paraId="46EED0D8" w14:textId="77777777" w:rsidR="003C6EA5" w:rsidRPr="008B6480" w:rsidRDefault="003C6EA5"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genetika populací a člověka</w:t>
            </w:r>
          </w:p>
          <w:p w14:paraId="52CEC635" w14:textId="77777777" w:rsidR="003C6EA5" w:rsidRPr="008B6480" w:rsidRDefault="003C6EA5"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syndromy</w:t>
            </w:r>
          </w:p>
          <w:p w14:paraId="6196D3FE" w14:textId="77777777" w:rsidR="003C6EA5" w:rsidRPr="008B6480" w:rsidRDefault="003C6EA5"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genové inženýrství</w:t>
            </w:r>
          </w:p>
          <w:p w14:paraId="724F90F6" w14:textId="77777777" w:rsidR="003C6EA5" w:rsidRPr="008B6480" w:rsidRDefault="003C6EA5"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GMO</w:t>
            </w:r>
          </w:p>
        </w:tc>
        <w:tc>
          <w:tcPr>
            <w:tcW w:w="1133" w:type="dxa"/>
          </w:tcPr>
          <w:p w14:paraId="71791777"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34</w:t>
            </w:r>
          </w:p>
        </w:tc>
      </w:tr>
    </w:tbl>
    <w:p w14:paraId="2B6818D6" w14:textId="77777777" w:rsidR="001C2882" w:rsidRPr="008B6480" w:rsidRDefault="001C2882" w:rsidP="003D2C2E">
      <w:pPr>
        <w:spacing w:after="0" w:line="360" w:lineRule="auto"/>
        <w:rPr>
          <w:rFonts w:ascii="Times New Roman" w:hAnsi="Times New Roman"/>
          <w:b/>
          <w:sz w:val="24"/>
          <w:szCs w:val="24"/>
        </w:rPr>
      </w:pPr>
    </w:p>
    <w:p w14:paraId="538DA381" w14:textId="77777777" w:rsidR="003C6EA5" w:rsidRPr="008B6480" w:rsidRDefault="001C2882"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br w:type="page"/>
      </w:r>
      <w:r w:rsidR="003C6EA5" w:rsidRPr="008B6480">
        <w:rPr>
          <w:rFonts w:ascii="Times New Roman" w:hAnsi="Times New Roman"/>
          <w:b/>
          <w:sz w:val="24"/>
          <w:szCs w:val="24"/>
        </w:rPr>
        <w:lastRenderedPageBreak/>
        <w:t>4.ročník (1) (2</w:t>
      </w:r>
      <w:r w:rsidR="0028729F" w:rsidRPr="008B6480">
        <w:rPr>
          <w:rFonts w:ascii="Times New Roman" w:hAnsi="Times New Roman"/>
          <w:b/>
          <w:sz w:val="24"/>
          <w:szCs w:val="24"/>
        </w:rPr>
        <w:t>8</w:t>
      </w:r>
      <w:r w:rsidR="003C6EA5" w:rsidRPr="008B6480">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3359"/>
        <w:gridCol w:w="1133"/>
      </w:tblGrid>
      <w:tr w:rsidR="00974B51" w:rsidRPr="008B6480" w14:paraId="0246F6FA" w14:textId="77777777" w:rsidTr="006E6F8E">
        <w:tc>
          <w:tcPr>
            <w:tcW w:w="4570" w:type="dxa"/>
          </w:tcPr>
          <w:p w14:paraId="7BC67CED" w14:textId="77777777" w:rsidR="003C6EA5" w:rsidRPr="008B6480" w:rsidRDefault="003C6EA5"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vzdělání a odborné kompetence</w:t>
            </w:r>
          </w:p>
        </w:tc>
        <w:tc>
          <w:tcPr>
            <w:tcW w:w="3359" w:type="dxa"/>
          </w:tcPr>
          <w:p w14:paraId="08B393FA" w14:textId="77777777" w:rsidR="003C6EA5" w:rsidRPr="008B6480" w:rsidRDefault="0028729F"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Tematické celky</w:t>
            </w:r>
          </w:p>
        </w:tc>
        <w:tc>
          <w:tcPr>
            <w:tcW w:w="1133" w:type="dxa"/>
          </w:tcPr>
          <w:p w14:paraId="6C40854E" w14:textId="77777777" w:rsidR="003C6EA5" w:rsidRPr="008B6480" w:rsidRDefault="0028729F"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974B51" w:rsidRPr="008B6480" w14:paraId="1DAC5F57" w14:textId="77777777" w:rsidTr="006E6F8E">
        <w:tc>
          <w:tcPr>
            <w:tcW w:w="4570" w:type="dxa"/>
          </w:tcPr>
          <w:p w14:paraId="777D8F30"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6EB1163" w14:textId="77777777" w:rsidR="003C6EA5" w:rsidRPr="008B6480" w:rsidRDefault="003C6EA5"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základní ekologické pojmy</w:t>
            </w:r>
          </w:p>
          <w:p w14:paraId="2306D191" w14:textId="77777777" w:rsidR="003C6EA5" w:rsidRPr="008B6480" w:rsidRDefault="003C6EA5"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vymezí úroveň a složky jednotlivých systémů biosféry</w:t>
            </w:r>
          </w:p>
          <w:p w14:paraId="57A26FE8" w14:textId="77777777" w:rsidR="003C6EA5" w:rsidRPr="008B6480" w:rsidRDefault="003C6EA5"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podmínky existence organismů a jejich souvislosti</w:t>
            </w:r>
          </w:p>
          <w:p w14:paraId="0DABF505" w14:textId="77777777" w:rsidR="003C6EA5" w:rsidRPr="008B6480" w:rsidRDefault="003C6EA5"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objasní adaptaci organismů na jednotlivé abiotické a biotické faktory prostředí a uvede příklady limitujících faktorů</w:t>
            </w:r>
          </w:p>
          <w:p w14:paraId="18E37D36" w14:textId="77777777" w:rsidR="003C6EA5" w:rsidRPr="008B6480" w:rsidRDefault="003C6EA5"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populaci, její strukturu a vlastnosti¨</w:t>
            </w:r>
          </w:p>
          <w:p w14:paraId="6A474387" w14:textId="77777777" w:rsidR="003C6EA5" w:rsidRPr="008B6480" w:rsidRDefault="003C6EA5"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základní společenstva a vysvětlí jejich vývoj, strukturu a druhovou skladbu, význam a změny v závislosti na prostředí</w:t>
            </w:r>
          </w:p>
          <w:p w14:paraId="4AF673C0" w14:textId="77777777" w:rsidR="003C6EA5" w:rsidRPr="008B6480" w:rsidRDefault="003C6EA5"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rozdíl mezi společenstvem a ekosystémem</w:t>
            </w:r>
          </w:p>
          <w:p w14:paraId="6BC36131" w14:textId="77777777" w:rsidR="003C6EA5" w:rsidRPr="008B6480" w:rsidRDefault="003C6EA5"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popíše podstatu koloběhu látek v přírodě z hlediska látkového a energetického</w:t>
            </w:r>
          </w:p>
          <w:p w14:paraId="417489D7" w14:textId="77777777" w:rsidR="003C6EA5" w:rsidRPr="008B6480" w:rsidRDefault="003C6EA5"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strukturu, stabilitu a vývoj krajiny, nejvýznamnější krajinotvorné činitele a procesy</w:t>
            </w:r>
          </w:p>
          <w:p w14:paraId="2ED8CC75" w14:textId="77777777" w:rsidR="003C6EA5" w:rsidRPr="008B6480" w:rsidRDefault="003C6EA5" w:rsidP="006E6F8E">
            <w:pPr>
              <w:pStyle w:val="Odstavecseseznamem"/>
              <w:autoSpaceDE w:val="0"/>
              <w:autoSpaceDN w:val="0"/>
              <w:adjustRightInd w:val="0"/>
              <w:spacing w:after="120" w:line="240" w:lineRule="auto"/>
              <w:rPr>
                <w:rFonts w:ascii="Times New Roman" w:eastAsia="Calibri" w:hAnsi="Times New Roman"/>
                <w:sz w:val="24"/>
                <w:szCs w:val="24"/>
              </w:rPr>
            </w:pPr>
          </w:p>
        </w:tc>
        <w:tc>
          <w:tcPr>
            <w:tcW w:w="3359" w:type="dxa"/>
          </w:tcPr>
          <w:p w14:paraId="4E2865B1"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2.Ekologie</w:t>
            </w:r>
          </w:p>
          <w:p w14:paraId="7ED2122F" w14:textId="77777777" w:rsidR="003C6EA5" w:rsidRPr="008B6480" w:rsidRDefault="003C6EA5"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základní ekologické pojmy</w:t>
            </w:r>
          </w:p>
          <w:p w14:paraId="5C10A1F0" w14:textId="77777777" w:rsidR="003C6EA5" w:rsidRPr="008B6480" w:rsidRDefault="003C6EA5"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ekologické faktory prostředí</w:t>
            </w:r>
          </w:p>
          <w:p w14:paraId="0521609D" w14:textId="77777777" w:rsidR="003C6EA5" w:rsidRPr="008B6480" w:rsidRDefault="003C6EA5"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jedinec a prostředí</w:t>
            </w:r>
          </w:p>
          <w:p w14:paraId="6C841424" w14:textId="77777777" w:rsidR="003C6EA5" w:rsidRPr="008B6480" w:rsidRDefault="003C6EA5"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adaptace organismů</w:t>
            </w:r>
          </w:p>
          <w:p w14:paraId="22059042" w14:textId="77777777" w:rsidR="003C6EA5" w:rsidRPr="008B6480" w:rsidRDefault="003C6EA5"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ekologie společenstev</w:t>
            </w:r>
          </w:p>
          <w:p w14:paraId="4A7BEC19" w14:textId="77777777" w:rsidR="003C6EA5" w:rsidRPr="008B6480" w:rsidRDefault="003C6EA5"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biodiverzita</w:t>
            </w:r>
          </w:p>
          <w:p w14:paraId="0F1D56CC" w14:textId="77777777" w:rsidR="003C6EA5" w:rsidRPr="008B6480" w:rsidRDefault="003C6EA5"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ekosystém</w:t>
            </w:r>
          </w:p>
          <w:p w14:paraId="7397902C" w14:textId="77777777" w:rsidR="003C6EA5" w:rsidRPr="008B6480" w:rsidRDefault="003C6EA5"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koloběh látek v přírodě</w:t>
            </w:r>
          </w:p>
          <w:p w14:paraId="1882CD71" w14:textId="77777777" w:rsidR="003C6EA5" w:rsidRPr="008B6480" w:rsidRDefault="003C6EA5"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ekologické krajiny</w:t>
            </w:r>
          </w:p>
        </w:tc>
        <w:tc>
          <w:tcPr>
            <w:tcW w:w="1133" w:type="dxa"/>
          </w:tcPr>
          <w:p w14:paraId="6D10196D"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1</w:t>
            </w:r>
            <w:r w:rsidR="0028729F" w:rsidRPr="008B6480">
              <w:rPr>
                <w:rFonts w:ascii="Times New Roman" w:hAnsi="Times New Roman"/>
                <w:sz w:val="24"/>
                <w:szCs w:val="24"/>
              </w:rPr>
              <w:t>4</w:t>
            </w:r>
          </w:p>
        </w:tc>
      </w:tr>
      <w:tr w:rsidR="00974B51" w:rsidRPr="008B6480" w14:paraId="2376DC07" w14:textId="77777777" w:rsidTr="006E6F8E">
        <w:tc>
          <w:tcPr>
            <w:tcW w:w="4570" w:type="dxa"/>
          </w:tcPr>
          <w:p w14:paraId="78D24014"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34F1374D"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má přehled o vzájemném ovlivňování člověka a přírody</w:t>
            </w:r>
          </w:p>
          <w:p w14:paraId="24E35E84"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hodnotí vliv různých činností člověka na jednotlivé složky životního prostředí</w:t>
            </w:r>
          </w:p>
          <w:p w14:paraId="41ADA3C0"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působení životního prostředí na člověka a jeho zdraví</w:t>
            </w:r>
          </w:p>
          <w:p w14:paraId="3D6FE6A0"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přírodní zdroje surovin a energie z hlediska jejich obnovitelnosti, dokáže posoudit vliv člověka na prostředí jejich používáním</w:t>
            </w:r>
          </w:p>
          <w:p w14:paraId="08EF54DB"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orientuje se ve způsobech v nakládání s odpady a možnostech snížení jejich produkce</w:t>
            </w:r>
          </w:p>
          <w:p w14:paraId="60970908"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příklady globálních problémů životního prostředí a možnosti jejich řešení ve vztahu k problémům regionálním a lokálním</w:t>
            </w:r>
          </w:p>
          <w:p w14:paraId="1D426FF2"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lastRenderedPageBreak/>
              <w:t>uvede základní znečišťující látky v ovzduší, ve vodě a v půdě a vyhledá informace o aktuální situaci</w:t>
            </w:r>
          </w:p>
          <w:p w14:paraId="18CD49F1"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příklady chráněných území ČR a v regionu</w:t>
            </w:r>
          </w:p>
          <w:p w14:paraId="169A70C7"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možnosti ochrany přírody nejen na celostátní úrovni</w:t>
            </w:r>
          </w:p>
          <w:p w14:paraId="3DE54E0C" w14:textId="77777777" w:rsidR="003C6EA5" w:rsidRPr="008B6480" w:rsidRDefault="003C6EA5"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vyhledává informace k dané problematice a prezentuje vše v rámci aktuálního ekologického projektu</w:t>
            </w:r>
          </w:p>
          <w:p w14:paraId="20EFEE57" w14:textId="77777777" w:rsidR="003C6EA5" w:rsidRPr="008B6480" w:rsidRDefault="003C6EA5" w:rsidP="006E6F8E">
            <w:pPr>
              <w:pStyle w:val="Odstavecseseznamem"/>
              <w:autoSpaceDE w:val="0"/>
              <w:autoSpaceDN w:val="0"/>
              <w:adjustRightInd w:val="0"/>
              <w:spacing w:after="120" w:line="240" w:lineRule="auto"/>
              <w:rPr>
                <w:rFonts w:ascii="Times New Roman" w:eastAsia="Calibri" w:hAnsi="Times New Roman"/>
                <w:sz w:val="24"/>
                <w:szCs w:val="24"/>
              </w:rPr>
            </w:pPr>
          </w:p>
        </w:tc>
        <w:tc>
          <w:tcPr>
            <w:tcW w:w="3359" w:type="dxa"/>
          </w:tcPr>
          <w:p w14:paraId="2F973A20" w14:textId="77777777" w:rsidR="003C6EA5" w:rsidRPr="008B6480" w:rsidRDefault="003C6EA5"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lastRenderedPageBreak/>
              <w:t>3.Člověk a životní prostředí</w:t>
            </w:r>
          </w:p>
          <w:p w14:paraId="579DB225" w14:textId="77777777" w:rsidR="003C6EA5" w:rsidRPr="008B6480" w:rsidRDefault="003C6EA5"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vzájemné vztahy mezi člověkem a životním prostředím</w:t>
            </w:r>
          </w:p>
          <w:p w14:paraId="57C80B15" w14:textId="77777777" w:rsidR="003C6EA5" w:rsidRPr="008B6480" w:rsidRDefault="003C6EA5"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dopady činnosti člověka na životní prostředí</w:t>
            </w:r>
          </w:p>
          <w:p w14:paraId="305E1612" w14:textId="77777777" w:rsidR="003C6EA5" w:rsidRPr="008B6480" w:rsidRDefault="003C6EA5"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přírodní zdroje energie a surovin</w:t>
            </w:r>
          </w:p>
          <w:p w14:paraId="24818A88" w14:textId="77777777" w:rsidR="003C6EA5" w:rsidRPr="008B6480" w:rsidRDefault="003C6EA5"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odpady</w:t>
            </w:r>
          </w:p>
          <w:p w14:paraId="18AC3CA7" w14:textId="77777777" w:rsidR="003C6EA5" w:rsidRPr="008B6480" w:rsidRDefault="003C6EA5"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globální problémy</w:t>
            </w:r>
          </w:p>
          <w:p w14:paraId="229FA3D1" w14:textId="77777777" w:rsidR="003C6EA5" w:rsidRPr="008B6480" w:rsidRDefault="003C6EA5"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ochrana přírody a krajiny</w:t>
            </w:r>
          </w:p>
          <w:p w14:paraId="615C57E6" w14:textId="77777777" w:rsidR="003C6EA5" w:rsidRPr="008B6480" w:rsidRDefault="003C6EA5"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ochrana životního prostředí</w:t>
            </w:r>
          </w:p>
          <w:p w14:paraId="2EA4FDA1" w14:textId="77777777" w:rsidR="003C6EA5" w:rsidRPr="008B6480" w:rsidRDefault="003C6EA5" w:rsidP="006E6F8E">
            <w:pPr>
              <w:autoSpaceDE w:val="0"/>
              <w:autoSpaceDN w:val="0"/>
              <w:adjustRightInd w:val="0"/>
              <w:spacing w:after="120" w:line="240" w:lineRule="auto"/>
              <w:ind w:left="360"/>
              <w:contextualSpacing/>
              <w:rPr>
                <w:rFonts w:ascii="Times New Roman" w:hAnsi="Times New Roman"/>
                <w:sz w:val="24"/>
                <w:szCs w:val="24"/>
              </w:rPr>
            </w:pPr>
          </w:p>
        </w:tc>
        <w:tc>
          <w:tcPr>
            <w:tcW w:w="1133" w:type="dxa"/>
          </w:tcPr>
          <w:p w14:paraId="0AA2D29F" w14:textId="77777777" w:rsidR="003C6EA5" w:rsidRPr="008B6480" w:rsidRDefault="003C6EA5"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bl>
    <w:p w14:paraId="21E3D036" w14:textId="77777777" w:rsidR="0022700F" w:rsidRPr="008B6480" w:rsidRDefault="0022700F" w:rsidP="003D2C2E">
      <w:pPr>
        <w:autoSpaceDE w:val="0"/>
        <w:autoSpaceDN w:val="0"/>
        <w:adjustRightInd w:val="0"/>
        <w:spacing w:before="120" w:after="120" w:line="240" w:lineRule="auto"/>
        <w:rPr>
          <w:rFonts w:ascii="Times New Roman" w:hAnsi="Times New Roman"/>
          <w:sz w:val="24"/>
          <w:szCs w:val="24"/>
        </w:rPr>
      </w:pPr>
    </w:p>
    <w:p w14:paraId="3BB76F06" w14:textId="77777777" w:rsidR="00ED2CE8" w:rsidRPr="008B6480" w:rsidRDefault="0022700F" w:rsidP="00E4710A">
      <w:pPr>
        <w:numPr>
          <w:ilvl w:val="1"/>
          <w:numId w:val="157"/>
        </w:numPr>
        <w:spacing w:after="0" w:line="240" w:lineRule="auto"/>
        <w:rPr>
          <w:rFonts w:ascii="Times New Roman" w:hAnsi="Times New Roman"/>
          <w:b/>
          <w:bCs/>
          <w:sz w:val="24"/>
          <w:szCs w:val="24"/>
        </w:rPr>
      </w:pPr>
      <w:r w:rsidRPr="008B6480">
        <w:rPr>
          <w:rFonts w:ascii="Times New Roman" w:hAnsi="Times New Roman"/>
          <w:sz w:val="24"/>
          <w:szCs w:val="24"/>
        </w:rPr>
        <w:br w:type="page"/>
      </w:r>
      <w:r w:rsidR="00ED2CE8" w:rsidRPr="008B6480">
        <w:rPr>
          <w:rFonts w:ascii="Times New Roman" w:hAnsi="Times New Roman"/>
          <w:b/>
          <w:bCs/>
          <w:sz w:val="24"/>
          <w:szCs w:val="24"/>
        </w:rPr>
        <w:lastRenderedPageBreak/>
        <w:t>Název vyučovacího předmětu: Biologie a hygiena dítěte</w:t>
      </w:r>
    </w:p>
    <w:p w14:paraId="072B16FE" w14:textId="77777777" w:rsidR="00ED2CE8" w:rsidRPr="008B6480" w:rsidRDefault="00ED2CE8" w:rsidP="003D2C2E">
      <w:pPr>
        <w:spacing w:before="120" w:after="120" w:line="240" w:lineRule="auto"/>
        <w:rPr>
          <w:rFonts w:ascii="Times New Roman" w:hAnsi="Times New Roman"/>
          <w:b/>
          <w:i/>
          <w:sz w:val="24"/>
          <w:szCs w:val="24"/>
        </w:rPr>
      </w:pPr>
      <w:r w:rsidRPr="008B6480">
        <w:rPr>
          <w:rFonts w:ascii="Times New Roman" w:hAnsi="Times New Roman"/>
          <w:b/>
          <w:bCs/>
          <w:sz w:val="24"/>
          <w:szCs w:val="24"/>
        </w:rPr>
        <w:t>Celkový počet vyučovacích hodin za studium</w:t>
      </w:r>
      <w:r w:rsidRPr="008B6480">
        <w:rPr>
          <w:rFonts w:ascii="Times New Roman" w:hAnsi="Times New Roman"/>
          <w:sz w:val="24"/>
          <w:szCs w:val="24"/>
        </w:rPr>
        <w:t>:196</w:t>
      </w:r>
    </w:p>
    <w:p w14:paraId="1B1DD1A3" w14:textId="77777777" w:rsidR="00ED2CE8" w:rsidRPr="008B6480" w:rsidRDefault="00ED2CE8" w:rsidP="003D2C2E">
      <w:pPr>
        <w:tabs>
          <w:tab w:val="left" w:pos="5040"/>
        </w:tabs>
        <w:autoSpaceDE w:val="0"/>
        <w:autoSpaceDN w:val="0"/>
        <w:adjustRightInd w:val="0"/>
        <w:spacing w:before="120" w:after="120" w:line="240" w:lineRule="auto"/>
        <w:ind w:left="708" w:hanging="708"/>
        <w:rPr>
          <w:rFonts w:ascii="Times New Roman" w:hAnsi="Times New Roman"/>
          <w:sz w:val="24"/>
          <w:szCs w:val="24"/>
        </w:rPr>
      </w:pPr>
      <w:r w:rsidRPr="008B6480">
        <w:rPr>
          <w:rFonts w:ascii="Times New Roman" w:hAnsi="Times New Roman"/>
          <w:b/>
          <w:bCs/>
          <w:sz w:val="24"/>
          <w:szCs w:val="24"/>
        </w:rPr>
        <w:t xml:space="preserve">Kód a název oboru vzdělání: </w:t>
      </w:r>
      <w:r w:rsidRPr="008B6480">
        <w:rPr>
          <w:rFonts w:ascii="Times New Roman" w:hAnsi="Times New Roman"/>
          <w:sz w:val="24"/>
          <w:szCs w:val="24"/>
        </w:rPr>
        <w:t>75-31-M/01 Předškolní a mimoškolní pedagogika</w:t>
      </w:r>
    </w:p>
    <w:p w14:paraId="62001901" w14:textId="77777777" w:rsidR="00ED2CE8" w:rsidRPr="008B6480" w:rsidRDefault="00ED2CE8" w:rsidP="003D2C2E">
      <w:pPr>
        <w:tabs>
          <w:tab w:val="left" w:pos="5040"/>
        </w:tabs>
        <w:autoSpaceDE w:val="0"/>
        <w:autoSpaceDN w:val="0"/>
        <w:adjustRightInd w:val="0"/>
        <w:spacing w:before="120" w:after="120" w:line="240" w:lineRule="auto"/>
        <w:ind w:left="708" w:hanging="708"/>
        <w:rPr>
          <w:rFonts w:ascii="Times New Roman" w:hAnsi="Times New Roman"/>
          <w:b/>
          <w:bCs/>
          <w:sz w:val="24"/>
          <w:szCs w:val="24"/>
        </w:rPr>
      </w:pPr>
      <w:r w:rsidRPr="008B6480">
        <w:rPr>
          <w:rFonts w:ascii="Times New Roman" w:hAnsi="Times New Roman"/>
          <w:b/>
          <w:bCs/>
          <w:sz w:val="24"/>
          <w:szCs w:val="24"/>
        </w:rPr>
        <w:t xml:space="preserve">Délka a forma vzdělání: </w:t>
      </w:r>
      <w:r w:rsidRPr="008B6480">
        <w:rPr>
          <w:rFonts w:ascii="Times New Roman" w:hAnsi="Times New Roman"/>
          <w:sz w:val="24"/>
          <w:szCs w:val="24"/>
        </w:rPr>
        <w:t>čtyřleté denní</w:t>
      </w:r>
    </w:p>
    <w:p w14:paraId="38CC1D72" w14:textId="77777777" w:rsidR="00ED2CE8" w:rsidRPr="008B6480" w:rsidRDefault="00ED2CE8" w:rsidP="003D2C2E">
      <w:pPr>
        <w:autoSpaceDE w:val="0"/>
        <w:autoSpaceDN w:val="0"/>
        <w:adjustRightInd w:val="0"/>
        <w:spacing w:before="120" w:after="120" w:line="240" w:lineRule="auto"/>
        <w:rPr>
          <w:rFonts w:ascii="Times New Roman" w:hAnsi="Times New Roman"/>
          <w:sz w:val="24"/>
          <w:szCs w:val="24"/>
        </w:rPr>
      </w:pPr>
      <w:r w:rsidRPr="008B6480">
        <w:rPr>
          <w:rFonts w:ascii="Times New Roman" w:hAnsi="Times New Roman"/>
          <w:b/>
          <w:bCs/>
          <w:sz w:val="24"/>
          <w:szCs w:val="24"/>
        </w:rPr>
        <w:t xml:space="preserve">Platnost: </w:t>
      </w:r>
      <w:r w:rsidRPr="008B6480">
        <w:rPr>
          <w:rFonts w:ascii="Times New Roman" w:hAnsi="Times New Roman"/>
          <w:sz w:val="24"/>
          <w:szCs w:val="24"/>
        </w:rPr>
        <w:t>od 1. 9. 2025 počínaje stávajícím 4. ročníkem</w:t>
      </w:r>
    </w:p>
    <w:p w14:paraId="09926F57" w14:textId="77777777" w:rsidR="00ED2CE8" w:rsidRPr="008B6480" w:rsidRDefault="00ED2CE8"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vyučovacího předmětu</w:t>
      </w:r>
    </w:p>
    <w:p w14:paraId="51C616AD" w14:textId="77777777" w:rsidR="00ED2CE8" w:rsidRPr="008B6480" w:rsidRDefault="00ED2CE8"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Obecné cíle </w:t>
      </w:r>
    </w:p>
    <w:p w14:paraId="3760BBEC"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Biologie a hygiena jako předmět by měla vést žáky k odpovědnosti za vlastní život a zdraví a za život a zdraví jim svěřených dětí.</w:t>
      </w:r>
    </w:p>
    <w:p w14:paraId="151614BE"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Biologie jako věda o životě poskytuje vedle vzdělávacích i neobyčejné možnosti výchovného působení na žáka. Tuto skutečnost je nutno v rámci výuky respektovat a využívat všech harmonizujících prvků, jež se nabízejí, a to počínaje zdravotní výchovou a ekologickou výchovou konče.</w:t>
      </w:r>
    </w:p>
    <w:p w14:paraId="0B2685DB"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Pro rozumový vývoj žáků poskytuje soustavu základních informací, navazujících na poznatky osvojené žáky zejména v rámci přírodopisu na ZŠ. Žákům je zpřístupňována nejen soustava biologických pojmů v jejich přirozených, především vývojových souvislostech, ale zejména zákonitosti mezi jevy.</w:t>
      </w:r>
    </w:p>
    <w:p w14:paraId="5FE9EB50"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Osvojení biologických poznatků a zákonitostí má žáka vést k logickému, tvořivému myšlení a k získání dovednosti a návyků zacházet s rozmanitostí logicko-myšlenkových postupů, jejichž východiska jsou v mnohostranných vztazích, pro biologii zvláště typické.  Pro praktický život má velký význam učivo biologie člověka a zdraví a nemoc, které ovlivňuje odpovědný vztah k vlastnímu tělu, k udržování zdraví a předcházení nemocem. Ekologické učivo kultivuje ekologické vědomí žáků, ovlivňuje postoje a odpovědný vztah k životnímu prostředí.</w:t>
      </w:r>
    </w:p>
    <w:p w14:paraId="2BF54437"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Biologické vzdělání směřuje k tomu, aby žák:</w:t>
      </w:r>
    </w:p>
    <w:p w14:paraId="7B46B7E3"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znal stavbu lidského těla s přihlédnutím k věkovým zvláštnostem,</w:t>
      </w:r>
    </w:p>
    <w:p w14:paraId="63096B5C"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pochopil děje probíhající v živé a neživé přírodě,</w:t>
      </w:r>
    </w:p>
    <w:p w14:paraId="7B6897D6"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charakterizoval vlastnosti živých soustav,</w:t>
      </w:r>
    </w:p>
    <w:p w14:paraId="7695F0C3"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chápal celoživotní odpovědnost za své zdraví,</w:t>
      </w:r>
    </w:p>
    <w:p w14:paraId="71426B23"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pochopil přínos biologického poznání při objasňování jevů v přírodě, každodenním</w:t>
      </w:r>
    </w:p>
    <w:p w14:paraId="1C151920" w14:textId="77777777" w:rsidR="00ED2CE8" w:rsidRPr="008B6480" w:rsidRDefault="00ED2CE8" w:rsidP="003D2C2E">
      <w:pPr>
        <w:spacing w:after="120" w:line="240" w:lineRule="auto"/>
        <w:ind w:left="840"/>
        <w:contextualSpacing/>
        <w:jc w:val="both"/>
        <w:rPr>
          <w:rFonts w:ascii="Times New Roman" w:hAnsi="Times New Roman"/>
          <w:sz w:val="24"/>
          <w:szCs w:val="24"/>
        </w:rPr>
      </w:pPr>
      <w:r w:rsidRPr="008B6480">
        <w:rPr>
          <w:rFonts w:ascii="Times New Roman" w:hAnsi="Times New Roman"/>
          <w:sz w:val="24"/>
          <w:szCs w:val="24"/>
        </w:rPr>
        <w:t>životě, pro ochranu životního prostředí,</w:t>
      </w:r>
    </w:p>
    <w:p w14:paraId="70719A64"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zdůvodnil nezbytnost udržitelného rozvoje, který neničí lidskou civilizaci,</w:t>
      </w:r>
    </w:p>
    <w:p w14:paraId="513CF041"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posoudil důsledky komerčního vlivu medií na zdraví a zaujal k nim kritický postoj,</w:t>
      </w:r>
    </w:p>
    <w:p w14:paraId="29D9C641" w14:textId="77777777" w:rsidR="00ED2CE8" w:rsidRPr="008B6480" w:rsidRDefault="00ED2CE8" w:rsidP="00E4710A">
      <w:pPr>
        <w:numPr>
          <w:ilvl w:val="0"/>
          <w:numId w:val="17"/>
        </w:numPr>
        <w:spacing w:after="120" w:line="240" w:lineRule="auto"/>
        <w:ind w:left="839" w:hanging="357"/>
        <w:contextualSpacing/>
        <w:jc w:val="both"/>
        <w:rPr>
          <w:rFonts w:ascii="Times New Roman" w:hAnsi="Times New Roman"/>
          <w:sz w:val="24"/>
          <w:szCs w:val="24"/>
        </w:rPr>
      </w:pPr>
      <w:r w:rsidRPr="008B6480">
        <w:rPr>
          <w:rFonts w:ascii="Times New Roman" w:hAnsi="Times New Roman"/>
          <w:sz w:val="24"/>
          <w:szCs w:val="24"/>
        </w:rPr>
        <w:t>uvedl základní skupiny organismů,</w:t>
      </w:r>
    </w:p>
    <w:p w14:paraId="229780E2" w14:textId="77777777" w:rsidR="00ED2CE8" w:rsidRPr="008B6480" w:rsidRDefault="00ED2CE8" w:rsidP="00E4710A">
      <w:pPr>
        <w:numPr>
          <w:ilvl w:val="0"/>
          <w:numId w:val="17"/>
        </w:numPr>
        <w:spacing w:after="120" w:line="240" w:lineRule="auto"/>
        <w:ind w:left="839" w:hanging="357"/>
        <w:contextualSpacing/>
        <w:jc w:val="both"/>
        <w:rPr>
          <w:rFonts w:ascii="Times New Roman" w:hAnsi="Times New Roman"/>
          <w:sz w:val="24"/>
          <w:szCs w:val="24"/>
        </w:rPr>
      </w:pPr>
      <w:r w:rsidRPr="008B6480">
        <w:rPr>
          <w:rFonts w:ascii="Times New Roman" w:hAnsi="Times New Roman"/>
          <w:sz w:val="24"/>
          <w:szCs w:val="24"/>
        </w:rPr>
        <w:t>objasnil a chápal základy genetiky a využití jejích poznatků v běžném životě,</w:t>
      </w:r>
    </w:p>
    <w:p w14:paraId="29382CB4" w14:textId="77777777" w:rsidR="00ED2CE8" w:rsidRPr="008B6480" w:rsidRDefault="00ED2CE8" w:rsidP="00E4710A">
      <w:pPr>
        <w:numPr>
          <w:ilvl w:val="0"/>
          <w:numId w:val="17"/>
        </w:numPr>
        <w:spacing w:after="120" w:line="240" w:lineRule="auto"/>
        <w:ind w:left="839" w:hanging="357"/>
        <w:contextualSpacing/>
        <w:jc w:val="both"/>
        <w:rPr>
          <w:rFonts w:ascii="Times New Roman" w:hAnsi="Times New Roman"/>
          <w:sz w:val="24"/>
          <w:szCs w:val="24"/>
        </w:rPr>
      </w:pPr>
      <w:r w:rsidRPr="008B6480">
        <w:rPr>
          <w:rFonts w:ascii="Times New Roman" w:hAnsi="Times New Roman"/>
          <w:sz w:val="24"/>
          <w:szCs w:val="24"/>
        </w:rPr>
        <w:t>získal metodické návody a postupy k seznamování dětí s přírodou.</w:t>
      </w:r>
    </w:p>
    <w:p w14:paraId="6B17BD9F" w14:textId="77777777" w:rsidR="00ED2CE8" w:rsidRPr="008B6480" w:rsidRDefault="00ED2CE8" w:rsidP="00E4710A">
      <w:pPr>
        <w:pStyle w:val="Odstavecseseznamem"/>
        <w:numPr>
          <w:ilvl w:val="0"/>
          <w:numId w:val="17"/>
        </w:numPr>
        <w:spacing w:after="120" w:line="240" w:lineRule="auto"/>
        <w:ind w:left="839" w:hanging="357"/>
        <w:jc w:val="both"/>
        <w:rPr>
          <w:rFonts w:ascii="Times New Roman" w:eastAsia="Calibri" w:hAnsi="Times New Roman"/>
          <w:sz w:val="24"/>
          <w:szCs w:val="24"/>
        </w:rPr>
      </w:pPr>
      <w:r w:rsidRPr="008B6480">
        <w:rPr>
          <w:rFonts w:ascii="Times New Roman" w:eastAsia="Calibri" w:hAnsi="Times New Roman"/>
          <w:sz w:val="24"/>
          <w:szCs w:val="24"/>
        </w:rPr>
        <w:t>Používal digitální technologie při pozorování, dokumentaci a analýze biologických procesů a ekosystémů;</w:t>
      </w:r>
    </w:p>
    <w:p w14:paraId="08D25A80" w14:textId="77777777" w:rsidR="00ED2CE8" w:rsidRPr="008B6480" w:rsidRDefault="00ED2CE8" w:rsidP="00E4710A">
      <w:pPr>
        <w:pStyle w:val="Odstavecseseznamem"/>
        <w:numPr>
          <w:ilvl w:val="0"/>
          <w:numId w:val="17"/>
        </w:numPr>
        <w:spacing w:after="120" w:line="240" w:lineRule="auto"/>
        <w:ind w:left="839" w:hanging="357"/>
        <w:jc w:val="both"/>
        <w:rPr>
          <w:rFonts w:ascii="Times New Roman" w:eastAsia="Calibri" w:hAnsi="Times New Roman"/>
          <w:sz w:val="24"/>
          <w:szCs w:val="24"/>
        </w:rPr>
      </w:pPr>
      <w:r w:rsidRPr="008B6480">
        <w:rPr>
          <w:rFonts w:ascii="Times New Roman" w:eastAsia="Calibri" w:hAnsi="Times New Roman"/>
          <w:sz w:val="24"/>
          <w:szCs w:val="24"/>
        </w:rPr>
        <w:t xml:space="preserve"> využíval geografických informačních systémů (GIS) a dalších digitálních nástrojů pro studium ekologických problémů;</w:t>
      </w:r>
    </w:p>
    <w:p w14:paraId="08E69CF9" w14:textId="77777777" w:rsidR="00ED2CE8" w:rsidRPr="008B6480" w:rsidRDefault="00ED2CE8" w:rsidP="00E4710A">
      <w:pPr>
        <w:pStyle w:val="Odstavecseseznamem"/>
        <w:numPr>
          <w:ilvl w:val="0"/>
          <w:numId w:val="17"/>
        </w:numPr>
        <w:spacing w:after="120" w:line="240" w:lineRule="auto"/>
        <w:ind w:left="839" w:hanging="357"/>
        <w:jc w:val="both"/>
        <w:rPr>
          <w:rFonts w:ascii="Times New Roman" w:eastAsia="Calibri" w:hAnsi="Times New Roman"/>
          <w:sz w:val="24"/>
          <w:szCs w:val="24"/>
        </w:rPr>
      </w:pPr>
      <w:r w:rsidRPr="008B6480">
        <w:rPr>
          <w:rFonts w:ascii="Times New Roman" w:eastAsia="Calibri" w:hAnsi="Times New Roman"/>
          <w:sz w:val="24"/>
          <w:szCs w:val="24"/>
        </w:rPr>
        <w:t>Kriticky hodnotil a interpretoval biologické a ekologické informace získané z digitálních zdrojů a využíval je při řešení environmentálních otázek.</w:t>
      </w:r>
    </w:p>
    <w:p w14:paraId="12209FFA" w14:textId="77777777" w:rsidR="00ED2CE8" w:rsidRPr="008B6480" w:rsidRDefault="00ED2CE8"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eastAsia="Times New Roman" w:hAnsi="Times New Roman"/>
          <w:b/>
          <w:bCs/>
          <w:sz w:val="24"/>
          <w:szCs w:val="24"/>
          <w:lang w:eastAsia="cs-CZ"/>
        </w:rPr>
        <w:t>Cíle vzdělávání v oblasti citů, postojů, hodnot a preferenci</w:t>
      </w:r>
    </w:p>
    <w:p w14:paraId="08A5F10C"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V afektivní oblasti směřuje biologické vzdělání k tomu, aby žáci získali:</w:t>
      </w:r>
    </w:p>
    <w:p w14:paraId="611D07D0"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motivaci přispět k dodržování zásad udržitelného rozvoje v občanském životě i </w:t>
      </w:r>
    </w:p>
    <w:p w14:paraId="31C1A814" w14:textId="77777777" w:rsidR="00ED2CE8" w:rsidRPr="008B6480" w:rsidRDefault="00ED2CE8" w:rsidP="003D2C2E">
      <w:pPr>
        <w:spacing w:after="120" w:line="240" w:lineRule="auto"/>
        <w:ind w:left="840"/>
        <w:contextualSpacing/>
        <w:jc w:val="both"/>
        <w:rPr>
          <w:rFonts w:ascii="Times New Roman" w:hAnsi="Times New Roman"/>
          <w:sz w:val="24"/>
          <w:szCs w:val="24"/>
        </w:rPr>
      </w:pPr>
      <w:r w:rsidRPr="008B6480">
        <w:rPr>
          <w:rFonts w:ascii="Times New Roman" w:hAnsi="Times New Roman"/>
          <w:sz w:val="24"/>
          <w:szCs w:val="24"/>
        </w:rPr>
        <w:t>v odborné činnosti,</w:t>
      </w:r>
    </w:p>
    <w:p w14:paraId="6D59E838"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pozitivní postoj k přírodě,</w:t>
      </w:r>
    </w:p>
    <w:p w14:paraId="2D2EAE32"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eliminovat negativní vlivy všech toxikomanií,</w:t>
      </w:r>
    </w:p>
    <w:p w14:paraId="72DD85C2" w14:textId="77777777" w:rsidR="00ED2CE8" w:rsidRPr="008B6480" w:rsidRDefault="00ED2CE8" w:rsidP="00E4710A">
      <w:pPr>
        <w:numPr>
          <w:ilvl w:val="0"/>
          <w:numId w:val="17"/>
        </w:numPr>
        <w:spacing w:after="120" w:line="240" w:lineRule="auto"/>
        <w:ind w:left="839" w:hanging="357"/>
        <w:contextualSpacing/>
        <w:jc w:val="both"/>
        <w:rPr>
          <w:rFonts w:ascii="Times New Roman" w:hAnsi="Times New Roman"/>
          <w:sz w:val="24"/>
          <w:szCs w:val="24"/>
        </w:rPr>
      </w:pPr>
      <w:r w:rsidRPr="008B6480">
        <w:rPr>
          <w:rFonts w:ascii="Times New Roman" w:hAnsi="Times New Roman"/>
          <w:sz w:val="24"/>
          <w:szCs w:val="24"/>
        </w:rPr>
        <w:t>komunikativní dovednosti,</w:t>
      </w:r>
    </w:p>
    <w:p w14:paraId="37615C43"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motivaci k celoživotnímu vzdělávání v biologické oblasti.</w:t>
      </w:r>
    </w:p>
    <w:p w14:paraId="2D1D48B0" w14:textId="77777777" w:rsidR="00ED2CE8" w:rsidRPr="008B6480" w:rsidRDefault="00ED2CE8"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D</w:t>
      </w:r>
      <w:r w:rsidRPr="008B6480">
        <w:rPr>
          <w:rFonts w:ascii="Times New Roman" w:hAnsi="Times New Roman"/>
          <w:b/>
          <w:bCs/>
          <w:sz w:val="24"/>
          <w:szCs w:val="24"/>
        </w:rPr>
        <w:t>idaktické pojetí předmětu</w:t>
      </w:r>
      <w:r w:rsidRPr="008B6480">
        <w:rPr>
          <w:rFonts w:ascii="Times New Roman" w:hAnsi="Times New Roman"/>
          <w:b/>
          <w:sz w:val="24"/>
          <w:szCs w:val="24"/>
        </w:rPr>
        <w:t>, metody a formy práce:</w:t>
      </w:r>
    </w:p>
    <w:p w14:paraId="577A5350"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V biologii je využíváno tradičních metod / výkladové hodiny / i moderních výukových metod / práce s PC, a dalším vybavení školy např. – wifi-video mikroskopy/. Výklad je doplňován praktickými cvičeními a exkurzemi. Rozšiřující informace získávají žáci z internetu, videa a z odborných časopisů. Informace zpracovávají do referátů.</w:t>
      </w:r>
    </w:p>
    <w:p w14:paraId="0ADB19EE"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Je nutné zohlednit jednak individuální vzdělávací potřeby žáků a také jejich intelektuální úroveň. Žák by měl probrané pojmy, jevy a zákony pochopit ve vzájemných souvislostech a tak, aby byl schopen si další potřebné poznatky samostatně vyhledávat a doplňovat. Důraz je kladen na sociálně komunikativní aspekty učení a vyučování / diskuse, týmová spolupráce a kooperace/. Učitel bude dbát na aktualizaci učiva.</w:t>
      </w:r>
    </w:p>
    <w:p w14:paraId="127E683A" w14:textId="77777777" w:rsidR="00ED2CE8" w:rsidRPr="008B6480" w:rsidRDefault="00ED2CE8"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Používané metody a formy práce:</w:t>
      </w:r>
    </w:p>
    <w:p w14:paraId="1671255B" w14:textId="77777777" w:rsidR="00ED2CE8" w:rsidRPr="008B6480" w:rsidRDefault="00ED2CE8"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výklad učitele, řízený dialog</w:t>
      </w:r>
    </w:p>
    <w:p w14:paraId="0DB2D4F3" w14:textId="77777777" w:rsidR="00ED2CE8" w:rsidRPr="008B6480" w:rsidRDefault="00ED2CE8"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individuální samostatná práce</w:t>
      </w:r>
    </w:p>
    <w:p w14:paraId="20A02D4B" w14:textId="77777777" w:rsidR="00ED2CE8" w:rsidRPr="008B6480" w:rsidRDefault="00ED2CE8"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skupinová práce</w:t>
      </w:r>
    </w:p>
    <w:p w14:paraId="3BF666DF" w14:textId="77777777" w:rsidR="00ED2CE8" w:rsidRPr="008B6480" w:rsidRDefault="00ED2CE8"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samostatná domácí práce (příprava referátů, skupinového projektu aj.)</w:t>
      </w:r>
    </w:p>
    <w:p w14:paraId="76D53D91" w14:textId="77777777" w:rsidR="00ED2CE8" w:rsidRPr="008B6480" w:rsidRDefault="00ED2CE8"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rozbor a interpretace odborných textů</w:t>
      </w:r>
    </w:p>
    <w:p w14:paraId="6DA7EB98" w14:textId="77777777" w:rsidR="00ED2CE8" w:rsidRPr="008B6480" w:rsidRDefault="00ED2CE8" w:rsidP="00E4710A">
      <w:pPr>
        <w:pStyle w:val="Odstavecseseznamem"/>
        <w:numPr>
          <w:ilvl w:val="0"/>
          <w:numId w:val="216"/>
        </w:numPr>
        <w:spacing w:after="120" w:line="240" w:lineRule="auto"/>
        <w:ind w:left="714" w:hanging="357"/>
        <w:rPr>
          <w:rFonts w:ascii="Times New Roman" w:eastAsia="Calibri" w:hAnsi="Times New Roman"/>
          <w:sz w:val="24"/>
          <w:szCs w:val="24"/>
        </w:rPr>
      </w:pPr>
      <w:r w:rsidRPr="008B6480">
        <w:rPr>
          <w:rFonts w:ascii="Times New Roman" w:eastAsia="Calibri" w:hAnsi="Times New Roman"/>
          <w:sz w:val="24"/>
          <w:szCs w:val="24"/>
        </w:rPr>
        <w:t xml:space="preserve">využití výukových programů </w:t>
      </w:r>
    </w:p>
    <w:p w14:paraId="5E06133D" w14:textId="77777777" w:rsidR="00ED2CE8" w:rsidRPr="008B6480" w:rsidRDefault="00ED2CE8"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Charakteristika učiva</w:t>
      </w:r>
    </w:p>
    <w:p w14:paraId="2A1CF017"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Učivo je rozvrženo do 1. – 3. ročníku po 2 hodinách týdně. V 1. ročníku je probíráno učivo z celku Základy biologie – vznik a vývoj života na Zemi, vlastnosti živých soustav, typy buněk, rozmanitost organismů a jejich charakteristika, nebuněčné formy života, houby, bakterie a metodika seznamování dětí s přírodou. Ve 2. ročníku je zařazena další část z celku Základy biologie, a to biologie člověka a zdraví a nemoc. Ve 3. ročníku je ze Základů biologie probírán tematický celek genetika a 2 tematické celky týkající se ekologického vzdělávání, a to Ekologie a Člověk a životní prostředí.</w:t>
      </w:r>
    </w:p>
    <w:p w14:paraId="33336F88" w14:textId="77777777" w:rsidR="00ED2CE8" w:rsidRPr="008B6480" w:rsidRDefault="00ED2CE8"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Hloubka probíraného učiva je variabilní, ovlivňují jí zejména vstupní vědomosti a dovednosti žáků</w:t>
      </w:r>
    </w:p>
    <w:p w14:paraId="574A91B1" w14:textId="77777777" w:rsidR="00ED2CE8" w:rsidRPr="008B6480" w:rsidRDefault="00ED2CE8" w:rsidP="003D2C2E">
      <w:pPr>
        <w:spacing w:after="120" w:line="240" w:lineRule="auto"/>
        <w:contextualSpacing/>
        <w:rPr>
          <w:rFonts w:ascii="Times New Roman" w:hAnsi="Times New Roman"/>
          <w:b/>
          <w:sz w:val="24"/>
          <w:szCs w:val="24"/>
        </w:rPr>
      </w:pPr>
      <w:r w:rsidRPr="008B6480">
        <w:rPr>
          <w:rFonts w:ascii="Times New Roman" w:hAnsi="Times New Roman"/>
          <w:b/>
          <w:sz w:val="24"/>
          <w:szCs w:val="24"/>
        </w:rPr>
        <w:t>Přínos k rozvoji klíčových kompetencí</w:t>
      </w:r>
    </w:p>
    <w:p w14:paraId="62C4129C"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Kompetence k učení:</w:t>
      </w:r>
    </w:p>
    <w:p w14:paraId="170AC650"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1366A429" w14:textId="77777777" w:rsidR="00ED2CE8" w:rsidRPr="008B6480" w:rsidRDefault="00ED2CE8" w:rsidP="00E4710A">
      <w:pPr>
        <w:numPr>
          <w:ilvl w:val="0"/>
          <w:numId w:val="219"/>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učí se efektivně pracovat s odbornými biologickými texty, vyhledávat a porovnávat informace z různých spolehlivých zdrojů,</w:t>
      </w:r>
    </w:p>
    <w:p w14:paraId="63B47C1A" w14:textId="77777777" w:rsidR="00ED2CE8" w:rsidRPr="008B6480" w:rsidRDefault="00ED2CE8" w:rsidP="00E4710A">
      <w:pPr>
        <w:numPr>
          <w:ilvl w:val="0"/>
          <w:numId w:val="219"/>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rozvíjí čtenářskou gramotnost v oblasti přírodních věd. </w:t>
      </w:r>
    </w:p>
    <w:p w14:paraId="1E09EF07" w14:textId="77777777" w:rsidR="00ED2CE8" w:rsidRPr="008B6480" w:rsidRDefault="00ED2CE8" w:rsidP="00E4710A">
      <w:pPr>
        <w:numPr>
          <w:ilvl w:val="0"/>
          <w:numId w:val="219"/>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orientuje se v možnostech dalšího studia a profesního uplatnění v biologii a příbuzných oborech (např. zdravotnictví, ekologie, biotechnologie).</w:t>
      </w:r>
    </w:p>
    <w:p w14:paraId="7E23A380"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Kompetence k řešení problémů:</w:t>
      </w:r>
    </w:p>
    <w:p w14:paraId="38445C0A"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318BACE6" w14:textId="77777777" w:rsidR="00ED2CE8" w:rsidRPr="008B6480" w:rsidRDefault="00ED2CE8" w:rsidP="00E4710A">
      <w:pPr>
        <w:numPr>
          <w:ilvl w:val="0"/>
          <w:numId w:val="220"/>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volí vhodné metody a pomůcky (např. mikroskop, laboratorní vybavení, odbornou literaturu) při řešení biologických úloh a projektů. </w:t>
      </w:r>
    </w:p>
    <w:p w14:paraId="5674AF0C" w14:textId="77777777" w:rsidR="00ED2CE8" w:rsidRPr="008B6480" w:rsidRDefault="00ED2CE8" w:rsidP="00E4710A">
      <w:pPr>
        <w:numPr>
          <w:ilvl w:val="0"/>
          <w:numId w:val="220"/>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využívá dříve získané vědomosti při pozorování, experimentu nebo analýze problémů souvisejících s přírodou, člověkem nebo ekosystémy.</w:t>
      </w:r>
    </w:p>
    <w:p w14:paraId="556C41BD"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Kompetence komunikativní:</w:t>
      </w:r>
    </w:p>
    <w:p w14:paraId="3522DC75"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15704475" w14:textId="77777777" w:rsidR="00ED2CE8" w:rsidRPr="008B6480" w:rsidRDefault="00ED2CE8" w:rsidP="00E4710A">
      <w:pPr>
        <w:numPr>
          <w:ilvl w:val="0"/>
          <w:numId w:val="221"/>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se jasně a srozumitelně vyjadřuje o biologických tématech, a to ústně i písemně, </w:t>
      </w:r>
    </w:p>
    <w:p w14:paraId="0EFEE8B7" w14:textId="77777777" w:rsidR="00ED2CE8" w:rsidRPr="008B6480" w:rsidRDefault="00ED2CE8" w:rsidP="00E4710A">
      <w:pPr>
        <w:numPr>
          <w:ilvl w:val="0"/>
          <w:numId w:val="221"/>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používá odbornou terminologii a dodržuje jazykové a stylistické normy. </w:t>
      </w:r>
    </w:p>
    <w:p w14:paraId="64326E66" w14:textId="77777777" w:rsidR="00ED2CE8" w:rsidRPr="008B6480" w:rsidRDefault="00ED2CE8" w:rsidP="00E4710A">
      <w:pPr>
        <w:numPr>
          <w:ilvl w:val="0"/>
          <w:numId w:val="221"/>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aktivně se zapojuje do diskusí o přírodních jevech, environmentálních otázkách či etických aspektech vědeckého výzkumu. </w:t>
      </w:r>
    </w:p>
    <w:p w14:paraId="7DC2288D" w14:textId="77777777" w:rsidR="00ED2CE8" w:rsidRPr="008B6480" w:rsidRDefault="00ED2CE8" w:rsidP="00E4710A">
      <w:pPr>
        <w:numPr>
          <w:ilvl w:val="0"/>
          <w:numId w:val="221"/>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umí vhodně prezentovat výsledky své práce (např. laboratorních cvičení, projektů).</w:t>
      </w:r>
    </w:p>
    <w:p w14:paraId="1C9A9FD6"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Personální a sociální kompetence:</w:t>
      </w:r>
    </w:p>
    <w:p w14:paraId="72F29CE5"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lastRenderedPageBreak/>
        <w:t>Žák:</w:t>
      </w:r>
    </w:p>
    <w:p w14:paraId="6079FA52" w14:textId="77777777" w:rsidR="00ED2CE8" w:rsidRPr="008B6480" w:rsidRDefault="00ED2CE8"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pracuje samostatně i ve skupině při řešení úkolů, </w:t>
      </w:r>
    </w:p>
    <w:p w14:paraId="428502D1" w14:textId="77777777" w:rsidR="00ED2CE8" w:rsidRPr="008B6480" w:rsidRDefault="00ED2CE8"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respektuje názory ostatních, </w:t>
      </w:r>
    </w:p>
    <w:p w14:paraId="03C9DC67" w14:textId="77777777" w:rsidR="00ED2CE8" w:rsidRPr="008B6480" w:rsidRDefault="00ED2CE8"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přijímá zpětnou vazbu k vlastní práci. </w:t>
      </w:r>
    </w:p>
    <w:p w14:paraId="7219120A" w14:textId="77777777" w:rsidR="00ED2CE8" w:rsidRPr="008B6480" w:rsidRDefault="00ED2CE8"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spolupracuje při praktických činnostech (např. měření, pokusy, exkurze), </w:t>
      </w:r>
    </w:p>
    <w:p w14:paraId="46D5F36E" w14:textId="77777777" w:rsidR="00ED2CE8" w:rsidRPr="008B6480" w:rsidRDefault="00ED2CE8" w:rsidP="00E4710A">
      <w:pPr>
        <w:numPr>
          <w:ilvl w:val="0"/>
          <w:numId w:val="222"/>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respektuje dohodnutá pravidla a odpovědně plní svěřené úkoly.</w:t>
      </w:r>
    </w:p>
    <w:p w14:paraId="18E8AF16"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Občanské kompetence a kulturní povědomí:</w:t>
      </w:r>
    </w:p>
    <w:p w14:paraId="31919697"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394AF027" w14:textId="77777777" w:rsidR="00ED2CE8" w:rsidRPr="008B6480" w:rsidRDefault="00ED2CE8" w:rsidP="00E4710A">
      <w:pPr>
        <w:numPr>
          <w:ilvl w:val="0"/>
          <w:numId w:val="223"/>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chápe význam ochrany přírody, biodiverzity a udržitelného rozvoje. </w:t>
      </w:r>
    </w:p>
    <w:p w14:paraId="0AEBE515" w14:textId="77777777" w:rsidR="00ED2CE8" w:rsidRPr="008B6480" w:rsidRDefault="00ED2CE8" w:rsidP="00E4710A">
      <w:pPr>
        <w:numPr>
          <w:ilvl w:val="0"/>
          <w:numId w:val="223"/>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respektuje kulturní odlišnosti a hodnoty jiných národů, </w:t>
      </w:r>
    </w:p>
    <w:p w14:paraId="16C01319" w14:textId="77777777" w:rsidR="00ED2CE8" w:rsidRPr="008B6480" w:rsidRDefault="00ED2CE8" w:rsidP="00E4710A">
      <w:pPr>
        <w:numPr>
          <w:ilvl w:val="0"/>
          <w:numId w:val="223"/>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uvědomuje si souvislosti mezi vývojem lidské společnosti, vědy a techniky. </w:t>
      </w:r>
    </w:p>
    <w:p w14:paraId="61A96FF6" w14:textId="77777777" w:rsidR="00ED2CE8" w:rsidRPr="008B6480" w:rsidRDefault="00ED2CE8" w:rsidP="00E4710A">
      <w:pPr>
        <w:numPr>
          <w:ilvl w:val="0"/>
          <w:numId w:val="223"/>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uznává odpovědnost člověka za stav životního prostředí v místním i globálním měřítku.</w:t>
      </w:r>
    </w:p>
    <w:p w14:paraId="3C390DF4"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Kompetence k pracovnímu uplatnění a podnikatelským aktivitám:</w:t>
      </w:r>
    </w:p>
    <w:p w14:paraId="73D91E75"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6B726005" w14:textId="77777777" w:rsidR="00ED2CE8" w:rsidRPr="008B6480" w:rsidRDefault="00ED2CE8" w:rsidP="00E4710A">
      <w:pPr>
        <w:numPr>
          <w:ilvl w:val="0"/>
          <w:numId w:val="224"/>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se učí prezentovat své biologické znalosti a dovednosti (např. při soutěžích, odborných praxích či pracovních pohovorech), </w:t>
      </w:r>
    </w:p>
    <w:p w14:paraId="1DDA80DA" w14:textId="77777777" w:rsidR="00ED2CE8" w:rsidRPr="008B6480" w:rsidRDefault="00ED2CE8" w:rsidP="00E4710A">
      <w:pPr>
        <w:numPr>
          <w:ilvl w:val="0"/>
          <w:numId w:val="224"/>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rozvíjí představu o možném profesním uplatnění v přírodovědných a zdravotnických oborech.</w:t>
      </w:r>
    </w:p>
    <w:p w14:paraId="628DE75C"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Matematické kompetence:</w:t>
      </w:r>
    </w:p>
    <w:p w14:paraId="78F1AF27"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6AD9593C" w14:textId="77777777" w:rsidR="00ED2CE8" w:rsidRPr="008B6480" w:rsidRDefault="00ED2CE8" w:rsidP="00E4710A">
      <w:pPr>
        <w:numPr>
          <w:ilvl w:val="0"/>
          <w:numId w:val="225"/>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aplikuje základní matematické dovednosti při práci s biologickými daty – čtení grafů, tabulek, výpočty (např. procentuální zastoupení, růstové křivky). </w:t>
      </w:r>
    </w:p>
    <w:p w14:paraId="2F414C8F" w14:textId="77777777" w:rsidR="00ED2CE8" w:rsidRPr="008B6480" w:rsidRDefault="00ED2CE8" w:rsidP="00E4710A">
      <w:pPr>
        <w:numPr>
          <w:ilvl w:val="0"/>
          <w:numId w:val="225"/>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umí správně popsat a interpretovat výsledky měření, zpracovat pozorování a vyhodnocovat experimenty.</w:t>
      </w:r>
    </w:p>
    <w:p w14:paraId="7722C3DE"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bCs/>
          <w:iCs/>
          <w:sz w:val="24"/>
          <w:szCs w:val="24"/>
          <w:lang w:eastAsia="cs-CZ"/>
        </w:rPr>
      </w:pPr>
      <w:r w:rsidRPr="008B6480">
        <w:rPr>
          <w:rFonts w:ascii="Times New Roman" w:eastAsia="Times New Roman" w:hAnsi="Times New Roman"/>
          <w:b/>
          <w:bCs/>
          <w:iCs/>
          <w:sz w:val="24"/>
          <w:szCs w:val="24"/>
          <w:lang w:eastAsia="cs-CZ"/>
        </w:rPr>
        <w:t>Digitální kompetence a digitální technologie:</w:t>
      </w:r>
    </w:p>
    <w:p w14:paraId="0BC10527" w14:textId="77777777" w:rsidR="00ED2CE8" w:rsidRPr="008B6480" w:rsidRDefault="00ED2CE8" w:rsidP="003D2C2E">
      <w:pPr>
        <w:autoSpaceDE w:val="0"/>
        <w:autoSpaceDN w:val="0"/>
        <w:adjustRightInd w:val="0"/>
        <w:spacing w:after="120" w:line="240" w:lineRule="auto"/>
        <w:contextualSpacing/>
        <w:rPr>
          <w:rFonts w:ascii="Times New Roman" w:eastAsia="Times New Roman" w:hAnsi="Times New Roman"/>
          <w:b/>
          <w:iCs/>
          <w:sz w:val="24"/>
          <w:szCs w:val="24"/>
          <w:lang w:eastAsia="cs-CZ"/>
        </w:rPr>
      </w:pPr>
      <w:r w:rsidRPr="008B6480">
        <w:rPr>
          <w:rFonts w:ascii="Times New Roman" w:eastAsia="Times New Roman" w:hAnsi="Times New Roman"/>
          <w:b/>
          <w:iCs/>
          <w:sz w:val="24"/>
          <w:szCs w:val="24"/>
          <w:lang w:eastAsia="cs-CZ"/>
        </w:rPr>
        <w:t>Žák:</w:t>
      </w:r>
    </w:p>
    <w:p w14:paraId="06EF530F" w14:textId="77777777" w:rsidR="00ED2CE8" w:rsidRPr="008B6480" w:rsidRDefault="00ED2CE8" w:rsidP="00E4710A">
      <w:pPr>
        <w:numPr>
          <w:ilvl w:val="0"/>
          <w:numId w:val="226"/>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využívá digitální nástroje pro zpracování biologických informací (např. tvorba prezentací, práce s daty, využívání odborných databází). </w:t>
      </w:r>
    </w:p>
    <w:p w14:paraId="2652082B" w14:textId="77777777" w:rsidR="00ED2CE8" w:rsidRPr="008B6480" w:rsidRDefault="00ED2CE8" w:rsidP="00E4710A">
      <w:pPr>
        <w:numPr>
          <w:ilvl w:val="0"/>
          <w:numId w:val="226"/>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pracuje s grafy, animacemi a multimediálním obsahem, </w:t>
      </w:r>
    </w:p>
    <w:p w14:paraId="3410296C" w14:textId="77777777" w:rsidR="00ED2CE8" w:rsidRPr="008B6480" w:rsidRDefault="00ED2CE8" w:rsidP="00E4710A">
      <w:pPr>
        <w:numPr>
          <w:ilvl w:val="0"/>
          <w:numId w:val="226"/>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 xml:space="preserve">orientuje se v digitálním prostředí při vyhledávání relevantních biologických informací. </w:t>
      </w:r>
    </w:p>
    <w:p w14:paraId="6B11D8DE" w14:textId="77777777" w:rsidR="00ED2CE8" w:rsidRPr="008B6480" w:rsidRDefault="00ED2CE8" w:rsidP="00E4710A">
      <w:pPr>
        <w:numPr>
          <w:ilvl w:val="0"/>
          <w:numId w:val="226"/>
        </w:numPr>
        <w:autoSpaceDE w:val="0"/>
        <w:autoSpaceDN w:val="0"/>
        <w:adjustRightInd w:val="0"/>
        <w:spacing w:after="120" w:line="240" w:lineRule="auto"/>
        <w:contextualSpacing/>
        <w:rPr>
          <w:rFonts w:ascii="Times New Roman" w:eastAsia="Times New Roman" w:hAnsi="Times New Roman"/>
          <w:bCs/>
          <w:iCs/>
          <w:sz w:val="24"/>
          <w:szCs w:val="24"/>
          <w:lang w:eastAsia="cs-CZ"/>
        </w:rPr>
      </w:pPr>
      <w:r w:rsidRPr="008B6480">
        <w:rPr>
          <w:rFonts w:ascii="Times New Roman" w:eastAsia="Times New Roman" w:hAnsi="Times New Roman"/>
          <w:bCs/>
          <w:iCs/>
          <w:sz w:val="24"/>
          <w:szCs w:val="24"/>
          <w:lang w:eastAsia="cs-CZ"/>
        </w:rPr>
        <w:t>dodržuje zásady etiky, autorských práv a ověřuje si pravdivost informací z online zdrojů.</w:t>
      </w:r>
    </w:p>
    <w:p w14:paraId="26B9A52D" w14:textId="77777777" w:rsidR="00ED2CE8" w:rsidRPr="008B6480" w:rsidRDefault="00ED2CE8"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Realizace průřezových témat</w:t>
      </w:r>
    </w:p>
    <w:p w14:paraId="3B0271CF" w14:textId="77777777" w:rsidR="00ED2CE8" w:rsidRPr="008B6480" w:rsidRDefault="00ED2CE8"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Člověk a životní prostředí</w:t>
      </w:r>
    </w:p>
    <w:p w14:paraId="67D4F075" w14:textId="77777777" w:rsidR="00ED2CE8" w:rsidRPr="008B6480" w:rsidRDefault="00ED2CE8"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6F19A5AC" w14:textId="77777777" w:rsidR="00ED2CE8" w:rsidRPr="008B6480" w:rsidRDefault="00ED2CE8" w:rsidP="00E4710A">
      <w:pPr>
        <w:pStyle w:val="Odstavecseseznamem"/>
        <w:numPr>
          <w:ilvl w:val="0"/>
          <w:numId w:val="22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chápat souvislosti mezi jevy v přírodě a lidskými aktivitami (výroba elektrické energie a její vliv na znečišťování životního prostředí, spalovací motory a vytváření výfukových plynů, poškozování ozónové vrstvy atd.)</w:t>
      </w:r>
    </w:p>
    <w:p w14:paraId="45F5AA46" w14:textId="77777777" w:rsidR="00ED2CE8" w:rsidRPr="008B6480" w:rsidRDefault="00ED2CE8" w:rsidP="00E4710A">
      <w:pPr>
        <w:pStyle w:val="Odstavecseseznamem"/>
        <w:numPr>
          <w:ilvl w:val="0"/>
          <w:numId w:val="22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umět posoudit vliv prostředí na lidské zdraví a znát způsoby ochrany (hluk, karcinogenní látky ve spalinách, ionizující záření – zdravotní důsledky působení a způsob ochrany; základní poznatky o bezpečnosti práce s elektrickým napětím atd.)</w:t>
      </w:r>
    </w:p>
    <w:p w14:paraId="7C9223C1" w14:textId="77777777" w:rsidR="00ED2CE8" w:rsidRPr="008B6480" w:rsidRDefault="00ED2CE8" w:rsidP="00E4710A">
      <w:pPr>
        <w:pStyle w:val="Odstavecseseznamem"/>
        <w:numPr>
          <w:ilvl w:val="0"/>
          <w:numId w:val="22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na základě přírodovědných poznatků aktivně přistupovat k ochraně životního prostředí</w:t>
      </w:r>
    </w:p>
    <w:p w14:paraId="0D72ABA3" w14:textId="77777777" w:rsidR="00ED2CE8" w:rsidRPr="008B6480" w:rsidRDefault="00ED2CE8"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chápat postavení člověka v přírodě,</w:t>
      </w:r>
    </w:p>
    <w:p w14:paraId="032F3DE5" w14:textId="77777777" w:rsidR="00ED2CE8" w:rsidRPr="008B6480" w:rsidRDefault="00ED2CE8"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respektovat život jako nejvyšší hodnotu,</w:t>
      </w:r>
    </w:p>
    <w:p w14:paraId="46663E14" w14:textId="77777777" w:rsidR="00ED2CE8" w:rsidRPr="008B6480" w:rsidRDefault="00ED2CE8"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poznávat svět a lépe mu rozumět,</w:t>
      </w:r>
    </w:p>
    <w:p w14:paraId="5B684E79" w14:textId="77777777" w:rsidR="00ED2CE8" w:rsidRPr="008B6480" w:rsidRDefault="00ED2CE8"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respektovat principy udržitelného rozvoje,</w:t>
      </w:r>
    </w:p>
    <w:p w14:paraId="4B975432" w14:textId="77777777" w:rsidR="00ED2CE8" w:rsidRPr="008B6480" w:rsidRDefault="00ED2CE8"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chápat vlastní odpovědnost za své jednání a snažit se aktivně se podílet na řešení problémů životního prostředí,</w:t>
      </w:r>
    </w:p>
    <w:p w14:paraId="0785CCA6" w14:textId="77777777" w:rsidR="00ED2CE8" w:rsidRPr="008B6480" w:rsidRDefault="00ED2CE8"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vést k ochraně životního prostředí i děti ve školních zařízeních,</w:t>
      </w:r>
    </w:p>
    <w:p w14:paraId="33089E8C" w14:textId="77777777" w:rsidR="00ED2CE8" w:rsidRPr="008B6480" w:rsidRDefault="00ED2CE8" w:rsidP="00E4710A">
      <w:pPr>
        <w:pStyle w:val="Odstavecseseznamem"/>
        <w:numPr>
          <w:ilvl w:val="0"/>
          <w:numId w:val="22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dbát na bezpečnost práce a ochranu zdraví při práci.</w:t>
      </w:r>
    </w:p>
    <w:p w14:paraId="6CB73B12" w14:textId="77777777" w:rsidR="00ED2CE8" w:rsidRPr="008B6480" w:rsidRDefault="00ED2CE8"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Občan v demokratické společnosti</w:t>
      </w:r>
    </w:p>
    <w:p w14:paraId="4C62160D" w14:textId="77777777" w:rsidR="00ED2CE8" w:rsidRPr="008B6480" w:rsidRDefault="00ED2CE8"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69F4DBF1" w14:textId="77777777" w:rsidR="00ED2CE8" w:rsidRPr="008B6480" w:rsidRDefault="00ED2CE8" w:rsidP="00E4710A">
      <w:pPr>
        <w:numPr>
          <w:ilvl w:val="0"/>
          <w:numId w:val="11"/>
        </w:numPr>
        <w:autoSpaceDE w:val="0"/>
        <w:autoSpaceDN w:val="0"/>
        <w:adjustRightInd w:val="0"/>
        <w:spacing w:after="120" w:line="240" w:lineRule="auto"/>
        <w:contextualSpacing/>
        <w:rPr>
          <w:rFonts w:ascii="Times New Roman" w:hAnsi="Times New Roman"/>
          <w:bCs/>
          <w:sz w:val="24"/>
          <w:szCs w:val="24"/>
        </w:rPr>
      </w:pPr>
      <w:r w:rsidRPr="008B6480">
        <w:rPr>
          <w:rFonts w:ascii="Times New Roman" w:hAnsi="Times New Roman"/>
          <w:bCs/>
          <w:sz w:val="24"/>
          <w:szCs w:val="24"/>
        </w:rPr>
        <w:t>v hodinách biologie prokázat schopnost obhajovat svůj postup při řešení dané úlohy a umět diskutovat s ostatními</w:t>
      </w:r>
    </w:p>
    <w:p w14:paraId="71A6A9FA" w14:textId="77777777" w:rsidR="00ED2CE8" w:rsidRPr="008B6480" w:rsidRDefault="00ED2CE8" w:rsidP="00E4710A">
      <w:pPr>
        <w:numPr>
          <w:ilvl w:val="0"/>
          <w:numId w:val="11"/>
        </w:numPr>
        <w:autoSpaceDE w:val="0"/>
        <w:autoSpaceDN w:val="0"/>
        <w:adjustRightInd w:val="0"/>
        <w:spacing w:after="120" w:line="240" w:lineRule="auto"/>
        <w:contextualSpacing/>
        <w:rPr>
          <w:rFonts w:ascii="Times New Roman" w:hAnsi="Times New Roman"/>
          <w:bCs/>
          <w:sz w:val="24"/>
          <w:szCs w:val="24"/>
        </w:rPr>
      </w:pPr>
      <w:r w:rsidRPr="008B6480">
        <w:rPr>
          <w:rFonts w:ascii="Times New Roman" w:hAnsi="Times New Roman"/>
          <w:bCs/>
          <w:sz w:val="24"/>
          <w:szCs w:val="24"/>
        </w:rPr>
        <w:t>být schopen přijmout kritiku a vyrovnat se s nesprávností svého řešení</w:t>
      </w:r>
    </w:p>
    <w:p w14:paraId="21D3DE93" w14:textId="77777777" w:rsidR="00ED2CE8" w:rsidRPr="008B6480" w:rsidRDefault="00ED2CE8" w:rsidP="00E4710A">
      <w:pPr>
        <w:numPr>
          <w:ilvl w:val="0"/>
          <w:numId w:val="11"/>
        </w:numPr>
        <w:autoSpaceDE w:val="0"/>
        <w:autoSpaceDN w:val="0"/>
        <w:adjustRightInd w:val="0"/>
        <w:spacing w:after="120" w:line="240" w:lineRule="auto"/>
        <w:contextualSpacing/>
        <w:rPr>
          <w:rFonts w:ascii="Times New Roman" w:hAnsi="Times New Roman"/>
          <w:bCs/>
          <w:sz w:val="24"/>
          <w:szCs w:val="24"/>
        </w:rPr>
      </w:pPr>
      <w:r w:rsidRPr="008B6480">
        <w:rPr>
          <w:rFonts w:ascii="Times New Roman" w:hAnsi="Times New Roman"/>
          <w:bCs/>
          <w:sz w:val="24"/>
          <w:szCs w:val="24"/>
        </w:rPr>
        <w:t>vidět problémy se zajišťováním rozvoje společnosti (rostoucí spotřeba energie a nutnost jejích úspor)</w:t>
      </w:r>
    </w:p>
    <w:p w14:paraId="580E5F87" w14:textId="77777777" w:rsidR="00ED2CE8" w:rsidRPr="008B6480" w:rsidRDefault="00ED2CE8" w:rsidP="00E4710A">
      <w:pPr>
        <w:numPr>
          <w:ilvl w:val="0"/>
          <w:numId w:val="11"/>
        </w:numPr>
        <w:autoSpaceDE w:val="0"/>
        <w:autoSpaceDN w:val="0"/>
        <w:adjustRightInd w:val="0"/>
        <w:spacing w:after="120" w:line="240" w:lineRule="auto"/>
        <w:contextualSpacing/>
        <w:rPr>
          <w:rFonts w:ascii="Times New Roman" w:hAnsi="Times New Roman"/>
          <w:bCs/>
          <w:sz w:val="24"/>
          <w:szCs w:val="24"/>
        </w:rPr>
      </w:pPr>
      <w:r w:rsidRPr="008B6480">
        <w:rPr>
          <w:rFonts w:ascii="Times New Roman" w:hAnsi="Times New Roman"/>
          <w:bCs/>
          <w:sz w:val="24"/>
          <w:szCs w:val="24"/>
        </w:rPr>
        <w:t>být hrdý na přínos českých vědců a vynálezců k rozvoji vědy a techniky</w:t>
      </w:r>
    </w:p>
    <w:p w14:paraId="3A73ABBD" w14:textId="77777777" w:rsidR="00ED2CE8" w:rsidRPr="008B6480" w:rsidRDefault="00ED2CE8"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umět jednat s lidmi, diskutovat o citlivých nebo kontroversních otázkách, umět hledat kompromisní řešení</w:t>
      </w:r>
    </w:p>
    <w:p w14:paraId="02904882" w14:textId="77777777" w:rsidR="00ED2CE8" w:rsidRPr="008B6480" w:rsidRDefault="00ED2CE8"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 xml:space="preserve">být ochotni se angažovat nejen pro vlastní prospěch, ale i pro veřejné zájmy a ve prospěch lidí v jiných zemích a na jiných kontinentech, </w:t>
      </w:r>
    </w:p>
    <w:p w14:paraId="743A4458" w14:textId="77777777" w:rsidR="00ED2CE8" w:rsidRPr="008B6480" w:rsidRDefault="00ED2CE8"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vážit si materiálních a duchovních hodnot, dobrého životního prostředí a snažit se jej zachovat budoucí generaci,</w:t>
      </w:r>
    </w:p>
    <w:p w14:paraId="7A5CC8BF" w14:textId="77777777" w:rsidR="00ED2CE8" w:rsidRPr="008B6480" w:rsidRDefault="00ED2CE8"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být kriticky tolerantní,</w:t>
      </w:r>
    </w:p>
    <w:p w14:paraId="548E43FE" w14:textId="77777777" w:rsidR="00ED2CE8" w:rsidRPr="008B6480" w:rsidRDefault="00ED2CE8" w:rsidP="00E4710A">
      <w:pPr>
        <w:pStyle w:val="Odstavecseseznamem"/>
        <w:numPr>
          <w:ilvl w:val="0"/>
          <w:numId w:val="11"/>
        </w:numPr>
        <w:autoSpaceDE w:val="0"/>
        <w:autoSpaceDN w:val="0"/>
        <w:adjustRightInd w:val="0"/>
        <w:spacing w:after="120" w:line="240" w:lineRule="auto"/>
        <w:jc w:val="both"/>
        <w:rPr>
          <w:rFonts w:ascii="Times New Roman" w:eastAsia="Calibri" w:hAnsi="Times New Roman"/>
          <w:bCs/>
          <w:sz w:val="24"/>
          <w:szCs w:val="24"/>
        </w:rPr>
      </w:pPr>
      <w:r w:rsidRPr="008B6480">
        <w:rPr>
          <w:rFonts w:ascii="Times New Roman" w:eastAsia="Calibri" w:hAnsi="Times New Roman"/>
          <w:sz w:val="24"/>
          <w:szCs w:val="24"/>
        </w:rPr>
        <w:t>znát Listinu základních práv a svobod.</w:t>
      </w:r>
    </w:p>
    <w:p w14:paraId="70D343CF" w14:textId="77777777" w:rsidR="00ED2CE8" w:rsidRPr="008B6480" w:rsidRDefault="00ED2CE8"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Člověk a svět práce</w:t>
      </w:r>
    </w:p>
    <w:p w14:paraId="73DD428C" w14:textId="77777777" w:rsidR="00ED2CE8" w:rsidRPr="008B6480" w:rsidRDefault="00ED2CE8"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0A4EF9DC" w14:textId="77777777" w:rsidR="00ED2CE8" w:rsidRPr="008B6480" w:rsidRDefault="00ED2CE8" w:rsidP="00E4710A">
      <w:pPr>
        <w:numPr>
          <w:ilvl w:val="0"/>
          <w:numId w:val="11"/>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v rámci předmětu získat určité schopnosti a dovednosti vyhledávat a kriticky vyhodnocovat informace, které pak uplatní při hledání profesních příležitostí</w:t>
      </w:r>
    </w:p>
    <w:p w14:paraId="12D43049" w14:textId="77777777" w:rsidR="00ED2CE8" w:rsidRPr="008B6480" w:rsidRDefault="00ED2CE8" w:rsidP="003D2C2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Člověk a digitální svět</w:t>
      </w:r>
    </w:p>
    <w:p w14:paraId="714D1F4F" w14:textId="77777777" w:rsidR="00ED2CE8" w:rsidRPr="008B6480" w:rsidRDefault="00ED2CE8"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36B6FBC8" w14:textId="77777777" w:rsidR="00ED2CE8" w:rsidRPr="008B6480" w:rsidRDefault="00ED2CE8" w:rsidP="00E4710A">
      <w:pPr>
        <w:numPr>
          <w:ilvl w:val="0"/>
          <w:numId w:val="11"/>
        </w:num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chápat internet jako významný zdroj přírodovědných informací z celého světa, který doplňuje učebnici zejména v oblasti moderních technologií</w:t>
      </w:r>
    </w:p>
    <w:p w14:paraId="24E5F8A8" w14:textId="77777777" w:rsidR="00ED2CE8" w:rsidRPr="008B6480" w:rsidRDefault="00ED2CE8" w:rsidP="00E4710A">
      <w:pPr>
        <w:pStyle w:val="Odstavecseseznamem"/>
        <w:numPr>
          <w:ilvl w:val="0"/>
          <w:numId w:val="11"/>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efektivně pracovat s informacemi, umět získávat a kriticky vyhodnocovat.</w:t>
      </w:r>
    </w:p>
    <w:p w14:paraId="25810612" w14:textId="77777777" w:rsidR="00ED2CE8" w:rsidRPr="008B6480" w:rsidRDefault="00ED2CE8" w:rsidP="00E4710A">
      <w:pPr>
        <w:pStyle w:val="Odstavecseseznamem"/>
        <w:numPr>
          <w:ilvl w:val="0"/>
          <w:numId w:val="1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používat digitální technologie při pozorování, dokumentaci a analýze biologických procesů a ekosystémů;</w:t>
      </w:r>
    </w:p>
    <w:p w14:paraId="61D2AD7D" w14:textId="77777777" w:rsidR="00ED2CE8" w:rsidRPr="008B6480" w:rsidRDefault="00ED2CE8" w:rsidP="00E4710A">
      <w:pPr>
        <w:pStyle w:val="Odstavecseseznamem"/>
        <w:numPr>
          <w:ilvl w:val="0"/>
          <w:numId w:val="1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využívat geografických informačních systémů (GIS) a další digitální nástroje pro studium ekologických problémů;</w:t>
      </w:r>
    </w:p>
    <w:p w14:paraId="6A568327" w14:textId="77777777" w:rsidR="00ED2CE8" w:rsidRPr="008B6480" w:rsidRDefault="00ED2CE8" w:rsidP="00E4710A">
      <w:pPr>
        <w:pStyle w:val="Odstavecseseznamem"/>
        <w:numPr>
          <w:ilvl w:val="0"/>
          <w:numId w:val="11"/>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kriticky hodnotí a interpretuje biologické a ekologické informace získané z digitálních zdrojů a využívá je při řešení environmentálních otázek.</w:t>
      </w:r>
    </w:p>
    <w:p w14:paraId="13F25AD8" w14:textId="77777777" w:rsidR="00ED2CE8" w:rsidRPr="008B6480" w:rsidRDefault="00ED2CE8" w:rsidP="003D2C2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b/>
          <w:sz w:val="24"/>
          <w:szCs w:val="24"/>
        </w:rPr>
        <w:t>Mezipředmětové vztahy</w:t>
      </w:r>
    </w:p>
    <w:p w14:paraId="5393C49E" w14:textId="77777777" w:rsidR="00ED2CE8" w:rsidRPr="008B6480" w:rsidRDefault="00ED2CE8" w:rsidP="00E4710A">
      <w:pPr>
        <w:pStyle w:val="Odstavecseseznamem"/>
        <w:numPr>
          <w:ilvl w:val="0"/>
          <w:numId w:val="217"/>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chemie – prvkové a látkové složení přírody,</w:t>
      </w:r>
    </w:p>
    <w:p w14:paraId="66EACB6B" w14:textId="77777777" w:rsidR="00ED2CE8" w:rsidRPr="008B6480" w:rsidRDefault="00ED2CE8" w:rsidP="00E4710A">
      <w:pPr>
        <w:pStyle w:val="Odstavecseseznamem"/>
        <w:numPr>
          <w:ilvl w:val="0"/>
          <w:numId w:val="218"/>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fyzika – fyzikální děje v živých soustavách,</w:t>
      </w:r>
    </w:p>
    <w:p w14:paraId="588AC8E5" w14:textId="77777777" w:rsidR="00ED2CE8" w:rsidRPr="008B6480" w:rsidRDefault="00ED2CE8" w:rsidP="00E4710A">
      <w:pPr>
        <w:pStyle w:val="Odstavecseseznamem"/>
        <w:numPr>
          <w:ilvl w:val="0"/>
          <w:numId w:val="218"/>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informační technologie – vyhledávání informací na internetu,</w:t>
      </w:r>
    </w:p>
    <w:p w14:paraId="5F49F126" w14:textId="77777777" w:rsidR="00ED2CE8" w:rsidRPr="008B6480" w:rsidRDefault="00ED2CE8" w:rsidP="00E4710A">
      <w:pPr>
        <w:pStyle w:val="Odstavecseseznamem"/>
        <w:numPr>
          <w:ilvl w:val="0"/>
          <w:numId w:val="218"/>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geografie – významné ekosystémy na Zemi,</w:t>
      </w:r>
    </w:p>
    <w:p w14:paraId="32B53797" w14:textId="77777777" w:rsidR="00ED2CE8" w:rsidRPr="008B6480" w:rsidRDefault="00ED2CE8" w:rsidP="00E4710A">
      <w:pPr>
        <w:pStyle w:val="Odstavecseseznamem"/>
        <w:numPr>
          <w:ilvl w:val="0"/>
          <w:numId w:val="218"/>
        </w:numPr>
        <w:spacing w:after="120" w:line="240" w:lineRule="auto"/>
        <w:jc w:val="both"/>
        <w:rPr>
          <w:rFonts w:ascii="Times New Roman" w:eastAsia="Calibri" w:hAnsi="Times New Roman"/>
          <w:sz w:val="24"/>
          <w:szCs w:val="24"/>
        </w:rPr>
      </w:pPr>
      <w:r w:rsidRPr="008B6480">
        <w:rPr>
          <w:rFonts w:ascii="Times New Roman" w:eastAsia="Calibri" w:hAnsi="Times New Roman"/>
          <w:sz w:val="24"/>
          <w:szCs w:val="24"/>
        </w:rPr>
        <w:t>občanská nauka – práva a povinnosti každého občana ve vztahu k životnímu prostředí a ke svému zdraví.</w:t>
      </w:r>
    </w:p>
    <w:p w14:paraId="6D226E33" w14:textId="77777777" w:rsidR="00ED2CE8" w:rsidRPr="008B6480" w:rsidRDefault="00ED2CE8" w:rsidP="003D2C2E">
      <w:pPr>
        <w:pStyle w:val="Odstavecseseznamem"/>
        <w:spacing w:after="120" w:line="240" w:lineRule="auto"/>
        <w:ind w:left="0"/>
        <w:jc w:val="both"/>
        <w:rPr>
          <w:rFonts w:ascii="Times New Roman" w:eastAsia="Calibri" w:hAnsi="Times New Roman"/>
          <w:b/>
          <w:bCs/>
          <w:sz w:val="24"/>
          <w:szCs w:val="24"/>
        </w:rPr>
      </w:pPr>
      <w:r w:rsidRPr="008B6480">
        <w:rPr>
          <w:rFonts w:ascii="Times New Roman" w:eastAsia="Calibri" w:hAnsi="Times New Roman"/>
          <w:sz w:val="24"/>
          <w:szCs w:val="24"/>
        </w:rPr>
        <w:br w:type="page"/>
      </w:r>
      <w:r w:rsidRPr="008B6480">
        <w:rPr>
          <w:rFonts w:ascii="Times New Roman" w:eastAsia="Calibri" w:hAnsi="Times New Roman"/>
          <w:b/>
          <w:bCs/>
          <w:sz w:val="24"/>
          <w:szCs w:val="24"/>
        </w:rPr>
        <w:lastRenderedPageBreak/>
        <w:t>Hodnocení výsledků žáků</w:t>
      </w:r>
    </w:p>
    <w:p w14:paraId="5CEA8C44"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K hodnocení žáků se používá různých forem zjišťování úrovně znalostí: ústní zkoušení / individuální i frontální/, písemné zkoušení / orientační testy, testy s výběrem odpovědí, opakovací testy /, hodnocení úloh z praktických cvičení.</w:t>
      </w:r>
    </w:p>
    <w:p w14:paraId="2D1402B7"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Způsoby hodnocení by měly spočívat v kombinaci známkování, slovního hodnocení, využívání bodového systému, pozornost by měla být věnována sebehodnocení žáků a hodnocení žáka ze strany spolužáků, přičemž konečnou klasifikaci určí a vysvětlí učitel.</w:t>
      </w:r>
    </w:p>
    <w:p w14:paraId="73B9038A" w14:textId="77777777" w:rsidR="00ED2CE8" w:rsidRPr="008B6480" w:rsidRDefault="00ED2CE8" w:rsidP="003D2C2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Hodnotí se:</w:t>
      </w:r>
    </w:p>
    <w:p w14:paraId="1BC9B5E7"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správnost a přesnost v písemných testech</w:t>
      </w:r>
    </w:p>
    <w:p w14:paraId="245420A2"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samostatného úsudku</w:t>
      </w:r>
    </w:p>
    <w:p w14:paraId="4A74A5CB" w14:textId="77777777" w:rsidR="00ED2CE8" w:rsidRPr="008B6480" w:rsidRDefault="00ED2CE8" w:rsidP="00E4710A">
      <w:pPr>
        <w:numPr>
          <w:ilvl w:val="0"/>
          <w:numId w:val="17"/>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výstižné formulace s využitím odborné terminologie</w:t>
      </w:r>
    </w:p>
    <w:p w14:paraId="78092666" w14:textId="77777777" w:rsidR="00ED2CE8" w:rsidRPr="008B6480" w:rsidRDefault="00ED2CE8" w:rsidP="003D2C2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sz w:val="24"/>
          <w:szCs w:val="24"/>
        </w:rPr>
        <w:t xml:space="preserve">K hodnocení žáků se používá různých forem zjišťování úrovně znalostí: ústní zkoušení, písemné zkoušení (orientační testy, uzavřené testy, klasické písemné práce), průběžné hodnocení práce v hodině. </w:t>
      </w:r>
      <w:r w:rsidRPr="008B6480">
        <w:rPr>
          <w:rFonts w:ascii="Times New Roman" w:hAnsi="Times New Roman"/>
          <w:sz w:val="24"/>
          <w:szCs w:val="24"/>
        </w:rPr>
        <w:br w:type="page"/>
      </w:r>
      <w:r w:rsidRPr="008B6480">
        <w:rPr>
          <w:rFonts w:ascii="Times New Roman" w:hAnsi="Times New Roman"/>
          <w:b/>
          <w:sz w:val="24"/>
          <w:szCs w:val="24"/>
        </w:rPr>
        <w:lastRenderedPageBreak/>
        <w:t>Realizace odborných kompetencí</w:t>
      </w:r>
    </w:p>
    <w:p w14:paraId="1213061A" w14:textId="77777777" w:rsidR="00ED2CE8" w:rsidRPr="008B6480" w:rsidRDefault="00ED2CE8" w:rsidP="003D2C2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1. ročník (2)(64)</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3685"/>
        <w:gridCol w:w="850"/>
      </w:tblGrid>
      <w:tr w:rsidR="00974B51" w:rsidRPr="008B6480" w14:paraId="6243923A" w14:textId="77777777" w:rsidTr="006E6F8E">
        <w:tc>
          <w:tcPr>
            <w:tcW w:w="4762" w:type="dxa"/>
          </w:tcPr>
          <w:p w14:paraId="7EDDCE69"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685" w:type="dxa"/>
          </w:tcPr>
          <w:p w14:paraId="1E44907A"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Učivo</w:t>
            </w:r>
          </w:p>
        </w:tc>
        <w:tc>
          <w:tcPr>
            <w:tcW w:w="850" w:type="dxa"/>
          </w:tcPr>
          <w:p w14:paraId="47675563"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Počet hodin</w:t>
            </w:r>
          </w:p>
        </w:tc>
      </w:tr>
      <w:tr w:rsidR="00974B51" w:rsidRPr="008B6480" w14:paraId="21C0864C" w14:textId="77777777" w:rsidTr="006E6F8E">
        <w:tc>
          <w:tcPr>
            <w:tcW w:w="4762" w:type="dxa"/>
          </w:tcPr>
          <w:p w14:paraId="554D9E0D" w14:textId="77777777" w:rsidR="00ED2CE8" w:rsidRPr="008B6480" w:rsidRDefault="00ED2CE8"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DB5308B" w14:textId="77777777" w:rsidR="00ED2CE8" w:rsidRPr="008B6480" w:rsidRDefault="00ED2CE8" w:rsidP="00E4710A">
            <w:pPr>
              <w:pStyle w:val="Odstavecseseznamem"/>
              <w:numPr>
                <w:ilvl w:val="0"/>
                <w:numId w:val="207"/>
              </w:numPr>
              <w:spacing w:after="120" w:line="240" w:lineRule="auto"/>
              <w:ind w:left="714" w:hanging="357"/>
              <w:rPr>
                <w:rFonts w:ascii="Times New Roman" w:hAnsi="Times New Roman"/>
                <w:sz w:val="24"/>
                <w:szCs w:val="24"/>
              </w:rPr>
            </w:pPr>
            <w:r w:rsidRPr="008B6480">
              <w:rPr>
                <w:rFonts w:ascii="Times New Roman" w:hAnsi="Times New Roman"/>
                <w:sz w:val="24"/>
                <w:szCs w:val="24"/>
              </w:rPr>
              <w:t>popíše vnitřní složitost a funkční uspořádání živých soustav</w:t>
            </w:r>
          </w:p>
          <w:p w14:paraId="4B13F37A" w14:textId="77777777" w:rsidR="00ED2CE8" w:rsidRPr="008B6480" w:rsidRDefault="00ED2CE8"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pojmenuje charakteristické vlastnosti živých soustav, odliší je od neživých</w:t>
            </w:r>
          </w:p>
        </w:tc>
        <w:tc>
          <w:tcPr>
            <w:tcW w:w="3685" w:type="dxa"/>
          </w:tcPr>
          <w:p w14:paraId="577064E3"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1 Vlastnosti živých soustav</w:t>
            </w:r>
          </w:p>
          <w:p w14:paraId="0DDB42F1" w14:textId="77777777" w:rsidR="00ED2CE8" w:rsidRPr="008B6480" w:rsidRDefault="00ED2CE8"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obecné vlastnosti živých soustav</w:t>
            </w:r>
          </w:p>
          <w:p w14:paraId="2FA3CF4C" w14:textId="77777777" w:rsidR="00ED2CE8" w:rsidRPr="008B6480" w:rsidRDefault="00ED2CE8"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organizace živé hmoty</w:t>
            </w:r>
          </w:p>
          <w:p w14:paraId="3A5475D8" w14:textId="77777777" w:rsidR="00ED2CE8" w:rsidRPr="008B6480" w:rsidRDefault="00ED2CE8"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rozmanitost a organismů a jejich třídění</w:t>
            </w:r>
          </w:p>
        </w:tc>
        <w:tc>
          <w:tcPr>
            <w:tcW w:w="850" w:type="dxa"/>
          </w:tcPr>
          <w:p w14:paraId="5539B423"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2</w:t>
            </w:r>
          </w:p>
        </w:tc>
      </w:tr>
      <w:tr w:rsidR="00974B51" w:rsidRPr="008B6480" w14:paraId="3821DE5B" w14:textId="77777777" w:rsidTr="006E6F8E">
        <w:tc>
          <w:tcPr>
            <w:tcW w:w="4762" w:type="dxa"/>
          </w:tcPr>
          <w:p w14:paraId="71ECD471" w14:textId="77777777" w:rsidR="00ED2CE8" w:rsidRPr="008B6480" w:rsidRDefault="00ED2CE8"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59EF427"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orientuje se v jednotlivých teoriích vzniku života na Zemi</w:t>
            </w:r>
          </w:p>
          <w:p w14:paraId="5E0954CE"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charakterizuje základní myšlenky těchto teorií, vysvětlí a obhájí svůj názor na ně</w:t>
            </w:r>
          </w:p>
        </w:tc>
        <w:tc>
          <w:tcPr>
            <w:tcW w:w="3685" w:type="dxa"/>
          </w:tcPr>
          <w:p w14:paraId="27075E78"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2 Vznik života na Zemi</w:t>
            </w:r>
          </w:p>
          <w:p w14:paraId="60BFF031" w14:textId="77777777" w:rsidR="00ED2CE8" w:rsidRPr="008B6480" w:rsidRDefault="00ED2CE8"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hypotézy o vzniku života </w:t>
            </w:r>
          </w:p>
          <w:p w14:paraId="3E6E7665" w14:textId="77777777" w:rsidR="00ED2CE8" w:rsidRPr="008B6480" w:rsidRDefault="00ED2CE8" w:rsidP="00E4710A">
            <w:pPr>
              <w:pStyle w:val="Odstavecseseznamem"/>
              <w:numPr>
                <w:ilvl w:val="0"/>
                <w:numId w:val="1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vznik mnohobuněčnosti</w:t>
            </w:r>
          </w:p>
        </w:tc>
        <w:tc>
          <w:tcPr>
            <w:tcW w:w="850" w:type="dxa"/>
          </w:tcPr>
          <w:p w14:paraId="2EC0DE6E"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1</w:t>
            </w:r>
          </w:p>
        </w:tc>
      </w:tr>
      <w:tr w:rsidR="00974B51" w:rsidRPr="008B6480" w14:paraId="70360527" w14:textId="77777777" w:rsidTr="006E6F8E">
        <w:tc>
          <w:tcPr>
            <w:tcW w:w="4762" w:type="dxa"/>
          </w:tcPr>
          <w:p w14:paraId="065C0BF9" w14:textId="77777777" w:rsidR="00ED2CE8" w:rsidRPr="008B6480" w:rsidRDefault="00ED2CE8"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4440ACE"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odliší na základě charakteristických vlastností prokaryotní a eukaryotní buňku</w:t>
            </w:r>
          </w:p>
          <w:p w14:paraId="115F2EEC"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pojmenuje základní buněčné organely a popíše jejich význam a funkci v buňce</w:t>
            </w:r>
          </w:p>
          <w:p w14:paraId="0B97BC0D"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odliší buňku rostlinnou a živočišnou</w:t>
            </w:r>
          </w:p>
          <w:p w14:paraId="5715E78F" w14:textId="77777777" w:rsidR="00ED2CE8" w:rsidRPr="008B6480" w:rsidRDefault="00ED2CE8" w:rsidP="00E4710A">
            <w:pPr>
              <w:pStyle w:val="Odstavecseseznamem"/>
              <w:numPr>
                <w:ilvl w:val="0"/>
                <w:numId w:val="207"/>
              </w:numPr>
              <w:spacing w:after="120" w:line="240" w:lineRule="auto"/>
              <w:rPr>
                <w:rFonts w:ascii="Times New Roman" w:eastAsia="Calibri" w:hAnsi="Times New Roman"/>
                <w:sz w:val="24"/>
                <w:szCs w:val="24"/>
              </w:rPr>
            </w:pPr>
            <w:r w:rsidRPr="008B6480">
              <w:rPr>
                <w:rFonts w:ascii="Times New Roman" w:hAnsi="Times New Roman"/>
                <w:sz w:val="24"/>
                <w:szCs w:val="24"/>
              </w:rPr>
              <w:t>vysvětlí princip množení buněk</w:t>
            </w:r>
          </w:p>
        </w:tc>
        <w:tc>
          <w:tcPr>
            <w:tcW w:w="3685" w:type="dxa"/>
          </w:tcPr>
          <w:p w14:paraId="7E61328F"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3 Buněčná biologie</w:t>
            </w:r>
          </w:p>
          <w:p w14:paraId="71DDA171" w14:textId="77777777" w:rsidR="00ED2CE8" w:rsidRPr="008B6480" w:rsidRDefault="00ED2CE8"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buněčná teorie</w:t>
            </w:r>
          </w:p>
          <w:p w14:paraId="5E8751E0" w14:textId="77777777" w:rsidR="00ED2CE8" w:rsidRPr="008B6480" w:rsidRDefault="00ED2CE8"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základní buněčné struktury</w:t>
            </w:r>
          </w:p>
          <w:p w14:paraId="085CF8E3" w14:textId="77777777" w:rsidR="00ED2CE8" w:rsidRPr="008B6480" w:rsidRDefault="00ED2CE8"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typy buněk</w:t>
            </w:r>
          </w:p>
          <w:p w14:paraId="71C4CF43" w14:textId="77777777" w:rsidR="00ED2CE8" w:rsidRPr="008B6480" w:rsidRDefault="00ED2CE8"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děje na buněčné úrovni</w:t>
            </w:r>
          </w:p>
        </w:tc>
        <w:tc>
          <w:tcPr>
            <w:tcW w:w="850" w:type="dxa"/>
          </w:tcPr>
          <w:p w14:paraId="26504363"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8</w:t>
            </w:r>
          </w:p>
        </w:tc>
      </w:tr>
      <w:tr w:rsidR="00974B51" w:rsidRPr="008B6480" w14:paraId="73B2AA15" w14:textId="77777777" w:rsidTr="006E6F8E">
        <w:tc>
          <w:tcPr>
            <w:tcW w:w="4762" w:type="dxa"/>
          </w:tcPr>
          <w:p w14:paraId="6370A15A"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nakreslí a popíše stavbu viru</w:t>
            </w:r>
          </w:p>
          <w:p w14:paraId="72EAE105"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formy virové infekce a některé způsoby přenosu virů</w:t>
            </w:r>
          </w:p>
          <w:p w14:paraId="37C7692A"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vyjmenuje některá virová onemocnění</w:t>
            </w:r>
          </w:p>
          <w:p w14:paraId="781A3CE8"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charakterizuje způsob přirozené obrany proti virům</w:t>
            </w:r>
          </w:p>
          <w:p w14:paraId="219F8984" w14:textId="77777777" w:rsidR="00ED2CE8" w:rsidRPr="008B6480" w:rsidRDefault="00ED2CE8" w:rsidP="00E4710A">
            <w:pPr>
              <w:pStyle w:val="Odstavecseseznamem"/>
              <w:numPr>
                <w:ilvl w:val="0"/>
                <w:numId w:val="207"/>
              </w:numPr>
              <w:spacing w:after="120" w:line="240" w:lineRule="auto"/>
              <w:rPr>
                <w:rFonts w:ascii="Times New Roman" w:eastAsia="Calibri" w:hAnsi="Times New Roman"/>
                <w:sz w:val="24"/>
                <w:szCs w:val="24"/>
              </w:rPr>
            </w:pPr>
            <w:r w:rsidRPr="008B6480">
              <w:rPr>
                <w:rFonts w:ascii="Times New Roman" w:hAnsi="Times New Roman"/>
                <w:sz w:val="24"/>
                <w:szCs w:val="24"/>
              </w:rPr>
              <w:t>uvede prionová onemocnění</w:t>
            </w:r>
          </w:p>
        </w:tc>
        <w:tc>
          <w:tcPr>
            <w:tcW w:w="3685" w:type="dxa"/>
          </w:tcPr>
          <w:p w14:paraId="006B62E6"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4 Nebuněčné formy života</w:t>
            </w:r>
          </w:p>
          <w:p w14:paraId="32BDD225" w14:textId="77777777" w:rsidR="00ED2CE8" w:rsidRPr="008B6480" w:rsidRDefault="00ED2CE8"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stavba a životní funkce virů</w:t>
            </w:r>
          </w:p>
          <w:p w14:paraId="37339EF3" w14:textId="77777777" w:rsidR="00ED2CE8" w:rsidRPr="008B6480" w:rsidRDefault="00ED2CE8" w:rsidP="00E4710A">
            <w:pPr>
              <w:pStyle w:val="Odstavecseseznamem"/>
              <w:numPr>
                <w:ilvl w:val="0"/>
                <w:numId w:val="20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virová onemocnění</w:t>
            </w:r>
          </w:p>
          <w:p w14:paraId="52659686" w14:textId="77777777" w:rsidR="00ED2CE8" w:rsidRPr="008B6480" w:rsidRDefault="00ED2CE8" w:rsidP="006E6F8E">
            <w:pPr>
              <w:pStyle w:val="Odstavecseseznamem"/>
              <w:autoSpaceDE w:val="0"/>
              <w:autoSpaceDN w:val="0"/>
              <w:adjustRightInd w:val="0"/>
              <w:spacing w:after="120" w:line="240" w:lineRule="auto"/>
              <w:ind w:left="840"/>
              <w:rPr>
                <w:rFonts w:ascii="Times New Roman" w:eastAsia="Calibri" w:hAnsi="Times New Roman"/>
                <w:sz w:val="24"/>
                <w:szCs w:val="24"/>
              </w:rPr>
            </w:pPr>
          </w:p>
        </w:tc>
        <w:tc>
          <w:tcPr>
            <w:tcW w:w="850" w:type="dxa"/>
          </w:tcPr>
          <w:p w14:paraId="1E4C645B"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3</w:t>
            </w:r>
          </w:p>
        </w:tc>
      </w:tr>
      <w:tr w:rsidR="00974B51" w:rsidRPr="008B6480" w14:paraId="43F22829" w14:textId="77777777" w:rsidTr="006E6F8E">
        <w:tc>
          <w:tcPr>
            <w:tcW w:w="4762" w:type="dxa"/>
          </w:tcPr>
          <w:p w14:paraId="2833DC38"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určí, které organismy řadíme k prokaryotním</w:t>
            </w:r>
          </w:p>
          <w:p w14:paraId="68941C18"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nakreslí stavbu prokaryotní buňky</w:t>
            </w:r>
          </w:p>
          <w:p w14:paraId="1506B710"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zdůvodní mimořádný význam bakterií a uvede příklady využití jejich činnosti</w:t>
            </w:r>
          </w:p>
          <w:p w14:paraId="3DA99B55"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uvede příklady bakteriálních onemocnění</w:t>
            </w:r>
          </w:p>
          <w:p w14:paraId="2EB8E066" w14:textId="338CE498" w:rsidR="00ED2CE8" w:rsidRPr="008B6480" w:rsidRDefault="00ED2CE8"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charakterizuje sinice a vysvětlí jejich význam v</w:t>
            </w:r>
            <w:r w:rsidR="000318ED">
              <w:rPr>
                <w:rFonts w:ascii="Times New Roman" w:hAnsi="Times New Roman"/>
                <w:sz w:val="24"/>
                <w:szCs w:val="24"/>
              </w:rPr>
              <w:t> </w:t>
            </w:r>
            <w:r w:rsidRPr="008B6480">
              <w:rPr>
                <w:rFonts w:ascii="Times New Roman" w:hAnsi="Times New Roman"/>
                <w:sz w:val="24"/>
                <w:szCs w:val="24"/>
              </w:rPr>
              <w:t>biosféře</w:t>
            </w:r>
          </w:p>
        </w:tc>
        <w:tc>
          <w:tcPr>
            <w:tcW w:w="3685" w:type="dxa"/>
          </w:tcPr>
          <w:p w14:paraId="05857EB4"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5 Prokaryotní organismy</w:t>
            </w:r>
          </w:p>
          <w:p w14:paraId="6D5A641A" w14:textId="77777777" w:rsidR="00ED2CE8" w:rsidRPr="008B6480" w:rsidRDefault="00ED2CE8" w:rsidP="00E4710A">
            <w:pPr>
              <w:pStyle w:val="Odstavecseseznamem"/>
              <w:numPr>
                <w:ilvl w:val="0"/>
                <w:numId w:val="20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bakterie</w:t>
            </w:r>
          </w:p>
          <w:p w14:paraId="3FBF39CC" w14:textId="77777777" w:rsidR="00ED2CE8" w:rsidRPr="008B6480" w:rsidRDefault="00ED2CE8" w:rsidP="00E4710A">
            <w:pPr>
              <w:pStyle w:val="Odstavecseseznamem"/>
              <w:numPr>
                <w:ilvl w:val="0"/>
                <w:numId w:val="20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význam bakterií v biosféře</w:t>
            </w:r>
          </w:p>
          <w:p w14:paraId="261926CB" w14:textId="77777777" w:rsidR="00ED2CE8" w:rsidRPr="008B6480" w:rsidRDefault="00ED2CE8" w:rsidP="00E4710A">
            <w:pPr>
              <w:pStyle w:val="Odstavecseseznamem"/>
              <w:numPr>
                <w:ilvl w:val="0"/>
                <w:numId w:val="20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bakteriální onemocnění a prevence</w:t>
            </w:r>
          </w:p>
          <w:p w14:paraId="2DF211DD" w14:textId="77777777" w:rsidR="00ED2CE8" w:rsidRPr="008B6480" w:rsidRDefault="00ED2CE8" w:rsidP="00E4710A">
            <w:pPr>
              <w:pStyle w:val="Odstavecseseznamem"/>
              <w:numPr>
                <w:ilvl w:val="0"/>
                <w:numId w:val="20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sinice</w:t>
            </w:r>
          </w:p>
        </w:tc>
        <w:tc>
          <w:tcPr>
            <w:tcW w:w="850" w:type="dxa"/>
          </w:tcPr>
          <w:p w14:paraId="3AA41624"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974B51" w:rsidRPr="008B6480" w14:paraId="1E571ADB" w14:textId="77777777" w:rsidTr="006E6F8E">
        <w:tc>
          <w:tcPr>
            <w:tcW w:w="4762" w:type="dxa"/>
          </w:tcPr>
          <w:p w14:paraId="3BFB98DE" w14:textId="77777777" w:rsidR="00ED2CE8" w:rsidRPr="008B6480" w:rsidRDefault="00ED2CE8"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E244CAC"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charakterizuje rostlinná pletiva, uvede jejich funkci</w:t>
            </w:r>
          </w:p>
          <w:p w14:paraId="119E3C07"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porovná stavbu těla vyšších a nižších rostlin</w:t>
            </w:r>
          </w:p>
          <w:p w14:paraId="7E718E57"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a nakreslí orgány vyšších rostlin a uvede jejich funkci</w:t>
            </w:r>
          </w:p>
          <w:p w14:paraId="656E897A"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lastRenderedPageBreak/>
              <w:t>pozná a pojmenuje (s možným využitím literatury) významné rostlinné druhy a uvede jejich ekologické nároky</w:t>
            </w:r>
          </w:p>
          <w:p w14:paraId="5C9D007C"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poukáže na některé vybrané druhy hospodářsky významných rostlin</w:t>
            </w:r>
          </w:p>
          <w:p w14:paraId="0E2875DC" w14:textId="77777777" w:rsidR="00ED2CE8" w:rsidRPr="008B6480" w:rsidRDefault="00ED2CE8"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uvede význam rostlin v biosféře</w:t>
            </w:r>
          </w:p>
          <w:p w14:paraId="413E201C" w14:textId="77777777" w:rsidR="00ED2CE8" w:rsidRPr="008B6480" w:rsidRDefault="00ED2CE8"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provádí pozorování pomocí wifi-video mikroskopů rostlinných trvalých i živých preparátů</w:t>
            </w:r>
          </w:p>
        </w:tc>
        <w:tc>
          <w:tcPr>
            <w:tcW w:w="3685" w:type="dxa"/>
          </w:tcPr>
          <w:p w14:paraId="0762ABF1"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lastRenderedPageBreak/>
              <w:t>6 Biologie rostlin</w:t>
            </w:r>
          </w:p>
          <w:p w14:paraId="6F6AE0E3" w14:textId="77777777" w:rsidR="00ED2CE8" w:rsidRPr="008B6480" w:rsidRDefault="00ED2CE8" w:rsidP="00E4710A">
            <w:pPr>
              <w:pStyle w:val="Odstavecseseznamem"/>
              <w:numPr>
                <w:ilvl w:val="0"/>
                <w:numId w:val="20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anatomie a morfologie rostlin</w:t>
            </w:r>
          </w:p>
          <w:p w14:paraId="72426856" w14:textId="77777777" w:rsidR="00ED2CE8" w:rsidRPr="008B6480" w:rsidRDefault="00ED2CE8" w:rsidP="00E4710A">
            <w:pPr>
              <w:pStyle w:val="Odstavecseseznamem"/>
              <w:numPr>
                <w:ilvl w:val="0"/>
                <w:numId w:val="20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systém rostlin - vybrané skupiny rostlin</w:t>
            </w:r>
          </w:p>
        </w:tc>
        <w:tc>
          <w:tcPr>
            <w:tcW w:w="850" w:type="dxa"/>
          </w:tcPr>
          <w:p w14:paraId="78A99F74"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20</w:t>
            </w:r>
          </w:p>
        </w:tc>
      </w:tr>
      <w:tr w:rsidR="00974B51" w:rsidRPr="008B6480" w14:paraId="320BCE91" w14:textId="77777777" w:rsidTr="006E6F8E">
        <w:tc>
          <w:tcPr>
            <w:tcW w:w="4762" w:type="dxa"/>
          </w:tcPr>
          <w:p w14:paraId="0EAE04D3"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4FBCE25" w14:textId="77777777" w:rsidR="00ED2CE8" w:rsidRPr="008B6480" w:rsidRDefault="00ED2CE8" w:rsidP="00E4710A">
            <w:pPr>
              <w:pStyle w:val="Odstavecseseznamem"/>
              <w:numPr>
                <w:ilvl w:val="0"/>
                <w:numId w:val="208"/>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popíše stavbu hub a lišejníků, způsoby jejich výživy a principy rozmnožování</w:t>
            </w:r>
          </w:p>
          <w:p w14:paraId="0B2043D3" w14:textId="77777777" w:rsidR="00ED2CE8" w:rsidRPr="008B6480" w:rsidRDefault="00ED2CE8" w:rsidP="00E4710A">
            <w:pPr>
              <w:pStyle w:val="Odstavecseseznamem"/>
              <w:numPr>
                <w:ilvl w:val="0"/>
                <w:numId w:val="208"/>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principy soužití houbové a řasové nebo sinicové složky stélky lišejníků</w:t>
            </w:r>
          </w:p>
          <w:p w14:paraId="6FD6BC15" w14:textId="77777777" w:rsidR="00ED2CE8" w:rsidRPr="008B6480" w:rsidRDefault="00ED2CE8" w:rsidP="00E4710A">
            <w:pPr>
              <w:pStyle w:val="Odstavecseseznamem"/>
              <w:numPr>
                <w:ilvl w:val="0"/>
                <w:numId w:val="208"/>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objasní význam hub a lišejníků</w:t>
            </w:r>
          </w:p>
        </w:tc>
        <w:tc>
          <w:tcPr>
            <w:tcW w:w="3685" w:type="dxa"/>
          </w:tcPr>
          <w:p w14:paraId="1BFA67F1"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7 Biologie hub a lišejníků</w:t>
            </w:r>
          </w:p>
          <w:p w14:paraId="70725B32" w14:textId="77777777" w:rsidR="00ED2CE8" w:rsidRPr="008B6480" w:rsidRDefault="00ED2CE8" w:rsidP="00E4710A">
            <w:pPr>
              <w:pStyle w:val="Odstavecseseznamem"/>
              <w:numPr>
                <w:ilvl w:val="0"/>
                <w:numId w:val="20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obecná charakteristika říše hub</w:t>
            </w:r>
          </w:p>
          <w:p w14:paraId="6E21746A" w14:textId="77777777" w:rsidR="00ED2CE8" w:rsidRPr="008B6480" w:rsidRDefault="00ED2CE8" w:rsidP="00E4710A">
            <w:pPr>
              <w:pStyle w:val="Odstavecseseznamem"/>
              <w:numPr>
                <w:ilvl w:val="0"/>
                <w:numId w:val="20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lišejníky jako komplexní organismus</w:t>
            </w:r>
          </w:p>
          <w:p w14:paraId="147BEC0A" w14:textId="77777777" w:rsidR="00ED2CE8" w:rsidRPr="008B6480" w:rsidRDefault="00ED2CE8" w:rsidP="00E4710A">
            <w:pPr>
              <w:pStyle w:val="Odstavecseseznamem"/>
              <w:numPr>
                <w:ilvl w:val="0"/>
                <w:numId w:val="20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význam hub a lišejníků</w:t>
            </w:r>
          </w:p>
        </w:tc>
        <w:tc>
          <w:tcPr>
            <w:tcW w:w="850" w:type="dxa"/>
          </w:tcPr>
          <w:p w14:paraId="711AF3E7"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974B51" w:rsidRPr="008B6480" w14:paraId="5F09D6FA" w14:textId="77777777" w:rsidTr="006E6F8E">
        <w:tc>
          <w:tcPr>
            <w:tcW w:w="4762" w:type="dxa"/>
          </w:tcPr>
          <w:p w14:paraId="0A006F04"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DAF93DD" w14:textId="77777777" w:rsidR="00ED2CE8" w:rsidRPr="008B6480" w:rsidRDefault="00ED2CE8" w:rsidP="00E4710A">
            <w:pPr>
              <w:numPr>
                <w:ilvl w:val="0"/>
                <w:numId w:val="20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rozlišuje hlavní kmeny bezobratlých</w:t>
            </w:r>
          </w:p>
          <w:p w14:paraId="63C873F4" w14:textId="77777777" w:rsidR="00ED2CE8" w:rsidRPr="008B6480" w:rsidRDefault="00ED2CE8" w:rsidP="00E4710A">
            <w:pPr>
              <w:pStyle w:val="Odstavecseseznamem"/>
              <w:numPr>
                <w:ilvl w:val="0"/>
                <w:numId w:val="209"/>
              </w:numPr>
              <w:spacing w:after="120" w:line="240" w:lineRule="auto"/>
              <w:rPr>
                <w:rFonts w:ascii="Times New Roman" w:hAnsi="Times New Roman"/>
                <w:sz w:val="24"/>
                <w:szCs w:val="24"/>
              </w:rPr>
            </w:pPr>
            <w:r w:rsidRPr="008B6480">
              <w:rPr>
                <w:rFonts w:ascii="Times New Roman" w:hAnsi="Times New Roman"/>
                <w:sz w:val="24"/>
                <w:szCs w:val="24"/>
              </w:rPr>
              <w:t>zhodnotí hlavní skupiny bezobratlých z hlediska ekologického, zdravotního a systematického</w:t>
            </w:r>
          </w:p>
          <w:p w14:paraId="1C153C59" w14:textId="77777777" w:rsidR="00ED2CE8" w:rsidRPr="008B6480" w:rsidRDefault="00ED2CE8" w:rsidP="00E4710A">
            <w:pPr>
              <w:pStyle w:val="Odstavecseseznamem"/>
              <w:numPr>
                <w:ilvl w:val="0"/>
                <w:numId w:val="209"/>
              </w:numPr>
              <w:spacing w:after="120" w:line="240" w:lineRule="auto"/>
              <w:rPr>
                <w:rFonts w:ascii="Times New Roman" w:hAnsi="Times New Roman"/>
                <w:sz w:val="24"/>
                <w:szCs w:val="24"/>
              </w:rPr>
            </w:pPr>
            <w:r w:rsidRPr="008B6480">
              <w:rPr>
                <w:rFonts w:ascii="Times New Roman" w:hAnsi="Times New Roman"/>
                <w:sz w:val="24"/>
                <w:szCs w:val="24"/>
              </w:rPr>
              <w:t>uvede hlavní anatomicko-morfologické a fyziologické znaky obratlovců</w:t>
            </w:r>
          </w:p>
          <w:p w14:paraId="75B8DA9A" w14:textId="77777777" w:rsidR="00ED2CE8" w:rsidRPr="008B6480" w:rsidRDefault="00ED2CE8" w:rsidP="00E4710A">
            <w:pPr>
              <w:pStyle w:val="Odstavecseseznamem"/>
              <w:numPr>
                <w:ilvl w:val="0"/>
                <w:numId w:val="209"/>
              </w:numPr>
              <w:spacing w:after="120" w:line="240" w:lineRule="auto"/>
              <w:rPr>
                <w:rFonts w:ascii="Times New Roman" w:hAnsi="Times New Roman"/>
                <w:sz w:val="24"/>
                <w:szCs w:val="24"/>
              </w:rPr>
            </w:pPr>
            <w:r w:rsidRPr="008B6480">
              <w:rPr>
                <w:rFonts w:ascii="Times New Roman" w:hAnsi="Times New Roman"/>
                <w:sz w:val="24"/>
                <w:szCs w:val="24"/>
              </w:rPr>
              <w:t xml:space="preserve">pozná a správně pojmenuje dané druhy obratlovců a přiřadí k nim ekologické nároky </w:t>
            </w:r>
          </w:p>
          <w:p w14:paraId="4FA72F98" w14:textId="77777777" w:rsidR="00ED2CE8" w:rsidRPr="008B6480" w:rsidRDefault="00ED2CE8" w:rsidP="00E4710A">
            <w:pPr>
              <w:pStyle w:val="Odstavecseseznamem"/>
              <w:numPr>
                <w:ilvl w:val="0"/>
                <w:numId w:val="209"/>
              </w:numPr>
              <w:spacing w:after="120" w:line="240" w:lineRule="auto"/>
              <w:rPr>
                <w:rFonts w:ascii="Times New Roman" w:hAnsi="Times New Roman"/>
                <w:sz w:val="24"/>
                <w:szCs w:val="24"/>
              </w:rPr>
            </w:pPr>
            <w:r w:rsidRPr="008B6480">
              <w:rPr>
                <w:rFonts w:ascii="Times New Roman" w:hAnsi="Times New Roman"/>
                <w:sz w:val="24"/>
                <w:szCs w:val="24"/>
              </w:rPr>
              <w:t>posoudí možnosti uplatnění živočichů v různých odvětvích lidské činnosti a ve výživě člověka</w:t>
            </w:r>
          </w:p>
          <w:p w14:paraId="5BD9B88D" w14:textId="77777777" w:rsidR="00ED2CE8" w:rsidRPr="008B6480" w:rsidRDefault="00ED2CE8" w:rsidP="00E4710A">
            <w:pPr>
              <w:pStyle w:val="Odstavecseseznamem"/>
              <w:numPr>
                <w:ilvl w:val="0"/>
                <w:numId w:val="209"/>
              </w:numPr>
              <w:spacing w:after="120" w:line="240" w:lineRule="auto"/>
              <w:rPr>
                <w:rFonts w:ascii="Times New Roman" w:eastAsia="Calibri" w:hAnsi="Times New Roman"/>
                <w:sz w:val="24"/>
                <w:szCs w:val="24"/>
              </w:rPr>
            </w:pPr>
            <w:r w:rsidRPr="008B6480">
              <w:rPr>
                <w:rFonts w:ascii="Times New Roman" w:eastAsia="Calibri" w:hAnsi="Times New Roman"/>
                <w:sz w:val="24"/>
                <w:szCs w:val="24"/>
              </w:rPr>
              <w:t>provádí pozorování pomocí wifi-video mikroskopů živočišných trvalých i živých preparátů</w:t>
            </w:r>
          </w:p>
        </w:tc>
        <w:tc>
          <w:tcPr>
            <w:tcW w:w="3685" w:type="dxa"/>
          </w:tcPr>
          <w:p w14:paraId="4A89ED5C"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8 Biologie živočichů</w:t>
            </w:r>
          </w:p>
          <w:p w14:paraId="2863D118" w14:textId="77777777" w:rsidR="00ED2CE8" w:rsidRPr="008B6480" w:rsidRDefault="00ED2CE8" w:rsidP="00E4710A">
            <w:pPr>
              <w:pStyle w:val="Odstavecseseznamem"/>
              <w:numPr>
                <w:ilvl w:val="0"/>
                <w:numId w:val="206"/>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tkáně</w:t>
            </w:r>
          </w:p>
          <w:p w14:paraId="18594410" w14:textId="77777777" w:rsidR="00ED2CE8" w:rsidRPr="008B6480" w:rsidRDefault="00ED2CE8" w:rsidP="00E4710A">
            <w:pPr>
              <w:pStyle w:val="Odstavecseseznamem"/>
              <w:numPr>
                <w:ilvl w:val="0"/>
                <w:numId w:val="206"/>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orgány a orgánové soustavy</w:t>
            </w:r>
          </w:p>
          <w:p w14:paraId="3394D216" w14:textId="77777777" w:rsidR="00ED2CE8" w:rsidRPr="008B6480" w:rsidRDefault="00ED2CE8" w:rsidP="00E4710A">
            <w:pPr>
              <w:pStyle w:val="Odstavecseseznamem"/>
              <w:numPr>
                <w:ilvl w:val="0"/>
                <w:numId w:val="206"/>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systém živočichů</w:t>
            </w:r>
          </w:p>
        </w:tc>
        <w:tc>
          <w:tcPr>
            <w:tcW w:w="850" w:type="dxa"/>
          </w:tcPr>
          <w:p w14:paraId="6F4C5946"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22</w:t>
            </w:r>
          </w:p>
        </w:tc>
      </w:tr>
    </w:tbl>
    <w:p w14:paraId="17891B1A" w14:textId="77777777" w:rsidR="00ED2CE8" w:rsidRPr="008B6480" w:rsidRDefault="00ED2CE8" w:rsidP="003D2C2E">
      <w:pPr>
        <w:spacing w:after="120" w:line="240" w:lineRule="auto"/>
        <w:contextualSpacing/>
        <w:rPr>
          <w:rFonts w:ascii="Times New Roman" w:hAnsi="Times New Roman"/>
          <w:b/>
          <w:sz w:val="24"/>
          <w:szCs w:val="24"/>
        </w:rPr>
      </w:pPr>
      <w:r w:rsidRPr="008B6480">
        <w:rPr>
          <w:rFonts w:ascii="Times New Roman" w:hAnsi="Times New Roman"/>
          <w:sz w:val="24"/>
          <w:szCs w:val="24"/>
        </w:rPr>
        <w:br w:type="page"/>
      </w:r>
      <w:r w:rsidRPr="008B6480">
        <w:rPr>
          <w:rFonts w:ascii="Times New Roman" w:hAnsi="Times New Roman"/>
          <w:b/>
          <w:sz w:val="24"/>
          <w:szCs w:val="24"/>
        </w:rPr>
        <w:lastRenderedPageBreak/>
        <w:t>2. ročník (2)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3402"/>
        <w:gridCol w:w="1084"/>
      </w:tblGrid>
      <w:tr w:rsidR="00974B51" w:rsidRPr="008B6480" w14:paraId="4A0B03ED" w14:textId="77777777" w:rsidTr="006E6F8E">
        <w:tc>
          <w:tcPr>
            <w:tcW w:w="4649" w:type="dxa"/>
          </w:tcPr>
          <w:p w14:paraId="01E1659A" w14:textId="77777777" w:rsidR="00ED2CE8" w:rsidRPr="008B6480" w:rsidRDefault="00ED2CE8"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402" w:type="dxa"/>
          </w:tcPr>
          <w:p w14:paraId="3F037E6A" w14:textId="77777777" w:rsidR="00ED2CE8" w:rsidRPr="008B6480" w:rsidRDefault="00ED2CE8"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1084" w:type="dxa"/>
          </w:tcPr>
          <w:p w14:paraId="04158E91" w14:textId="77777777" w:rsidR="00ED2CE8" w:rsidRPr="008B6480" w:rsidRDefault="00ED2CE8"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974B51" w:rsidRPr="008B6480" w14:paraId="2A908664" w14:textId="77777777" w:rsidTr="006E6F8E">
        <w:tc>
          <w:tcPr>
            <w:tcW w:w="4649" w:type="dxa"/>
          </w:tcPr>
          <w:p w14:paraId="23A27E3B" w14:textId="77777777" w:rsidR="00ED2CE8" w:rsidRPr="008B6480" w:rsidRDefault="00ED2CE8"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BD15CD3"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vyjmenuje a popíše typy tkání</w:t>
            </w:r>
          </w:p>
          <w:p w14:paraId="19E2D7C2"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kosti a svaly jako součásti soustavy opěrné a pohybové</w:t>
            </w:r>
          </w:p>
          <w:p w14:paraId="2E7BDD6F"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význam jednotlivých složek krve</w:t>
            </w:r>
          </w:p>
          <w:p w14:paraId="60EAA864"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jednotlivé části oběhové soustavy a vysvětlí jejich funkci</w:t>
            </w:r>
          </w:p>
          <w:p w14:paraId="254ADF98"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nakreslí a popíše stavbu a činnost srdce</w:t>
            </w:r>
          </w:p>
          <w:p w14:paraId="447086D6"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zhodnotí vliv rizikových civilizačních faktorů na onemocnění oběhové soustavy</w:t>
            </w:r>
          </w:p>
          <w:p w14:paraId="2BF1978F"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zhodnotí význam jednotlivých částí imunitního systému</w:t>
            </w:r>
          </w:p>
          <w:p w14:paraId="6E501E4A"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orgány dýchací soustavy</w:t>
            </w:r>
          </w:p>
          <w:p w14:paraId="12A6F8D1"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princip dýchání</w:t>
            </w:r>
          </w:p>
          <w:p w14:paraId="2AA42E30"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negativní vliv kouření na zdraví člověka</w:t>
            </w:r>
          </w:p>
          <w:p w14:paraId="778CAD1E"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orgány trávicí soustavy</w:t>
            </w:r>
          </w:p>
          <w:p w14:paraId="6ADA5540"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proces trávení</w:t>
            </w:r>
          </w:p>
          <w:p w14:paraId="5505741B"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přímé souvislosti mezi stravovacími zvyklostmi a civilizačními chorobami</w:t>
            </w:r>
          </w:p>
          <w:p w14:paraId="4D441363"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dle možností uplatňuje zásady zdravé výživy</w:t>
            </w:r>
          </w:p>
          <w:p w14:paraId="47A8A62A"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je si vědom nebezpečí poruch příjmu potravy</w:t>
            </w:r>
          </w:p>
          <w:p w14:paraId="2BFB73FF"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orgány vylučovací soustavy</w:t>
            </w:r>
          </w:p>
          <w:p w14:paraId="689DD633"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funkci ledvin</w:t>
            </w:r>
          </w:p>
          <w:p w14:paraId="0A2F5732"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zdůvodní význam pitného režimu</w:t>
            </w:r>
          </w:p>
          <w:p w14:paraId="5530C585"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stavbu a funkci kůže a kožních derivátů</w:t>
            </w:r>
          </w:p>
          <w:p w14:paraId="4B166D89"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rizika nadměrného slunění v souvislosti s výskytem rakoviny kůže</w:t>
            </w:r>
          </w:p>
          <w:p w14:paraId="36750207"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podstatu nervového a hormonálního řízení</w:t>
            </w:r>
          </w:p>
          <w:p w14:paraId="41DB978A"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určí vliv jednotlivých hormonů na funkci organismu</w:t>
            </w:r>
          </w:p>
          <w:p w14:paraId="20517089"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vysvětlí funkci centrální nervové soustavy a obvodového nervstva</w:t>
            </w:r>
          </w:p>
          <w:p w14:paraId="6F5704B8"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orientuje se v poruchách duševního zdraví (únava, stres)</w:t>
            </w:r>
          </w:p>
          <w:p w14:paraId="785CF596"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a vysvětlí stavbu a funkci smyslových orgánů</w:t>
            </w:r>
          </w:p>
          <w:p w14:paraId="21466751"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a vysvětlí funkci rozmnožovací soustavy</w:t>
            </w:r>
          </w:p>
          <w:p w14:paraId="24F65097"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lastRenderedPageBreak/>
              <w:t>chová se odpovědně v sexuálním životě</w:t>
            </w:r>
          </w:p>
          <w:p w14:paraId="187E733F"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rozlišuje dostupné metody antikoncepce a orientuje se v jejich vhodnosti a spolehlivosti</w:t>
            </w:r>
          </w:p>
          <w:p w14:paraId="4617E8D1"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uvede rizika spojená s pohlavně přenosnými chorobami</w:t>
            </w:r>
          </w:p>
          <w:p w14:paraId="1E4B64DB"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orientuje se v základních principech asistované reprodukce a v méně tradičních způsobech vedení porodu</w:t>
            </w:r>
          </w:p>
          <w:p w14:paraId="4D68F19C"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vyjádří vlastní postoj k otázce interrupcí</w:t>
            </w:r>
          </w:p>
          <w:p w14:paraId="4E09D586"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využívá znalostí o orgánových soustavách pro pochopení procesů probíhajících ve vlastním těle</w:t>
            </w:r>
          </w:p>
          <w:p w14:paraId="6A514613"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analyzuje nejčastější příčiny vzniku civilizačních chorob a možné způsoby ochrany před nimi</w:t>
            </w:r>
          </w:p>
          <w:p w14:paraId="4AFA4348"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usiluje o pozitivní změny ve svém životě</w:t>
            </w:r>
          </w:p>
        </w:tc>
        <w:tc>
          <w:tcPr>
            <w:tcW w:w="3402" w:type="dxa"/>
          </w:tcPr>
          <w:p w14:paraId="7DF40F13" w14:textId="77777777" w:rsidR="00ED2CE8" w:rsidRPr="008B6480" w:rsidRDefault="00ED2CE8" w:rsidP="006E6F8E">
            <w:pPr>
              <w:spacing w:after="120" w:line="240" w:lineRule="auto"/>
              <w:ind w:left="385"/>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1 Anatomie a fyziologie lidského organismu</w:t>
            </w:r>
          </w:p>
          <w:p w14:paraId="16F337A7"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Tkáně</w:t>
            </w:r>
          </w:p>
          <w:p w14:paraId="0BAABCF1"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Kosterní soustava</w:t>
            </w:r>
          </w:p>
          <w:p w14:paraId="301F10AA"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 xml:space="preserve">Svalová soustava </w:t>
            </w:r>
          </w:p>
          <w:p w14:paraId="32CF1C8E"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tělní tekutiny</w:t>
            </w:r>
          </w:p>
          <w:p w14:paraId="4E874269"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oběhová soustava</w:t>
            </w:r>
          </w:p>
          <w:p w14:paraId="360B9348"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imunitní systém</w:t>
            </w:r>
          </w:p>
          <w:p w14:paraId="751E0287"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dýchací soustava</w:t>
            </w:r>
          </w:p>
          <w:p w14:paraId="1B53D8ED"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trávicí soustava</w:t>
            </w:r>
          </w:p>
          <w:p w14:paraId="7AB5B484" w14:textId="77777777" w:rsidR="00ED2CE8" w:rsidRPr="008B6480" w:rsidRDefault="00ED2CE8" w:rsidP="00E4710A">
            <w:pPr>
              <w:pStyle w:val="Odstavecseseznamem"/>
              <w:numPr>
                <w:ilvl w:val="0"/>
                <w:numId w:val="207"/>
              </w:numPr>
              <w:spacing w:after="120" w:line="240" w:lineRule="auto"/>
              <w:ind w:left="714"/>
              <w:rPr>
                <w:rFonts w:ascii="Times New Roman" w:hAnsi="Times New Roman"/>
                <w:sz w:val="24"/>
                <w:szCs w:val="24"/>
              </w:rPr>
            </w:pPr>
            <w:r w:rsidRPr="008B6480">
              <w:rPr>
                <w:rFonts w:ascii="Times New Roman" w:hAnsi="Times New Roman"/>
                <w:sz w:val="24"/>
                <w:szCs w:val="24"/>
              </w:rPr>
              <w:t>vylučovací soustava a kůže</w:t>
            </w:r>
          </w:p>
          <w:p w14:paraId="27DB238A"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nervová soustava</w:t>
            </w:r>
          </w:p>
          <w:p w14:paraId="1CEF3B14"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hormonální soustava</w:t>
            </w:r>
          </w:p>
          <w:p w14:paraId="20BA2EDB"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smyslová soustava</w:t>
            </w:r>
          </w:p>
          <w:p w14:paraId="21A45111"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pohlavní soustava</w:t>
            </w:r>
          </w:p>
          <w:p w14:paraId="37C6B3EC" w14:textId="77777777" w:rsidR="00ED2CE8" w:rsidRPr="008B6480" w:rsidRDefault="00ED2CE8" w:rsidP="00E4710A">
            <w:pPr>
              <w:pStyle w:val="Odstavecseseznamem"/>
              <w:numPr>
                <w:ilvl w:val="0"/>
                <w:numId w:val="207"/>
              </w:numPr>
              <w:autoSpaceDE w:val="0"/>
              <w:autoSpaceDN w:val="0"/>
              <w:adjustRightInd w:val="0"/>
              <w:spacing w:after="120" w:line="240" w:lineRule="auto"/>
              <w:rPr>
                <w:rFonts w:ascii="Times New Roman" w:eastAsia="Calibri" w:hAnsi="Times New Roman"/>
                <w:sz w:val="24"/>
                <w:szCs w:val="24"/>
              </w:rPr>
            </w:pPr>
            <w:r w:rsidRPr="008B6480">
              <w:rPr>
                <w:rFonts w:ascii="Times New Roman" w:hAnsi="Times New Roman"/>
                <w:sz w:val="24"/>
                <w:szCs w:val="24"/>
              </w:rPr>
              <w:t>choroby a jejich prevence v rámci jednotlivých soustav</w:t>
            </w:r>
          </w:p>
        </w:tc>
        <w:tc>
          <w:tcPr>
            <w:tcW w:w="1084" w:type="dxa"/>
          </w:tcPr>
          <w:p w14:paraId="5CF127CB"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50</w:t>
            </w:r>
          </w:p>
        </w:tc>
      </w:tr>
      <w:tr w:rsidR="00974B51" w:rsidRPr="008B6480" w14:paraId="64829CAF" w14:textId="77777777" w:rsidTr="006E6F8E">
        <w:tc>
          <w:tcPr>
            <w:tcW w:w="4649" w:type="dxa"/>
          </w:tcPr>
          <w:p w14:paraId="05807689" w14:textId="77777777" w:rsidR="00ED2CE8" w:rsidRPr="008B6480" w:rsidRDefault="00ED2CE8"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C500ED5"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popíše jednotlivé etapy lidské reprodukce</w:t>
            </w:r>
          </w:p>
          <w:p w14:paraId="1655C98A"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pojmenuje základní ontogenetiké fáze</w:t>
            </w:r>
          </w:p>
          <w:p w14:paraId="74216389"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charakterizuje zárodek a plod</w:t>
            </w:r>
          </w:p>
          <w:p w14:paraId="3FF465A5"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zná fáze porodu</w:t>
            </w:r>
          </w:p>
          <w:p w14:paraId="1DEC53EB"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rozlišuje etapy postnatálního vývoje a uvede jejich rozdíly</w:t>
            </w:r>
          </w:p>
          <w:p w14:paraId="0E5C2435"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vyjmenuje možné zvláštnosti somatického vývoje jedince</w:t>
            </w:r>
          </w:p>
          <w:p w14:paraId="7FE5C3D1" w14:textId="77777777" w:rsidR="00ED2CE8" w:rsidRPr="008B6480" w:rsidRDefault="00ED2CE8" w:rsidP="006E6F8E">
            <w:pPr>
              <w:pStyle w:val="Odstavecseseznamem"/>
              <w:spacing w:after="120" w:line="240" w:lineRule="auto"/>
              <w:rPr>
                <w:rFonts w:ascii="Times New Roman" w:hAnsi="Times New Roman"/>
                <w:sz w:val="24"/>
                <w:szCs w:val="24"/>
              </w:rPr>
            </w:pPr>
          </w:p>
        </w:tc>
        <w:tc>
          <w:tcPr>
            <w:tcW w:w="3402" w:type="dxa"/>
          </w:tcPr>
          <w:p w14:paraId="2C961C77" w14:textId="77777777" w:rsidR="00ED2CE8" w:rsidRPr="008B6480" w:rsidRDefault="00ED2CE8"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 Vývoj lidského organismu</w:t>
            </w:r>
          </w:p>
          <w:p w14:paraId="15CEDEAB" w14:textId="77777777" w:rsidR="00ED2CE8" w:rsidRPr="008B6480" w:rsidRDefault="00ED2CE8" w:rsidP="00E4710A">
            <w:pPr>
              <w:pStyle w:val="Odstavecseseznamem"/>
              <w:numPr>
                <w:ilvl w:val="0"/>
                <w:numId w:val="207"/>
              </w:numPr>
              <w:spacing w:after="120" w:line="240" w:lineRule="auto"/>
              <w:rPr>
                <w:rFonts w:ascii="Times New Roman" w:hAnsi="Times New Roman"/>
                <w:b/>
                <w:sz w:val="24"/>
                <w:szCs w:val="24"/>
              </w:rPr>
            </w:pPr>
            <w:r w:rsidRPr="008B6480">
              <w:rPr>
                <w:rFonts w:ascii="Times New Roman" w:hAnsi="Times New Roman"/>
                <w:sz w:val="24"/>
                <w:szCs w:val="24"/>
              </w:rPr>
              <w:t>periodizace vývojových období</w:t>
            </w:r>
          </w:p>
          <w:p w14:paraId="3C410D01"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vývojové zvláštnosti somatického vývoje</w:t>
            </w:r>
          </w:p>
        </w:tc>
        <w:tc>
          <w:tcPr>
            <w:tcW w:w="1084" w:type="dxa"/>
          </w:tcPr>
          <w:p w14:paraId="269CB2C3"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974B51" w:rsidRPr="008B6480" w14:paraId="6DA3DECD" w14:textId="77777777" w:rsidTr="006E6F8E">
        <w:tc>
          <w:tcPr>
            <w:tcW w:w="4649" w:type="dxa"/>
          </w:tcPr>
          <w:p w14:paraId="01C1C81C" w14:textId="77777777" w:rsidR="00ED2CE8" w:rsidRPr="008B6480" w:rsidRDefault="00ED2CE8" w:rsidP="006E6F8E">
            <w:pPr>
              <w:spacing w:after="120" w:line="240" w:lineRule="auto"/>
              <w:ind w:left="42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226882F"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definuje pojem zdraví a nemoc</w:t>
            </w:r>
          </w:p>
          <w:p w14:paraId="1B43146C"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vyjmenuje činitelé nemoci</w:t>
            </w:r>
          </w:p>
          <w:p w14:paraId="77733730"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uvede rozdíl mezi preventivními a represivními opatřeními</w:t>
            </w:r>
          </w:p>
          <w:p w14:paraId="1A191B56"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pojmenuje a popíše základní infekční, dědičné a civilizační choroby</w:t>
            </w:r>
          </w:p>
          <w:p w14:paraId="503A5F20"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zná možnou prevenci jednotlivých onemocnění</w:t>
            </w:r>
          </w:p>
          <w:p w14:paraId="6A6020E5"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v případě potřeby poskytne první pomoc</w:t>
            </w:r>
          </w:p>
        </w:tc>
        <w:tc>
          <w:tcPr>
            <w:tcW w:w="3402" w:type="dxa"/>
          </w:tcPr>
          <w:p w14:paraId="04DADBF8" w14:textId="77777777" w:rsidR="00ED2CE8" w:rsidRPr="008B6480" w:rsidRDefault="00ED2CE8" w:rsidP="006E6F8E">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 Zdraví člověka</w:t>
            </w:r>
          </w:p>
          <w:p w14:paraId="5B356659"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zdraví a nemoc, činitelé nemoci</w:t>
            </w:r>
          </w:p>
          <w:p w14:paraId="2AA45972"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preventivní a represivní opatření</w:t>
            </w:r>
          </w:p>
          <w:p w14:paraId="7E084094"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infekční, dědičné a civilizační choroby, prevence</w:t>
            </w:r>
          </w:p>
          <w:p w14:paraId="1DA269A0" w14:textId="77777777" w:rsidR="00ED2CE8" w:rsidRPr="008B6480" w:rsidRDefault="00ED2CE8" w:rsidP="00E4710A">
            <w:pPr>
              <w:pStyle w:val="Odstavecseseznamem"/>
              <w:numPr>
                <w:ilvl w:val="0"/>
                <w:numId w:val="207"/>
              </w:numPr>
              <w:spacing w:after="120" w:line="240" w:lineRule="auto"/>
              <w:rPr>
                <w:rFonts w:ascii="Times New Roman" w:hAnsi="Times New Roman"/>
                <w:sz w:val="24"/>
                <w:szCs w:val="24"/>
              </w:rPr>
            </w:pPr>
            <w:r w:rsidRPr="008B6480">
              <w:rPr>
                <w:rFonts w:ascii="Times New Roman" w:hAnsi="Times New Roman"/>
                <w:sz w:val="24"/>
                <w:szCs w:val="24"/>
              </w:rPr>
              <w:t>základy první pomoci</w:t>
            </w:r>
          </w:p>
        </w:tc>
        <w:tc>
          <w:tcPr>
            <w:tcW w:w="1084" w:type="dxa"/>
          </w:tcPr>
          <w:p w14:paraId="7ABADC57"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10</w:t>
            </w:r>
          </w:p>
        </w:tc>
      </w:tr>
    </w:tbl>
    <w:p w14:paraId="42A75F93" w14:textId="77777777" w:rsidR="00ED2CE8" w:rsidRPr="008B6480" w:rsidRDefault="00ED2CE8" w:rsidP="003D2C2E">
      <w:pPr>
        <w:autoSpaceDE w:val="0"/>
        <w:autoSpaceDN w:val="0"/>
        <w:adjustRightInd w:val="0"/>
        <w:spacing w:before="120" w:after="120" w:line="240" w:lineRule="auto"/>
        <w:rPr>
          <w:rFonts w:ascii="Times New Roman" w:eastAsia="Times New Roman" w:hAnsi="Times New Roman"/>
          <w:sz w:val="24"/>
          <w:szCs w:val="24"/>
          <w:lang w:eastAsia="cs-CZ"/>
        </w:rPr>
      </w:pPr>
    </w:p>
    <w:p w14:paraId="2A0A630B" w14:textId="6DC8E620" w:rsidR="00ED2CE8" w:rsidRPr="008B6480" w:rsidRDefault="00ED2CE8" w:rsidP="003D2C2E">
      <w:pPr>
        <w:autoSpaceDE w:val="0"/>
        <w:autoSpaceDN w:val="0"/>
        <w:adjustRightInd w:val="0"/>
        <w:spacing w:before="120"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bCs/>
          <w:sz w:val="24"/>
          <w:szCs w:val="24"/>
          <w:lang w:eastAsia="cs-CZ"/>
        </w:rPr>
        <w:lastRenderedPageBreak/>
        <w:t>3.ročník (2) (</w:t>
      </w:r>
      <w:r w:rsidR="000318ED">
        <w:rPr>
          <w:rFonts w:ascii="Times New Roman" w:eastAsia="Times New Roman" w:hAnsi="Times New Roman"/>
          <w:b/>
          <w:bCs/>
          <w:sz w:val="24"/>
          <w:szCs w:val="24"/>
          <w:lang w:eastAsia="cs-CZ"/>
        </w:rPr>
        <w:t>68</w:t>
      </w:r>
      <w:r w:rsidRPr="008B6480">
        <w:rPr>
          <w:rFonts w:ascii="Times New Roman" w:eastAsia="Times New Roman" w:hAnsi="Times New Roman"/>
          <w:b/>
          <w:bCs/>
          <w:sz w:val="24"/>
          <w:szCs w:val="24"/>
          <w:lang w:eastAsia="cs-C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3359"/>
        <w:gridCol w:w="850"/>
      </w:tblGrid>
      <w:tr w:rsidR="00974B51" w:rsidRPr="008B6480" w14:paraId="2DDA8148" w14:textId="77777777" w:rsidTr="006E6F8E">
        <w:tc>
          <w:tcPr>
            <w:tcW w:w="4570" w:type="dxa"/>
          </w:tcPr>
          <w:p w14:paraId="6B867243" w14:textId="77777777" w:rsidR="00ED2CE8" w:rsidRPr="008B6480" w:rsidRDefault="00ED2CE8"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vzdělání a odborné kompetence</w:t>
            </w:r>
          </w:p>
        </w:tc>
        <w:tc>
          <w:tcPr>
            <w:tcW w:w="3359" w:type="dxa"/>
          </w:tcPr>
          <w:p w14:paraId="1FDA694E" w14:textId="77777777" w:rsidR="00ED2CE8" w:rsidRPr="008B6480" w:rsidRDefault="00ED2CE8"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Učivo</w:t>
            </w:r>
          </w:p>
        </w:tc>
        <w:tc>
          <w:tcPr>
            <w:tcW w:w="850" w:type="dxa"/>
          </w:tcPr>
          <w:p w14:paraId="19069DA5" w14:textId="77777777" w:rsidR="00ED2CE8" w:rsidRPr="008B6480" w:rsidRDefault="00ED2CE8" w:rsidP="006E6F8E">
            <w:pPr>
              <w:autoSpaceDE w:val="0"/>
              <w:autoSpaceDN w:val="0"/>
              <w:adjustRightInd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974B51" w:rsidRPr="008B6480" w14:paraId="474DD1AA" w14:textId="77777777" w:rsidTr="006E6F8E">
        <w:tc>
          <w:tcPr>
            <w:tcW w:w="4570" w:type="dxa"/>
          </w:tcPr>
          <w:p w14:paraId="329E85CB"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067F8009"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složení, strukturu a funkci nukleových kyselin v přenosu genetické informace</w:t>
            </w:r>
          </w:p>
          <w:p w14:paraId="645F9117"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objasní podstatu genetického kódu</w:t>
            </w:r>
          </w:p>
          <w:p w14:paraId="414E058F"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popíše uložení genetické informace v buňce a její přenos při buněčném dělení, vysvětlí genetické důsledky meiózy a mitózy</w:t>
            </w:r>
          </w:p>
          <w:p w14:paraId="69380F7F"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Mendelovy zákony a aplikuje na příkladech</w:t>
            </w:r>
          </w:p>
          <w:p w14:paraId="26B75F18"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vazbu genů</w:t>
            </w:r>
          </w:p>
          <w:p w14:paraId="63C7DB08"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zhodnotí vliv mutagenních faktorů a význam mutací z evolučního hlediska</w:t>
            </w:r>
          </w:p>
          <w:p w14:paraId="052AAE68"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zákonitosti genetiky populací</w:t>
            </w:r>
          </w:p>
          <w:p w14:paraId="51717FDB"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specifické metody výzkumu genetiky člověka a popíše možnosti jejich aplikace v praxi</w:t>
            </w:r>
          </w:p>
          <w:p w14:paraId="0A42D79E"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příklady základních syndromů</w:t>
            </w:r>
          </w:p>
          <w:p w14:paraId="415680D2"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vyhodnotí etické aspekty používání biotechnologií založených na manipulaci s genetickým materiálem</w:t>
            </w:r>
          </w:p>
          <w:p w14:paraId="2E98C983" w14:textId="77777777" w:rsidR="00ED2CE8" w:rsidRPr="008B6480" w:rsidRDefault="00ED2CE8" w:rsidP="00E4710A">
            <w:pPr>
              <w:pStyle w:val="Odstavecseseznamem"/>
              <w:numPr>
                <w:ilvl w:val="0"/>
                <w:numId w:val="2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vyhledá aktuální informace v oblasti genového inženýrství a interpretuje je</w:t>
            </w:r>
          </w:p>
        </w:tc>
        <w:tc>
          <w:tcPr>
            <w:tcW w:w="3359" w:type="dxa"/>
          </w:tcPr>
          <w:p w14:paraId="36777C89"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1 Genetika</w:t>
            </w:r>
          </w:p>
          <w:p w14:paraId="20F1545C" w14:textId="77777777" w:rsidR="00ED2CE8" w:rsidRPr="008B6480" w:rsidRDefault="00ED2CE8"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molekulární genetika</w:t>
            </w:r>
          </w:p>
          <w:p w14:paraId="653E16ED" w14:textId="77777777" w:rsidR="00ED2CE8" w:rsidRPr="008B6480" w:rsidRDefault="00ED2CE8"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cytologické základy genetiky</w:t>
            </w:r>
          </w:p>
          <w:p w14:paraId="1A026335" w14:textId="77777777" w:rsidR="00ED2CE8" w:rsidRPr="008B6480" w:rsidRDefault="00ED2CE8"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genetická proměnlivost</w:t>
            </w:r>
          </w:p>
          <w:p w14:paraId="68A4AB50" w14:textId="77777777" w:rsidR="00ED2CE8" w:rsidRPr="008B6480" w:rsidRDefault="00ED2CE8"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genetika populací a člověka</w:t>
            </w:r>
          </w:p>
          <w:p w14:paraId="104D0BB5" w14:textId="77777777" w:rsidR="00ED2CE8" w:rsidRPr="008B6480" w:rsidRDefault="00ED2CE8"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syndromy</w:t>
            </w:r>
          </w:p>
          <w:p w14:paraId="76C6EAF4" w14:textId="77777777" w:rsidR="00ED2CE8" w:rsidRPr="008B6480" w:rsidRDefault="00ED2CE8"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genové inženýrství</w:t>
            </w:r>
          </w:p>
          <w:p w14:paraId="4830886D" w14:textId="77777777" w:rsidR="00ED2CE8" w:rsidRPr="008B6480" w:rsidRDefault="00ED2CE8" w:rsidP="00E4710A">
            <w:pPr>
              <w:pStyle w:val="Odstavecseseznamem"/>
              <w:numPr>
                <w:ilvl w:val="0"/>
                <w:numId w:val="210"/>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GMO</w:t>
            </w:r>
          </w:p>
        </w:tc>
        <w:tc>
          <w:tcPr>
            <w:tcW w:w="850" w:type="dxa"/>
          </w:tcPr>
          <w:p w14:paraId="08EEAC1F"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34</w:t>
            </w:r>
          </w:p>
        </w:tc>
      </w:tr>
      <w:tr w:rsidR="00974B51" w:rsidRPr="008B6480" w14:paraId="6B1BDA49" w14:textId="77777777" w:rsidTr="006E6F8E">
        <w:tc>
          <w:tcPr>
            <w:tcW w:w="4570" w:type="dxa"/>
          </w:tcPr>
          <w:p w14:paraId="0F714DA3"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08BC28C1" w14:textId="77777777" w:rsidR="00ED2CE8" w:rsidRPr="008B6480" w:rsidRDefault="00ED2CE8"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základní ekologické pojmy</w:t>
            </w:r>
          </w:p>
          <w:p w14:paraId="357432FB" w14:textId="77777777" w:rsidR="00ED2CE8" w:rsidRPr="008B6480" w:rsidRDefault="00ED2CE8"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vymezí úroveň a složky jednotlivých systémů biosféry</w:t>
            </w:r>
          </w:p>
          <w:p w14:paraId="45D489DF" w14:textId="77777777" w:rsidR="00ED2CE8" w:rsidRPr="008B6480" w:rsidRDefault="00ED2CE8"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podmínky existence organismů a jejich souvislosti</w:t>
            </w:r>
          </w:p>
          <w:p w14:paraId="05B9FCD1" w14:textId="77777777" w:rsidR="00ED2CE8" w:rsidRPr="008B6480" w:rsidRDefault="00ED2CE8"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objasní adaptaci organismů na jednotlivé abiotické a biotické faktory prostředí a uvede příklady limitujících faktorů</w:t>
            </w:r>
          </w:p>
          <w:p w14:paraId="4B24985F" w14:textId="77777777" w:rsidR="00ED2CE8" w:rsidRPr="008B6480" w:rsidRDefault="00ED2CE8"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populaci, její strukturu a vlastnosti¨</w:t>
            </w:r>
          </w:p>
          <w:p w14:paraId="55F64210" w14:textId="77777777" w:rsidR="00ED2CE8" w:rsidRPr="008B6480" w:rsidRDefault="00ED2CE8"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základní společenstva a vysvětlí jejich vývoj, strukturu a druhovou skladbu, význam a změny v závislosti na prostředí</w:t>
            </w:r>
          </w:p>
          <w:p w14:paraId="63513993" w14:textId="77777777" w:rsidR="00ED2CE8" w:rsidRPr="008B6480" w:rsidRDefault="00ED2CE8"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rozdíl mezi společenstvem a ekosystémem</w:t>
            </w:r>
          </w:p>
          <w:p w14:paraId="3E1AAD78" w14:textId="77777777" w:rsidR="00ED2CE8" w:rsidRPr="008B6480" w:rsidRDefault="00ED2CE8"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popíše podstatu koloběhu látek v přírodě z hlediska látkového a energetického</w:t>
            </w:r>
          </w:p>
          <w:p w14:paraId="207DB21B" w14:textId="77777777" w:rsidR="00ED2CE8" w:rsidRPr="008B6480" w:rsidRDefault="00ED2CE8" w:rsidP="00E4710A">
            <w:pPr>
              <w:pStyle w:val="Odstavecseseznamem"/>
              <w:numPr>
                <w:ilvl w:val="0"/>
                <w:numId w:val="213"/>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lastRenderedPageBreak/>
              <w:t>charakterizuje strukturu, stabilitu a vývoj krajiny, nejvýznamnější krajinotvorné činitele a procesy</w:t>
            </w:r>
          </w:p>
          <w:p w14:paraId="112683AA" w14:textId="77777777" w:rsidR="00ED2CE8" w:rsidRPr="008B6480" w:rsidRDefault="00ED2CE8" w:rsidP="006E6F8E">
            <w:pPr>
              <w:pStyle w:val="Odstavecseseznamem"/>
              <w:autoSpaceDE w:val="0"/>
              <w:autoSpaceDN w:val="0"/>
              <w:adjustRightInd w:val="0"/>
              <w:spacing w:after="120" w:line="240" w:lineRule="auto"/>
              <w:rPr>
                <w:rFonts w:ascii="Times New Roman" w:eastAsia="Calibri" w:hAnsi="Times New Roman"/>
                <w:sz w:val="24"/>
                <w:szCs w:val="24"/>
              </w:rPr>
            </w:pPr>
          </w:p>
        </w:tc>
        <w:tc>
          <w:tcPr>
            <w:tcW w:w="3359" w:type="dxa"/>
          </w:tcPr>
          <w:p w14:paraId="0D95B9AC"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lastRenderedPageBreak/>
              <w:t>2.Ekologie</w:t>
            </w:r>
          </w:p>
          <w:p w14:paraId="4400B5B4" w14:textId="77777777" w:rsidR="00ED2CE8" w:rsidRPr="008B6480" w:rsidRDefault="00ED2CE8"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základní ekologické pojmy</w:t>
            </w:r>
          </w:p>
          <w:p w14:paraId="6A479966" w14:textId="77777777" w:rsidR="00ED2CE8" w:rsidRPr="008B6480" w:rsidRDefault="00ED2CE8"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ekologické faktory prostředí</w:t>
            </w:r>
          </w:p>
          <w:p w14:paraId="57D4C42E" w14:textId="77777777" w:rsidR="00ED2CE8" w:rsidRPr="008B6480" w:rsidRDefault="00ED2CE8"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jedinec a prostředí</w:t>
            </w:r>
          </w:p>
          <w:p w14:paraId="187708A8" w14:textId="77777777" w:rsidR="00ED2CE8" w:rsidRPr="008B6480" w:rsidRDefault="00ED2CE8"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adaptace organismů</w:t>
            </w:r>
          </w:p>
          <w:p w14:paraId="2993D6BF" w14:textId="77777777" w:rsidR="00ED2CE8" w:rsidRPr="008B6480" w:rsidRDefault="00ED2CE8"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ekologie společenstev</w:t>
            </w:r>
          </w:p>
          <w:p w14:paraId="27A21C54" w14:textId="77777777" w:rsidR="00ED2CE8" w:rsidRPr="008B6480" w:rsidRDefault="00ED2CE8"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biodiverzita</w:t>
            </w:r>
          </w:p>
          <w:p w14:paraId="11258C2C" w14:textId="77777777" w:rsidR="00ED2CE8" w:rsidRPr="008B6480" w:rsidRDefault="00ED2CE8"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ekosystém</w:t>
            </w:r>
          </w:p>
          <w:p w14:paraId="687F3CAA" w14:textId="77777777" w:rsidR="00ED2CE8" w:rsidRPr="008B6480" w:rsidRDefault="00ED2CE8"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koloběh látek v přírodě</w:t>
            </w:r>
          </w:p>
          <w:p w14:paraId="744726F0" w14:textId="77777777" w:rsidR="00ED2CE8" w:rsidRPr="008B6480" w:rsidRDefault="00ED2CE8" w:rsidP="00E4710A">
            <w:pPr>
              <w:pStyle w:val="Odstavecseseznamem"/>
              <w:numPr>
                <w:ilvl w:val="0"/>
                <w:numId w:val="212"/>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ekologické krajiny</w:t>
            </w:r>
          </w:p>
        </w:tc>
        <w:tc>
          <w:tcPr>
            <w:tcW w:w="850" w:type="dxa"/>
          </w:tcPr>
          <w:p w14:paraId="68ADB594"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17</w:t>
            </w:r>
          </w:p>
        </w:tc>
      </w:tr>
      <w:tr w:rsidR="00974B51" w:rsidRPr="008B6480" w14:paraId="47C0F18A" w14:textId="77777777" w:rsidTr="006E6F8E">
        <w:tc>
          <w:tcPr>
            <w:tcW w:w="4570" w:type="dxa"/>
          </w:tcPr>
          <w:p w14:paraId="26921576"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D4E1BEB"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má přehled o vzájemném ovlivňování člověka a přírody</w:t>
            </w:r>
          </w:p>
          <w:p w14:paraId="4891EE39"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hodnotí vliv různých činností člověka na jednotlivé složky životního prostředí</w:t>
            </w:r>
          </w:p>
          <w:p w14:paraId="216CD11B"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působení životního prostředí na člověka a jeho zdraví</w:t>
            </w:r>
          </w:p>
          <w:p w14:paraId="669ECED3"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přírodní zdroje surovin a energie z hlediska jejich obnovitelnosti, dokáže posoudit vliv člověka na prostředí jejich používáním</w:t>
            </w:r>
          </w:p>
          <w:p w14:paraId="75716292"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orientuje se ve způsobech v nakládání s odpady a možnostech snížení jejich produkce</w:t>
            </w:r>
          </w:p>
          <w:p w14:paraId="19DF66CA"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příklady globálních problémů životního prostředí a možnosti jejich řešení ve vztahu k problémům regionálním a lokálním</w:t>
            </w:r>
          </w:p>
          <w:p w14:paraId="2A770EA7"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základní znečišťující látky v ovzduší, ve vodě a v půdě a vyhledá informace o aktuální situaci</w:t>
            </w:r>
          </w:p>
          <w:p w14:paraId="3479EA25"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příklady chráněných území ČR a v regionu</w:t>
            </w:r>
          </w:p>
          <w:p w14:paraId="4418603D"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uvede možnosti ochrany přírody nejen na celostátní úrovni</w:t>
            </w:r>
          </w:p>
          <w:p w14:paraId="7630D2FB" w14:textId="77777777" w:rsidR="00ED2CE8" w:rsidRPr="008B6480" w:rsidRDefault="00ED2CE8" w:rsidP="00E4710A">
            <w:pPr>
              <w:pStyle w:val="Odstavecseseznamem"/>
              <w:numPr>
                <w:ilvl w:val="0"/>
                <w:numId w:val="215"/>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vyhledává informace k dané problematice a prezentuje vše v rámci aktuálního ekologického projektu</w:t>
            </w:r>
          </w:p>
        </w:tc>
        <w:tc>
          <w:tcPr>
            <w:tcW w:w="3359" w:type="dxa"/>
          </w:tcPr>
          <w:p w14:paraId="4A1AEAAF" w14:textId="77777777" w:rsidR="00ED2CE8" w:rsidRPr="008B6480" w:rsidRDefault="00ED2CE8" w:rsidP="006E6F8E">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sz w:val="24"/>
                <w:szCs w:val="24"/>
              </w:rPr>
              <w:t>3.Člověk a životní prostředí</w:t>
            </w:r>
          </w:p>
          <w:p w14:paraId="05AA0D06" w14:textId="77777777" w:rsidR="00ED2CE8" w:rsidRPr="008B6480" w:rsidRDefault="00ED2CE8"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vzájemné vztahy mezi člověkem a životním prostředím</w:t>
            </w:r>
          </w:p>
          <w:p w14:paraId="67C263A9" w14:textId="77777777" w:rsidR="00ED2CE8" w:rsidRPr="008B6480" w:rsidRDefault="00ED2CE8"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dopady činnosti člověka na životní prostředí</w:t>
            </w:r>
          </w:p>
          <w:p w14:paraId="27764B59" w14:textId="77777777" w:rsidR="00ED2CE8" w:rsidRPr="008B6480" w:rsidRDefault="00ED2CE8"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přírodní zdroje energie a surovin</w:t>
            </w:r>
          </w:p>
          <w:p w14:paraId="00355FF7" w14:textId="77777777" w:rsidR="00ED2CE8" w:rsidRPr="008B6480" w:rsidRDefault="00ED2CE8"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odpady</w:t>
            </w:r>
          </w:p>
          <w:p w14:paraId="1AAF36E9" w14:textId="77777777" w:rsidR="00ED2CE8" w:rsidRPr="008B6480" w:rsidRDefault="00ED2CE8"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globální problémy</w:t>
            </w:r>
          </w:p>
          <w:p w14:paraId="4EDA5A9E" w14:textId="77777777" w:rsidR="00ED2CE8" w:rsidRPr="008B6480" w:rsidRDefault="00ED2CE8"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ochrana přírody a krajiny</w:t>
            </w:r>
          </w:p>
          <w:p w14:paraId="29D33CAB" w14:textId="77777777" w:rsidR="00ED2CE8" w:rsidRPr="008B6480" w:rsidRDefault="00ED2CE8" w:rsidP="00E4710A">
            <w:pPr>
              <w:pStyle w:val="Odstavecseseznamem"/>
              <w:numPr>
                <w:ilvl w:val="0"/>
                <w:numId w:val="214"/>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ochrana životního prostředí</w:t>
            </w:r>
          </w:p>
          <w:p w14:paraId="27CB2CF0" w14:textId="77777777" w:rsidR="00ED2CE8" w:rsidRPr="008B6480" w:rsidRDefault="00ED2CE8" w:rsidP="006E6F8E">
            <w:pPr>
              <w:autoSpaceDE w:val="0"/>
              <w:autoSpaceDN w:val="0"/>
              <w:adjustRightInd w:val="0"/>
              <w:spacing w:after="120" w:line="240" w:lineRule="auto"/>
              <w:ind w:left="360"/>
              <w:contextualSpacing/>
              <w:rPr>
                <w:rFonts w:ascii="Times New Roman" w:hAnsi="Times New Roman"/>
                <w:sz w:val="24"/>
                <w:szCs w:val="24"/>
              </w:rPr>
            </w:pPr>
          </w:p>
        </w:tc>
        <w:tc>
          <w:tcPr>
            <w:tcW w:w="850" w:type="dxa"/>
          </w:tcPr>
          <w:p w14:paraId="3887AB3C" w14:textId="77777777" w:rsidR="00ED2CE8" w:rsidRPr="008B6480" w:rsidRDefault="00ED2CE8" w:rsidP="006E6F8E">
            <w:pPr>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sz w:val="24"/>
                <w:szCs w:val="24"/>
              </w:rPr>
              <w:t>17</w:t>
            </w:r>
          </w:p>
        </w:tc>
      </w:tr>
    </w:tbl>
    <w:p w14:paraId="4FFF25AE" w14:textId="77777777" w:rsidR="00735C87" w:rsidRPr="008B6480" w:rsidRDefault="00735C87" w:rsidP="003D2C2E">
      <w:pPr>
        <w:autoSpaceDE w:val="0"/>
        <w:autoSpaceDN w:val="0"/>
        <w:adjustRightInd w:val="0"/>
        <w:spacing w:before="120" w:after="120" w:line="240" w:lineRule="auto"/>
        <w:rPr>
          <w:rFonts w:ascii="Times New Roman" w:hAnsi="Times New Roman"/>
          <w:sz w:val="24"/>
          <w:szCs w:val="24"/>
        </w:rPr>
      </w:pPr>
    </w:p>
    <w:p w14:paraId="0A55694B" w14:textId="77777777" w:rsidR="00A52E13" w:rsidRPr="008B6480" w:rsidRDefault="00735C87" w:rsidP="00E4710A">
      <w:pPr>
        <w:numPr>
          <w:ilvl w:val="1"/>
          <w:numId w:val="157"/>
        </w:numPr>
        <w:autoSpaceDE w:val="0"/>
        <w:autoSpaceDN w:val="0"/>
        <w:adjustRightInd w:val="0"/>
        <w:spacing w:after="120" w:line="240" w:lineRule="auto"/>
        <w:rPr>
          <w:rFonts w:ascii="Times New Roman" w:hAnsi="Times New Roman"/>
          <w:b/>
          <w:caps/>
          <w:sz w:val="24"/>
          <w:szCs w:val="24"/>
        </w:rPr>
      </w:pPr>
      <w:r w:rsidRPr="008B6480">
        <w:rPr>
          <w:rFonts w:ascii="Times New Roman" w:hAnsi="Times New Roman"/>
          <w:sz w:val="24"/>
          <w:szCs w:val="24"/>
        </w:rPr>
        <w:br w:type="page"/>
      </w:r>
      <w:r w:rsidR="00A52E13" w:rsidRPr="008B6480">
        <w:rPr>
          <w:rFonts w:ascii="Times New Roman" w:hAnsi="Times New Roman"/>
          <w:b/>
          <w:sz w:val="24"/>
          <w:szCs w:val="24"/>
        </w:rPr>
        <w:lastRenderedPageBreak/>
        <w:t>Název vyučovaného předmětu:</w:t>
      </w:r>
      <w:r w:rsidR="002F5640" w:rsidRPr="008B6480">
        <w:rPr>
          <w:rFonts w:ascii="Times New Roman" w:hAnsi="Times New Roman"/>
          <w:b/>
          <w:sz w:val="24"/>
          <w:szCs w:val="24"/>
        </w:rPr>
        <w:t xml:space="preserve"> Informační a komunikační technologie</w:t>
      </w:r>
      <w:commentRangeStart w:id="9"/>
      <w:commentRangeEnd w:id="9"/>
      <w:r w:rsidR="00A52E13" w:rsidRPr="008B6480">
        <w:rPr>
          <w:rStyle w:val="Odkaznakoment"/>
          <w:rFonts w:ascii="Times New Roman" w:hAnsi="Times New Roman"/>
          <w:b/>
          <w:caps/>
          <w:sz w:val="24"/>
          <w:szCs w:val="24"/>
        </w:rPr>
        <w:commentReference w:id="9"/>
      </w:r>
    </w:p>
    <w:p w14:paraId="09B51700" w14:textId="77777777" w:rsidR="00A52E13" w:rsidRPr="008B6480" w:rsidRDefault="00A52E13" w:rsidP="003D2C2E">
      <w:pPr>
        <w:tabs>
          <w:tab w:val="left" w:pos="4536"/>
        </w:tabs>
        <w:spacing w:after="120" w:line="240" w:lineRule="auto"/>
        <w:rPr>
          <w:rFonts w:ascii="Times New Roman" w:hAnsi="Times New Roman"/>
          <w:sz w:val="24"/>
          <w:szCs w:val="24"/>
        </w:rPr>
      </w:pPr>
      <w:r w:rsidRPr="008B6480">
        <w:rPr>
          <w:rFonts w:ascii="Times New Roman" w:hAnsi="Times New Roman"/>
          <w:b/>
          <w:bCs/>
          <w:sz w:val="24"/>
          <w:szCs w:val="24"/>
        </w:rPr>
        <w:t>Celkový počet vyučovacích hodin za studium:</w:t>
      </w:r>
      <w:r w:rsidRPr="008B6480">
        <w:rPr>
          <w:rFonts w:ascii="Times New Roman" w:hAnsi="Times New Roman"/>
          <w:sz w:val="24"/>
          <w:szCs w:val="24"/>
        </w:rPr>
        <w:t xml:space="preserve"> </w:t>
      </w:r>
      <w:r w:rsidRPr="008B6480">
        <w:rPr>
          <w:rFonts w:ascii="Times New Roman" w:hAnsi="Times New Roman"/>
          <w:sz w:val="24"/>
          <w:szCs w:val="24"/>
        </w:rPr>
        <w:tab/>
        <w:t xml:space="preserve">130 </w:t>
      </w:r>
    </w:p>
    <w:p w14:paraId="034009AF" w14:textId="77777777" w:rsidR="00A52E13" w:rsidRPr="008B6480" w:rsidRDefault="00A52E13" w:rsidP="003D2C2E">
      <w:pPr>
        <w:tabs>
          <w:tab w:val="left" w:pos="4536"/>
        </w:tabs>
        <w:spacing w:after="120" w:line="240" w:lineRule="auto"/>
        <w:ind w:left="2836" w:hanging="2836"/>
        <w:rPr>
          <w:rFonts w:ascii="Times New Roman" w:hAnsi="Times New Roman"/>
          <w:sz w:val="24"/>
          <w:szCs w:val="24"/>
        </w:rPr>
      </w:pPr>
      <w:r w:rsidRPr="008B6480">
        <w:rPr>
          <w:rFonts w:ascii="Times New Roman" w:hAnsi="Times New Roman"/>
          <w:b/>
          <w:bCs/>
          <w:sz w:val="24"/>
          <w:szCs w:val="24"/>
        </w:rPr>
        <w:t>Kód a název oboru vzdělání</w:t>
      </w:r>
      <w:r w:rsidRPr="008B6480">
        <w:rPr>
          <w:rFonts w:ascii="Times New Roman" w:hAnsi="Times New Roman"/>
          <w:sz w:val="24"/>
          <w:szCs w:val="24"/>
        </w:rPr>
        <w:t>:</w:t>
      </w:r>
      <w:r w:rsidR="002F5640" w:rsidRPr="008B6480">
        <w:rPr>
          <w:rFonts w:ascii="Times New Roman" w:hAnsi="Times New Roman"/>
          <w:sz w:val="24"/>
          <w:szCs w:val="24"/>
        </w:rPr>
        <w:t xml:space="preserve"> </w:t>
      </w:r>
      <w:r w:rsidRPr="008B6480">
        <w:rPr>
          <w:rFonts w:ascii="Times New Roman" w:hAnsi="Times New Roman"/>
          <w:sz w:val="24"/>
          <w:szCs w:val="24"/>
        </w:rPr>
        <w:t>75-31-M/01 Předškolní a mimoškolní pedagogika</w:t>
      </w:r>
    </w:p>
    <w:p w14:paraId="4AC03845" w14:textId="77777777" w:rsidR="00A52E13" w:rsidRPr="008B6480" w:rsidRDefault="00A52E13" w:rsidP="003D2C2E">
      <w:pPr>
        <w:tabs>
          <w:tab w:val="left" w:pos="4536"/>
        </w:tabs>
        <w:spacing w:after="120" w:line="240" w:lineRule="auto"/>
        <w:rPr>
          <w:rFonts w:ascii="Times New Roman" w:hAnsi="Times New Roman"/>
          <w:sz w:val="24"/>
          <w:szCs w:val="24"/>
        </w:rPr>
      </w:pPr>
      <w:r w:rsidRPr="008B6480">
        <w:rPr>
          <w:rFonts w:ascii="Times New Roman" w:hAnsi="Times New Roman"/>
          <w:b/>
          <w:bCs/>
          <w:sz w:val="24"/>
          <w:szCs w:val="24"/>
        </w:rPr>
        <w:t>Délka a forma vzdělání</w:t>
      </w:r>
      <w:r w:rsidRPr="008B6480">
        <w:rPr>
          <w:rFonts w:ascii="Times New Roman" w:hAnsi="Times New Roman"/>
          <w:sz w:val="24"/>
          <w:szCs w:val="24"/>
        </w:rPr>
        <w:t>: čtyřleté denní</w:t>
      </w:r>
    </w:p>
    <w:p w14:paraId="4B3B83AA" w14:textId="77777777" w:rsidR="00A52E13" w:rsidRPr="008B6480" w:rsidRDefault="00A52E13" w:rsidP="003D2C2E">
      <w:pPr>
        <w:tabs>
          <w:tab w:val="left" w:pos="4536"/>
        </w:tabs>
        <w:spacing w:after="120" w:line="240" w:lineRule="auto"/>
        <w:rPr>
          <w:rFonts w:ascii="Times New Roman" w:hAnsi="Times New Roman"/>
          <w:sz w:val="24"/>
          <w:szCs w:val="24"/>
        </w:rPr>
      </w:pPr>
      <w:r w:rsidRPr="008B6480">
        <w:rPr>
          <w:rFonts w:ascii="Times New Roman" w:hAnsi="Times New Roman"/>
          <w:b/>
          <w:bCs/>
          <w:sz w:val="24"/>
          <w:szCs w:val="24"/>
        </w:rPr>
        <w:t>Platnost</w:t>
      </w:r>
      <w:r w:rsidRPr="008B6480">
        <w:rPr>
          <w:rFonts w:ascii="Times New Roman" w:hAnsi="Times New Roman"/>
          <w:sz w:val="24"/>
          <w:szCs w:val="24"/>
        </w:rPr>
        <w:t>: od 1. 9. 2025</w:t>
      </w:r>
    </w:p>
    <w:p w14:paraId="4536DE02"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vyučovacího předmětu</w:t>
      </w:r>
    </w:p>
    <w:p w14:paraId="64EFD6FB"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Obecné cíle</w:t>
      </w:r>
    </w:p>
    <w:p w14:paraId="6017365F"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Obecným cílem informatického vzdělávání je vést žáky ke schopnosti rozpoznávat informatické aspekty světa a využívat poznatky z informatiky k porozumění a uvažování o přirozených i umělých systémech a procesech, ke schopnosti řešit nejrůznější pracovní a životní situace, cílevědomě a systematicky volit a uplatňovat optimální postupy. </w:t>
      </w:r>
    </w:p>
    <w:p w14:paraId="758DB685"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informatiky přispívá k hlubšímu a komplexnímu porozumění výpočetním zařízením a principům, na kterých fungují. Tím usnadňuje využití digitálních technologií v ostatních oborech a rozvoj uživatelských dovedností žáků vázaných na vzdělávací obsah těchto oborů.</w:t>
      </w:r>
    </w:p>
    <w:p w14:paraId="58A00E9E"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Vzdělávání směřuje k tomu, aby žáci: </w:t>
      </w:r>
    </w:p>
    <w:p w14:paraId="0F5D9872"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porozuměli základním pojmům a metodám informatiky jako vědního oboru a jeho uplatnění v ostatních vědních oborech a profesích; </w:t>
      </w:r>
    </w:p>
    <w:p w14:paraId="14AE071D"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rozpoznávali a formulovali problémy s ohledem na jejich řešitelnost; </w:t>
      </w:r>
    </w:p>
    <w:p w14:paraId="735391C3"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získávali, zaznamenávali, uspořádávali, strukturovali, předávali data a informace; </w:t>
      </w:r>
    </w:p>
    <w:p w14:paraId="680BE8D0"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rozkládali systémy a procesy na části, odhalovali jejich vztahy a strukturu; </w:t>
      </w:r>
    </w:p>
    <w:p w14:paraId="2BEF60E2"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byli schopni uplatnit algoritmický způsob myšlení při řešení problémů, vytvářeli a formulovali postupy a řešení, které lze přenechat k vykonání jinému člověku nebo stroji; </w:t>
      </w:r>
    </w:p>
    <w:p w14:paraId="19649878"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vytvářeli formální popisy, modely a simulace skutečných situací i pracovních postupů; </w:t>
      </w:r>
    </w:p>
    <w:p w14:paraId="4339E951"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testovali, analyzovali, vyhodnocovali, porovnávali a vylepšovali existující i navrhované algoritmy, postupy nebo informatická řešení; </w:t>
      </w:r>
    </w:p>
    <w:p w14:paraId="1FB8AB55"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rozuměli technickým základům digitálních technologií do té míry, aby byli schopni je efektivně a bezpečně používat a snadno se naučili používat nové; </w:t>
      </w:r>
    </w:p>
    <w:p w14:paraId="0A91ACBB"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byli schopni využít digitální technologie při řešení problémů, které jsou příliš složité nebo rozsáhlé (pro člověka); </w:t>
      </w:r>
    </w:p>
    <w:p w14:paraId="119C350A"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navrhovali systémy či jejich části, procesy, propojovali různé technologie či jejich části a vytvářeli tak nová řešení za pomoci již existujících nástrojů a prvků; </w:t>
      </w:r>
    </w:p>
    <w:p w14:paraId="30AB6F77"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hodnotili přínos a rizika různých systémů, procesů, postupů a technologií v kontextu zadaného problému; </w:t>
      </w:r>
    </w:p>
    <w:p w14:paraId="3BDFEFDD" w14:textId="77777777" w:rsidR="00A52E13" w:rsidRPr="008B6480" w:rsidRDefault="00A52E13" w:rsidP="003D2C2E">
      <w:pPr>
        <w:pStyle w:val="Nomlnsodrkou"/>
        <w:spacing w:after="120" w:line="240" w:lineRule="auto"/>
        <w:contextualSpacing/>
        <w:jc w:val="both"/>
        <w:rPr>
          <w:sz w:val="24"/>
        </w:rPr>
      </w:pPr>
      <w:r w:rsidRPr="008B6480">
        <w:rPr>
          <w:sz w:val="24"/>
        </w:rPr>
        <w:t xml:space="preserve">dorozuměli se a spolupracovali s ostatními při dosahování společného cíle; </w:t>
      </w:r>
    </w:p>
    <w:p w14:paraId="1901BDA4" w14:textId="77777777" w:rsidR="00A52E13" w:rsidRPr="008B6480" w:rsidRDefault="00A52E13" w:rsidP="003D2C2E">
      <w:pPr>
        <w:pStyle w:val="Nomlnsodrkou"/>
        <w:spacing w:after="120" w:line="240" w:lineRule="auto"/>
        <w:contextualSpacing/>
        <w:jc w:val="both"/>
        <w:rPr>
          <w:sz w:val="24"/>
        </w:rPr>
      </w:pPr>
      <w:r w:rsidRPr="008B6480">
        <w:rPr>
          <w:sz w:val="24"/>
        </w:rPr>
        <w:t xml:space="preserve">neohrožovali svým chováním v digitálním prostředí sebe, druhé ani technologie samotné; </w:t>
      </w:r>
    </w:p>
    <w:p w14:paraId="72D4F393" w14:textId="77777777" w:rsidR="00A52E13" w:rsidRPr="008B6480" w:rsidRDefault="00A52E13" w:rsidP="003D2C2E">
      <w:pPr>
        <w:pStyle w:val="Nomlnsodrkou"/>
        <w:spacing w:after="120" w:line="240" w:lineRule="auto"/>
        <w:contextualSpacing/>
        <w:jc w:val="both"/>
        <w:rPr>
          <w:sz w:val="24"/>
        </w:rPr>
      </w:pPr>
      <w:r w:rsidRPr="008B6480">
        <w:rPr>
          <w:sz w:val="24"/>
        </w:rPr>
        <w:t xml:space="preserve">uvědomovali si, že technologie ovlivňují společnost, a naopak chápali svou odpovědnost při používání technologií. </w:t>
      </w:r>
    </w:p>
    <w:p w14:paraId="6E9134AD" w14:textId="77777777" w:rsidR="002F5640" w:rsidRPr="008B6480" w:rsidRDefault="002F5640" w:rsidP="003D2C2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Směřování výuky v oblasti citů, postojů, hodnot a preferencí</w:t>
      </w:r>
    </w:p>
    <w:p w14:paraId="539ECECD"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V afektivní oblasti směřuje informatické vzdělávání k tomu, aby žáci získali: </w:t>
      </w:r>
    </w:p>
    <w:p w14:paraId="0E70755A" w14:textId="77777777" w:rsidR="00A52E13" w:rsidRPr="008B6480" w:rsidRDefault="00A52E13" w:rsidP="003D2C2E">
      <w:pPr>
        <w:pStyle w:val="Nomlnsodrkou"/>
        <w:spacing w:after="120" w:line="240" w:lineRule="auto"/>
        <w:contextualSpacing/>
        <w:jc w:val="both"/>
        <w:rPr>
          <w:sz w:val="24"/>
        </w:rPr>
      </w:pPr>
      <w:r w:rsidRPr="008B6480">
        <w:rPr>
          <w:sz w:val="24"/>
        </w:rPr>
        <w:t xml:space="preserve">otevřený i kritický postoj k digitálním technologiím a jejich využívání; motivaci k celoživotnímu učení; </w:t>
      </w:r>
    </w:p>
    <w:p w14:paraId="0B52C03C" w14:textId="77777777" w:rsidR="00A52E13" w:rsidRPr="008B6480" w:rsidRDefault="00A52E13" w:rsidP="003D2C2E">
      <w:pPr>
        <w:pStyle w:val="Nomlnsodrkou"/>
        <w:spacing w:after="120" w:line="240" w:lineRule="auto"/>
        <w:contextualSpacing/>
        <w:jc w:val="both"/>
        <w:rPr>
          <w:sz w:val="24"/>
        </w:rPr>
      </w:pPr>
      <w:r w:rsidRPr="008B6480">
        <w:rPr>
          <w:sz w:val="24"/>
        </w:rPr>
        <w:t xml:space="preserve">důvěru ve vlastní schopnosti a preciznost při práci; </w:t>
      </w:r>
    </w:p>
    <w:p w14:paraId="00A57CAA" w14:textId="77777777" w:rsidR="00A52E13" w:rsidRPr="008B6480" w:rsidRDefault="00A52E13" w:rsidP="003D2C2E">
      <w:pPr>
        <w:pStyle w:val="Nomlnsodrkou"/>
        <w:spacing w:after="120" w:line="240" w:lineRule="auto"/>
        <w:contextualSpacing/>
        <w:jc w:val="both"/>
        <w:rPr>
          <w:sz w:val="24"/>
        </w:rPr>
      </w:pPr>
      <w:r w:rsidRPr="008B6480">
        <w:rPr>
          <w:sz w:val="24"/>
        </w:rPr>
        <w:t xml:space="preserve">schopnost odhadnout, které úlohy jsou schopni řešit sami a u kterých si vyžádají pomoc odborníka; </w:t>
      </w:r>
    </w:p>
    <w:p w14:paraId="67AC4871" w14:textId="77777777" w:rsidR="00A52E13" w:rsidRPr="008B6480" w:rsidRDefault="00A52E13" w:rsidP="003D2C2E">
      <w:pPr>
        <w:pStyle w:val="Nomlnsodrkou"/>
        <w:spacing w:after="120" w:line="240" w:lineRule="auto"/>
        <w:contextualSpacing/>
        <w:jc w:val="both"/>
        <w:rPr>
          <w:sz w:val="24"/>
        </w:rPr>
      </w:pPr>
      <w:r w:rsidRPr="008B6480">
        <w:rPr>
          <w:sz w:val="24"/>
        </w:rPr>
        <w:lastRenderedPageBreak/>
        <w:t xml:space="preserve">sebejistotu a vytrvalost při řešení obtížného či složitého problému; </w:t>
      </w:r>
    </w:p>
    <w:p w14:paraId="57640A37" w14:textId="77777777" w:rsidR="00A52E13" w:rsidRPr="008B6480" w:rsidRDefault="00A52E13" w:rsidP="003D2C2E">
      <w:pPr>
        <w:pStyle w:val="Nomlnsodrkou"/>
        <w:spacing w:after="120" w:line="240" w:lineRule="auto"/>
        <w:contextualSpacing/>
        <w:jc w:val="both"/>
        <w:rPr>
          <w:sz w:val="24"/>
        </w:rPr>
      </w:pPr>
      <w:r w:rsidRPr="008B6480">
        <w:rPr>
          <w:sz w:val="24"/>
        </w:rPr>
        <w:t>schopnost vypořádat se s otevřenými problémy a nejednoznačně zadanými úkoly.</w:t>
      </w:r>
    </w:p>
    <w:p w14:paraId="33E8CC41"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Charakteristika učiva</w:t>
      </w:r>
    </w:p>
    <w:p w14:paraId="04F09F27"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Výuka informatiky rozvíjí u žáků porozumění principům zpracování dat a informací, algoritmizace a tvorby softwaru, včetně využití programovacích a skriptovacích jazyků. Žáci se seznamují s informačními systémy, jejich strukturou a fungováním, učí se pracovat s databázemi, modelovat a vizualizovat data. Důraz je kladen na bezpečné, efektivní a etické využívání digitálních technologií včetně nástrojů umělé inteligence, na porozumění fungování hardwaru, sítí i cloudových služeb. Učivo podporuje kritické myšlení, řešení problémů, týmovou spolupráci i praktické dovednosti využitelné v profesním i osobním životě.</w:t>
      </w:r>
    </w:p>
    <w:p w14:paraId="1E163DDD"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výuky</w:t>
      </w:r>
    </w:p>
    <w:p w14:paraId="564FFE95"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Stěžejní formou výuky je individuální práce žáka na počítači. Žáci mohou používat vhodná prostředí, pomůcky, ale i různé běžně dostupné nástroje, programy a technologie. S informatickými koncepty se seznamují prostřednictvím vlastní zkušenosti s řešením rozmanitých problémových situací. Setkávají se i se situacemi blízkými jejich životu a odborné praxi. Některé řeší s pomocí programování a technologií, některé bez nich. Charakteristickým znakem výuky je to, že žáci postup řešení aktivně hledají a testují ve skupinách nebo samostatně, není cílem postupovat pouze podle předem daných návodů.</w:t>
      </w:r>
    </w:p>
    <w:p w14:paraId="55E675EA"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Hodnocení výsledků žáků</w:t>
      </w:r>
    </w:p>
    <w:p w14:paraId="05467F68"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Ve výuce informatiky se hodnocení zaměřuje nejen na znalosti, ale především na schopnost žáků samostatně a tvořivě aplikovat digitální dovednosti při řešení praktických úkolů. Hodnotí se kvalita zpracování projektů, práce s daty, algoritmické myšlení a schopnost efektivně využívat digitální nástroje. Součástí hodnocení může být také aktivita v hodinách a spolupráce v týmu. Vedle tradičního známkování se využívají také formy sebehodnocení, vrstevnického hodnocení a slovního komentáře k vybraným výstupům. Důležitou roli hraje i sledování pokroku žáka v čase. </w:t>
      </w:r>
    </w:p>
    <w:p w14:paraId="7C9273BF"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Základem pro hodnocení je průběžná klasifikace individuálně zadávaných úkolů. Každý tematický celek je zakončen prověřovací prací. Znalosti teoretického učiva mohou být též ověřovány ústním přezkoušením s důrazem na souvislost a plynulost projevu včetně jeho obsahové správnosti. </w:t>
      </w:r>
    </w:p>
    <w:p w14:paraId="196F64B8"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Přínos k rozvoji klíčových kompetencí</w:t>
      </w:r>
    </w:p>
    <w:p w14:paraId="6177A3E9"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Kompetence k učení</w:t>
      </w:r>
    </w:p>
    <w:p w14:paraId="45D7FCE8"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0A0E3344"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mít pozitivní vztah k učení a vzdělávání;</w:t>
      </w:r>
    </w:p>
    <w:p w14:paraId="5DD16928"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ovládat různé techniky učení, umět si vytvořit vhodný studijní režim a podmínky;</w:t>
      </w:r>
    </w:p>
    <w:p w14:paraId="45BBF8E0"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uplatňovat různé způsoby práce s textem (zvláště studijní a analytické čtení), umět</w:t>
      </w:r>
    </w:p>
    <w:p w14:paraId="57477EF1"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efektivně vyhledávat a zpracovávat informace; být čtenářsky gramotný;</w:t>
      </w:r>
    </w:p>
    <w:p w14:paraId="6CDDCE05"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 porozuměním poslouchat mluvené projevy (např. výklad, přednášku, proslov), pořizovat si poznámky;</w:t>
      </w:r>
    </w:p>
    <w:p w14:paraId="14359A4B"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využívat ke svému učení různé informační zdroje, včetně svých zkušeností i zkušeností jiných lidí;</w:t>
      </w:r>
    </w:p>
    <w:p w14:paraId="676CE81D"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sledovat a hodnotit pokrok při dosahování cílů svého učení, přijímat hodnocení výsledků svého učení od jiných lidí;</w:t>
      </w:r>
    </w:p>
    <w:p w14:paraId="58119B91"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přijímat hodnocení výsledků svého učení od jiných lidí;</w:t>
      </w:r>
    </w:p>
    <w:p w14:paraId="3689ED42"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znát možnosti svého dalšího vzdělávání, zejména v oboru a povolání.</w:t>
      </w:r>
    </w:p>
    <w:p w14:paraId="645FBFD0"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Kompetence k řešení problémů</w:t>
      </w:r>
    </w:p>
    <w:p w14:paraId="484E694D"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032A878B" w14:textId="77777777" w:rsidR="00A52E13" w:rsidRPr="008B6480" w:rsidRDefault="00A52E13" w:rsidP="003D2C2E">
      <w:pPr>
        <w:pStyle w:val="Nomlnsodrkou"/>
        <w:spacing w:after="120" w:line="240" w:lineRule="auto"/>
        <w:contextualSpacing/>
        <w:jc w:val="both"/>
        <w:rPr>
          <w:sz w:val="24"/>
        </w:rPr>
      </w:pPr>
      <w:r w:rsidRPr="008B6480">
        <w:rPr>
          <w:sz w:val="24"/>
        </w:rPr>
        <w:t>porozumět zadání úkolu nebo určit jádro problému, získat informace potřebné k řešení</w:t>
      </w:r>
    </w:p>
    <w:p w14:paraId="119E8770" w14:textId="77777777" w:rsidR="00A52E13" w:rsidRPr="008B6480" w:rsidRDefault="00A52E13" w:rsidP="003D2C2E">
      <w:pPr>
        <w:pStyle w:val="Nomlnsodrkou"/>
        <w:spacing w:after="120" w:line="240" w:lineRule="auto"/>
        <w:contextualSpacing/>
        <w:jc w:val="both"/>
        <w:rPr>
          <w:sz w:val="24"/>
        </w:rPr>
      </w:pPr>
      <w:r w:rsidRPr="008B6480">
        <w:rPr>
          <w:sz w:val="24"/>
        </w:rPr>
        <w:lastRenderedPageBreak/>
        <w:t>problému, navrhnout způsob řešení, popř. varianty řešení, a zdůvodnit jej, vyhodnotit</w:t>
      </w:r>
    </w:p>
    <w:p w14:paraId="09BE800D" w14:textId="77777777" w:rsidR="00A52E13" w:rsidRPr="008B6480" w:rsidRDefault="00A52E13" w:rsidP="003D2C2E">
      <w:pPr>
        <w:pStyle w:val="Nomlnsodrkou"/>
        <w:spacing w:after="120" w:line="240" w:lineRule="auto"/>
        <w:contextualSpacing/>
        <w:jc w:val="both"/>
        <w:rPr>
          <w:sz w:val="24"/>
        </w:rPr>
      </w:pPr>
      <w:r w:rsidRPr="008B6480">
        <w:rPr>
          <w:sz w:val="24"/>
        </w:rPr>
        <w:t>a ověřit správnost zvoleného postupu a dosažené výsledky;</w:t>
      </w:r>
    </w:p>
    <w:p w14:paraId="6C432B37" w14:textId="77777777" w:rsidR="00A52E13" w:rsidRPr="008B6480" w:rsidRDefault="00A52E13" w:rsidP="003D2C2E">
      <w:pPr>
        <w:pStyle w:val="Nomlnsodrkou"/>
        <w:spacing w:after="120" w:line="240" w:lineRule="auto"/>
        <w:contextualSpacing/>
        <w:jc w:val="both"/>
        <w:rPr>
          <w:sz w:val="24"/>
        </w:rPr>
      </w:pPr>
      <w:r w:rsidRPr="008B6480">
        <w:rPr>
          <w:sz w:val="24"/>
        </w:rPr>
        <w:t>uplatňovat při řešení problémů různé metody myšlení (logické, matematické, empirické) a myšlenkové operace;</w:t>
      </w:r>
    </w:p>
    <w:p w14:paraId="67DDDB88" w14:textId="77777777" w:rsidR="00A52E13" w:rsidRPr="008B6480" w:rsidRDefault="00A52E13" w:rsidP="003D2C2E">
      <w:pPr>
        <w:pStyle w:val="Nomlnsodrkou"/>
        <w:spacing w:after="120" w:line="240" w:lineRule="auto"/>
        <w:contextualSpacing/>
        <w:jc w:val="both"/>
        <w:rPr>
          <w:sz w:val="24"/>
        </w:rPr>
      </w:pPr>
      <w:r w:rsidRPr="008B6480">
        <w:rPr>
          <w:sz w:val="24"/>
        </w:rPr>
        <w:t>volit prostředky a způsoby (pomůcky, studijní literaturu, metody a techniky) vhodné pro splnění jednotlivých aktivit, využívat zkušenosti a vědomosti nabyté dříve;</w:t>
      </w:r>
    </w:p>
    <w:p w14:paraId="453BE8AB" w14:textId="77777777" w:rsidR="00A52E13" w:rsidRPr="008B6480" w:rsidRDefault="00A52E13" w:rsidP="003D2C2E">
      <w:pPr>
        <w:pStyle w:val="Nomlnsodrkou"/>
        <w:spacing w:after="120" w:line="240" w:lineRule="auto"/>
        <w:contextualSpacing/>
        <w:jc w:val="both"/>
        <w:rPr>
          <w:sz w:val="24"/>
        </w:rPr>
      </w:pPr>
      <w:r w:rsidRPr="008B6480">
        <w:rPr>
          <w:sz w:val="24"/>
        </w:rPr>
        <w:t>spolupracovat při řešení problémů s jinými lidmi (týmové řešení).</w:t>
      </w:r>
    </w:p>
    <w:p w14:paraId="2659B00E"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Komunikativní kompetence</w:t>
      </w:r>
    </w:p>
    <w:p w14:paraId="59C3CAF2"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by měl být schopen:</w:t>
      </w:r>
    </w:p>
    <w:p w14:paraId="474D9927"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vyjadřovat se přiměřeně účelu jednání a komunikační situaci, v projevech mluvených i psaných se vhodně prezentovat,</w:t>
      </w:r>
    </w:p>
    <w:p w14:paraId="06F954F3"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formulovat své myšlenky srozumitelně a souvisle, v písemné podobě přehledně a jazykově správně,</w:t>
      </w:r>
    </w:p>
    <w:p w14:paraId="263C9158"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aktivně se účastnit diskusí, formulovat a obhajovat své názory a postoje, respektovat názory druhých,</w:t>
      </w:r>
    </w:p>
    <w:p w14:paraId="7CA0B71B"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zpracovávat jednoduché texty na běžná i odborná témata a různé pracovní materiály, dodržovat jazykové a stylistické normy i odbornou terminologii,</w:t>
      </w:r>
    </w:p>
    <w:p w14:paraId="3C9D745B"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dosáhnout jazykové způsobilosti potřebné pro pracovní uplatnění podle potřeb a charakteru příslušné odborné kvalifikace (např. porozumět běžné odborné terminologii a pracovním pokynům v písemné i ústní formě);</w:t>
      </w:r>
    </w:p>
    <w:p w14:paraId="7F85901C"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písemně zaznamenávat podstatné myšlenky a údaje z textů a projevů jiných lidí (přednášek, diskusí, porad apod.), vyjadřovat se a vystupovat v souladu se zásadami kultury projevu a chování.</w:t>
      </w:r>
    </w:p>
    <w:p w14:paraId="41F68632"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Personální a sociální kompetence</w:t>
      </w:r>
    </w:p>
    <w:p w14:paraId="2987081A"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by měl být schopen:</w:t>
      </w:r>
    </w:p>
    <w:p w14:paraId="3C4EA26A" w14:textId="77777777" w:rsidR="00A52E13" w:rsidRPr="008B6480" w:rsidRDefault="00A52E13" w:rsidP="003D2C2E">
      <w:pPr>
        <w:pStyle w:val="Nomlnsodrkou"/>
        <w:spacing w:after="120" w:line="240" w:lineRule="auto"/>
        <w:contextualSpacing/>
        <w:jc w:val="both"/>
        <w:rPr>
          <w:sz w:val="24"/>
        </w:rPr>
      </w:pPr>
      <w:r w:rsidRPr="008B6480">
        <w:rPr>
          <w:sz w:val="24"/>
        </w:rPr>
        <w:t>reálně posuzovat své duševní možnosti, odhadovat výsledky svého jednání a chování,</w:t>
      </w:r>
    </w:p>
    <w:p w14:paraId="2FB99599" w14:textId="77777777" w:rsidR="00A52E13" w:rsidRPr="008B6480" w:rsidRDefault="00A52E13" w:rsidP="003D2C2E">
      <w:pPr>
        <w:pStyle w:val="Nomlnsodrkou"/>
        <w:spacing w:after="120" w:line="240" w:lineRule="auto"/>
        <w:contextualSpacing/>
        <w:jc w:val="both"/>
        <w:rPr>
          <w:sz w:val="24"/>
        </w:rPr>
      </w:pPr>
      <w:r w:rsidRPr="008B6480">
        <w:rPr>
          <w:sz w:val="24"/>
        </w:rPr>
        <w:t>efektivně se učit a pracovat, vyhodnocovat dosažené výsledky a pokrok,</w:t>
      </w:r>
    </w:p>
    <w:p w14:paraId="7DACE74B" w14:textId="77777777" w:rsidR="00A52E13" w:rsidRPr="008B6480" w:rsidRDefault="00A52E13" w:rsidP="003D2C2E">
      <w:pPr>
        <w:pStyle w:val="Nomlnsodrkou"/>
        <w:spacing w:after="120" w:line="240" w:lineRule="auto"/>
        <w:contextualSpacing/>
        <w:jc w:val="both"/>
        <w:rPr>
          <w:sz w:val="24"/>
        </w:rPr>
      </w:pPr>
      <w:r w:rsidRPr="008B6480">
        <w:rPr>
          <w:sz w:val="24"/>
        </w:rPr>
        <w:t>využívat ke svému učení zkušeností jiných lidí, učit se i na základě zprostředkovaných zkušeností,</w:t>
      </w:r>
    </w:p>
    <w:p w14:paraId="6D322AD8" w14:textId="77777777" w:rsidR="00A52E13" w:rsidRPr="008B6480" w:rsidRDefault="00A52E13" w:rsidP="003D2C2E">
      <w:pPr>
        <w:pStyle w:val="Nomlnsodrkou"/>
        <w:spacing w:after="120" w:line="240" w:lineRule="auto"/>
        <w:contextualSpacing/>
        <w:jc w:val="both"/>
        <w:rPr>
          <w:sz w:val="24"/>
        </w:rPr>
      </w:pPr>
      <w:r w:rsidRPr="008B6480">
        <w:rPr>
          <w:sz w:val="24"/>
        </w:rPr>
        <w:t>přijímat hodnocení svých výsledků a způsobu jednání i ze strany jiných lidí, adekvátně na ně reagovat, přijímat radu i kritiku,</w:t>
      </w:r>
    </w:p>
    <w:p w14:paraId="38A29163" w14:textId="77777777" w:rsidR="00A52E13" w:rsidRPr="008B6480" w:rsidRDefault="00A52E13" w:rsidP="003D2C2E">
      <w:pPr>
        <w:pStyle w:val="Nomlnsodrkou"/>
        <w:spacing w:after="120" w:line="240" w:lineRule="auto"/>
        <w:contextualSpacing/>
        <w:jc w:val="both"/>
        <w:rPr>
          <w:sz w:val="24"/>
        </w:rPr>
      </w:pPr>
      <w:r w:rsidRPr="008B6480">
        <w:rPr>
          <w:sz w:val="24"/>
        </w:rPr>
        <w:t>dále se vzdělávat.</w:t>
      </w:r>
    </w:p>
    <w:p w14:paraId="4FB0529D" w14:textId="77777777" w:rsidR="00A52E13" w:rsidRPr="008B6480" w:rsidRDefault="00A52E13" w:rsidP="003D2C2E">
      <w:pPr>
        <w:pStyle w:val="Nomlnsodrkou"/>
        <w:spacing w:after="120" w:line="240" w:lineRule="auto"/>
        <w:contextualSpacing/>
        <w:jc w:val="both"/>
        <w:rPr>
          <w:sz w:val="24"/>
        </w:rPr>
      </w:pPr>
      <w:r w:rsidRPr="008B6480">
        <w:rPr>
          <w:sz w:val="24"/>
        </w:rPr>
        <w:t>adaptovat se na měnící se životní a pracovní podmínky,</w:t>
      </w:r>
    </w:p>
    <w:p w14:paraId="3A5E2E19" w14:textId="77777777" w:rsidR="00A52E13" w:rsidRPr="008B6480" w:rsidRDefault="00A52E13" w:rsidP="003D2C2E">
      <w:pPr>
        <w:pStyle w:val="Nomlnsodrkou"/>
        <w:spacing w:after="120" w:line="240" w:lineRule="auto"/>
        <w:contextualSpacing/>
        <w:jc w:val="both"/>
        <w:rPr>
          <w:sz w:val="24"/>
        </w:rPr>
      </w:pPr>
      <w:r w:rsidRPr="008B6480">
        <w:rPr>
          <w:sz w:val="24"/>
        </w:rPr>
        <w:t>pracovat v týmu a podílet se na realizaci společných pracovních činností,</w:t>
      </w:r>
    </w:p>
    <w:p w14:paraId="4A1B3F7C" w14:textId="77777777" w:rsidR="00A52E13" w:rsidRPr="008B6480" w:rsidRDefault="00A52E13" w:rsidP="003D2C2E">
      <w:pPr>
        <w:pStyle w:val="Nomlnsodrkou"/>
        <w:spacing w:after="120" w:line="240" w:lineRule="auto"/>
        <w:contextualSpacing/>
        <w:jc w:val="both"/>
        <w:rPr>
          <w:sz w:val="24"/>
        </w:rPr>
      </w:pPr>
      <w:r w:rsidRPr="008B6480">
        <w:rPr>
          <w:sz w:val="24"/>
        </w:rPr>
        <w:t>přijímat a odpovědně plnit svěřené úkoly,</w:t>
      </w:r>
    </w:p>
    <w:p w14:paraId="125F600D" w14:textId="77777777" w:rsidR="00A52E13" w:rsidRPr="008B6480" w:rsidRDefault="00A52E13" w:rsidP="003D2C2E">
      <w:pPr>
        <w:pStyle w:val="Nomlnsodrkou"/>
        <w:spacing w:after="120" w:line="240" w:lineRule="auto"/>
        <w:contextualSpacing/>
        <w:jc w:val="both"/>
        <w:rPr>
          <w:sz w:val="24"/>
        </w:rPr>
      </w:pPr>
      <w:r w:rsidRPr="008B6480">
        <w:rPr>
          <w:sz w:val="24"/>
        </w:rPr>
        <w:t>podněcovat práci týmu vlastními návrhy na zlepšení práce a řešení úkolů, nezaujatě zvažovat návrhy druhých.</w:t>
      </w:r>
    </w:p>
    <w:p w14:paraId="6FF48AB1"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Občanské kompetence a kulturní povědomí</w:t>
      </w:r>
    </w:p>
    <w:p w14:paraId="13799C71"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by měl:</w:t>
      </w:r>
    </w:p>
    <w:p w14:paraId="3B736382"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umět myslet kriticky – tj. dokázat zkoumat věrohodnost informací, nenechávali se manipulovat, tvořili si vlastní úsudek a byli schopni o něm diskutovat s jinými lidmi;</w:t>
      </w:r>
    </w:p>
    <w:p w14:paraId="54BD3E81"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získat znalosti o ochranně duševního a autorského vlastnictví, o rizicích spojených s užitím nelegálního softwaru a tím páchání trestné činnosti a možnosti poškození počítače.</w:t>
      </w:r>
    </w:p>
    <w:p w14:paraId="7B13B141" w14:textId="77777777" w:rsidR="00A52E13" w:rsidRPr="008B6480" w:rsidRDefault="00A52E13" w:rsidP="00E4710A">
      <w:pPr>
        <w:numPr>
          <w:ilvl w:val="0"/>
          <w:numId w:val="18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rozumět rizikům spojeným s nadměrným využíváním těchto technologií; využívat jiné způsoby a možnosti pořízení informací (četba, výzkum, pozorování aj.)</w:t>
      </w:r>
    </w:p>
    <w:p w14:paraId="3D83F503"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Matematická kompetence</w:t>
      </w:r>
    </w:p>
    <w:p w14:paraId="0A5B4B3C"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by měl být schopen:</w:t>
      </w:r>
    </w:p>
    <w:p w14:paraId="6B61F9C9" w14:textId="77777777" w:rsidR="00A52E13" w:rsidRPr="008B6480" w:rsidRDefault="00A52E13" w:rsidP="003D2C2E">
      <w:pPr>
        <w:pStyle w:val="Nomlnsodrkou"/>
        <w:spacing w:after="120" w:line="240" w:lineRule="auto"/>
        <w:contextualSpacing/>
        <w:jc w:val="both"/>
        <w:rPr>
          <w:sz w:val="24"/>
        </w:rPr>
      </w:pPr>
      <w:r w:rsidRPr="008B6480">
        <w:rPr>
          <w:sz w:val="24"/>
        </w:rPr>
        <w:t>zvolit pro řešení úkolu odpovídající matematické postupy a techniky, používat vhodné algoritmy,</w:t>
      </w:r>
    </w:p>
    <w:p w14:paraId="28B88EAE" w14:textId="77777777" w:rsidR="00A52E13" w:rsidRPr="008B6480" w:rsidRDefault="00A52E13" w:rsidP="003D2C2E">
      <w:pPr>
        <w:pStyle w:val="Nomlnsodrkou"/>
        <w:spacing w:after="120" w:line="240" w:lineRule="auto"/>
        <w:contextualSpacing/>
        <w:jc w:val="both"/>
        <w:rPr>
          <w:sz w:val="24"/>
        </w:rPr>
      </w:pPr>
      <w:r w:rsidRPr="008B6480">
        <w:rPr>
          <w:sz w:val="24"/>
        </w:rPr>
        <w:t>používat pojmy kvantifikujícího charakteru,</w:t>
      </w:r>
    </w:p>
    <w:p w14:paraId="4B466A06" w14:textId="77777777" w:rsidR="00A52E13" w:rsidRPr="008B6480" w:rsidRDefault="00A52E13" w:rsidP="003D2C2E">
      <w:pPr>
        <w:pStyle w:val="Nomlnsodrkou"/>
        <w:spacing w:after="120" w:line="240" w:lineRule="auto"/>
        <w:contextualSpacing/>
        <w:jc w:val="both"/>
        <w:rPr>
          <w:sz w:val="24"/>
        </w:rPr>
      </w:pPr>
      <w:r w:rsidRPr="008B6480">
        <w:rPr>
          <w:sz w:val="24"/>
        </w:rPr>
        <w:t>číst a vytvářet různé formy grafického znázornění (tabulky, grafy, diagramy, schémata),</w:t>
      </w:r>
    </w:p>
    <w:p w14:paraId="675E4696" w14:textId="77777777" w:rsidR="00A52E13" w:rsidRPr="008B6480" w:rsidRDefault="00A52E13" w:rsidP="003D2C2E">
      <w:pPr>
        <w:pStyle w:val="Nomlnsodrkou"/>
        <w:spacing w:after="120" w:line="240" w:lineRule="auto"/>
        <w:contextualSpacing/>
        <w:jc w:val="both"/>
        <w:rPr>
          <w:sz w:val="24"/>
        </w:rPr>
      </w:pPr>
      <w:r w:rsidRPr="008B6480">
        <w:rPr>
          <w:sz w:val="24"/>
        </w:rPr>
        <w:t>správně používat a převádět jednotky,</w:t>
      </w:r>
    </w:p>
    <w:p w14:paraId="26C6E39A" w14:textId="77777777" w:rsidR="00A52E13" w:rsidRPr="008B6480" w:rsidRDefault="00A52E13" w:rsidP="003D2C2E">
      <w:pPr>
        <w:pStyle w:val="Nomlnsodrkou"/>
        <w:spacing w:after="120" w:line="240" w:lineRule="auto"/>
        <w:contextualSpacing/>
        <w:jc w:val="both"/>
        <w:rPr>
          <w:sz w:val="24"/>
        </w:rPr>
      </w:pPr>
      <w:r w:rsidRPr="008B6480">
        <w:rPr>
          <w:sz w:val="24"/>
        </w:rPr>
        <w:t>provést reálný odhad výsledku řešení praktického úkolu.</w:t>
      </w:r>
    </w:p>
    <w:p w14:paraId="37164F22"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Digitální kompetence</w:t>
      </w:r>
    </w:p>
    <w:p w14:paraId="6DE68A10"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by měl být schopen:</w:t>
      </w:r>
    </w:p>
    <w:p w14:paraId="404B894A"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ovládat potřebnou sadu digitálních zařízení, aplikací a služeb, včetně nástrojů z oblasti umělé inteligence; využívat je ve školním a pracovním prostředí i při zapojení do veřejného života; nastavovat a měnit digitální technologie a způsob jejich použití podle vývoje dostupných možností a vlastních potřeb či pracovního prostředí;</w:t>
      </w:r>
    </w:p>
    <w:p w14:paraId="2CDEB0EE"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získávat, posuzovat, spravovat, sdílet a sdělovat data, informace a digitální obsah v různých formátech v osobní či profesní komunitě; volit efektivní postupy, strategie a způsoby odpovídající konkrétní situaci a účelu;</w:t>
      </w:r>
    </w:p>
    <w:p w14:paraId="76365427"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vytvářet, vylepšovat a propojovat digitální obsah v různých formátech; vyjadřovat se pomocí digitálních prostředků;</w:t>
      </w:r>
    </w:p>
    <w:p w14:paraId="1D475721"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navrhovat prostřednictvím digitálních technologií taková řešení, která zlepšují postupy či technologie nebo jejich části; pomáhat ostatním s běžnými technickými problémy;</w:t>
      </w:r>
    </w:p>
    <w:p w14:paraId="54E6434F"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vyrovnávat se s proměnlivostí digitálních technologií; posuzovat, jak technologický vývoj ovlivňuje společnost, osobní i pracovní život a životní prostředí; zvažovat rizika a přínosy jejich využívání;</w:t>
      </w:r>
    </w:p>
    <w:p w14:paraId="20B121FD"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předcházet situacím ohrožujícím bezpečnost zařízení a dat, tělesné i duševní zdraví své i ostatních; jednat eticky, s ohleduplností a respektem při spolupráci, komunikaci a sdílení informací v digitálním prostředí.</w:t>
      </w:r>
    </w:p>
    <w:p w14:paraId="4671BD27"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Přínos k aplikaci průřezových témat</w:t>
      </w:r>
    </w:p>
    <w:p w14:paraId="14725DA2"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Style w:val="Siln"/>
          <w:rFonts w:ascii="Times New Roman" w:hAnsi="Times New Roman"/>
          <w:sz w:val="24"/>
          <w:szCs w:val="24"/>
        </w:rPr>
        <w:t xml:space="preserve">Občan v </w:t>
      </w:r>
      <w:r w:rsidRPr="008B6480">
        <w:rPr>
          <w:rFonts w:ascii="Times New Roman" w:hAnsi="Times New Roman"/>
          <w:b/>
          <w:bCs/>
          <w:sz w:val="24"/>
          <w:szCs w:val="24"/>
        </w:rPr>
        <w:t>demokratické</w:t>
      </w:r>
      <w:r w:rsidRPr="008B6480">
        <w:rPr>
          <w:rStyle w:val="Siln"/>
          <w:rFonts w:ascii="Times New Roman" w:hAnsi="Times New Roman"/>
          <w:sz w:val="24"/>
          <w:szCs w:val="24"/>
        </w:rPr>
        <w:t xml:space="preserve"> společnosti</w:t>
      </w:r>
    </w:p>
    <w:p w14:paraId="027EC8E0"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je veden k tomu, aby:</w:t>
      </w:r>
    </w:p>
    <w:p w14:paraId="54ECF59E"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dodržoval pravidla bezpečného a etického chování v digitálním prostředí a respektoval autorská práva;</w:t>
      </w:r>
    </w:p>
    <w:p w14:paraId="219789BE"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rozpoznával manipulativní techniky v online obsahu a vyhodnocoval důvěryhodnost informací;</w:t>
      </w:r>
    </w:p>
    <w:p w14:paraId="4D8BF23F"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rozuměl roli informačních systémů ve veřejné správě (např. digitální identita);</w:t>
      </w:r>
    </w:p>
    <w:p w14:paraId="0CD94BE2"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aktivně a odpovědně komunikoval v digitálním prostoru (např. sociální sítě, diskusní fóra);</w:t>
      </w:r>
    </w:p>
    <w:p w14:paraId="0740CD49"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chápal význam ochrany osobních údajů a soukromí v demokratické společnosti.</w:t>
      </w:r>
    </w:p>
    <w:p w14:paraId="5C101520" w14:textId="77777777" w:rsidR="00A52E13" w:rsidRPr="008B6480" w:rsidRDefault="00A52E13" w:rsidP="003D2C2E">
      <w:pPr>
        <w:spacing w:after="120" w:line="240" w:lineRule="auto"/>
        <w:contextualSpacing/>
        <w:rPr>
          <w:rFonts w:ascii="Times New Roman" w:hAnsi="Times New Roman"/>
          <w:sz w:val="24"/>
          <w:szCs w:val="24"/>
        </w:rPr>
      </w:pPr>
      <w:r w:rsidRPr="008B6480">
        <w:rPr>
          <w:rStyle w:val="Siln"/>
          <w:rFonts w:ascii="Times New Roman" w:hAnsi="Times New Roman"/>
          <w:sz w:val="24"/>
          <w:szCs w:val="24"/>
        </w:rPr>
        <w:t>Člověk a životní prostředí</w:t>
      </w:r>
    </w:p>
    <w:p w14:paraId="700761E3"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je veden k tomu, aby:</w:t>
      </w:r>
    </w:p>
    <w:p w14:paraId="66432591" w14:textId="77777777" w:rsidR="00A52E13" w:rsidRPr="008B6480" w:rsidRDefault="00A52E13" w:rsidP="003D2C2E">
      <w:pPr>
        <w:pStyle w:val="Nomlnsodrkou"/>
        <w:spacing w:after="120" w:line="240" w:lineRule="auto"/>
        <w:contextualSpacing/>
        <w:jc w:val="both"/>
        <w:rPr>
          <w:sz w:val="24"/>
        </w:rPr>
      </w:pPr>
      <w:r w:rsidRPr="008B6480">
        <w:rPr>
          <w:sz w:val="24"/>
        </w:rPr>
        <w:t>využíval digitální technologie ke sledování a vizualizaci dat o životním prostředí (např. emise, spotřeba energie);</w:t>
      </w:r>
    </w:p>
    <w:p w14:paraId="39051F4A" w14:textId="77777777" w:rsidR="00A52E13" w:rsidRPr="008B6480" w:rsidRDefault="00A52E13" w:rsidP="003D2C2E">
      <w:pPr>
        <w:pStyle w:val="Nomlnsodrkou"/>
        <w:spacing w:after="120" w:line="240" w:lineRule="auto"/>
        <w:contextualSpacing/>
        <w:jc w:val="both"/>
        <w:rPr>
          <w:sz w:val="24"/>
        </w:rPr>
      </w:pPr>
      <w:r w:rsidRPr="008B6480">
        <w:rPr>
          <w:sz w:val="24"/>
        </w:rPr>
        <w:t>chápal ekologické souvislosti výroby, používání a likvidace digitálních zařízení (např. e-odpad);</w:t>
      </w:r>
    </w:p>
    <w:p w14:paraId="148E3E24" w14:textId="77777777" w:rsidR="00A52E13" w:rsidRPr="008B6480" w:rsidRDefault="00A52E13" w:rsidP="003D2C2E">
      <w:pPr>
        <w:pStyle w:val="Nomlnsodrkou"/>
        <w:spacing w:after="120" w:line="240" w:lineRule="auto"/>
        <w:contextualSpacing/>
        <w:jc w:val="both"/>
        <w:rPr>
          <w:sz w:val="24"/>
        </w:rPr>
      </w:pPr>
      <w:r w:rsidRPr="008B6480">
        <w:rPr>
          <w:sz w:val="24"/>
        </w:rPr>
        <w:t>zohledňoval environmentální dopady při využívání cloudových služeb, datových center a spotřeby energie IT zařízení;</w:t>
      </w:r>
    </w:p>
    <w:p w14:paraId="2FF29FE7" w14:textId="77777777" w:rsidR="00A52E13" w:rsidRPr="008B6480" w:rsidRDefault="00A52E13" w:rsidP="003D2C2E">
      <w:pPr>
        <w:pStyle w:val="Nomlnsodrkou"/>
        <w:spacing w:after="120" w:line="240" w:lineRule="auto"/>
        <w:contextualSpacing/>
        <w:jc w:val="both"/>
        <w:rPr>
          <w:sz w:val="24"/>
        </w:rPr>
      </w:pPr>
      <w:r w:rsidRPr="008B6480">
        <w:rPr>
          <w:sz w:val="24"/>
        </w:rPr>
        <w:lastRenderedPageBreak/>
        <w:t>volil šetrné postupy při práci s technikou (např. zbytečný tisk, úsporný režim zařízení).</w:t>
      </w:r>
    </w:p>
    <w:p w14:paraId="09ED3CEF" w14:textId="77777777" w:rsidR="00A52E13" w:rsidRPr="008B6480" w:rsidRDefault="00A52E13" w:rsidP="003D2C2E">
      <w:pPr>
        <w:spacing w:after="120" w:line="240" w:lineRule="auto"/>
        <w:contextualSpacing/>
        <w:rPr>
          <w:rFonts w:ascii="Times New Roman" w:hAnsi="Times New Roman"/>
          <w:sz w:val="24"/>
          <w:szCs w:val="24"/>
        </w:rPr>
      </w:pPr>
      <w:r w:rsidRPr="008B6480">
        <w:rPr>
          <w:rStyle w:val="Siln"/>
          <w:rFonts w:ascii="Times New Roman" w:hAnsi="Times New Roman"/>
          <w:sz w:val="24"/>
          <w:szCs w:val="24"/>
        </w:rPr>
        <w:t>Člověk a svět práce</w:t>
      </w:r>
    </w:p>
    <w:p w14:paraId="6D475265"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 je veden k tomu, aby:</w:t>
      </w:r>
    </w:p>
    <w:p w14:paraId="6430E806"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získával digitální dovednosti potřebné pro současný i budoucí trh práce (např. práce s databází, tabulkový procesor, tvorba prezentací);</w:t>
      </w:r>
    </w:p>
    <w:p w14:paraId="4342076B"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využíval digitální nástroje pro plánování, správu a prezentaci práce (např. sdílené dokumenty, plánovače);</w:t>
      </w:r>
    </w:p>
    <w:p w14:paraId="57237A86"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rozuměl základům kybernetické bezpečnosti v pracovním prostředí;</w:t>
      </w:r>
    </w:p>
    <w:p w14:paraId="07203AAE"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uměl vyhledávat pracovní příležitosti a vytvářet profesní prezentaci v online prostředí (např. životopis, profil na LinkedIn);</w:t>
      </w:r>
    </w:p>
    <w:p w14:paraId="7A77CA13"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rozvíjel schopnosti spolupráce v online týmu (např. Microsoft Teams).</w:t>
      </w:r>
    </w:p>
    <w:p w14:paraId="609022D4" w14:textId="77777777" w:rsidR="00A52E13" w:rsidRPr="008B6480" w:rsidRDefault="00A52E13" w:rsidP="003D2C2E">
      <w:pPr>
        <w:spacing w:after="120" w:line="240" w:lineRule="auto"/>
        <w:contextualSpacing/>
        <w:rPr>
          <w:rFonts w:ascii="Times New Roman" w:hAnsi="Times New Roman"/>
          <w:sz w:val="24"/>
          <w:szCs w:val="24"/>
        </w:rPr>
      </w:pPr>
      <w:r w:rsidRPr="008B6480">
        <w:rPr>
          <w:rStyle w:val="Siln"/>
          <w:rFonts w:ascii="Times New Roman" w:hAnsi="Times New Roman"/>
          <w:sz w:val="24"/>
          <w:szCs w:val="24"/>
        </w:rPr>
        <w:t>Člověk a digitální svět</w:t>
      </w:r>
    </w:p>
    <w:p w14:paraId="1494F676" w14:textId="77777777" w:rsidR="00A52E13" w:rsidRPr="008B6480" w:rsidRDefault="00A52E13" w:rsidP="003D2C2E">
      <w:pPr>
        <w:spacing w:after="120" w:line="240" w:lineRule="auto"/>
        <w:contextualSpacing/>
        <w:rPr>
          <w:rFonts w:ascii="Times New Roman" w:hAnsi="Times New Roman"/>
          <w:sz w:val="24"/>
          <w:szCs w:val="24"/>
        </w:rPr>
      </w:pPr>
      <w:r w:rsidRPr="008B6480">
        <w:rPr>
          <w:rFonts w:ascii="Times New Roman" w:hAnsi="Times New Roman"/>
          <w:sz w:val="24"/>
          <w:szCs w:val="24"/>
        </w:rPr>
        <w:t>Žák</w:t>
      </w:r>
      <w:r w:rsidRPr="008B6480">
        <w:rPr>
          <w:rFonts w:ascii="Times New Roman" w:hAnsi="Times New Roman"/>
          <w:b/>
          <w:bCs/>
          <w:sz w:val="24"/>
          <w:szCs w:val="24"/>
        </w:rPr>
        <w:t xml:space="preserve"> </w:t>
      </w:r>
      <w:r w:rsidRPr="008B6480">
        <w:rPr>
          <w:rFonts w:ascii="Times New Roman" w:hAnsi="Times New Roman"/>
          <w:sz w:val="24"/>
          <w:szCs w:val="24"/>
        </w:rPr>
        <w:t>je veden k tomu, aby:</w:t>
      </w:r>
    </w:p>
    <w:p w14:paraId="31BFBF5F"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ovládal digitální technologie pro tvorbu, úpravu a sdílení informací v různých formátech (text, obraz, zvuk, video);</w:t>
      </w:r>
    </w:p>
    <w:p w14:paraId="241D6353"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rozuměl principům fungování informačních systémů, internetu, sítí a digitálních zařízení;</w:t>
      </w:r>
    </w:p>
    <w:p w14:paraId="16782964"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kriticky pracoval s informacemi a digitálním obsahem a uvědomoval si dopady algoritmů a personalizace obsahu;</w:t>
      </w:r>
    </w:p>
    <w:p w14:paraId="1AD8AAAF"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chápal roli umělé inteligence a digitálních nástrojů v každodenním životě a profesní praxi;</w:t>
      </w:r>
    </w:p>
    <w:p w14:paraId="0518CEC0"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dokázal se chránit v digitálním prostředí (např. práce s hesly, vícefaktorové ověření, bezpečné nastavení účtů);</w:t>
      </w:r>
    </w:p>
    <w:p w14:paraId="23C040B1" w14:textId="77777777" w:rsidR="00A52E13" w:rsidRPr="008B6480" w:rsidRDefault="00A52E13" w:rsidP="00E4710A">
      <w:pPr>
        <w:numPr>
          <w:ilvl w:val="0"/>
          <w:numId w:val="228"/>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vnímal vliv digitálního světa na mezilidské vztahy, zdraví i kvalitu života.</w:t>
      </w:r>
    </w:p>
    <w:p w14:paraId="217E8ED5"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Mezipředmětové vztahy</w:t>
      </w:r>
    </w:p>
    <w:p w14:paraId="0F3A54A1" w14:textId="77777777" w:rsidR="00A52E13" w:rsidRPr="008B6480" w:rsidRDefault="00A52E13" w:rsidP="003D2C2E">
      <w:pPr>
        <w:spacing w:after="120" w:line="240" w:lineRule="auto"/>
        <w:contextualSpacing/>
        <w:rPr>
          <w:rFonts w:ascii="Times New Roman" w:hAnsi="Times New Roman"/>
          <w:sz w:val="24"/>
          <w:szCs w:val="24"/>
        </w:rPr>
      </w:pPr>
      <w:commentRangeStart w:id="10"/>
      <w:r w:rsidRPr="008B6480">
        <w:rPr>
          <w:rFonts w:ascii="Times New Roman" w:hAnsi="Times New Roman"/>
          <w:sz w:val="24"/>
          <w:szCs w:val="24"/>
        </w:rPr>
        <w:t>Tento předmět více či méně zasahuje do všech ostatních předmětů.</w:t>
      </w:r>
      <w:commentRangeEnd w:id="10"/>
      <w:r w:rsidRPr="008B6480">
        <w:rPr>
          <w:rStyle w:val="Odkaznakoment"/>
          <w:rFonts w:ascii="Times New Roman" w:hAnsi="Times New Roman"/>
          <w:sz w:val="24"/>
          <w:szCs w:val="24"/>
        </w:rPr>
        <w:commentReference w:id="10"/>
      </w:r>
    </w:p>
    <w:p w14:paraId="4BCD5065" w14:textId="77777777" w:rsidR="00D30952" w:rsidRPr="008B6480" w:rsidRDefault="00A52E13" w:rsidP="003D2C2E">
      <w:pPr>
        <w:spacing w:after="120" w:line="240" w:lineRule="auto"/>
        <w:contextualSpacing/>
        <w:rPr>
          <w:rFonts w:ascii="Times New Roman" w:hAnsi="Times New Roman"/>
          <w:b/>
          <w:bCs/>
          <w:sz w:val="24"/>
          <w:szCs w:val="24"/>
        </w:rPr>
      </w:pPr>
      <w:r w:rsidRPr="008B6480">
        <w:rPr>
          <w:sz w:val="24"/>
          <w:szCs w:val="24"/>
        </w:rPr>
        <w:br w:type="page"/>
      </w:r>
      <w:r w:rsidR="00D30952" w:rsidRPr="008B6480">
        <w:rPr>
          <w:rFonts w:ascii="Times New Roman" w:hAnsi="Times New Roman"/>
          <w:b/>
          <w:bCs/>
          <w:sz w:val="24"/>
          <w:szCs w:val="24"/>
        </w:rPr>
        <w:lastRenderedPageBreak/>
        <w:t>Realizace odborných kompetencí</w:t>
      </w:r>
    </w:p>
    <w:p w14:paraId="1E921D77" w14:textId="77777777" w:rsidR="00A52E13" w:rsidRPr="008B6480" w:rsidRDefault="00A52E13" w:rsidP="003D2C2E">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3. ročník (3)</w:t>
      </w:r>
      <w:r w:rsidR="00D30952" w:rsidRPr="008B6480">
        <w:rPr>
          <w:rFonts w:ascii="Times New Roman" w:hAnsi="Times New Roman"/>
          <w:b/>
          <w:bCs/>
          <w:sz w:val="24"/>
          <w:szCs w:val="24"/>
        </w:rPr>
        <w:t>(34)</w:t>
      </w:r>
    </w:p>
    <w:tbl>
      <w:tblPr>
        <w:tblW w:w="97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1"/>
        <w:gridCol w:w="4213"/>
        <w:gridCol w:w="857"/>
      </w:tblGrid>
      <w:tr w:rsidR="00974B51" w:rsidRPr="008B6480" w14:paraId="627C7FC4" w14:textId="77777777" w:rsidTr="006E6F8E">
        <w:trPr>
          <w:trHeight w:val="567"/>
        </w:trPr>
        <w:tc>
          <w:tcPr>
            <w:tcW w:w="4661" w:type="dxa"/>
            <w:vAlign w:val="center"/>
          </w:tcPr>
          <w:p w14:paraId="668131D9" w14:textId="77777777" w:rsidR="00A52E13" w:rsidRPr="008B6480" w:rsidRDefault="00A52E13" w:rsidP="006E6F8E">
            <w:pPr>
              <w:widowControl w:val="0"/>
              <w:autoSpaceDE w:val="0"/>
              <w:autoSpaceDN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w:t>
            </w:r>
            <w:r w:rsidR="00D30952" w:rsidRPr="008B6480">
              <w:rPr>
                <w:rFonts w:ascii="Times New Roman" w:hAnsi="Times New Roman"/>
                <w:b/>
                <w:sz w:val="24"/>
                <w:szCs w:val="24"/>
              </w:rPr>
              <w:t xml:space="preserve"> a odborné kompetence</w:t>
            </w:r>
          </w:p>
        </w:tc>
        <w:tc>
          <w:tcPr>
            <w:tcW w:w="4213" w:type="dxa"/>
            <w:vAlign w:val="center"/>
          </w:tcPr>
          <w:p w14:paraId="056246F3" w14:textId="77777777" w:rsidR="00A52E13" w:rsidRPr="008B6480" w:rsidRDefault="00D30952" w:rsidP="006E6F8E">
            <w:pPr>
              <w:widowControl w:val="0"/>
              <w:autoSpaceDE w:val="0"/>
              <w:autoSpaceDN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Tematické celky</w:t>
            </w:r>
          </w:p>
        </w:tc>
        <w:tc>
          <w:tcPr>
            <w:tcW w:w="857" w:type="dxa"/>
            <w:vAlign w:val="center"/>
          </w:tcPr>
          <w:p w14:paraId="26488815" w14:textId="77777777" w:rsidR="00A52E13" w:rsidRPr="008B6480" w:rsidRDefault="00A52E13" w:rsidP="006E6F8E">
            <w:pPr>
              <w:widowControl w:val="0"/>
              <w:autoSpaceDE w:val="0"/>
              <w:autoSpaceDN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w:t>
            </w:r>
          </w:p>
          <w:p w14:paraId="4799631F" w14:textId="77777777" w:rsidR="00A52E13" w:rsidRPr="008B6480" w:rsidRDefault="00A52E13" w:rsidP="006E6F8E">
            <w:pPr>
              <w:widowControl w:val="0"/>
              <w:autoSpaceDE w:val="0"/>
              <w:autoSpaceDN w:val="0"/>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hodin</w:t>
            </w:r>
          </w:p>
        </w:tc>
      </w:tr>
      <w:tr w:rsidR="00974B51" w:rsidRPr="008B6480" w14:paraId="5DD0C6B2" w14:textId="77777777" w:rsidTr="006E6F8E">
        <w:trPr>
          <w:trHeight w:val="2230"/>
        </w:trPr>
        <w:tc>
          <w:tcPr>
            <w:tcW w:w="4661" w:type="dxa"/>
          </w:tcPr>
          <w:p w14:paraId="5D3E646F" w14:textId="77777777" w:rsidR="00A52E13" w:rsidRPr="008B6480" w:rsidRDefault="00A52E13" w:rsidP="006E6F8E">
            <w:pPr>
              <w:pStyle w:val="TableParagraph"/>
              <w:spacing w:after="120"/>
              <w:ind w:left="107"/>
              <w:contextualSpacing/>
              <w:rPr>
                <w:b/>
                <w:sz w:val="24"/>
                <w:szCs w:val="24"/>
              </w:rPr>
            </w:pPr>
            <w:r w:rsidRPr="008B6480">
              <w:rPr>
                <w:b/>
                <w:spacing w:val="-5"/>
                <w:sz w:val="24"/>
                <w:szCs w:val="24"/>
              </w:rPr>
              <w:t>Žák</w:t>
            </w:r>
          </w:p>
          <w:p w14:paraId="3D9FD52F"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používá školní počítačovou síť, pracuje se síťovými disky J:\ a U:\ a se systémem Microsoft Teams</w:t>
            </w:r>
          </w:p>
          <w:p w14:paraId="37C24444"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pracuje se školní e-mailovou schránkou (čte nové zprávy, posílá a přeposílá zprávy, nastavuje filtr zpráv pro přeposílání, připojuje přílohy, řeší problematiku spamu)</w:t>
            </w:r>
          </w:p>
        </w:tc>
        <w:tc>
          <w:tcPr>
            <w:tcW w:w="4213" w:type="dxa"/>
          </w:tcPr>
          <w:p w14:paraId="32C1B687" w14:textId="77777777" w:rsidR="00A52E13" w:rsidRPr="008B6480" w:rsidRDefault="00A52E13" w:rsidP="00E4710A">
            <w:pPr>
              <w:pStyle w:val="TableParagraph"/>
              <w:numPr>
                <w:ilvl w:val="0"/>
                <w:numId w:val="230"/>
              </w:numPr>
              <w:tabs>
                <w:tab w:val="left" w:pos="327"/>
              </w:tabs>
              <w:spacing w:after="120"/>
              <w:contextualSpacing/>
              <w:rPr>
                <w:b/>
                <w:bCs/>
                <w:sz w:val="24"/>
                <w:szCs w:val="24"/>
              </w:rPr>
            </w:pPr>
            <w:r w:rsidRPr="008B6480">
              <w:rPr>
                <w:b/>
                <w:bCs/>
                <w:sz w:val="24"/>
                <w:szCs w:val="24"/>
              </w:rPr>
              <w:t>Školní síť a elektronická pošta</w:t>
            </w:r>
          </w:p>
          <w:p w14:paraId="4C841A01"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Struktura školní počítačové sítě, Microsoft Teams</w:t>
            </w:r>
          </w:p>
          <w:p w14:paraId="02E684B7"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Elektronická pošta</w:t>
            </w:r>
          </w:p>
        </w:tc>
        <w:tc>
          <w:tcPr>
            <w:tcW w:w="857" w:type="dxa"/>
          </w:tcPr>
          <w:p w14:paraId="607E069E" w14:textId="77777777" w:rsidR="00A52E13" w:rsidRPr="008B6480" w:rsidRDefault="00A52E13" w:rsidP="006E6F8E">
            <w:pPr>
              <w:pStyle w:val="TableParagraph"/>
              <w:spacing w:after="120"/>
              <w:ind w:left="11" w:right="5"/>
              <w:contextualSpacing/>
              <w:jc w:val="center"/>
              <w:rPr>
                <w:sz w:val="24"/>
                <w:szCs w:val="24"/>
              </w:rPr>
            </w:pPr>
            <w:r w:rsidRPr="008B6480">
              <w:rPr>
                <w:sz w:val="24"/>
                <w:szCs w:val="24"/>
              </w:rPr>
              <w:t>2</w:t>
            </w:r>
          </w:p>
        </w:tc>
      </w:tr>
      <w:tr w:rsidR="00974B51" w:rsidRPr="008B6480" w14:paraId="3FC71639" w14:textId="77777777" w:rsidTr="006E6F8E">
        <w:trPr>
          <w:trHeight w:val="2778"/>
        </w:trPr>
        <w:tc>
          <w:tcPr>
            <w:tcW w:w="4661" w:type="dxa"/>
          </w:tcPr>
          <w:p w14:paraId="2D638FB4" w14:textId="77777777" w:rsidR="00A52E13" w:rsidRPr="008B6480" w:rsidRDefault="00A52E13" w:rsidP="006E6F8E">
            <w:pPr>
              <w:pStyle w:val="TableParagraph"/>
              <w:spacing w:after="120"/>
              <w:ind w:left="107"/>
              <w:contextualSpacing/>
              <w:rPr>
                <w:b/>
                <w:sz w:val="24"/>
                <w:szCs w:val="24"/>
              </w:rPr>
            </w:pPr>
            <w:r w:rsidRPr="008B6480">
              <w:rPr>
                <w:b/>
                <w:spacing w:val="-5"/>
                <w:sz w:val="24"/>
                <w:szCs w:val="24"/>
              </w:rPr>
              <w:t>Žák</w:t>
            </w:r>
          </w:p>
          <w:p w14:paraId="5F8CBB97" w14:textId="77777777" w:rsidR="00A52E13" w:rsidRPr="008B6480" w:rsidRDefault="00A52E13" w:rsidP="00E4710A">
            <w:pPr>
              <w:pStyle w:val="TableParagraph"/>
              <w:numPr>
                <w:ilvl w:val="1"/>
                <w:numId w:val="229"/>
              </w:numPr>
              <w:tabs>
                <w:tab w:val="left" w:pos="672"/>
              </w:tabs>
              <w:spacing w:after="120"/>
              <w:contextualSpacing/>
              <w:rPr>
                <w:sz w:val="24"/>
                <w:szCs w:val="24"/>
              </w:rPr>
            </w:pPr>
            <w:r w:rsidRPr="008B6480">
              <w:rPr>
                <w:sz w:val="24"/>
                <w:szCs w:val="24"/>
              </w:rPr>
              <w:t>interpretuje data (získá z dat informace), posuzuje množství informace v datech, vyslovuje předpovědi na základě dat, uvědomuje si omezení použitých modelů;</w:t>
            </w:r>
          </w:p>
          <w:p w14:paraId="35056978" w14:textId="77777777" w:rsidR="00A52E13" w:rsidRPr="008B6480" w:rsidRDefault="00A52E13" w:rsidP="00E4710A">
            <w:pPr>
              <w:pStyle w:val="TableParagraph"/>
              <w:numPr>
                <w:ilvl w:val="1"/>
                <w:numId w:val="229"/>
              </w:numPr>
              <w:tabs>
                <w:tab w:val="left" w:pos="672"/>
              </w:tabs>
              <w:spacing w:after="120"/>
              <w:contextualSpacing/>
              <w:rPr>
                <w:sz w:val="24"/>
                <w:szCs w:val="24"/>
              </w:rPr>
            </w:pPr>
            <w:r w:rsidRPr="008B6480">
              <w:rPr>
                <w:sz w:val="24"/>
                <w:szCs w:val="24"/>
              </w:rPr>
              <w:t>odhaluje chyby v datech;</w:t>
            </w:r>
          </w:p>
          <w:p w14:paraId="2BAC03BA" w14:textId="77777777" w:rsidR="00A52E13" w:rsidRPr="008B6480" w:rsidRDefault="00A52E13" w:rsidP="00E4710A">
            <w:pPr>
              <w:pStyle w:val="TableParagraph"/>
              <w:numPr>
                <w:ilvl w:val="1"/>
                <w:numId w:val="229"/>
              </w:numPr>
              <w:tabs>
                <w:tab w:val="left" w:pos="672"/>
              </w:tabs>
              <w:spacing w:after="120"/>
              <w:contextualSpacing/>
              <w:rPr>
                <w:sz w:val="24"/>
                <w:szCs w:val="24"/>
              </w:rPr>
            </w:pPr>
            <w:r w:rsidRPr="008B6480">
              <w:rPr>
                <w:sz w:val="24"/>
                <w:szCs w:val="24"/>
              </w:rPr>
              <w:t>porovná různé příklady kódování dat a jejich použití; vysvětlí proces digitalizace a jeho úskalí;</w:t>
            </w:r>
          </w:p>
          <w:p w14:paraId="0117B5F7" w14:textId="77777777" w:rsidR="00A52E13" w:rsidRPr="008B6480" w:rsidRDefault="00A52E13" w:rsidP="00E4710A">
            <w:pPr>
              <w:pStyle w:val="TableParagraph"/>
              <w:numPr>
                <w:ilvl w:val="1"/>
                <w:numId w:val="229"/>
              </w:numPr>
              <w:tabs>
                <w:tab w:val="left" w:pos="672"/>
              </w:tabs>
              <w:spacing w:after="120"/>
              <w:contextualSpacing/>
              <w:rPr>
                <w:sz w:val="24"/>
                <w:szCs w:val="24"/>
              </w:rPr>
            </w:pPr>
            <w:r w:rsidRPr="008B6480">
              <w:rPr>
                <w:sz w:val="24"/>
                <w:szCs w:val="24"/>
              </w:rPr>
              <w:t>aktivně a s porozuměním používá různé datové formáty, ovládá konverzi mezi různými formáty téhož obsahu;</w:t>
            </w:r>
          </w:p>
          <w:p w14:paraId="05AC6B79" w14:textId="77777777" w:rsidR="00A52E13" w:rsidRPr="008B6480" w:rsidRDefault="00A52E13" w:rsidP="00E4710A">
            <w:pPr>
              <w:pStyle w:val="TableParagraph"/>
              <w:numPr>
                <w:ilvl w:val="1"/>
                <w:numId w:val="229"/>
              </w:numPr>
              <w:tabs>
                <w:tab w:val="left" w:pos="672"/>
              </w:tabs>
              <w:spacing w:after="120"/>
              <w:contextualSpacing/>
              <w:rPr>
                <w:sz w:val="24"/>
                <w:szCs w:val="24"/>
              </w:rPr>
            </w:pPr>
            <w:r w:rsidRPr="008B6480">
              <w:rPr>
                <w:sz w:val="24"/>
                <w:szCs w:val="24"/>
              </w:rPr>
              <w:t>formuluje problém a požadavky na jeho řešení; získává potřebné informace, posuzuje jejich využitelnost a dostatek (úplnost) vzhledem k řešenému problému; používá systémový přístup k řešení problémů; pro řešení problému sestaví model;</w:t>
            </w:r>
          </w:p>
          <w:p w14:paraId="42A3B0EA" w14:textId="77777777" w:rsidR="00A52E13" w:rsidRPr="008B6480" w:rsidRDefault="00A52E13" w:rsidP="00E4710A">
            <w:pPr>
              <w:pStyle w:val="TableParagraph"/>
              <w:numPr>
                <w:ilvl w:val="1"/>
                <w:numId w:val="229"/>
              </w:numPr>
              <w:tabs>
                <w:tab w:val="left" w:pos="672"/>
              </w:tabs>
              <w:spacing w:after="120"/>
              <w:contextualSpacing/>
              <w:rPr>
                <w:sz w:val="24"/>
                <w:szCs w:val="24"/>
              </w:rPr>
            </w:pPr>
            <w:r w:rsidRPr="008B6480">
              <w:rPr>
                <w:sz w:val="24"/>
                <w:szCs w:val="24"/>
              </w:rPr>
              <w:t>převede data z jednoho modelu do jiného; najde nedostatky daného modelu a odstraní je; porovná různé modely s ohledem na kvalitu řešení daného problému;</w:t>
            </w:r>
          </w:p>
          <w:p w14:paraId="1CC6C993" w14:textId="77777777" w:rsidR="00A52E13" w:rsidRPr="008B6480" w:rsidRDefault="00A52E13" w:rsidP="00E4710A">
            <w:pPr>
              <w:pStyle w:val="TableParagraph"/>
              <w:numPr>
                <w:ilvl w:val="1"/>
                <w:numId w:val="229"/>
              </w:numPr>
              <w:tabs>
                <w:tab w:val="left" w:pos="672"/>
              </w:tabs>
              <w:spacing w:after="120"/>
              <w:contextualSpacing/>
              <w:rPr>
                <w:sz w:val="24"/>
                <w:szCs w:val="24"/>
              </w:rPr>
            </w:pPr>
            <w:r w:rsidRPr="008B6480">
              <w:rPr>
                <w:sz w:val="24"/>
                <w:szCs w:val="24"/>
              </w:rPr>
              <w:t xml:space="preserve">zvažuje přínosy a limity statistického zpracování dat </w:t>
            </w:r>
          </w:p>
        </w:tc>
        <w:tc>
          <w:tcPr>
            <w:tcW w:w="4213" w:type="dxa"/>
          </w:tcPr>
          <w:p w14:paraId="112FC859" w14:textId="77777777" w:rsidR="00A52E13" w:rsidRPr="008B6480" w:rsidRDefault="00A52E13" w:rsidP="00E4710A">
            <w:pPr>
              <w:pStyle w:val="TableParagraph"/>
              <w:numPr>
                <w:ilvl w:val="0"/>
                <w:numId w:val="230"/>
              </w:numPr>
              <w:tabs>
                <w:tab w:val="left" w:pos="327"/>
              </w:tabs>
              <w:spacing w:after="120"/>
              <w:contextualSpacing/>
              <w:rPr>
                <w:sz w:val="24"/>
                <w:szCs w:val="24"/>
              </w:rPr>
            </w:pPr>
            <w:r w:rsidRPr="008B6480">
              <w:rPr>
                <w:b/>
                <w:bCs/>
                <w:sz w:val="24"/>
                <w:szCs w:val="24"/>
              </w:rPr>
              <w:t xml:space="preserve">Data, informace a modelování </w:t>
            </w:r>
          </w:p>
          <w:p w14:paraId="7125BDCB"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data a informace, interpretace dat; </w:t>
            </w:r>
          </w:p>
          <w:p w14:paraId="4FEF0F2E"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informace a množství informace v datech; </w:t>
            </w:r>
          </w:p>
          <w:p w14:paraId="21262A0F"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chyby v datech a kontrola dat; </w:t>
            </w:r>
          </w:p>
          <w:p w14:paraId="50284CD4"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kódování informací a dat; </w:t>
            </w:r>
          </w:p>
          <w:p w14:paraId="35183084"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záznam, přenos a distribuce dat a informací v digitální podobě; </w:t>
            </w:r>
          </w:p>
          <w:p w14:paraId="7C0A0713"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datové formáty, kódování různých formátů dat (např. text, obraz, zvuk, video); </w:t>
            </w:r>
          </w:p>
          <w:p w14:paraId="27BE5CEA"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zápis informace pomocí kódovací tabulky nebo kódovacího jazyka; </w:t>
            </w:r>
          </w:p>
          <w:p w14:paraId="4CFF3DF8"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model jako zjednodušení reality (např. schéma, graf, diagram, pojmová a myšlenková mapa); </w:t>
            </w:r>
          </w:p>
          <w:p w14:paraId="76F93F70"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vlastnosti, vazby a závislosti modelu dat; </w:t>
            </w:r>
          </w:p>
          <w:p w14:paraId="53039E8D" w14:textId="77777777" w:rsidR="00A52E13" w:rsidRPr="008B6480" w:rsidRDefault="00A52E13" w:rsidP="00E4710A">
            <w:pPr>
              <w:pStyle w:val="Default"/>
              <w:widowControl w:val="0"/>
              <w:numPr>
                <w:ilvl w:val="1"/>
                <w:numId w:val="230"/>
              </w:numPr>
              <w:tabs>
                <w:tab w:val="left" w:pos="672"/>
              </w:tabs>
              <w:spacing w:after="120"/>
              <w:ind w:left="672" w:hanging="337"/>
              <w:contextualSpacing/>
              <w:rPr>
                <w:rFonts w:eastAsia="Times New Roman"/>
                <w:color w:val="auto"/>
              </w:rPr>
            </w:pPr>
            <w:r w:rsidRPr="008B6480">
              <w:rPr>
                <w:rFonts w:eastAsia="Times New Roman"/>
                <w:color w:val="auto"/>
              </w:rPr>
              <w:t xml:space="preserve">statistické zpracování dat, odhad a předpovědi; </w:t>
            </w:r>
          </w:p>
        </w:tc>
        <w:tc>
          <w:tcPr>
            <w:tcW w:w="857" w:type="dxa"/>
          </w:tcPr>
          <w:p w14:paraId="4CE67298" w14:textId="77777777" w:rsidR="00A52E13" w:rsidRPr="008B6480" w:rsidRDefault="00A52E13" w:rsidP="006E6F8E">
            <w:pPr>
              <w:pStyle w:val="TableParagraph"/>
              <w:spacing w:after="120"/>
              <w:ind w:left="11" w:right="5"/>
              <w:contextualSpacing/>
              <w:jc w:val="center"/>
              <w:rPr>
                <w:sz w:val="24"/>
                <w:szCs w:val="24"/>
              </w:rPr>
            </w:pPr>
            <w:r w:rsidRPr="008B6480">
              <w:rPr>
                <w:sz w:val="24"/>
                <w:szCs w:val="24"/>
              </w:rPr>
              <w:t>16</w:t>
            </w:r>
          </w:p>
        </w:tc>
      </w:tr>
      <w:tr w:rsidR="00974B51" w:rsidRPr="008B6480" w14:paraId="48122676" w14:textId="77777777" w:rsidTr="006E6F8E">
        <w:trPr>
          <w:trHeight w:val="4663"/>
        </w:trPr>
        <w:tc>
          <w:tcPr>
            <w:tcW w:w="4661" w:type="dxa"/>
          </w:tcPr>
          <w:p w14:paraId="53AC5CDA" w14:textId="77777777" w:rsidR="00A52E13" w:rsidRPr="008B6480" w:rsidRDefault="00A52E13" w:rsidP="006E6F8E">
            <w:pPr>
              <w:pStyle w:val="TableParagraph"/>
              <w:spacing w:after="120"/>
              <w:ind w:left="107"/>
              <w:contextualSpacing/>
              <w:rPr>
                <w:b/>
                <w:sz w:val="24"/>
                <w:szCs w:val="24"/>
              </w:rPr>
            </w:pPr>
            <w:r w:rsidRPr="008B6480">
              <w:rPr>
                <w:b/>
                <w:spacing w:val="-5"/>
                <w:sz w:val="24"/>
                <w:szCs w:val="24"/>
              </w:rPr>
              <w:lastRenderedPageBreak/>
              <w:t>Žák</w:t>
            </w:r>
          </w:p>
          <w:p w14:paraId="1672F05D"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identifikuje v historii vývoje hardwaru i softwaru zlomové události; ukáže, které koncepty se nemění a které ano; </w:t>
            </w:r>
          </w:p>
          <w:p w14:paraId="527BD91B"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rozumí fungování hardwaru a periferií natolik, aby je mohl efektivně a bezpečně používat a snadno se naučil používat nové; </w:t>
            </w:r>
          </w:p>
          <w:p w14:paraId="7444B8EC"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popíše, jakým způsobem operační systém zajišťuje své hlavní úkoly; </w:t>
            </w:r>
          </w:p>
          <w:p w14:paraId="0B7726F4"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rozpozná různé druhy paměťových úložišť a popíše jejich základní principy, nastavuje sdílení a zálohování dat; </w:t>
            </w:r>
          </w:p>
          <w:p w14:paraId="751E23CC"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na základě porozumění fungování softwaru efektivně a bezpečně využívá různá uživatelská prostředí; </w:t>
            </w:r>
          </w:p>
          <w:p w14:paraId="20503C0D"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efektivně a bezpečně využívá vhodné aplikace podle stanoveného cíle; </w:t>
            </w:r>
          </w:p>
        </w:tc>
        <w:tc>
          <w:tcPr>
            <w:tcW w:w="4213" w:type="dxa"/>
          </w:tcPr>
          <w:p w14:paraId="411C8AC6" w14:textId="77777777" w:rsidR="00A52E13" w:rsidRPr="008B6480" w:rsidRDefault="00A52E13" w:rsidP="00E4710A">
            <w:pPr>
              <w:pStyle w:val="Default"/>
              <w:widowControl w:val="0"/>
              <w:numPr>
                <w:ilvl w:val="0"/>
                <w:numId w:val="230"/>
              </w:numPr>
              <w:spacing w:after="120"/>
              <w:contextualSpacing/>
            </w:pPr>
            <w:r w:rsidRPr="008B6480">
              <w:rPr>
                <w:b/>
                <w:bCs/>
              </w:rPr>
              <w:t xml:space="preserve">Hardware a software </w:t>
            </w:r>
          </w:p>
          <w:p w14:paraId="7F04B5C7"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zlomové události a technologie v historii a jejich vliv na obor, trh práce a společnost; </w:t>
            </w:r>
          </w:p>
          <w:p w14:paraId="72BE8A0D"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současná výpočetní zařízení, jejich technické parametry, základní komponenty; </w:t>
            </w:r>
          </w:p>
          <w:p w14:paraId="12C3112E"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připojitelné periferie, zobrazovací zařízení, vstupní/výstupní zařízení, rozhraní a konektory; </w:t>
            </w:r>
          </w:p>
          <w:p w14:paraId="6076E04F"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souborový systém a paměťová úložiště; </w:t>
            </w:r>
          </w:p>
          <w:p w14:paraId="4B88254B"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operační systémy; </w:t>
            </w:r>
          </w:p>
          <w:p w14:paraId="410B8BFB"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zařízení s vestavěnými systémy; </w:t>
            </w:r>
          </w:p>
        </w:tc>
        <w:tc>
          <w:tcPr>
            <w:tcW w:w="857" w:type="dxa"/>
          </w:tcPr>
          <w:p w14:paraId="7305FEF0" w14:textId="77777777" w:rsidR="00A52E13" w:rsidRPr="008B6480" w:rsidRDefault="00A52E13" w:rsidP="006E6F8E">
            <w:pPr>
              <w:pStyle w:val="TableParagraph"/>
              <w:spacing w:after="120"/>
              <w:ind w:left="11" w:right="5"/>
              <w:contextualSpacing/>
              <w:jc w:val="center"/>
              <w:rPr>
                <w:sz w:val="24"/>
                <w:szCs w:val="24"/>
              </w:rPr>
            </w:pPr>
            <w:r w:rsidRPr="008B6480">
              <w:rPr>
                <w:sz w:val="24"/>
                <w:szCs w:val="24"/>
              </w:rPr>
              <w:t>20</w:t>
            </w:r>
          </w:p>
        </w:tc>
      </w:tr>
      <w:tr w:rsidR="00974B51" w:rsidRPr="008B6480" w14:paraId="4566733B" w14:textId="77777777" w:rsidTr="006E6F8E">
        <w:trPr>
          <w:trHeight w:val="3572"/>
        </w:trPr>
        <w:tc>
          <w:tcPr>
            <w:tcW w:w="4661" w:type="dxa"/>
          </w:tcPr>
          <w:p w14:paraId="7B5A5EA5" w14:textId="77777777" w:rsidR="00A52E13" w:rsidRPr="008B6480" w:rsidRDefault="00A52E13" w:rsidP="006E6F8E">
            <w:pPr>
              <w:pStyle w:val="TableParagraph"/>
              <w:spacing w:after="120"/>
              <w:ind w:left="107"/>
              <w:contextualSpacing/>
              <w:rPr>
                <w:b/>
                <w:sz w:val="24"/>
                <w:szCs w:val="24"/>
              </w:rPr>
            </w:pPr>
            <w:r w:rsidRPr="008B6480">
              <w:rPr>
                <w:b/>
                <w:spacing w:val="-5"/>
                <w:sz w:val="24"/>
                <w:szCs w:val="24"/>
              </w:rPr>
              <w:t>Žák</w:t>
            </w:r>
          </w:p>
          <w:p w14:paraId="54EDE1B7"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porovná jednotlivé způsoby propojení digitálních zařízení, charakterizuje počítačové sítě a internet; vysvětlí, pomocí čeho a jak je komunikace mezi jednotlivými zařízeními v síti zajištěna; </w:t>
            </w:r>
          </w:p>
          <w:p w14:paraId="44F91A66"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rozumí fungování sítí natolik, aby je mohl bezpečně a efektivně používat; </w:t>
            </w:r>
          </w:p>
          <w:p w14:paraId="23768AA1"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identifikuje a řeší technické problémy vznikající při práci s digitálními zařízeními; poradí druhým při řešení typických závad; </w:t>
            </w:r>
          </w:p>
          <w:p w14:paraId="15B11895" w14:textId="77777777" w:rsidR="00A52E13" w:rsidRPr="008B6480" w:rsidRDefault="00A52E13" w:rsidP="006E6F8E">
            <w:pPr>
              <w:pStyle w:val="TableParagraph"/>
              <w:tabs>
                <w:tab w:val="left" w:pos="672"/>
              </w:tabs>
              <w:spacing w:after="120"/>
              <w:ind w:left="0"/>
              <w:contextualSpacing/>
              <w:rPr>
                <w:sz w:val="24"/>
                <w:szCs w:val="24"/>
              </w:rPr>
            </w:pPr>
            <w:r w:rsidRPr="008B6480">
              <w:rPr>
                <w:sz w:val="24"/>
                <w:szCs w:val="24"/>
              </w:rPr>
              <w:t xml:space="preserve"> </w:t>
            </w:r>
          </w:p>
        </w:tc>
        <w:tc>
          <w:tcPr>
            <w:tcW w:w="4213" w:type="dxa"/>
          </w:tcPr>
          <w:p w14:paraId="4608DAA7" w14:textId="77777777" w:rsidR="00A52E13" w:rsidRPr="008B6480" w:rsidRDefault="00A52E13" w:rsidP="00E4710A">
            <w:pPr>
              <w:pStyle w:val="Default"/>
              <w:widowControl w:val="0"/>
              <w:numPr>
                <w:ilvl w:val="0"/>
                <w:numId w:val="230"/>
              </w:numPr>
              <w:spacing w:after="120"/>
              <w:contextualSpacing/>
            </w:pPr>
            <w:r w:rsidRPr="008B6480">
              <w:rPr>
                <w:b/>
                <w:bCs/>
              </w:rPr>
              <w:t xml:space="preserve">Počítačové sítě a síťové služby </w:t>
            </w:r>
          </w:p>
          <w:p w14:paraId="5CB9204B"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internet a počítačové sítě, přenos dat, komunikační protokol a adresování v síti; </w:t>
            </w:r>
          </w:p>
          <w:p w14:paraId="4518BF1A"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typy, vlastnosti různých sítí, internet věcí; </w:t>
            </w:r>
          </w:p>
          <w:p w14:paraId="61682AD3"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fyzická a logická infrastruktura sítě, typy síťových zařízení, servery a datová centra; </w:t>
            </w:r>
          </w:p>
          <w:p w14:paraId="743FCD72"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cloudové a sdílené služby v síti, virtualizace; </w:t>
            </w:r>
          </w:p>
          <w:p w14:paraId="4EB984BA"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webové aplikace a služby, hypertextový formát dat, URL adresa a doména; </w:t>
            </w:r>
          </w:p>
        </w:tc>
        <w:tc>
          <w:tcPr>
            <w:tcW w:w="857" w:type="dxa"/>
          </w:tcPr>
          <w:p w14:paraId="3E25A637" w14:textId="77777777" w:rsidR="00A52E13" w:rsidRPr="008B6480" w:rsidRDefault="00A52E13" w:rsidP="006E6F8E">
            <w:pPr>
              <w:pStyle w:val="TableParagraph"/>
              <w:spacing w:after="120"/>
              <w:ind w:left="11" w:right="5"/>
              <w:contextualSpacing/>
              <w:jc w:val="center"/>
              <w:rPr>
                <w:sz w:val="24"/>
                <w:szCs w:val="24"/>
              </w:rPr>
            </w:pPr>
            <w:r w:rsidRPr="008B6480">
              <w:rPr>
                <w:sz w:val="24"/>
                <w:szCs w:val="24"/>
              </w:rPr>
              <w:t>10</w:t>
            </w:r>
          </w:p>
        </w:tc>
      </w:tr>
      <w:tr w:rsidR="00974B51" w:rsidRPr="008B6480" w14:paraId="53B04103" w14:textId="77777777" w:rsidTr="006E6F8E">
        <w:trPr>
          <w:trHeight w:val="5216"/>
        </w:trPr>
        <w:tc>
          <w:tcPr>
            <w:tcW w:w="4661" w:type="dxa"/>
          </w:tcPr>
          <w:p w14:paraId="065F83D1" w14:textId="77777777" w:rsidR="00A52E13" w:rsidRPr="008B6480" w:rsidRDefault="00A52E13" w:rsidP="006E6F8E">
            <w:pPr>
              <w:pStyle w:val="TableParagraph"/>
              <w:spacing w:after="120"/>
              <w:ind w:left="107"/>
              <w:contextualSpacing/>
              <w:rPr>
                <w:b/>
                <w:sz w:val="24"/>
                <w:szCs w:val="24"/>
              </w:rPr>
            </w:pPr>
            <w:r w:rsidRPr="008B6480">
              <w:rPr>
                <w:b/>
                <w:spacing w:val="-5"/>
                <w:sz w:val="24"/>
                <w:szCs w:val="24"/>
              </w:rPr>
              <w:lastRenderedPageBreak/>
              <w:t>Žák</w:t>
            </w:r>
          </w:p>
          <w:p w14:paraId="19509330"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chrání digitální zařízení, digitální obsah i osobní údaje v digitálním prostředí před poškozením, přepisem/změnou či zneužitím; reaguje na změny v technologiích ovlivňujících bezpečnost; </w:t>
            </w:r>
          </w:p>
          <w:p w14:paraId="432B5CFF"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s vědomím souvislostí fyzického a digitálního světa vytváří, spravuje a chrání jednu či více digitálních identit; </w:t>
            </w:r>
          </w:p>
          <w:p w14:paraId="719B8431"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 xml:space="preserve">kontroluje svou digitální stopu, ať už ji vytváří sám, nebo někdo jiný, v případě potřeby dokáže používat služby internetu anonymně; </w:t>
            </w:r>
          </w:p>
          <w:p w14:paraId="762B38AB"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v případě personalizovaného obsahu dokáže identifikovat obsah generovaný algoritmy doporučovacích systémů;</w:t>
            </w:r>
          </w:p>
        </w:tc>
        <w:tc>
          <w:tcPr>
            <w:tcW w:w="4213" w:type="dxa"/>
          </w:tcPr>
          <w:p w14:paraId="7329F579" w14:textId="77777777" w:rsidR="00A52E13" w:rsidRPr="008B6480" w:rsidRDefault="00A52E13" w:rsidP="00E4710A">
            <w:pPr>
              <w:pStyle w:val="Default"/>
              <w:widowControl w:val="0"/>
              <w:numPr>
                <w:ilvl w:val="0"/>
                <w:numId w:val="230"/>
              </w:numPr>
              <w:spacing w:after="120"/>
              <w:contextualSpacing/>
            </w:pPr>
            <w:r w:rsidRPr="008B6480">
              <w:rPr>
                <w:b/>
                <w:bCs/>
              </w:rPr>
              <w:t xml:space="preserve">Bezpečnost v digitálním prostředí </w:t>
            </w:r>
          </w:p>
          <w:p w14:paraId="2BBB1ED1"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způsoby útoků na technologie, základní prvky ochrany (např. aktualizace softwaru, antivir, firewall, VPN, šifrování); </w:t>
            </w:r>
          </w:p>
          <w:p w14:paraId="4499F524"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sociotechnické metody útoků na uživatele, bezpečné chování a nastavení prostředí (např. práce s hesly, vícefaktorová autentizace, zálohování dat); </w:t>
            </w:r>
          </w:p>
          <w:p w14:paraId="615E4F47"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digitální identita, elektronický podpis, eGovernment a státní informační systémy; </w:t>
            </w:r>
          </w:p>
          <w:p w14:paraId="7A143187"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 xml:space="preserve">digitální stopa – vědomá a nevědomá, logy, metadata, cookies a narušení soukromí při využívání technologií; </w:t>
            </w:r>
          </w:p>
          <w:p w14:paraId="73BD06F8" w14:textId="77777777" w:rsidR="00A52E13" w:rsidRPr="008B6480" w:rsidRDefault="00A52E13" w:rsidP="00E4710A">
            <w:pPr>
              <w:pStyle w:val="TableParagraph"/>
              <w:numPr>
                <w:ilvl w:val="1"/>
                <w:numId w:val="230"/>
              </w:numPr>
              <w:tabs>
                <w:tab w:val="left" w:pos="672"/>
              </w:tabs>
              <w:spacing w:after="120"/>
              <w:ind w:left="672" w:hanging="337"/>
              <w:contextualSpacing/>
              <w:rPr>
                <w:b/>
                <w:bCs/>
                <w:sz w:val="24"/>
                <w:szCs w:val="24"/>
              </w:rPr>
            </w:pPr>
            <w:r w:rsidRPr="008B6480">
              <w:rPr>
                <w:sz w:val="24"/>
                <w:szCs w:val="24"/>
              </w:rPr>
              <w:t>sledování uživatele, algoritmy sociálních sítí a personalizace obsahu, doporučovací systémy;</w:t>
            </w:r>
          </w:p>
        </w:tc>
        <w:tc>
          <w:tcPr>
            <w:tcW w:w="857" w:type="dxa"/>
          </w:tcPr>
          <w:p w14:paraId="35C14CE8" w14:textId="77777777" w:rsidR="00A52E13" w:rsidRPr="008B6480" w:rsidRDefault="00A52E13" w:rsidP="006E6F8E">
            <w:pPr>
              <w:pStyle w:val="TableParagraph"/>
              <w:spacing w:after="120"/>
              <w:ind w:left="11" w:right="5"/>
              <w:contextualSpacing/>
              <w:jc w:val="center"/>
              <w:rPr>
                <w:sz w:val="24"/>
                <w:szCs w:val="24"/>
              </w:rPr>
            </w:pPr>
            <w:r w:rsidRPr="008B6480">
              <w:rPr>
                <w:sz w:val="24"/>
                <w:szCs w:val="24"/>
              </w:rPr>
              <w:t>10</w:t>
            </w:r>
          </w:p>
        </w:tc>
      </w:tr>
      <w:tr w:rsidR="00974B51" w:rsidRPr="008B6480" w14:paraId="2D193861" w14:textId="77777777" w:rsidTr="006E6F8E">
        <w:trPr>
          <w:trHeight w:val="340"/>
        </w:trPr>
        <w:tc>
          <w:tcPr>
            <w:tcW w:w="4661" w:type="dxa"/>
            <w:tcBorders>
              <w:bottom w:val="single" w:sz="4" w:space="0" w:color="auto"/>
            </w:tcBorders>
          </w:tcPr>
          <w:p w14:paraId="2BBAFD0A" w14:textId="77777777" w:rsidR="00A52E13" w:rsidRPr="008B6480" w:rsidRDefault="00A52E13" w:rsidP="006E6F8E">
            <w:pPr>
              <w:widowControl w:val="0"/>
              <w:autoSpaceDE w:val="0"/>
              <w:autoSpaceDN w:val="0"/>
              <w:spacing w:after="120" w:line="240" w:lineRule="auto"/>
              <w:contextualSpacing/>
              <w:rPr>
                <w:rFonts w:ascii="Times New Roman" w:hAnsi="Times New Roman"/>
                <w:sz w:val="24"/>
                <w:szCs w:val="24"/>
              </w:rPr>
            </w:pPr>
            <w:r w:rsidRPr="008B6480">
              <w:rPr>
                <w:rFonts w:ascii="Times New Roman" w:hAnsi="Times New Roman"/>
                <w:b/>
                <w:bCs/>
                <w:sz w:val="24"/>
                <w:szCs w:val="24"/>
              </w:rPr>
              <w:t>Žák:</w:t>
            </w:r>
          </w:p>
          <w:p w14:paraId="3F8A2028"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definuje základní pojem umělé inteligence a popíše její klíčové vlastnosti;</w:t>
            </w:r>
          </w:p>
          <w:p w14:paraId="310068DD"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vysvětlí základní principy fungování vybraných metod umělé inteligence;</w:t>
            </w:r>
          </w:p>
          <w:p w14:paraId="77C3A0F3"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uvede a popíše konkrétní příklady vybraných aplikací umělé inteligence v různých oblastech;</w:t>
            </w:r>
          </w:p>
          <w:p w14:paraId="27029319" w14:textId="77777777" w:rsidR="00A52E13" w:rsidRPr="008B6480" w:rsidRDefault="00A52E13" w:rsidP="00E4710A">
            <w:pPr>
              <w:pStyle w:val="TableParagraph"/>
              <w:numPr>
                <w:ilvl w:val="1"/>
                <w:numId w:val="229"/>
              </w:numPr>
              <w:tabs>
                <w:tab w:val="left" w:pos="672"/>
              </w:tabs>
              <w:spacing w:after="120"/>
              <w:ind w:left="672" w:hanging="337"/>
              <w:contextualSpacing/>
              <w:rPr>
                <w:sz w:val="24"/>
                <w:szCs w:val="24"/>
              </w:rPr>
            </w:pPr>
            <w:r w:rsidRPr="008B6480">
              <w:rPr>
                <w:sz w:val="24"/>
                <w:szCs w:val="24"/>
              </w:rPr>
              <w:t>zhodnotí a porovná přínosy a rizika spojená s rozvojem a využíváním umělé inteligence;</w:t>
            </w:r>
          </w:p>
          <w:p w14:paraId="28D1F3A2" w14:textId="77777777" w:rsidR="00A52E13" w:rsidRPr="008B6480" w:rsidRDefault="00A52E13" w:rsidP="006E6F8E">
            <w:pPr>
              <w:pStyle w:val="TableParagraph"/>
              <w:tabs>
                <w:tab w:val="left" w:pos="672"/>
              </w:tabs>
              <w:spacing w:after="120"/>
              <w:ind w:left="672"/>
              <w:contextualSpacing/>
              <w:rPr>
                <w:sz w:val="24"/>
                <w:szCs w:val="24"/>
              </w:rPr>
            </w:pPr>
            <w:r w:rsidRPr="008B6480">
              <w:rPr>
                <w:sz w:val="24"/>
                <w:szCs w:val="24"/>
              </w:rPr>
              <w:t>diskutuje o etických a společenských dopadech umělé inteligence;</w:t>
            </w:r>
          </w:p>
        </w:tc>
        <w:tc>
          <w:tcPr>
            <w:tcW w:w="4213" w:type="dxa"/>
            <w:tcBorders>
              <w:bottom w:val="single" w:sz="4" w:space="0" w:color="auto"/>
            </w:tcBorders>
          </w:tcPr>
          <w:p w14:paraId="197C679E" w14:textId="77777777" w:rsidR="00A52E13" w:rsidRPr="008B6480" w:rsidRDefault="00A52E13" w:rsidP="00E4710A">
            <w:pPr>
              <w:pStyle w:val="Default"/>
              <w:widowControl w:val="0"/>
              <w:numPr>
                <w:ilvl w:val="0"/>
                <w:numId w:val="230"/>
              </w:numPr>
              <w:spacing w:after="120"/>
              <w:contextualSpacing/>
              <w:rPr>
                <w:b/>
                <w:bCs/>
              </w:rPr>
            </w:pPr>
            <w:r w:rsidRPr="008B6480">
              <w:rPr>
                <w:b/>
                <w:bCs/>
              </w:rPr>
              <w:t>Umělá inteligence</w:t>
            </w:r>
          </w:p>
          <w:p w14:paraId="549FE31A"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základní vlastnosti AI</w:t>
            </w:r>
          </w:p>
          <w:p w14:paraId="14D839F5"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základní principy fungování AI (strojové učení, neuronové sítě)</w:t>
            </w:r>
          </w:p>
          <w:p w14:paraId="463439DB"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vybrané aplikace AI</w:t>
            </w:r>
          </w:p>
          <w:p w14:paraId="5C9C55D5" w14:textId="77777777" w:rsidR="00A52E13" w:rsidRPr="008B6480" w:rsidRDefault="00A52E13" w:rsidP="00E4710A">
            <w:pPr>
              <w:pStyle w:val="TableParagraph"/>
              <w:numPr>
                <w:ilvl w:val="1"/>
                <w:numId w:val="230"/>
              </w:numPr>
              <w:tabs>
                <w:tab w:val="left" w:pos="672"/>
              </w:tabs>
              <w:spacing w:after="120"/>
              <w:ind w:left="672" w:hanging="337"/>
              <w:contextualSpacing/>
              <w:rPr>
                <w:sz w:val="24"/>
                <w:szCs w:val="24"/>
              </w:rPr>
            </w:pPr>
            <w:r w:rsidRPr="008B6480">
              <w:rPr>
                <w:sz w:val="24"/>
                <w:szCs w:val="24"/>
              </w:rPr>
              <w:t>přínosy a rizika umělé inteligence</w:t>
            </w:r>
          </w:p>
        </w:tc>
        <w:tc>
          <w:tcPr>
            <w:tcW w:w="857" w:type="dxa"/>
            <w:tcBorders>
              <w:bottom w:val="single" w:sz="4" w:space="0" w:color="auto"/>
            </w:tcBorders>
          </w:tcPr>
          <w:p w14:paraId="7495ACF5" w14:textId="77777777" w:rsidR="00A52E13" w:rsidRPr="008B6480" w:rsidRDefault="00A52E13" w:rsidP="006E6F8E">
            <w:pPr>
              <w:pStyle w:val="TableParagraph"/>
              <w:spacing w:after="120"/>
              <w:ind w:left="11" w:right="5"/>
              <w:contextualSpacing/>
              <w:jc w:val="center"/>
              <w:rPr>
                <w:sz w:val="24"/>
                <w:szCs w:val="24"/>
              </w:rPr>
            </w:pPr>
            <w:r w:rsidRPr="008B6480">
              <w:rPr>
                <w:sz w:val="24"/>
                <w:szCs w:val="24"/>
              </w:rPr>
              <w:t>4</w:t>
            </w:r>
          </w:p>
        </w:tc>
      </w:tr>
      <w:tr w:rsidR="00974B51" w:rsidRPr="008B6480" w14:paraId="14B81E2F" w14:textId="77777777" w:rsidTr="006E6F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661" w:type="dxa"/>
            <w:tcBorders>
              <w:top w:val="single" w:sz="4" w:space="0" w:color="auto"/>
              <w:left w:val="single" w:sz="4" w:space="0" w:color="auto"/>
              <w:bottom w:val="single" w:sz="4" w:space="0" w:color="auto"/>
              <w:right w:val="single" w:sz="4" w:space="0" w:color="auto"/>
            </w:tcBorders>
          </w:tcPr>
          <w:p w14:paraId="3B94A101" w14:textId="77777777" w:rsidR="00A52E13" w:rsidRPr="008B6480" w:rsidRDefault="00A52E13" w:rsidP="006E6F8E">
            <w:pPr>
              <w:pStyle w:val="Nadpis4"/>
              <w:keepNext w:val="0"/>
              <w:widowControl w:val="0"/>
              <w:autoSpaceDE w:val="0"/>
              <w:autoSpaceDN w:val="0"/>
              <w:spacing w:before="0" w:after="120" w:line="240" w:lineRule="auto"/>
              <w:contextualSpacing/>
              <w:rPr>
                <w:rFonts w:ascii="Times New Roman" w:hAnsi="Times New Roman"/>
                <w:sz w:val="24"/>
                <w:szCs w:val="24"/>
              </w:rPr>
            </w:pPr>
            <w:r w:rsidRPr="008B6480">
              <w:rPr>
                <w:rFonts w:ascii="Times New Roman" w:hAnsi="Times New Roman"/>
                <w:sz w:val="24"/>
                <w:szCs w:val="24"/>
              </w:rPr>
              <w:t>Žák:</w:t>
            </w:r>
          </w:p>
          <w:p w14:paraId="4FF16CF1"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vytváří a formátuje tabulky, používá jednoduché výpočty a funkce,</w:t>
            </w:r>
          </w:p>
          <w:p w14:paraId="7BED419F"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vizualizuje data pomocí grafů, chápe jejich využití při plánování a prezentaci,</w:t>
            </w:r>
          </w:p>
          <w:p w14:paraId="57FB7C6D"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zpracovává textové a obrazové dokumenty pro pedagogickou praxi,</w:t>
            </w:r>
          </w:p>
          <w:p w14:paraId="65E1519D"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tvoří prezentace, videa a koláže jako součást výukových nebo propagačních výstupů,</w:t>
            </w:r>
          </w:p>
          <w:p w14:paraId="1004E315"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vytváří digitální nástěnky a tematické tabule, využívá šablony pro tvorbu výzdoby, přehledů nebo oznámení</w:t>
            </w:r>
          </w:p>
          <w:p w14:paraId="26885773"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 xml:space="preserve">navrhne jednoduchou webovou stránku (např. pro rodiče, školní výlet, </w:t>
            </w:r>
            <w:r w:rsidRPr="008B6480">
              <w:rPr>
                <w:rFonts w:eastAsia="Calibri"/>
                <w:bCs/>
                <w:color w:val="000000"/>
                <w:sz w:val="24"/>
                <w:szCs w:val="24"/>
              </w:rPr>
              <w:lastRenderedPageBreak/>
              <w:t>projektový den),</w:t>
            </w:r>
          </w:p>
          <w:p w14:paraId="578FA0CE"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ovládá základní funkce interaktivní tabule (zapnutí, kalibrace, psaní, mazání, vkládání objektů),</w:t>
            </w:r>
          </w:p>
          <w:p w14:paraId="3C18EA5C"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vytváří jednoduché interaktivní výukové materiály,</w:t>
            </w:r>
          </w:p>
          <w:p w14:paraId="22E39800"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využívá interaktivní tabuli k prezentaci vlastních pedagogických aktivit (např. pohybová hra, výuková hra, pracovní činnost),</w:t>
            </w:r>
          </w:p>
          <w:p w14:paraId="104B03E8"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volí vhodné grafické prvky a obsah podle cílové skupiny (děti, rodiče, kolegové),</w:t>
            </w:r>
          </w:p>
          <w:p w14:paraId="28E18ED5"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exportuje výstupy v různých formátech a připraví je k tisku nebo online sdílení.</w:t>
            </w:r>
          </w:p>
        </w:tc>
        <w:tc>
          <w:tcPr>
            <w:tcW w:w="4213" w:type="dxa"/>
            <w:tcBorders>
              <w:top w:val="single" w:sz="4" w:space="0" w:color="auto"/>
              <w:left w:val="single" w:sz="4" w:space="0" w:color="auto"/>
              <w:bottom w:val="single" w:sz="4" w:space="0" w:color="auto"/>
              <w:right w:val="single" w:sz="4" w:space="0" w:color="auto"/>
            </w:tcBorders>
          </w:tcPr>
          <w:p w14:paraId="70315A04" w14:textId="77777777" w:rsidR="00A52E13" w:rsidRPr="008B6480" w:rsidRDefault="00A52E13" w:rsidP="00E4710A">
            <w:pPr>
              <w:pStyle w:val="Default"/>
              <w:widowControl w:val="0"/>
              <w:numPr>
                <w:ilvl w:val="0"/>
                <w:numId w:val="230"/>
              </w:numPr>
              <w:spacing w:after="120"/>
              <w:contextualSpacing/>
              <w:rPr>
                <w:b/>
                <w:bCs/>
              </w:rPr>
            </w:pPr>
            <w:r w:rsidRPr="008B6480">
              <w:rPr>
                <w:b/>
                <w:bCs/>
              </w:rPr>
              <w:lastRenderedPageBreak/>
              <w:t>Multimediální tvorba a vizualizace pro pedagogickou praxi</w:t>
            </w:r>
          </w:p>
          <w:p w14:paraId="30574716"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tvorba tabulek (např. docházka, plán činností, rozpočty) a jednoduché výpočty (součet, průměr, procenta)</w:t>
            </w:r>
          </w:p>
          <w:p w14:paraId="1F4EE5BF"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vkládání funkcí do tabulek a vizualizace dat pomocí grafů (sloupcový, koláčový)</w:t>
            </w:r>
          </w:p>
          <w:p w14:paraId="30D08031"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tvorba textových dokumentů (např. pozvánky, pracovní listy, harmonogramy)</w:t>
            </w:r>
          </w:p>
          <w:p w14:paraId="49D2AD4B"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tvorba prezentací</w:t>
            </w:r>
          </w:p>
          <w:p w14:paraId="324EF9C1"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dokumentace práce s dětmi a následná úprava fotografií a tvorba koláží</w:t>
            </w:r>
          </w:p>
          <w:p w14:paraId="1AD01CFC"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lastRenderedPageBreak/>
              <w:t>tvorba krátkých videí a animací pro online výuku nebo prezentace</w:t>
            </w:r>
          </w:p>
          <w:p w14:paraId="3CF4A80B"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tvorba digitálních nástěnek/tabulí (informační tabule pro rodiče, tematická výzdoba)</w:t>
            </w:r>
          </w:p>
          <w:p w14:paraId="10DF8631"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návrh jednoduché webové stránky (např. pro školní akci, prezentaci třídy nebo projektu)</w:t>
            </w:r>
          </w:p>
          <w:p w14:paraId="6A2BB142"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sz w:val="24"/>
                <w:szCs w:val="24"/>
              </w:rPr>
              <w:t>využití interaktivní tabule</w:t>
            </w:r>
          </w:p>
          <w:p w14:paraId="293C184E" w14:textId="77777777" w:rsidR="00A52E13" w:rsidRPr="008B6480" w:rsidRDefault="00A52E13" w:rsidP="00E4710A">
            <w:pPr>
              <w:pStyle w:val="TableParagraph"/>
              <w:numPr>
                <w:ilvl w:val="1"/>
                <w:numId w:val="230"/>
              </w:numPr>
              <w:tabs>
                <w:tab w:val="left" w:pos="672"/>
              </w:tabs>
              <w:spacing w:after="120"/>
              <w:ind w:left="672" w:hanging="337"/>
              <w:contextualSpacing/>
              <w:rPr>
                <w:rFonts w:eastAsia="Calibri"/>
                <w:bCs/>
                <w:color w:val="000000"/>
                <w:sz w:val="24"/>
                <w:szCs w:val="24"/>
              </w:rPr>
            </w:pPr>
            <w:r w:rsidRPr="008B6480">
              <w:rPr>
                <w:rFonts w:eastAsia="Calibri"/>
                <w:bCs/>
                <w:color w:val="000000"/>
                <w:sz w:val="24"/>
                <w:szCs w:val="24"/>
              </w:rPr>
              <w:t>zásady vizuální přiměřenosti pro děti předškolního věku (barvy, písmo, obrázky)</w:t>
            </w:r>
          </w:p>
          <w:p w14:paraId="017D2E53" w14:textId="77777777" w:rsidR="00A52E13" w:rsidRPr="008B6480" w:rsidRDefault="00A52E13" w:rsidP="006E6F8E">
            <w:pPr>
              <w:pStyle w:val="TableParagraph"/>
              <w:tabs>
                <w:tab w:val="left" w:pos="672"/>
              </w:tabs>
              <w:spacing w:after="120"/>
              <w:ind w:left="672"/>
              <w:contextualSpacing/>
              <w:rPr>
                <w:rFonts w:eastAsia="Calibri"/>
                <w:bCs/>
                <w:color w:val="000000"/>
                <w:sz w:val="24"/>
                <w:szCs w:val="24"/>
              </w:rPr>
            </w:pPr>
          </w:p>
        </w:tc>
        <w:tc>
          <w:tcPr>
            <w:tcW w:w="857" w:type="dxa"/>
            <w:tcBorders>
              <w:top w:val="single" w:sz="4" w:space="0" w:color="auto"/>
              <w:left w:val="single" w:sz="4" w:space="0" w:color="auto"/>
              <w:bottom w:val="single" w:sz="4" w:space="0" w:color="auto"/>
              <w:right w:val="single" w:sz="4" w:space="0" w:color="auto"/>
            </w:tcBorders>
          </w:tcPr>
          <w:p w14:paraId="3A66CC4B" w14:textId="77777777" w:rsidR="00A52E13" w:rsidRPr="008B6480" w:rsidRDefault="00A52E13" w:rsidP="006E6F8E">
            <w:pPr>
              <w:widowControl w:val="0"/>
              <w:autoSpaceDE w:val="0"/>
              <w:autoSpaceDN w:val="0"/>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lastRenderedPageBreak/>
              <w:t>40</w:t>
            </w:r>
          </w:p>
        </w:tc>
      </w:tr>
    </w:tbl>
    <w:p w14:paraId="766AB435" w14:textId="77777777" w:rsidR="00D30952" w:rsidRPr="008B6480" w:rsidRDefault="00D30952" w:rsidP="003D2C2E">
      <w:pPr>
        <w:rPr>
          <w:sz w:val="24"/>
          <w:szCs w:val="24"/>
        </w:rPr>
      </w:pPr>
    </w:p>
    <w:p w14:paraId="76904BDD" w14:textId="77777777" w:rsidR="00A52E13" w:rsidRPr="008B6480" w:rsidRDefault="00D30952" w:rsidP="003D2C2E">
      <w:pPr>
        <w:spacing w:after="120" w:line="240" w:lineRule="auto"/>
        <w:rPr>
          <w:rFonts w:ascii="Times New Roman" w:hAnsi="Times New Roman"/>
          <w:b/>
          <w:bCs/>
          <w:sz w:val="24"/>
          <w:szCs w:val="24"/>
        </w:rPr>
      </w:pPr>
      <w:r w:rsidRPr="008B6480">
        <w:rPr>
          <w:sz w:val="24"/>
          <w:szCs w:val="24"/>
        </w:rPr>
        <w:br w:type="page"/>
      </w:r>
      <w:r w:rsidR="00A52E13" w:rsidRPr="008B6480">
        <w:rPr>
          <w:rFonts w:ascii="Times New Roman" w:hAnsi="Times New Roman"/>
          <w:b/>
          <w:bCs/>
          <w:sz w:val="24"/>
          <w:szCs w:val="24"/>
        </w:rPr>
        <w:lastRenderedPageBreak/>
        <w:t>4. ročník (1)</w:t>
      </w:r>
      <w:r w:rsidRPr="008B6480">
        <w:rPr>
          <w:rFonts w:ascii="Times New Roman" w:hAnsi="Times New Roman"/>
          <w:b/>
          <w:bCs/>
          <w:sz w:val="24"/>
          <w:szCs w:val="24"/>
        </w:rPr>
        <w:t>(2</w:t>
      </w:r>
      <w:r w:rsidR="00953E99" w:rsidRPr="008B6480">
        <w:rPr>
          <w:rFonts w:ascii="Times New Roman" w:hAnsi="Times New Roman"/>
          <w:b/>
          <w:bCs/>
          <w:sz w:val="24"/>
          <w:szCs w:val="24"/>
        </w:rPr>
        <w:t>8</w:t>
      </w:r>
      <w:r w:rsidRPr="008B6480">
        <w:rPr>
          <w:rFonts w:ascii="Times New Roman" w:hAnsi="Times New Roman"/>
          <w:b/>
          <w:bCs/>
          <w:sz w:val="24"/>
          <w:szCs w:val="24"/>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277"/>
        <w:gridCol w:w="850"/>
      </w:tblGrid>
      <w:tr w:rsidR="00A52E13" w:rsidRPr="008B6480" w14:paraId="00D33115" w14:textId="77777777" w:rsidTr="00DE4F51">
        <w:trPr>
          <w:trHeight w:hRule="exact" w:val="567"/>
        </w:trPr>
        <w:tc>
          <w:tcPr>
            <w:tcW w:w="4649" w:type="dxa"/>
          </w:tcPr>
          <w:p w14:paraId="18BB4BCF" w14:textId="77777777" w:rsidR="00A52E13" w:rsidRPr="008B6480" w:rsidRDefault="00A52E13" w:rsidP="003D2C2E">
            <w:pPr>
              <w:widowControl w:val="0"/>
              <w:spacing w:after="120" w:line="240" w:lineRule="auto"/>
              <w:contextualSpacing/>
              <w:rPr>
                <w:rFonts w:ascii="Times New Roman" w:hAnsi="Times New Roman"/>
                <w:b/>
                <w:sz w:val="24"/>
                <w:szCs w:val="24"/>
              </w:rPr>
            </w:pPr>
            <w:r w:rsidRPr="008B6480">
              <w:rPr>
                <w:rFonts w:ascii="Times New Roman" w:hAnsi="Times New Roman"/>
                <w:b/>
                <w:sz w:val="24"/>
                <w:szCs w:val="24"/>
              </w:rPr>
              <w:t xml:space="preserve">Výsledky </w:t>
            </w:r>
            <w:r w:rsidR="00DE4F51" w:rsidRPr="008B6480">
              <w:rPr>
                <w:rFonts w:ascii="Times New Roman" w:hAnsi="Times New Roman"/>
                <w:b/>
                <w:sz w:val="24"/>
                <w:szCs w:val="24"/>
              </w:rPr>
              <w:t xml:space="preserve">vzdělávání </w:t>
            </w:r>
            <w:r w:rsidRPr="008B6480">
              <w:rPr>
                <w:rFonts w:ascii="Times New Roman" w:hAnsi="Times New Roman"/>
                <w:b/>
                <w:sz w:val="24"/>
                <w:szCs w:val="24"/>
              </w:rPr>
              <w:t xml:space="preserve">a </w:t>
            </w:r>
            <w:r w:rsidR="00DE4F51" w:rsidRPr="008B6480">
              <w:rPr>
                <w:rFonts w:ascii="Times New Roman" w:hAnsi="Times New Roman"/>
                <w:b/>
                <w:sz w:val="24"/>
                <w:szCs w:val="24"/>
              </w:rPr>
              <w:t xml:space="preserve">odborné </w:t>
            </w:r>
            <w:r w:rsidRPr="008B6480">
              <w:rPr>
                <w:rFonts w:ascii="Times New Roman" w:hAnsi="Times New Roman"/>
                <w:b/>
                <w:sz w:val="24"/>
                <w:szCs w:val="24"/>
              </w:rPr>
              <w:t>kompetence</w:t>
            </w:r>
          </w:p>
        </w:tc>
        <w:tc>
          <w:tcPr>
            <w:tcW w:w="4277" w:type="dxa"/>
          </w:tcPr>
          <w:p w14:paraId="6457F4AD" w14:textId="77777777" w:rsidR="00A52E13" w:rsidRPr="008B6480" w:rsidRDefault="00A52E13" w:rsidP="003D2C2E">
            <w:pPr>
              <w:widowControl w:val="0"/>
              <w:spacing w:after="120" w:line="240" w:lineRule="auto"/>
              <w:contextualSpacing/>
              <w:rPr>
                <w:rFonts w:ascii="Times New Roman" w:hAnsi="Times New Roman"/>
                <w:b/>
                <w:sz w:val="24"/>
                <w:szCs w:val="24"/>
              </w:rPr>
            </w:pPr>
            <w:r w:rsidRPr="008B6480">
              <w:rPr>
                <w:rFonts w:ascii="Times New Roman" w:hAnsi="Times New Roman"/>
                <w:b/>
                <w:sz w:val="24"/>
                <w:szCs w:val="24"/>
              </w:rPr>
              <w:t>Tematické celky</w:t>
            </w:r>
          </w:p>
        </w:tc>
        <w:tc>
          <w:tcPr>
            <w:tcW w:w="850" w:type="dxa"/>
          </w:tcPr>
          <w:p w14:paraId="1D527EB2" w14:textId="77777777" w:rsidR="00A52E13" w:rsidRPr="008B6480" w:rsidRDefault="00A52E13" w:rsidP="003D2C2E">
            <w:pPr>
              <w:widowControl w:val="0"/>
              <w:spacing w:after="120" w:line="240" w:lineRule="auto"/>
              <w:contextualSpacing/>
              <w:rPr>
                <w:rFonts w:ascii="Times New Roman" w:hAnsi="Times New Roman"/>
                <w:b/>
                <w:sz w:val="24"/>
                <w:szCs w:val="24"/>
              </w:rPr>
            </w:pPr>
            <w:r w:rsidRPr="008B6480">
              <w:rPr>
                <w:rFonts w:ascii="Times New Roman" w:hAnsi="Times New Roman"/>
                <w:b/>
                <w:sz w:val="24"/>
                <w:szCs w:val="24"/>
              </w:rPr>
              <w:t>Počet hodin</w:t>
            </w:r>
          </w:p>
        </w:tc>
      </w:tr>
      <w:tr w:rsidR="00A52E13" w:rsidRPr="008B6480" w14:paraId="0DF1B3B4" w14:textId="77777777" w:rsidTr="00DE4F51">
        <w:trPr>
          <w:trHeight w:val="340"/>
        </w:trPr>
        <w:tc>
          <w:tcPr>
            <w:tcW w:w="4649" w:type="dxa"/>
            <w:tcBorders>
              <w:top w:val="single" w:sz="4" w:space="0" w:color="auto"/>
              <w:left w:val="single" w:sz="4" w:space="0" w:color="auto"/>
              <w:bottom w:val="single" w:sz="4" w:space="0" w:color="auto"/>
              <w:right w:val="single" w:sz="4" w:space="0" w:color="auto"/>
            </w:tcBorders>
          </w:tcPr>
          <w:p w14:paraId="410EB1DE" w14:textId="77777777" w:rsidR="00A52E13" w:rsidRPr="008B6480" w:rsidRDefault="00A52E13" w:rsidP="003D2C2E">
            <w:pPr>
              <w:pStyle w:val="TableParagraph"/>
              <w:spacing w:after="120"/>
              <w:ind w:left="107"/>
              <w:contextualSpacing/>
              <w:rPr>
                <w:b/>
                <w:spacing w:val="-5"/>
                <w:sz w:val="24"/>
                <w:szCs w:val="24"/>
              </w:rPr>
            </w:pPr>
            <w:r w:rsidRPr="008B6480">
              <w:rPr>
                <w:b/>
                <w:spacing w:val="-5"/>
                <w:sz w:val="24"/>
                <w:szCs w:val="24"/>
              </w:rPr>
              <w:t>Žák:</w:t>
            </w:r>
          </w:p>
          <w:p w14:paraId="6BCA772D" w14:textId="77777777" w:rsidR="00A52E13" w:rsidRPr="008B6480" w:rsidRDefault="00A52E13" w:rsidP="00E4710A">
            <w:pPr>
              <w:pStyle w:val="TableParagraph"/>
              <w:numPr>
                <w:ilvl w:val="1"/>
                <w:numId w:val="232"/>
              </w:numPr>
              <w:tabs>
                <w:tab w:val="left" w:pos="672"/>
              </w:tabs>
              <w:spacing w:after="120"/>
              <w:ind w:left="672" w:hanging="337"/>
              <w:contextualSpacing/>
              <w:rPr>
                <w:spacing w:val="-5"/>
                <w:sz w:val="24"/>
                <w:szCs w:val="24"/>
              </w:rPr>
            </w:pPr>
            <w:r w:rsidRPr="008B6480">
              <w:rPr>
                <w:spacing w:val="-5"/>
                <w:sz w:val="24"/>
                <w:szCs w:val="24"/>
              </w:rPr>
              <w:t>formuluje jednoduchý problém a popíše požadavky na funkčnost programu (např. hra, animace, příběh); rozloží řešení na dílčí kroky s ohledem na přehlednost a účel.</w:t>
            </w:r>
          </w:p>
          <w:p w14:paraId="514AE35F" w14:textId="77777777" w:rsidR="00A52E13" w:rsidRPr="008B6480" w:rsidRDefault="00A52E13" w:rsidP="00E4710A">
            <w:pPr>
              <w:pStyle w:val="TableParagraph"/>
              <w:numPr>
                <w:ilvl w:val="1"/>
                <w:numId w:val="232"/>
              </w:numPr>
              <w:tabs>
                <w:tab w:val="left" w:pos="672"/>
              </w:tabs>
              <w:spacing w:after="120"/>
              <w:ind w:left="672" w:hanging="337"/>
              <w:contextualSpacing/>
              <w:rPr>
                <w:spacing w:val="-5"/>
                <w:sz w:val="24"/>
                <w:szCs w:val="24"/>
              </w:rPr>
            </w:pPr>
            <w:r w:rsidRPr="008B6480">
              <w:rPr>
                <w:spacing w:val="-5"/>
                <w:sz w:val="24"/>
                <w:szCs w:val="24"/>
              </w:rPr>
              <w:t>navrhne a vytvoří program ve Scratchi, používá základní konstrukce: proměnné, cykly, podmínky, zprávy a události.</w:t>
            </w:r>
          </w:p>
          <w:p w14:paraId="41018E40" w14:textId="77777777" w:rsidR="00A52E13" w:rsidRPr="008B6480" w:rsidRDefault="00A52E13" w:rsidP="00E4710A">
            <w:pPr>
              <w:pStyle w:val="TableParagraph"/>
              <w:numPr>
                <w:ilvl w:val="1"/>
                <w:numId w:val="232"/>
              </w:numPr>
              <w:tabs>
                <w:tab w:val="left" w:pos="672"/>
              </w:tabs>
              <w:spacing w:after="120"/>
              <w:ind w:left="672" w:hanging="337"/>
              <w:contextualSpacing/>
              <w:rPr>
                <w:spacing w:val="-5"/>
                <w:sz w:val="24"/>
                <w:szCs w:val="24"/>
              </w:rPr>
            </w:pPr>
            <w:r w:rsidRPr="008B6480">
              <w:rPr>
                <w:spacing w:val="-5"/>
                <w:sz w:val="24"/>
                <w:szCs w:val="24"/>
              </w:rPr>
              <w:t>zaznamená algoritmus ve formě přirozeného jazyka, schématu nebo blokového kódu; využívá existující i vlastní komponenty (postavy, pozadí, zvuky).</w:t>
            </w:r>
          </w:p>
          <w:p w14:paraId="73BB05D0" w14:textId="77777777" w:rsidR="00A52E13" w:rsidRPr="008B6480" w:rsidRDefault="00A52E13" w:rsidP="00E4710A">
            <w:pPr>
              <w:pStyle w:val="TableParagraph"/>
              <w:numPr>
                <w:ilvl w:val="1"/>
                <w:numId w:val="232"/>
              </w:numPr>
              <w:tabs>
                <w:tab w:val="left" w:pos="672"/>
              </w:tabs>
              <w:spacing w:after="120"/>
              <w:ind w:left="672" w:hanging="337"/>
              <w:contextualSpacing/>
              <w:rPr>
                <w:spacing w:val="-5"/>
                <w:sz w:val="24"/>
                <w:szCs w:val="24"/>
              </w:rPr>
            </w:pPr>
            <w:r w:rsidRPr="008B6480">
              <w:rPr>
                <w:spacing w:val="-5"/>
                <w:sz w:val="24"/>
                <w:szCs w:val="24"/>
              </w:rPr>
              <w:t>testuje funkčnost programu, odhaluje chyby v chování nebo logice, ladí kód pomocí zpětné vazby (sledování proměnných, výstupů).</w:t>
            </w:r>
          </w:p>
          <w:p w14:paraId="68DAF139" w14:textId="77777777" w:rsidR="00A52E13" w:rsidRPr="008B6480" w:rsidRDefault="00A52E13" w:rsidP="00E4710A">
            <w:pPr>
              <w:pStyle w:val="TableParagraph"/>
              <w:numPr>
                <w:ilvl w:val="1"/>
                <w:numId w:val="232"/>
              </w:numPr>
              <w:tabs>
                <w:tab w:val="left" w:pos="672"/>
              </w:tabs>
              <w:spacing w:after="120"/>
              <w:ind w:left="672" w:hanging="337"/>
              <w:contextualSpacing/>
              <w:rPr>
                <w:spacing w:val="-5"/>
                <w:sz w:val="24"/>
                <w:szCs w:val="24"/>
              </w:rPr>
            </w:pPr>
            <w:r w:rsidRPr="008B6480">
              <w:rPr>
                <w:spacing w:val="-5"/>
                <w:sz w:val="24"/>
                <w:szCs w:val="24"/>
              </w:rPr>
              <w:t>pojmenuje, uloží, popíše a sdílí hotový projekt ve svém účtu ve Scratchi; vysvětlí jeho funkci a účel, navrhne možnosti vylepšení.</w:t>
            </w:r>
          </w:p>
          <w:p w14:paraId="326510DE" w14:textId="77777777" w:rsidR="00A52E13" w:rsidRPr="008B6480" w:rsidRDefault="00A52E13" w:rsidP="00E4710A">
            <w:pPr>
              <w:pStyle w:val="TableParagraph"/>
              <w:numPr>
                <w:ilvl w:val="1"/>
                <w:numId w:val="232"/>
              </w:numPr>
              <w:tabs>
                <w:tab w:val="left" w:pos="672"/>
              </w:tabs>
              <w:spacing w:after="120"/>
              <w:ind w:left="672" w:hanging="337"/>
              <w:contextualSpacing/>
              <w:rPr>
                <w:spacing w:val="-5"/>
                <w:sz w:val="24"/>
                <w:szCs w:val="24"/>
              </w:rPr>
            </w:pPr>
            <w:r w:rsidRPr="008B6480">
              <w:rPr>
                <w:spacing w:val="-5"/>
                <w:sz w:val="24"/>
                <w:szCs w:val="24"/>
              </w:rPr>
              <w:t>respektuje pravidla sdílení, autorství a licence v rámci platformy, vytváří program s ohledem na srozumitelnost pro uživatele.</w:t>
            </w:r>
          </w:p>
          <w:p w14:paraId="6A44E379" w14:textId="77777777" w:rsidR="00A52E13" w:rsidRPr="008B6480" w:rsidRDefault="00A52E13" w:rsidP="00E4710A">
            <w:pPr>
              <w:pStyle w:val="TableParagraph"/>
              <w:numPr>
                <w:ilvl w:val="1"/>
                <w:numId w:val="232"/>
              </w:numPr>
              <w:tabs>
                <w:tab w:val="left" w:pos="672"/>
              </w:tabs>
              <w:spacing w:after="120"/>
              <w:ind w:left="672" w:hanging="337"/>
              <w:contextualSpacing/>
              <w:rPr>
                <w:spacing w:val="-5"/>
                <w:sz w:val="24"/>
                <w:szCs w:val="24"/>
              </w:rPr>
            </w:pPr>
            <w:r w:rsidRPr="008B6480">
              <w:rPr>
                <w:spacing w:val="-5"/>
                <w:sz w:val="24"/>
                <w:szCs w:val="24"/>
              </w:rPr>
              <w:t>spolupracuje při tvorbě programu s další osobou, popisuje strukturu programu další osobě.</w:t>
            </w:r>
          </w:p>
        </w:tc>
        <w:tc>
          <w:tcPr>
            <w:tcW w:w="4277" w:type="dxa"/>
            <w:tcBorders>
              <w:top w:val="single" w:sz="4" w:space="0" w:color="auto"/>
              <w:left w:val="single" w:sz="4" w:space="0" w:color="auto"/>
              <w:bottom w:val="single" w:sz="4" w:space="0" w:color="auto"/>
              <w:right w:val="single" w:sz="4" w:space="0" w:color="auto"/>
            </w:tcBorders>
          </w:tcPr>
          <w:p w14:paraId="6FD77617" w14:textId="77777777" w:rsidR="00A52E13" w:rsidRPr="008B6480" w:rsidRDefault="00A52E13" w:rsidP="00E4710A">
            <w:pPr>
              <w:pStyle w:val="Default"/>
              <w:widowControl w:val="0"/>
              <w:numPr>
                <w:ilvl w:val="0"/>
                <w:numId w:val="233"/>
              </w:numPr>
              <w:spacing w:after="120"/>
              <w:contextualSpacing/>
              <w:rPr>
                <w:b/>
                <w:bCs/>
              </w:rPr>
            </w:pPr>
            <w:commentRangeStart w:id="11"/>
            <w:r w:rsidRPr="008B6480">
              <w:rPr>
                <w:b/>
                <w:bCs/>
              </w:rPr>
              <w:t>Scratch</w:t>
            </w:r>
            <w:commentRangeEnd w:id="11"/>
            <w:r w:rsidRPr="008B6480">
              <w:rPr>
                <w:rStyle w:val="Odkaznakoment"/>
                <w:b/>
                <w:bCs/>
                <w:sz w:val="24"/>
                <w:szCs w:val="24"/>
              </w:rPr>
              <w:commentReference w:id="11"/>
            </w:r>
          </w:p>
          <w:p w14:paraId="37DA4817"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specifikace problému, formulace cíle, rozdělení na kroky;</w:t>
            </w:r>
          </w:p>
          <w:p w14:paraId="4C0C7E62"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základní pojmy (proměnná, zpráva, událost, cyklus, podmínka), řízení toku programu (větvení, opakování), tvorba vlastních bloků, návrh algoritmu;</w:t>
            </w:r>
          </w:p>
          <w:p w14:paraId="16596240"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oprava chyb, sledování proměnných, testování scénářů, jednoduché ladění;</w:t>
            </w:r>
          </w:p>
          <w:p w14:paraId="7E1AF342" w14:textId="77777777" w:rsidR="00A52E13" w:rsidRPr="008B6480" w:rsidRDefault="00A52E13" w:rsidP="00E4710A">
            <w:pPr>
              <w:pStyle w:val="TableParagraph"/>
              <w:numPr>
                <w:ilvl w:val="1"/>
                <w:numId w:val="231"/>
              </w:numPr>
              <w:tabs>
                <w:tab w:val="left" w:pos="672"/>
              </w:tabs>
              <w:spacing w:after="120"/>
              <w:ind w:left="672" w:hanging="337"/>
              <w:contextualSpacing/>
              <w:rPr>
                <w:rFonts w:eastAsia="Calibri"/>
                <w:bCs/>
                <w:color w:val="000000"/>
                <w:sz w:val="24"/>
                <w:szCs w:val="24"/>
              </w:rPr>
            </w:pPr>
            <w:r w:rsidRPr="008B6480">
              <w:rPr>
                <w:sz w:val="24"/>
                <w:szCs w:val="24"/>
              </w:rPr>
              <w:t>pojmenování, ukládání, sdílení, úvodní obrazovka, popis projektu, úpravy podle zpětné vazby.</w:t>
            </w:r>
          </w:p>
        </w:tc>
        <w:tc>
          <w:tcPr>
            <w:tcW w:w="850" w:type="dxa"/>
            <w:tcBorders>
              <w:top w:val="single" w:sz="4" w:space="0" w:color="auto"/>
              <w:left w:val="single" w:sz="4" w:space="0" w:color="auto"/>
              <w:bottom w:val="single" w:sz="4" w:space="0" w:color="auto"/>
              <w:right w:val="single" w:sz="4" w:space="0" w:color="auto"/>
            </w:tcBorders>
          </w:tcPr>
          <w:p w14:paraId="6AF32C27" w14:textId="77777777" w:rsidR="00A52E13" w:rsidRPr="008B6480" w:rsidRDefault="00A52E13" w:rsidP="003D2C2E">
            <w:pPr>
              <w:widowControl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1</w:t>
            </w:r>
            <w:r w:rsidR="00953E99" w:rsidRPr="008B6480">
              <w:rPr>
                <w:rFonts w:ascii="Times New Roman" w:hAnsi="Times New Roman"/>
                <w:color w:val="000000"/>
                <w:sz w:val="24"/>
                <w:szCs w:val="24"/>
              </w:rPr>
              <w:t>5</w:t>
            </w:r>
          </w:p>
        </w:tc>
      </w:tr>
      <w:tr w:rsidR="00A52E13" w:rsidRPr="008B6480" w14:paraId="3E88F929" w14:textId="77777777" w:rsidTr="00DE4F51">
        <w:trPr>
          <w:trHeight w:val="340"/>
        </w:trPr>
        <w:tc>
          <w:tcPr>
            <w:tcW w:w="4649" w:type="dxa"/>
            <w:tcBorders>
              <w:top w:val="single" w:sz="4" w:space="0" w:color="auto"/>
              <w:left w:val="single" w:sz="4" w:space="0" w:color="auto"/>
              <w:bottom w:val="single" w:sz="4" w:space="0" w:color="auto"/>
              <w:right w:val="single" w:sz="4" w:space="0" w:color="auto"/>
            </w:tcBorders>
          </w:tcPr>
          <w:p w14:paraId="0C87CAA6" w14:textId="77777777" w:rsidR="00A52E13" w:rsidRPr="008B6480" w:rsidRDefault="00A52E13" w:rsidP="003D2C2E">
            <w:pPr>
              <w:pStyle w:val="Nadpis4"/>
              <w:keepNext w:val="0"/>
              <w:widowControl w:val="0"/>
              <w:spacing w:before="0" w:after="120" w:line="240" w:lineRule="auto"/>
              <w:contextualSpacing/>
              <w:rPr>
                <w:rFonts w:ascii="Times New Roman" w:hAnsi="Times New Roman"/>
                <w:sz w:val="24"/>
                <w:szCs w:val="24"/>
              </w:rPr>
            </w:pPr>
            <w:r w:rsidRPr="008B6480">
              <w:rPr>
                <w:rFonts w:ascii="Times New Roman" w:hAnsi="Times New Roman"/>
                <w:sz w:val="24"/>
                <w:szCs w:val="24"/>
              </w:rPr>
              <w:t>Žák:</w:t>
            </w:r>
          </w:p>
          <w:p w14:paraId="5075F601" w14:textId="77777777" w:rsidR="00A52E13" w:rsidRPr="008B6480" w:rsidRDefault="00A52E13" w:rsidP="00E4710A">
            <w:pPr>
              <w:pStyle w:val="TableParagraph"/>
              <w:numPr>
                <w:ilvl w:val="1"/>
                <w:numId w:val="232"/>
              </w:numPr>
              <w:tabs>
                <w:tab w:val="left" w:pos="672"/>
              </w:tabs>
              <w:spacing w:after="120"/>
              <w:ind w:left="672" w:hanging="337"/>
              <w:contextualSpacing/>
              <w:rPr>
                <w:sz w:val="24"/>
                <w:szCs w:val="24"/>
              </w:rPr>
            </w:pPr>
            <w:r w:rsidRPr="008B6480">
              <w:rPr>
                <w:sz w:val="24"/>
                <w:szCs w:val="24"/>
              </w:rPr>
              <w:t xml:space="preserve">analyzuje a hodnotí informační systémy podle zadaných hledisek; </w:t>
            </w:r>
          </w:p>
          <w:p w14:paraId="586B6AF0" w14:textId="77777777" w:rsidR="00A52E13" w:rsidRPr="008B6480" w:rsidRDefault="00A52E13" w:rsidP="00E4710A">
            <w:pPr>
              <w:pStyle w:val="TableParagraph"/>
              <w:numPr>
                <w:ilvl w:val="1"/>
                <w:numId w:val="232"/>
              </w:numPr>
              <w:tabs>
                <w:tab w:val="left" w:pos="672"/>
              </w:tabs>
              <w:spacing w:after="120"/>
              <w:ind w:left="672" w:hanging="337"/>
              <w:contextualSpacing/>
              <w:rPr>
                <w:sz w:val="24"/>
                <w:szCs w:val="24"/>
              </w:rPr>
            </w:pPr>
            <w:r w:rsidRPr="008B6480">
              <w:rPr>
                <w:sz w:val="24"/>
                <w:szCs w:val="24"/>
              </w:rPr>
              <w:t xml:space="preserve">vyhledává pomocí uživatelského rozhraní a navigace v informačním systému specifické informace podle zadání; </w:t>
            </w:r>
          </w:p>
          <w:p w14:paraId="2BF26C94" w14:textId="77777777" w:rsidR="00A52E13" w:rsidRPr="008B6480" w:rsidRDefault="00A52E13" w:rsidP="00E4710A">
            <w:pPr>
              <w:pStyle w:val="TableParagraph"/>
              <w:numPr>
                <w:ilvl w:val="1"/>
                <w:numId w:val="232"/>
              </w:numPr>
              <w:tabs>
                <w:tab w:val="left" w:pos="672"/>
              </w:tabs>
              <w:spacing w:after="120"/>
              <w:ind w:left="672" w:hanging="337"/>
              <w:contextualSpacing/>
              <w:rPr>
                <w:sz w:val="24"/>
                <w:szCs w:val="24"/>
              </w:rPr>
            </w:pPr>
            <w:r w:rsidRPr="008B6480">
              <w:rPr>
                <w:sz w:val="24"/>
                <w:szCs w:val="24"/>
              </w:rPr>
              <w:t xml:space="preserve">vyhledává a zpracovává data pomocí vhodných nástrojů pro dotazování; používá při vyhledávání vazby mezi entitami, číselníky a identifikátory; </w:t>
            </w:r>
          </w:p>
          <w:p w14:paraId="0E3C391E" w14:textId="77777777" w:rsidR="00A52E13" w:rsidRPr="008B6480" w:rsidRDefault="00A52E13" w:rsidP="00E4710A">
            <w:pPr>
              <w:pStyle w:val="TableParagraph"/>
              <w:numPr>
                <w:ilvl w:val="1"/>
                <w:numId w:val="232"/>
              </w:numPr>
              <w:tabs>
                <w:tab w:val="left" w:pos="672"/>
              </w:tabs>
              <w:spacing w:after="120"/>
              <w:ind w:left="672" w:hanging="337"/>
              <w:contextualSpacing/>
              <w:rPr>
                <w:sz w:val="24"/>
                <w:szCs w:val="24"/>
              </w:rPr>
            </w:pPr>
            <w:r w:rsidRPr="008B6480">
              <w:rPr>
                <w:sz w:val="24"/>
                <w:szCs w:val="24"/>
              </w:rPr>
              <w:t xml:space="preserve">identifikuje zdroje záznamů v informačním systému a určuje jejich umístění, validitu a míru zabezpečení; provede hromadný import nebo export dat; </w:t>
            </w:r>
          </w:p>
          <w:p w14:paraId="3767F516" w14:textId="77777777" w:rsidR="00A52E13" w:rsidRPr="008B6480" w:rsidRDefault="00A52E13" w:rsidP="00E4710A">
            <w:pPr>
              <w:pStyle w:val="TableParagraph"/>
              <w:numPr>
                <w:ilvl w:val="1"/>
                <w:numId w:val="232"/>
              </w:numPr>
              <w:tabs>
                <w:tab w:val="left" w:pos="672"/>
              </w:tabs>
              <w:spacing w:after="120"/>
              <w:ind w:left="672" w:hanging="337"/>
              <w:contextualSpacing/>
              <w:rPr>
                <w:sz w:val="24"/>
                <w:szCs w:val="24"/>
              </w:rPr>
            </w:pPr>
            <w:r w:rsidRPr="008B6480">
              <w:rPr>
                <w:sz w:val="24"/>
                <w:szCs w:val="24"/>
              </w:rPr>
              <w:t xml:space="preserve">navrhne procesy zpracování dat a </w:t>
            </w:r>
            <w:r w:rsidRPr="008B6480">
              <w:rPr>
                <w:sz w:val="24"/>
                <w:szCs w:val="24"/>
              </w:rPr>
              <w:lastRenderedPageBreak/>
              <w:t xml:space="preserve">roli/role jednotlivých uživatelů; </w:t>
            </w:r>
          </w:p>
          <w:p w14:paraId="2A3227E2" w14:textId="77777777" w:rsidR="00A52E13" w:rsidRPr="008B6480" w:rsidRDefault="00A52E13" w:rsidP="00E4710A">
            <w:pPr>
              <w:pStyle w:val="TableParagraph"/>
              <w:numPr>
                <w:ilvl w:val="1"/>
                <w:numId w:val="232"/>
              </w:numPr>
              <w:tabs>
                <w:tab w:val="left" w:pos="672"/>
              </w:tabs>
              <w:spacing w:after="120"/>
              <w:ind w:left="672" w:hanging="337"/>
              <w:contextualSpacing/>
              <w:rPr>
                <w:sz w:val="24"/>
                <w:szCs w:val="24"/>
              </w:rPr>
            </w:pPr>
            <w:r w:rsidRPr="008B6480">
              <w:rPr>
                <w:sz w:val="24"/>
                <w:szCs w:val="24"/>
              </w:rPr>
              <w:t xml:space="preserve">navrhne a vytvoří strukturu vzájemného propojení dat; navrhuje číselníky a identifikátory dat; </w:t>
            </w:r>
          </w:p>
          <w:p w14:paraId="6130C93D" w14:textId="77777777" w:rsidR="00A52E13" w:rsidRPr="008B6480" w:rsidRDefault="00A52E13" w:rsidP="00E4710A">
            <w:pPr>
              <w:pStyle w:val="TableParagraph"/>
              <w:numPr>
                <w:ilvl w:val="1"/>
                <w:numId w:val="232"/>
              </w:numPr>
              <w:tabs>
                <w:tab w:val="left" w:pos="672"/>
              </w:tabs>
              <w:spacing w:after="120"/>
              <w:ind w:left="672" w:hanging="337"/>
              <w:contextualSpacing/>
              <w:rPr>
                <w:sz w:val="24"/>
                <w:szCs w:val="24"/>
              </w:rPr>
            </w:pPr>
            <w:r w:rsidRPr="008B6480">
              <w:rPr>
                <w:sz w:val="24"/>
                <w:szCs w:val="24"/>
              </w:rPr>
              <w:t xml:space="preserve">třídí a řadí data, která následně vizualizuje nebo zpracuje do obvyklého formátu v daném kontextu a oboru; </w:t>
            </w:r>
          </w:p>
          <w:p w14:paraId="27A51595" w14:textId="77777777" w:rsidR="00A52E13" w:rsidRPr="008B6480" w:rsidRDefault="00A52E13" w:rsidP="00E4710A">
            <w:pPr>
              <w:pStyle w:val="TableParagraph"/>
              <w:numPr>
                <w:ilvl w:val="1"/>
                <w:numId w:val="232"/>
              </w:numPr>
              <w:tabs>
                <w:tab w:val="left" w:pos="672"/>
              </w:tabs>
              <w:spacing w:after="120"/>
              <w:ind w:left="672" w:hanging="337"/>
              <w:contextualSpacing/>
              <w:rPr>
                <w:b/>
                <w:spacing w:val="-5"/>
                <w:sz w:val="24"/>
                <w:szCs w:val="24"/>
              </w:rPr>
            </w:pPr>
            <w:r w:rsidRPr="008B6480">
              <w:rPr>
                <w:sz w:val="24"/>
                <w:szCs w:val="24"/>
              </w:rPr>
              <w:t>navrhne způsob využití informačního systému k řešení problému ve svém oboru, otestuje ho se skupinou uživatelů a vyhodnotí případné chyby, chybové stavy a jejich příčiny.</w:t>
            </w:r>
          </w:p>
        </w:tc>
        <w:tc>
          <w:tcPr>
            <w:tcW w:w="4277" w:type="dxa"/>
            <w:tcBorders>
              <w:top w:val="single" w:sz="4" w:space="0" w:color="auto"/>
              <w:left w:val="single" w:sz="4" w:space="0" w:color="auto"/>
              <w:bottom w:val="single" w:sz="4" w:space="0" w:color="auto"/>
              <w:right w:val="single" w:sz="4" w:space="0" w:color="auto"/>
            </w:tcBorders>
          </w:tcPr>
          <w:p w14:paraId="0339C89A" w14:textId="77777777" w:rsidR="00A52E13" w:rsidRPr="008B6480" w:rsidRDefault="00A52E13" w:rsidP="00E4710A">
            <w:pPr>
              <w:pStyle w:val="Default"/>
              <w:widowControl w:val="0"/>
              <w:numPr>
                <w:ilvl w:val="0"/>
                <w:numId w:val="233"/>
              </w:numPr>
              <w:spacing w:after="120"/>
              <w:contextualSpacing/>
              <w:rPr>
                <w:b/>
                <w:bCs/>
              </w:rPr>
            </w:pPr>
            <w:r w:rsidRPr="008B6480">
              <w:rPr>
                <w:b/>
                <w:bCs/>
              </w:rPr>
              <w:lastRenderedPageBreak/>
              <w:t xml:space="preserve">Informační systémy </w:t>
            </w:r>
          </w:p>
          <w:p w14:paraId="5AD17CC2"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 xml:space="preserve">účel a charakteristika informačního systému nebo služby; </w:t>
            </w:r>
          </w:p>
          <w:p w14:paraId="31ABFCE4"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 xml:space="preserve">veřejné nebo oborové informační systémy a služby; </w:t>
            </w:r>
          </w:p>
          <w:p w14:paraId="2E117C37"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 xml:space="preserve">uživatelská rozhraní (např. navigace, přístupnost, jazykové mutace); </w:t>
            </w:r>
          </w:p>
          <w:p w14:paraId="6FD70519"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 xml:space="preserve">uživatelské účty, role, oprávnění a bezpečnost v informačních systémech; </w:t>
            </w:r>
          </w:p>
          <w:p w14:paraId="26EB75FD"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 xml:space="preserve">datový záznam, entita, atribut a vazba, číselníky a identifikátory; </w:t>
            </w:r>
          </w:p>
          <w:p w14:paraId="321A1F96"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 xml:space="preserve">definice procesů, činností a konfigurace informačního systému; </w:t>
            </w:r>
          </w:p>
          <w:p w14:paraId="2F3A8B92"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lastRenderedPageBreak/>
              <w:t xml:space="preserve">zdroje záznamů v informačním systému (např. databáze, souborový systém, síťové služby); </w:t>
            </w:r>
          </w:p>
          <w:p w14:paraId="74091DDA" w14:textId="77777777" w:rsidR="00A52E13" w:rsidRPr="008B6480" w:rsidRDefault="00A52E13" w:rsidP="00E4710A">
            <w:pPr>
              <w:pStyle w:val="TableParagraph"/>
              <w:numPr>
                <w:ilvl w:val="1"/>
                <w:numId w:val="231"/>
              </w:numPr>
              <w:tabs>
                <w:tab w:val="left" w:pos="672"/>
              </w:tabs>
              <w:spacing w:after="120"/>
              <w:ind w:left="672" w:hanging="337"/>
              <w:contextualSpacing/>
              <w:rPr>
                <w:sz w:val="24"/>
                <w:szCs w:val="24"/>
              </w:rPr>
            </w:pPr>
            <w:r w:rsidRPr="008B6480">
              <w:rPr>
                <w:sz w:val="24"/>
                <w:szCs w:val="24"/>
              </w:rPr>
              <w:t xml:space="preserve">vyhledávání a vizualizace dat (např. třídění, řazení a filtrování, rozpoznávání vzorů a trendů); </w:t>
            </w:r>
          </w:p>
          <w:p w14:paraId="1CCB2EC8" w14:textId="77777777" w:rsidR="00A52E13" w:rsidRPr="008B6480" w:rsidRDefault="00A52E13" w:rsidP="00E4710A">
            <w:pPr>
              <w:pStyle w:val="TableParagraph"/>
              <w:numPr>
                <w:ilvl w:val="1"/>
                <w:numId w:val="231"/>
              </w:numPr>
              <w:tabs>
                <w:tab w:val="left" w:pos="672"/>
              </w:tabs>
              <w:spacing w:after="120"/>
              <w:ind w:left="672" w:hanging="337"/>
              <w:contextualSpacing/>
              <w:rPr>
                <w:rFonts w:eastAsia="Calibri"/>
                <w:b/>
                <w:bCs/>
                <w:sz w:val="24"/>
                <w:szCs w:val="24"/>
              </w:rPr>
            </w:pPr>
            <w:r w:rsidRPr="008B6480">
              <w:rPr>
                <w:sz w:val="24"/>
                <w:szCs w:val="24"/>
              </w:rPr>
              <w:t>hromadné zpracování dat, export a import.</w:t>
            </w:r>
          </w:p>
        </w:tc>
        <w:tc>
          <w:tcPr>
            <w:tcW w:w="850" w:type="dxa"/>
            <w:tcBorders>
              <w:top w:val="single" w:sz="4" w:space="0" w:color="auto"/>
              <w:left w:val="single" w:sz="4" w:space="0" w:color="auto"/>
              <w:bottom w:val="single" w:sz="4" w:space="0" w:color="auto"/>
              <w:right w:val="single" w:sz="4" w:space="0" w:color="auto"/>
            </w:tcBorders>
          </w:tcPr>
          <w:p w14:paraId="39CE686D" w14:textId="77777777" w:rsidR="00A52E13" w:rsidRPr="008B6480" w:rsidRDefault="00A52E13" w:rsidP="003D2C2E">
            <w:pPr>
              <w:widowControl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lastRenderedPageBreak/>
              <w:t>10</w:t>
            </w:r>
          </w:p>
        </w:tc>
      </w:tr>
      <w:tr w:rsidR="00A52E13" w:rsidRPr="008B6480" w:rsidDel="00634740" w14:paraId="0827BAA0" w14:textId="77777777" w:rsidTr="00DE4F51">
        <w:trPr>
          <w:trHeight w:val="340"/>
        </w:trPr>
        <w:tc>
          <w:tcPr>
            <w:tcW w:w="4649" w:type="dxa"/>
            <w:tcBorders>
              <w:top w:val="single" w:sz="4" w:space="0" w:color="auto"/>
              <w:left w:val="single" w:sz="4" w:space="0" w:color="auto"/>
              <w:bottom w:val="single" w:sz="4" w:space="0" w:color="auto"/>
              <w:right w:val="single" w:sz="4" w:space="0" w:color="auto"/>
            </w:tcBorders>
          </w:tcPr>
          <w:p w14:paraId="27CB7263" w14:textId="77777777" w:rsidR="00A52E13" w:rsidRPr="008B6480" w:rsidDel="00634740" w:rsidRDefault="00A52E13" w:rsidP="003D2C2E">
            <w:pPr>
              <w:pStyle w:val="Nadpis4"/>
              <w:keepNext w:val="0"/>
              <w:widowControl w:val="0"/>
              <w:spacing w:before="0" w:after="120" w:line="240" w:lineRule="auto"/>
              <w:contextualSpacing/>
              <w:rPr>
                <w:rFonts w:ascii="Times New Roman" w:hAnsi="Times New Roman"/>
                <w:sz w:val="24"/>
                <w:szCs w:val="24"/>
              </w:rPr>
            </w:pPr>
          </w:p>
        </w:tc>
        <w:tc>
          <w:tcPr>
            <w:tcW w:w="4277" w:type="dxa"/>
            <w:tcBorders>
              <w:top w:val="single" w:sz="4" w:space="0" w:color="auto"/>
              <w:left w:val="single" w:sz="4" w:space="0" w:color="auto"/>
              <w:bottom w:val="single" w:sz="4" w:space="0" w:color="auto"/>
              <w:right w:val="single" w:sz="4" w:space="0" w:color="auto"/>
            </w:tcBorders>
          </w:tcPr>
          <w:p w14:paraId="42F0074C" w14:textId="77777777" w:rsidR="00A52E13" w:rsidRPr="008B6480" w:rsidDel="00634740" w:rsidRDefault="00A52E13" w:rsidP="003D2C2E">
            <w:pPr>
              <w:pStyle w:val="Default"/>
              <w:spacing w:after="120"/>
              <w:ind w:left="328" w:hanging="221"/>
              <w:contextualSpacing/>
              <w:rPr>
                <w:b/>
                <w:bCs/>
              </w:rPr>
            </w:pPr>
            <w:r w:rsidRPr="008B6480">
              <w:rPr>
                <w:b/>
                <w:bCs/>
              </w:rPr>
              <w:t>Rezerva (opakování, samostatné práce)</w:t>
            </w:r>
          </w:p>
        </w:tc>
        <w:tc>
          <w:tcPr>
            <w:tcW w:w="850" w:type="dxa"/>
            <w:tcBorders>
              <w:top w:val="single" w:sz="4" w:space="0" w:color="auto"/>
              <w:left w:val="single" w:sz="4" w:space="0" w:color="auto"/>
              <w:bottom w:val="single" w:sz="4" w:space="0" w:color="auto"/>
              <w:right w:val="single" w:sz="4" w:space="0" w:color="auto"/>
            </w:tcBorders>
          </w:tcPr>
          <w:p w14:paraId="0D54C574" w14:textId="77777777" w:rsidR="00A52E13" w:rsidRPr="008B6480" w:rsidDel="00634740" w:rsidRDefault="00906E96" w:rsidP="003D2C2E">
            <w:pPr>
              <w:widowControl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3</w:t>
            </w:r>
          </w:p>
        </w:tc>
      </w:tr>
    </w:tbl>
    <w:p w14:paraId="772F4A8A" w14:textId="77777777" w:rsidR="00DE4F51" w:rsidRPr="008B6480" w:rsidRDefault="00DE4F51" w:rsidP="003D2C2E">
      <w:pPr>
        <w:rPr>
          <w:rFonts w:ascii="Times New Roman" w:hAnsi="Times New Roman"/>
          <w:sz w:val="24"/>
          <w:szCs w:val="24"/>
        </w:rPr>
      </w:pPr>
    </w:p>
    <w:p w14:paraId="6C4B75BC" w14:textId="77777777" w:rsidR="002B75E6" w:rsidRPr="008B6480" w:rsidRDefault="00DE4F51" w:rsidP="00E4710A">
      <w:pPr>
        <w:numPr>
          <w:ilvl w:val="1"/>
          <w:numId w:val="157"/>
        </w:numPr>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hAnsi="Times New Roman"/>
          <w:sz w:val="24"/>
          <w:szCs w:val="24"/>
        </w:rPr>
        <w:br w:type="page"/>
      </w:r>
      <w:r w:rsidR="002B75E6" w:rsidRPr="008B6480">
        <w:rPr>
          <w:rFonts w:ascii="Times New Roman" w:eastAsia="Times New Roman" w:hAnsi="Times New Roman"/>
          <w:b/>
          <w:bCs/>
          <w:sz w:val="24"/>
          <w:szCs w:val="24"/>
          <w:lang w:eastAsia="cs-CZ"/>
        </w:rPr>
        <w:lastRenderedPageBreak/>
        <w:t>Název vyučovacího předmětu: PEDAGOGIKA</w:t>
      </w:r>
    </w:p>
    <w:p w14:paraId="25F092D4" w14:textId="77777777" w:rsidR="002B75E6" w:rsidRPr="008B6480" w:rsidRDefault="002B75E6" w:rsidP="003D2C2E">
      <w:pPr>
        <w:spacing w:after="120" w:line="240" w:lineRule="auto"/>
        <w:ind w:left="360" w:hanging="360"/>
        <w:rPr>
          <w:rFonts w:ascii="Times New Roman" w:eastAsia="Times New Roman" w:hAnsi="Times New Roman"/>
          <w:b/>
          <w:i/>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color w:val="FF0000"/>
          <w:sz w:val="24"/>
          <w:szCs w:val="24"/>
          <w:lang w:eastAsia="cs-CZ"/>
        </w:rPr>
        <w:t xml:space="preserve">: </w:t>
      </w:r>
      <w:r w:rsidRPr="008B6480">
        <w:rPr>
          <w:rFonts w:ascii="Times New Roman" w:eastAsia="Times New Roman" w:hAnsi="Times New Roman"/>
          <w:sz w:val="24"/>
          <w:szCs w:val="24"/>
          <w:lang w:eastAsia="cs-CZ"/>
        </w:rPr>
        <w:t>252</w:t>
      </w:r>
    </w:p>
    <w:p w14:paraId="193D874A" w14:textId="77777777" w:rsidR="002B75E6" w:rsidRPr="008B6480" w:rsidRDefault="002B75E6" w:rsidP="003D2C2E">
      <w:pPr>
        <w:tabs>
          <w:tab w:val="left" w:pos="5040"/>
        </w:tabs>
        <w:autoSpaceDE w:val="0"/>
        <w:autoSpaceDN w:val="0"/>
        <w:adjustRightInd w:val="0"/>
        <w:spacing w:after="120" w:line="240" w:lineRule="auto"/>
        <w:ind w:left="360" w:hanging="360"/>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687BE52B" w14:textId="77777777" w:rsidR="002B75E6" w:rsidRPr="008B6480" w:rsidRDefault="002B75E6" w:rsidP="003D2C2E">
      <w:pPr>
        <w:tabs>
          <w:tab w:val="left" w:pos="5040"/>
        </w:tabs>
        <w:autoSpaceDE w:val="0"/>
        <w:autoSpaceDN w:val="0"/>
        <w:adjustRightInd w:val="0"/>
        <w:spacing w:after="120" w:line="240" w:lineRule="auto"/>
        <w:ind w:left="360" w:hanging="360"/>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Délka a forma vzdělání:</w:t>
      </w:r>
      <w:r w:rsidRPr="008B6480">
        <w:rPr>
          <w:rFonts w:ascii="Times New Roman" w:eastAsia="Times New Roman" w:hAnsi="Times New Roman"/>
          <w:sz w:val="24"/>
          <w:szCs w:val="24"/>
          <w:lang w:eastAsia="cs-CZ"/>
        </w:rPr>
        <w:t xml:space="preserve"> </w:t>
      </w:r>
      <w:r w:rsidR="00B96493" w:rsidRPr="008B6480">
        <w:rPr>
          <w:rFonts w:ascii="Times New Roman" w:eastAsia="Times New Roman" w:hAnsi="Times New Roman"/>
          <w:sz w:val="24"/>
          <w:szCs w:val="24"/>
          <w:lang w:eastAsia="cs-CZ"/>
        </w:rPr>
        <w:t>čtyřleté</w:t>
      </w:r>
      <w:r w:rsidR="00B96493" w:rsidRPr="008B6480">
        <w:rPr>
          <w:rFonts w:ascii="Times New Roman" w:eastAsia="Times New Roman" w:hAnsi="Times New Roman"/>
          <w:b/>
          <w:bCs/>
          <w:sz w:val="24"/>
          <w:szCs w:val="24"/>
          <w:lang w:eastAsia="cs-CZ"/>
        </w:rPr>
        <w:t xml:space="preserve"> </w:t>
      </w:r>
      <w:r w:rsidRPr="008B6480">
        <w:rPr>
          <w:rFonts w:ascii="Times New Roman" w:eastAsia="Times New Roman" w:hAnsi="Times New Roman"/>
          <w:sz w:val="24"/>
          <w:szCs w:val="24"/>
          <w:lang w:eastAsia="cs-CZ"/>
        </w:rPr>
        <w:t xml:space="preserve">denní </w:t>
      </w:r>
    </w:p>
    <w:p w14:paraId="741380CE" w14:textId="77777777" w:rsidR="002B75E6" w:rsidRPr="008B6480" w:rsidRDefault="002B75E6" w:rsidP="003D2C2E">
      <w:pPr>
        <w:autoSpaceDE w:val="0"/>
        <w:autoSpaceDN w:val="0"/>
        <w:adjustRightInd w:val="0"/>
        <w:spacing w:after="120" w:line="240" w:lineRule="auto"/>
        <w:ind w:left="360" w:hanging="360"/>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2B41450A" w14:textId="77777777" w:rsidR="002B75E6" w:rsidRPr="008B6480" w:rsidRDefault="002B75E6" w:rsidP="003D2C2E">
      <w:pPr>
        <w:autoSpaceDE w:val="0"/>
        <w:autoSpaceDN w:val="0"/>
        <w:adjustRightInd w:val="0"/>
        <w:spacing w:after="120" w:line="240" w:lineRule="auto"/>
        <w:ind w:left="360" w:hanging="360"/>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0202612F" w14:textId="77777777" w:rsidR="002B75E6" w:rsidRPr="008B6480" w:rsidRDefault="002B75E6" w:rsidP="003D2C2E">
      <w:pPr>
        <w:autoSpaceDE w:val="0"/>
        <w:autoSpaceDN w:val="0"/>
        <w:adjustRightInd w:val="0"/>
        <w:spacing w:after="120" w:line="240" w:lineRule="auto"/>
        <w:ind w:left="360" w:hanging="360"/>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Obecné cíle </w:t>
      </w:r>
    </w:p>
    <w:p w14:paraId="305705AB" w14:textId="77777777" w:rsidR="002B75E6" w:rsidRPr="008B6480" w:rsidRDefault="002B75E6" w:rsidP="003D2C2E">
      <w:pPr>
        <w:spacing w:after="120" w:line="240" w:lineRule="auto"/>
        <w:ind w:left="360" w:hanging="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Cílem vyučovacího předmětu pedagogika je poskytnout žákům odborné vědomosti a dovednosti potřebné pro budoucí práci pedagoga </w:t>
      </w:r>
      <w:r w:rsidRPr="008B6480">
        <w:rPr>
          <w:rFonts w:ascii="Times New Roman" w:eastAsia="Times New Roman" w:hAnsi="Times New Roman"/>
          <w:color w:val="000000"/>
          <w:sz w:val="24"/>
          <w:szCs w:val="24"/>
          <w:lang w:eastAsia="cs-CZ"/>
        </w:rPr>
        <w:t>v</w:t>
      </w:r>
      <w:r w:rsidRPr="008B6480">
        <w:rPr>
          <w:rFonts w:ascii="Times New Roman" w:eastAsia="Times New Roman" w:hAnsi="Times New Roman"/>
          <w:color w:val="FF0000"/>
          <w:sz w:val="24"/>
          <w:szCs w:val="24"/>
          <w:lang w:eastAsia="cs-CZ"/>
        </w:rPr>
        <w:t> </w:t>
      </w:r>
      <w:r w:rsidRPr="008B6480">
        <w:rPr>
          <w:rFonts w:ascii="Times New Roman" w:eastAsia="Times New Roman" w:hAnsi="Times New Roman"/>
          <w:color w:val="000000"/>
          <w:sz w:val="24"/>
          <w:szCs w:val="24"/>
          <w:lang w:eastAsia="cs-CZ"/>
        </w:rPr>
        <w:t>předškolních a mimoškolních zařízeních. Přispět ke kultivaci osobnosti žáků, vytvoření jejich pedagogického myšlení a cítění, k ovlivňování a rozvíjení jejich klíčových kompetencí</w:t>
      </w:r>
      <w:r w:rsidRPr="008B6480">
        <w:rPr>
          <w:rFonts w:ascii="Times New Roman" w:eastAsia="Times New Roman" w:hAnsi="Times New Roman"/>
          <w:sz w:val="24"/>
          <w:szCs w:val="24"/>
          <w:lang w:eastAsia="cs-CZ"/>
        </w:rPr>
        <w:t>. Naučit žáky projektovat a realizovat činnosti v předškolním a zájmovém vzdělávání a hodnotit jejich výsledky.</w:t>
      </w:r>
    </w:p>
    <w:p w14:paraId="15813071"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hAnsi="Times New Roman"/>
          <w:sz w:val="24"/>
          <w:szCs w:val="24"/>
        </w:rPr>
      </w:pPr>
      <w:r w:rsidRPr="008B6480">
        <w:rPr>
          <w:rFonts w:ascii="Times New Roman" w:hAnsi="Times New Roman"/>
          <w:sz w:val="24"/>
          <w:szCs w:val="24"/>
        </w:rPr>
        <w:t>Předmět pedagogika seznamuje žáky s pedagogikou jako vědou i s její aplikací v praxi, uvádí je do odborné pedagogické terminologie a do vybraných otázek výchovy a vzdělávání. Upřesňuje představy žáků o různých povoláních a vede žáky k zodpovědnému a etickému chování a jednání. Formuje jejich pedagogické myšlení a postoje a učí je nazírat na práci školy a učitelů z různých pohledů.</w:t>
      </w:r>
    </w:p>
    <w:p w14:paraId="182C15D3"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 oblasti postojů vzdělávání směřuje k tomu, aby žáci měli pozitivní vztah k dětem a pedagogické práci, jednali odpovědně a eticky a byli ochotni celoživotně pracovat na svém profesním rozvoji. </w:t>
      </w:r>
    </w:p>
    <w:p w14:paraId="6E4E1106"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Didaktické pojetí předmětu, metody a formy práce.</w:t>
      </w:r>
    </w:p>
    <w:p w14:paraId="43EFF70F"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sz w:val="24"/>
          <w:szCs w:val="24"/>
          <w:lang w:eastAsia="cs-CZ"/>
        </w:rPr>
        <w:t xml:space="preserve">Výuka bude realizována jak formou frontálního vyučování, tak dalšími organizačními formami jako je skupinové a kooperativní vyučování, individualizované a diferenciované vyučování, projektové vyučování. </w:t>
      </w:r>
      <w:r w:rsidRPr="008B6480">
        <w:rPr>
          <w:rFonts w:ascii="Times New Roman" w:eastAsia="Times New Roman" w:hAnsi="Times New Roman"/>
          <w:color w:val="000000"/>
          <w:sz w:val="24"/>
          <w:szCs w:val="24"/>
          <w:lang w:eastAsia="cs-CZ"/>
        </w:rPr>
        <w:t>V průběhu studia jsou realizovány exkurze do Pedagogického muzea J.A. Komenského v Praze, Pedagogických knihoven a odborných knihoven v Praze i jinde, odborných pracovišť apod.</w:t>
      </w:r>
    </w:p>
    <w:p w14:paraId="67E5D93B"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Charakteristika učiva</w:t>
      </w:r>
    </w:p>
    <w:p w14:paraId="77CBA404"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Učivo je vybráno z jednotlivých disciplín pedagogiky a jí příbuzných oborů; obecné pedagogiky, </w:t>
      </w:r>
      <w:r w:rsidRPr="008B6480">
        <w:rPr>
          <w:rFonts w:ascii="Times New Roman" w:eastAsia="Times New Roman" w:hAnsi="Times New Roman"/>
          <w:color w:val="000000"/>
          <w:sz w:val="24"/>
          <w:szCs w:val="24"/>
          <w:lang w:eastAsia="cs-CZ"/>
        </w:rPr>
        <w:t>didaktiky, dějin pedagogiky, srovnávací pedagogiky</w:t>
      </w:r>
      <w:r w:rsidRPr="008B6480">
        <w:rPr>
          <w:rFonts w:ascii="Times New Roman" w:eastAsia="Times New Roman" w:hAnsi="Times New Roman"/>
          <w:sz w:val="24"/>
          <w:szCs w:val="24"/>
          <w:lang w:eastAsia="cs-CZ"/>
        </w:rPr>
        <w:t xml:space="preserve"> předškolní pedagogiky a pedagogiky volného času, pedagogické diagnostiky, speciální a sociální pedagogiky.</w:t>
      </w:r>
    </w:p>
    <w:p w14:paraId="5A6029C2" w14:textId="77777777" w:rsidR="00F402A7" w:rsidRPr="008B6480" w:rsidRDefault="00F402A7" w:rsidP="003D2C2E">
      <w:pPr>
        <w:spacing w:after="120" w:line="240" w:lineRule="auto"/>
        <w:ind w:left="360" w:hanging="360"/>
        <w:contextualSpacing/>
        <w:rPr>
          <w:rFonts w:ascii="Times New Roman" w:hAnsi="Times New Roman"/>
          <w:b/>
          <w:bCs/>
          <w:sz w:val="24"/>
          <w:szCs w:val="24"/>
          <w:lang w:eastAsia="cs-CZ"/>
        </w:rPr>
      </w:pPr>
      <w:r w:rsidRPr="008B6480">
        <w:rPr>
          <w:rFonts w:ascii="Times New Roman" w:hAnsi="Times New Roman"/>
          <w:b/>
          <w:bCs/>
          <w:sz w:val="24"/>
          <w:szCs w:val="24"/>
          <w:lang w:eastAsia="cs-CZ"/>
        </w:rPr>
        <w:t>Směřování výuky v oblasti citů, postojů, hodnot a preferencí</w:t>
      </w:r>
    </w:p>
    <w:p w14:paraId="362EDE81" w14:textId="77777777" w:rsidR="00F402A7" w:rsidRPr="008B6480" w:rsidRDefault="00F402A7" w:rsidP="003D2C2E">
      <w:pPr>
        <w:widowControl w:val="0"/>
        <w:autoSpaceDE w:val="0"/>
        <w:autoSpaceDN w:val="0"/>
        <w:spacing w:after="120" w:line="240" w:lineRule="auto"/>
        <w:ind w:left="360" w:hanging="360"/>
        <w:contextualSpacing/>
        <w:rPr>
          <w:rFonts w:ascii="Times New Roman" w:eastAsia="Times New Roman" w:hAnsi="Times New Roman"/>
          <w:color w:val="000000"/>
          <w:sz w:val="24"/>
          <w:szCs w:val="24"/>
        </w:rPr>
      </w:pPr>
      <w:r w:rsidRPr="008B6480">
        <w:rPr>
          <w:rFonts w:ascii="Times New Roman" w:eastAsia="Times New Roman" w:hAnsi="Times New Roman"/>
          <w:color w:val="000000"/>
          <w:sz w:val="24"/>
          <w:szCs w:val="24"/>
        </w:rPr>
        <w:t>V afektivní oblasti výuka pedagogiky směřuje k tomu, aby žáci:</w:t>
      </w:r>
    </w:p>
    <w:p w14:paraId="3F1ACB56" w14:textId="77777777" w:rsidR="00F402A7" w:rsidRPr="008B6480" w:rsidRDefault="00F402A7" w:rsidP="00E4710A">
      <w:pPr>
        <w:numPr>
          <w:ilvl w:val="0"/>
          <w:numId w:val="24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rozvíjeli pozitivní vztah k pedagogice jako oboru, který napomáhá porozumění člověku, výchově, vzdělávání a vztahům mezi lidmi;</w:t>
      </w:r>
    </w:p>
    <w:p w14:paraId="01F77F3B" w14:textId="77777777" w:rsidR="00F402A7" w:rsidRPr="008B6480" w:rsidRDefault="00F402A7" w:rsidP="00E4710A">
      <w:pPr>
        <w:numPr>
          <w:ilvl w:val="0"/>
          <w:numId w:val="24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chápali význam pedagogiky pro rozvoj kritického myšlení, osobní růst a každodenní profesní i osobní život;</w:t>
      </w:r>
    </w:p>
    <w:p w14:paraId="0ED8BDDF" w14:textId="77777777" w:rsidR="00F402A7" w:rsidRPr="008B6480" w:rsidRDefault="00F402A7" w:rsidP="00E4710A">
      <w:pPr>
        <w:numPr>
          <w:ilvl w:val="0"/>
          <w:numId w:val="24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projevovali vytrvalost, pečlivost, odpovědnost a systematičnost při řešení výchovných a vzdělávacích situací;</w:t>
      </w:r>
    </w:p>
    <w:p w14:paraId="2BF8D9C6" w14:textId="77777777" w:rsidR="00F402A7" w:rsidRPr="008B6480" w:rsidRDefault="00F402A7" w:rsidP="00E4710A">
      <w:pPr>
        <w:numPr>
          <w:ilvl w:val="0"/>
          <w:numId w:val="24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oceňovali přesnost a objektivitu v pedagogické diagnostice a hodnocení, ale také tvořivost a empatii v přístupu k jednotlivci i skupině;</w:t>
      </w:r>
    </w:p>
    <w:p w14:paraId="04C74F89" w14:textId="77777777" w:rsidR="00F402A7" w:rsidRPr="008B6480" w:rsidRDefault="00F402A7" w:rsidP="00E4710A">
      <w:pPr>
        <w:numPr>
          <w:ilvl w:val="0"/>
          <w:numId w:val="24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respektovali různé přístupy a pedagogické strategie, rozvíjeli schopnost spolupráce a otevřeného dialogu při hledání výchovných a vzdělávacích řešení;</w:t>
      </w:r>
    </w:p>
    <w:p w14:paraId="6D42DCA2" w14:textId="77777777" w:rsidR="00F402A7" w:rsidRPr="008B6480" w:rsidRDefault="00F402A7" w:rsidP="00E4710A">
      <w:pPr>
        <w:numPr>
          <w:ilvl w:val="0"/>
          <w:numId w:val="24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budovali si zdravé sebehodnocení na základě osobního pokroku ve výchovné činnosti, odborném uvažování a profesní zralosti;</w:t>
      </w:r>
    </w:p>
    <w:p w14:paraId="391736F3" w14:textId="77777777" w:rsidR="00F402A7" w:rsidRPr="008B6480" w:rsidRDefault="00F402A7" w:rsidP="00E4710A">
      <w:pPr>
        <w:numPr>
          <w:ilvl w:val="0"/>
          <w:numId w:val="24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vnímali pedagogiku jako prostředek k rozvoji tvořivosti, adaptability a schopnosti reagovat na měnící se potřeby společnosti;</w:t>
      </w:r>
    </w:p>
    <w:p w14:paraId="4AA3EB1C" w14:textId="77777777" w:rsidR="00F402A7" w:rsidRPr="008B6480" w:rsidRDefault="00F402A7" w:rsidP="00E4710A">
      <w:pPr>
        <w:numPr>
          <w:ilvl w:val="0"/>
          <w:numId w:val="24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chápali význam poctivosti, důvěry a profesní etiky v práci pedagoga, ať už samostatné nebo týmové;</w:t>
      </w:r>
    </w:p>
    <w:p w14:paraId="0D7F5B0E" w14:textId="77777777" w:rsidR="00F402A7" w:rsidRPr="008B6480" w:rsidRDefault="00F402A7" w:rsidP="00E4710A">
      <w:pPr>
        <w:numPr>
          <w:ilvl w:val="0"/>
          <w:numId w:val="24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formovali své hodnoty v oblasti odpovědnosti, humanity, spravedlnosti a touhy po pravdivém porozumění člověku a světu výchovy</w:t>
      </w:r>
    </w:p>
    <w:p w14:paraId="69D4DF4E"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Přínos k rozvoji klíčových kompetencí</w:t>
      </w:r>
    </w:p>
    <w:p w14:paraId="2687AE85"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i/>
          <w:sz w:val="24"/>
          <w:szCs w:val="24"/>
          <w:lang w:eastAsia="cs-CZ"/>
        </w:rPr>
      </w:pPr>
      <w:r w:rsidRPr="008B6480">
        <w:rPr>
          <w:rFonts w:ascii="Times New Roman" w:eastAsia="Times New Roman" w:hAnsi="Times New Roman"/>
          <w:b/>
          <w:sz w:val="24"/>
          <w:szCs w:val="24"/>
          <w:lang w:eastAsia="cs-CZ"/>
        </w:rPr>
        <w:t>Kompetence k učení</w:t>
      </w:r>
      <w:r w:rsidRPr="008B6480">
        <w:rPr>
          <w:rFonts w:ascii="Times New Roman" w:eastAsia="Times New Roman" w:hAnsi="Times New Roman"/>
          <w:i/>
          <w:sz w:val="24"/>
          <w:szCs w:val="24"/>
          <w:lang w:eastAsia="cs-CZ"/>
        </w:rPr>
        <w:t xml:space="preserve">: </w:t>
      </w:r>
    </w:p>
    <w:p w14:paraId="3E3EEF78"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0F75AF8E"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Mít pozitivní vztah k učení, </w:t>
      </w:r>
    </w:p>
    <w:p w14:paraId="30DC8FB6"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ovládat různé techniky učení, </w:t>
      </w:r>
    </w:p>
    <w:p w14:paraId="18820AA4"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umět si vytvořit vhodný studijní režim a podmínky, </w:t>
      </w:r>
    </w:p>
    <w:p w14:paraId="4FDF0108"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uplatňovat různé způsoby práce s textem (zvl. studijní a analytické čtení), </w:t>
      </w:r>
    </w:p>
    <w:p w14:paraId="39376660"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umět efektivně vyhledávat a zpracovávat informace; </w:t>
      </w:r>
    </w:p>
    <w:p w14:paraId="1D5F3BE1"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být čtenářsky gramotný, </w:t>
      </w:r>
    </w:p>
    <w:p w14:paraId="6988F9C2"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 porozuměním poslouchat mluvené projevy (např. výklad, přednášku, proslov aj.)</w:t>
      </w:r>
    </w:p>
    <w:p w14:paraId="46E26B35"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pořizovat si poznámky; </w:t>
      </w:r>
    </w:p>
    <w:p w14:paraId="7737A106"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využívat ke svému učení různé informační zdroje, včetně zkušeností svých i jiných lidí, </w:t>
      </w:r>
    </w:p>
    <w:p w14:paraId="2C295C0A"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sledovat a hodnotit pokrok při dosahování cílů svého učení; </w:t>
      </w:r>
    </w:p>
    <w:p w14:paraId="49BCC506" w14:textId="77777777" w:rsidR="00F402A7"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přijímat hodnocení výsledků svého učení od jiných lidí; </w:t>
      </w:r>
    </w:p>
    <w:p w14:paraId="69DF4567" w14:textId="77777777" w:rsidR="002B75E6" w:rsidRPr="008B6480" w:rsidRDefault="002B75E6" w:rsidP="00E4710A">
      <w:pPr>
        <w:numPr>
          <w:ilvl w:val="0"/>
          <w:numId w:val="251"/>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znát možnosti svého dalšího vzdělávání, zejména v oboru a povolání.</w:t>
      </w:r>
    </w:p>
    <w:p w14:paraId="35767289"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 řešení problémů: </w:t>
      </w:r>
    </w:p>
    <w:p w14:paraId="1C14BDC0"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62C02944" w14:textId="77777777" w:rsidR="00F402A7" w:rsidRPr="008B6480" w:rsidRDefault="002B75E6" w:rsidP="00E4710A">
      <w:pPr>
        <w:numPr>
          <w:ilvl w:val="0"/>
          <w:numId w:val="252"/>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Porozumět zadání úkolu nebo určit jádro problému, </w:t>
      </w:r>
    </w:p>
    <w:p w14:paraId="00FC1097" w14:textId="77777777" w:rsidR="00F402A7" w:rsidRPr="008B6480" w:rsidRDefault="002B75E6" w:rsidP="00E4710A">
      <w:pPr>
        <w:numPr>
          <w:ilvl w:val="0"/>
          <w:numId w:val="252"/>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získat informace potřebné k řešení problému, </w:t>
      </w:r>
    </w:p>
    <w:p w14:paraId="61152022" w14:textId="77777777" w:rsidR="00F402A7" w:rsidRPr="008B6480" w:rsidRDefault="002B75E6" w:rsidP="00E4710A">
      <w:pPr>
        <w:numPr>
          <w:ilvl w:val="0"/>
          <w:numId w:val="252"/>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navrhnout způsob řešení, popř. varianty řešení, a zdůvodnit jej, </w:t>
      </w:r>
    </w:p>
    <w:p w14:paraId="027EA9CC" w14:textId="77777777" w:rsidR="00F402A7" w:rsidRPr="008B6480" w:rsidRDefault="002B75E6" w:rsidP="00E4710A">
      <w:pPr>
        <w:numPr>
          <w:ilvl w:val="0"/>
          <w:numId w:val="252"/>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vyhodnotit a ověřit správnost zvoleného postupu a dosažené výsledky; </w:t>
      </w:r>
    </w:p>
    <w:p w14:paraId="5044B633" w14:textId="77777777" w:rsidR="00F402A7" w:rsidRPr="008B6480" w:rsidRDefault="002B75E6" w:rsidP="00E4710A">
      <w:pPr>
        <w:numPr>
          <w:ilvl w:val="0"/>
          <w:numId w:val="252"/>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uplatňovat při řešení problémů různé metody myšlení a myšlenkové operace; </w:t>
      </w:r>
    </w:p>
    <w:p w14:paraId="770E9A1E" w14:textId="77777777" w:rsidR="00F402A7" w:rsidRPr="008B6480" w:rsidRDefault="002B75E6" w:rsidP="00E4710A">
      <w:pPr>
        <w:numPr>
          <w:ilvl w:val="0"/>
          <w:numId w:val="252"/>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volit prostředky a způsoby (pomůcky, studijní literaturu, metody a techniky) vhodné pro splnění jednotlivých aktivit, </w:t>
      </w:r>
    </w:p>
    <w:p w14:paraId="063B6EB5" w14:textId="77777777" w:rsidR="00F402A7" w:rsidRPr="008B6480" w:rsidRDefault="002B75E6" w:rsidP="00E4710A">
      <w:pPr>
        <w:numPr>
          <w:ilvl w:val="0"/>
          <w:numId w:val="252"/>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využívat zkušeností a vědomostí nabytých dříve; </w:t>
      </w:r>
    </w:p>
    <w:p w14:paraId="3112C855" w14:textId="77777777" w:rsidR="002B75E6" w:rsidRPr="008B6480" w:rsidRDefault="002B75E6" w:rsidP="00E4710A">
      <w:pPr>
        <w:numPr>
          <w:ilvl w:val="0"/>
          <w:numId w:val="252"/>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spolupracovat při řešení problémů s jinými lidmi (týmové řešení)</w:t>
      </w:r>
    </w:p>
    <w:p w14:paraId="389C2FA8"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hAnsi="Times New Roman"/>
          <w:i/>
          <w:sz w:val="24"/>
          <w:szCs w:val="24"/>
        </w:rPr>
      </w:pPr>
      <w:r w:rsidRPr="008B6480">
        <w:rPr>
          <w:rFonts w:ascii="Times New Roman" w:hAnsi="Times New Roman"/>
          <w:b/>
          <w:sz w:val="24"/>
          <w:szCs w:val="24"/>
        </w:rPr>
        <w:t>Kompetence komunikativní</w:t>
      </w:r>
      <w:r w:rsidRPr="008B6480">
        <w:rPr>
          <w:rFonts w:ascii="Times New Roman" w:hAnsi="Times New Roman"/>
          <w:i/>
          <w:sz w:val="24"/>
          <w:szCs w:val="24"/>
        </w:rPr>
        <w:t xml:space="preserve">: </w:t>
      </w:r>
    </w:p>
    <w:p w14:paraId="5ADD2482"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70CE7F51" w14:textId="77777777" w:rsidR="00F402A7" w:rsidRPr="008B6480" w:rsidRDefault="002B75E6" w:rsidP="00E4710A">
      <w:pPr>
        <w:numPr>
          <w:ilvl w:val="0"/>
          <w:numId w:val="253"/>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Vyjadřovat se přiměřeně účelu jednání a komunikační situaci v projevech mluvených i psaných a vhodně se prezentovat; </w:t>
      </w:r>
    </w:p>
    <w:p w14:paraId="3CF73C70" w14:textId="77777777" w:rsidR="00F402A7" w:rsidRPr="008B6480" w:rsidRDefault="002B75E6" w:rsidP="00E4710A">
      <w:pPr>
        <w:numPr>
          <w:ilvl w:val="0"/>
          <w:numId w:val="253"/>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účastnit se aktivně diskusí, </w:t>
      </w:r>
    </w:p>
    <w:p w14:paraId="73D671D2" w14:textId="77777777" w:rsidR="00F402A7" w:rsidRPr="008B6480" w:rsidRDefault="002B75E6" w:rsidP="00E4710A">
      <w:pPr>
        <w:numPr>
          <w:ilvl w:val="0"/>
          <w:numId w:val="253"/>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formulovat a obhajovat své názory a postoje; </w:t>
      </w:r>
    </w:p>
    <w:p w14:paraId="04D97D07" w14:textId="77777777" w:rsidR="00F402A7" w:rsidRPr="008B6480" w:rsidRDefault="002B75E6" w:rsidP="00E4710A">
      <w:pPr>
        <w:numPr>
          <w:ilvl w:val="0"/>
          <w:numId w:val="253"/>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dosáhnout jazykové způsobilosti potřebné pro pracovní uplatnění podle potřeb a charakteru příslušné odborné kvalifikace (např. porozumět běžné odborné terminologii a pracovním pokynům v písemné i ústní formě); </w:t>
      </w:r>
    </w:p>
    <w:p w14:paraId="269E3336" w14:textId="77777777" w:rsidR="002B75E6" w:rsidRPr="008B6480" w:rsidRDefault="002B75E6" w:rsidP="00E4710A">
      <w:pPr>
        <w:numPr>
          <w:ilvl w:val="0"/>
          <w:numId w:val="253"/>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formulovat své myšlenky srozumitelně a souvisle a zaznamenávat písemně podstatné myšlenky a údaje z textu a projevu jiných lidí.</w:t>
      </w:r>
    </w:p>
    <w:p w14:paraId="1E1F64E7"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hAnsi="Times New Roman"/>
          <w:sz w:val="24"/>
          <w:szCs w:val="24"/>
        </w:rPr>
      </w:pPr>
      <w:r w:rsidRPr="008B6480">
        <w:rPr>
          <w:rFonts w:ascii="Times New Roman" w:hAnsi="Times New Roman"/>
          <w:b/>
          <w:sz w:val="24"/>
          <w:szCs w:val="24"/>
        </w:rPr>
        <w:t>Kompetence personální a sociální:</w:t>
      </w:r>
      <w:r w:rsidRPr="008B6480">
        <w:rPr>
          <w:rFonts w:ascii="Times New Roman" w:hAnsi="Times New Roman"/>
          <w:sz w:val="24"/>
          <w:szCs w:val="24"/>
        </w:rPr>
        <w:t xml:space="preserve"> </w:t>
      </w:r>
    </w:p>
    <w:p w14:paraId="356EB3EE"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72F98C45" w14:textId="77777777" w:rsidR="00F402A7"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Reagovat adekvátně na hodnocení svého vystupování a způsobu jednání ze strany jiných lidí, </w:t>
      </w:r>
    </w:p>
    <w:p w14:paraId="6A8738F6" w14:textId="77777777" w:rsidR="00F402A7"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přijímat radu i kritiku; </w:t>
      </w:r>
    </w:p>
    <w:p w14:paraId="60A125FC" w14:textId="77777777" w:rsidR="00F402A7"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ověřovat si získané poznatky,</w:t>
      </w:r>
    </w:p>
    <w:p w14:paraId="213B0E9D" w14:textId="77777777" w:rsidR="00F402A7"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kriticky zvažovat názory, postoje a jednání jiných lidí; </w:t>
      </w:r>
    </w:p>
    <w:p w14:paraId="71AC5D3F" w14:textId="77777777" w:rsidR="00F402A7"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mít odpovědný vztah ke svému zdraví, </w:t>
      </w:r>
    </w:p>
    <w:p w14:paraId="7C822D46" w14:textId="77777777" w:rsidR="00F402A7"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pečovat o svůj fyzický i duševní rozvoj, </w:t>
      </w:r>
    </w:p>
    <w:p w14:paraId="290FCC25" w14:textId="77777777" w:rsidR="00F402A7"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být si vědom důsledků nezdravého životního stylu a závislostí; </w:t>
      </w:r>
    </w:p>
    <w:p w14:paraId="5E1768B4" w14:textId="77777777" w:rsidR="00F402A7"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pracovat v týmu a podílet se na realizaci společných pracovních a jiných činností;</w:t>
      </w:r>
    </w:p>
    <w:p w14:paraId="4318A33F" w14:textId="77777777" w:rsidR="00F402A7"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přispívat k vytváření vstřícných mezilidských vztahů a k předcházení osobním konfliktům, </w:t>
      </w:r>
    </w:p>
    <w:p w14:paraId="233B8A45" w14:textId="77777777" w:rsidR="002B75E6" w:rsidRPr="008B6480" w:rsidRDefault="002B75E6" w:rsidP="00E4710A">
      <w:pPr>
        <w:numPr>
          <w:ilvl w:val="0"/>
          <w:numId w:val="254"/>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nepodléhat předsudkům a stereotypům k přístupu k druhým.</w:t>
      </w:r>
    </w:p>
    <w:p w14:paraId="3E343F80"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hAnsi="Times New Roman"/>
          <w:sz w:val="24"/>
          <w:szCs w:val="24"/>
        </w:rPr>
      </w:pPr>
      <w:r w:rsidRPr="008B6480">
        <w:rPr>
          <w:rFonts w:ascii="Times New Roman" w:hAnsi="Times New Roman"/>
          <w:b/>
          <w:sz w:val="24"/>
          <w:szCs w:val="24"/>
        </w:rPr>
        <w:lastRenderedPageBreak/>
        <w:t>Občanské kompetence a kulturní povědomí:</w:t>
      </w:r>
      <w:r w:rsidRPr="008B6480">
        <w:rPr>
          <w:rFonts w:ascii="Times New Roman" w:hAnsi="Times New Roman"/>
          <w:sz w:val="24"/>
          <w:szCs w:val="24"/>
        </w:rPr>
        <w:t xml:space="preserve"> </w:t>
      </w:r>
    </w:p>
    <w:p w14:paraId="7574E172"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1FF9CB5A" w14:textId="77777777" w:rsidR="00F402A7" w:rsidRPr="008B6480" w:rsidRDefault="002B75E6" w:rsidP="00E4710A">
      <w:pPr>
        <w:numPr>
          <w:ilvl w:val="0"/>
          <w:numId w:val="255"/>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Jednat odpovědně, samostatně a iniciativně nejen ve vlastním zájmu, ale i ve veřejném; </w:t>
      </w:r>
    </w:p>
    <w:p w14:paraId="4CFAF5C4" w14:textId="77777777" w:rsidR="00F402A7" w:rsidRPr="008B6480" w:rsidRDefault="002B75E6" w:rsidP="00E4710A">
      <w:pPr>
        <w:numPr>
          <w:ilvl w:val="0"/>
          <w:numId w:val="255"/>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dodržovat zákony, </w:t>
      </w:r>
    </w:p>
    <w:p w14:paraId="52B33146" w14:textId="77777777" w:rsidR="00F402A7" w:rsidRPr="008B6480" w:rsidRDefault="002B75E6" w:rsidP="00E4710A">
      <w:pPr>
        <w:numPr>
          <w:ilvl w:val="0"/>
          <w:numId w:val="255"/>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respektovat práva a osobnost druhých lidí a jejich kulturní specifika,</w:t>
      </w:r>
    </w:p>
    <w:p w14:paraId="3F7638CD" w14:textId="77777777" w:rsidR="00F402A7" w:rsidRPr="008B6480" w:rsidRDefault="002B75E6" w:rsidP="00E4710A">
      <w:pPr>
        <w:numPr>
          <w:ilvl w:val="0"/>
          <w:numId w:val="255"/>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vystupovat proti nesnášenlivosti, xenofobii a diskriminaci; </w:t>
      </w:r>
    </w:p>
    <w:p w14:paraId="356DD94E" w14:textId="77777777" w:rsidR="00F402A7" w:rsidRPr="008B6480" w:rsidRDefault="002B75E6" w:rsidP="00E4710A">
      <w:pPr>
        <w:numPr>
          <w:ilvl w:val="0"/>
          <w:numId w:val="255"/>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jednat v souladu s morálními principy a zásadami společenského chování, </w:t>
      </w:r>
    </w:p>
    <w:p w14:paraId="52364E17" w14:textId="77777777" w:rsidR="00F402A7" w:rsidRPr="008B6480" w:rsidRDefault="002B75E6" w:rsidP="00E4710A">
      <w:pPr>
        <w:numPr>
          <w:ilvl w:val="0"/>
          <w:numId w:val="255"/>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přispívat k uplatňování hodnot demokracie; </w:t>
      </w:r>
    </w:p>
    <w:p w14:paraId="085EB082" w14:textId="77777777" w:rsidR="00F402A7" w:rsidRPr="008B6480" w:rsidRDefault="002B75E6" w:rsidP="00E4710A">
      <w:pPr>
        <w:numPr>
          <w:ilvl w:val="0"/>
          <w:numId w:val="255"/>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uznávat hodnotu života, </w:t>
      </w:r>
    </w:p>
    <w:p w14:paraId="33A63123" w14:textId="77777777" w:rsidR="00F402A7" w:rsidRPr="008B6480" w:rsidRDefault="002B75E6" w:rsidP="00E4710A">
      <w:pPr>
        <w:numPr>
          <w:ilvl w:val="0"/>
          <w:numId w:val="255"/>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uvědomovat si odpovědnost za vlastní život a spoluodpovědnost při zabezpečování ochrany života a zdraví ostatních; </w:t>
      </w:r>
    </w:p>
    <w:p w14:paraId="09B7D140" w14:textId="77777777" w:rsidR="002B75E6" w:rsidRPr="008B6480" w:rsidRDefault="002B75E6" w:rsidP="00E4710A">
      <w:pPr>
        <w:numPr>
          <w:ilvl w:val="0"/>
          <w:numId w:val="255"/>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podporovat hodnoty místní, národní, evropské i světové kultury a mít k nim vytvořen pozitivní vztah.</w:t>
      </w:r>
    </w:p>
    <w:p w14:paraId="6BE34D4D"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hAnsi="Times New Roman"/>
          <w:sz w:val="24"/>
          <w:szCs w:val="24"/>
        </w:rPr>
      </w:pPr>
      <w:r w:rsidRPr="008B6480">
        <w:rPr>
          <w:rFonts w:ascii="Times New Roman" w:hAnsi="Times New Roman"/>
          <w:b/>
          <w:sz w:val="24"/>
          <w:szCs w:val="24"/>
        </w:rPr>
        <w:t>Kompetence k pracovnímu uplatnění:</w:t>
      </w:r>
      <w:r w:rsidRPr="008B6480">
        <w:rPr>
          <w:rFonts w:ascii="Times New Roman" w:hAnsi="Times New Roman"/>
          <w:sz w:val="24"/>
          <w:szCs w:val="24"/>
        </w:rPr>
        <w:t xml:space="preserve"> </w:t>
      </w:r>
    </w:p>
    <w:p w14:paraId="0A198700"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105CC094" w14:textId="77777777" w:rsidR="00870E8A" w:rsidRPr="008B6480" w:rsidRDefault="002B75E6" w:rsidP="00E4710A">
      <w:pPr>
        <w:numPr>
          <w:ilvl w:val="0"/>
          <w:numId w:val="256"/>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Mít odpovědný postoj k vlastní profesní budoucnosti, </w:t>
      </w:r>
    </w:p>
    <w:p w14:paraId="51549C5F" w14:textId="77777777" w:rsidR="00870E8A" w:rsidRPr="008B6480" w:rsidRDefault="002B75E6" w:rsidP="00E4710A">
      <w:pPr>
        <w:numPr>
          <w:ilvl w:val="0"/>
          <w:numId w:val="256"/>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uvědomovat si význam celoživotního učení a být připraven přizpůsobovat se měnícím se pracovním podmínkám; </w:t>
      </w:r>
    </w:p>
    <w:p w14:paraId="35FFC19A" w14:textId="77777777" w:rsidR="00870E8A" w:rsidRPr="008B6480" w:rsidRDefault="002B75E6" w:rsidP="00E4710A">
      <w:pPr>
        <w:numPr>
          <w:ilvl w:val="0"/>
          <w:numId w:val="256"/>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mít reálnou představu o pracovních, platových a jiných podmínkách v oboru a o požadavcích zaměstnavatelů na pracovníky a umět je srovnávat se svými představami a předpoklady; </w:t>
      </w:r>
    </w:p>
    <w:p w14:paraId="2FB309A9" w14:textId="77777777" w:rsidR="00870E8A" w:rsidRPr="008B6480" w:rsidRDefault="002B75E6" w:rsidP="00E4710A">
      <w:pPr>
        <w:numPr>
          <w:ilvl w:val="0"/>
          <w:numId w:val="256"/>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umět získávat a vyhodnocovat informace o pracovních i vzdělávacích příležitostech; </w:t>
      </w:r>
    </w:p>
    <w:p w14:paraId="028674A3" w14:textId="77777777" w:rsidR="00870E8A" w:rsidRPr="008B6480" w:rsidRDefault="002B75E6" w:rsidP="00E4710A">
      <w:pPr>
        <w:numPr>
          <w:ilvl w:val="0"/>
          <w:numId w:val="256"/>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vhodně komunikovat s potenciálními zaměstnavateli, </w:t>
      </w:r>
    </w:p>
    <w:p w14:paraId="7B353554" w14:textId="77777777" w:rsidR="00870E8A" w:rsidRPr="008B6480" w:rsidRDefault="002B75E6" w:rsidP="00E4710A">
      <w:pPr>
        <w:numPr>
          <w:ilvl w:val="0"/>
          <w:numId w:val="256"/>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prezentovat svůj odborný potenciál a své profesní cíle; </w:t>
      </w:r>
    </w:p>
    <w:p w14:paraId="434BC67D" w14:textId="77777777" w:rsidR="002B75E6" w:rsidRPr="008B6480" w:rsidRDefault="002B75E6" w:rsidP="00E4710A">
      <w:pPr>
        <w:numPr>
          <w:ilvl w:val="0"/>
          <w:numId w:val="256"/>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znát obecná práva a povinnosti zaměstnavatelů a pracovníků.</w:t>
      </w:r>
    </w:p>
    <w:p w14:paraId="4D0A7443"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hAnsi="Times New Roman"/>
          <w:sz w:val="24"/>
          <w:szCs w:val="24"/>
        </w:rPr>
      </w:pPr>
      <w:r w:rsidRPr="008B6480">
        <w:rPr>
          <w:rFonts w:ascii="Times New Roman" w:hAnsi="Times New Roman"/>
          <w:b/>
          <w:sz w:val="24"/>
          <w:szCs w:val="24"/>
        </w:rPr>
        <w:t xml:space="preserve">Kompetence využívat prostředky </w:t>
      </w:r>
      <w:r w:rsidR="00981718" w:rsidRPr="008B6480">
        <w:rPr>
          <w:rFonts w:ascii="Times New Roman" w:hAnsi="Times New Roman"/>
          <w:b/>
          <w:sz w:val="24"/>
          <w:szCs w:val="24"/>
        </w:rPr>
        <w:t>digitálních</w:t>
      </w:r>
      <w:r w:rsidRPr="008B6480">
        <w:rPr>
          <w:rFonts w:ascii="Times New Roman" w:hAnsi="Times New Roman"/>
          <w:b/>
          <w:sz w:val="24"/>
          <w:szCs w:val="24"/>
        </w:rPr>
        <w:t xml:space="preserve"> technologií a pracovat s informacemi</w:t>
      </w:r>
      <w:r w:rsidRPr="008B6480">
        <w:rPr>
          <w:rFonts w:ascii="Times New Roman" w:hAnsi="Times New Roman"/>
          <w:sz w:val="24"/>
          <w:szCs w:val="24"/>
        </w:rPr>
        <w:t>:</w:t>
      </w:r>
    </w:p>
    <w:p w14:paraId="251B19CA"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1BB91FFE" w14:textId="77777777" w:rsidR="005F7DA4" w:rsidRPr="008B6480" w:rsidRDefault="002B75E6" w:rsidP="00E4710A">
      <w:pPr>
        <w:numPr>
          <w:ilvl w:val="0"/>
          <w:numId w:val="257"/>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Pracovat s osobním počítačem a dalšími prostředky </w:t>
      </w:r>
      <w:r w:rsidR="005F7DA4" w:rsidRPr="008B6480">
        <w:rPr>
          <w:rFonts w:ascii="Times New Roman" w:hAnsi="Times New Roman"/>
          <w:sz w:val="24"/>
          <w:szCs w:val="24"/>
        </w:rPr>
        <w:t>digitálních</w:t>
      </w:r>
      <w:r w:rsidRPr="008B6480">
        <w:rPr>
          <w:rFonts w:ascii="Times New Roman" w:hAnsi="Times New Roman"/>
          <w:sz w:val="24"/>
          <w:szCs w:val="24"/>
        </w:rPr>
        <w:t xml:space="preserve"> technologií; </w:t>
      </w:r>
    </w:p>
    <w:p w14:paraId="280D234C" w14:textId="77777777" w:rsidR="005F7DA4" w:rsidRPr="008B6480" w:rsidRDefault="002B75E6" w:rsidP="00E4710A">
      <w:pPr>
        <w:numPr>
          <w:ilvl w:val="0"/>
          <w:numId w:val="257"/>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pracovat s běžným základním a aplikačním programovým vybavením; </w:t>
      </w:r>
    </w:p>
    <w:p w14:paraId="1B0FF427" w14:textId="77777777" w:rsidR="005F7DA4" w:rsidRPr="008B6480" w:rsidRDefault="002B75E6" w:rsidP="00E4710A">
      <w:pPr>
        <w:numPr>
          <w:ilvl w:val="0"/>
          <w:numId w:val="257"/>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získávat informace z otevřených zdrojů zejména pak s využitím celosvětové sítě internet a uvědomovat si nutnost posuzovat rozdílnou věrohodnost různých informačních zdrojů a kriticky přistupovat k získaným informacím; </w:t>
      </w:r>
    </w:p>
    <w:p w14:paraId="4E1631F7" w14:textId="77777777" w:rsidR="002B75E6" w:rsidRPr="008B6480" w:rsidRDefault="002B75E6" w:rsidP="00E4710A">
      <w:pPr>
        <w:numPr>
          <w:ilvl w:val="0"/>
          <w:numId w:val="257"/>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 xml:space="preserve">komunikovat elektronickou poštou a využívat další prostředky online a off-line komunikace. </w:t>
      </w:r>
    </w:p>
    <w:p w14:paraId="4487BA9B" w14:textId="77777777" w:rsidR="002B75E6" w:rsidRPr="008B6480" w:rsidRDefault="002B75E6" w:rsidP="003D2C2E">
      <w:pPr>
        <w:autoSpaceDE w:val="0"/>
        <w:autoSpaceDN w:val="0"/>
        <w:adjustRightInd w:val="0"/>
        <w:spacing w:after="120" w:line="240" w:lineRule="auto"/>
        <w:ind w:left="360" w:hanging="360"/>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Průřezová témata</w:t>
      </w:r>
    </w:p>
    <w:p w14:paraId="260E9909" w14:textId="77777777" w:rsidR="002B75E6" w:rsidRPr="008B6480" w:rsidRDefault="002B75E6" w:rsidP="003D2C2E">
      <w:pPr>
        <w:autoSpaceDE w:val="0"/>
        <w:autoSpaceDN w:val="0"/>
        <w:adjustRightInd w:val="0"/>
        <w:spacing w:after="120" w:line="240" w:lineRule="auto"/>
        <w:ind w:left="360" w:hanging="360"/>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Občan v demokratické společnosti:</w:t>
      </w:r>
    </w:p>
    <w:p w14:paraId="1911C81C" w14:textId="77777777" w:rsidR="002B75E6" w:rsidRPr="008B6480" w:rsidRDefault="002B75E6" w:rsidP="00E4710A">
      <w:pPr>
        <w:numPr>
          <w:ilvl w:val="0"/>
          <w:numId w:val="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upevňování postojů a hodnotové orientace žáků potřebné pro fungování demokracie</w:t>
      </w:r>
    </w:p>
    <w:p w14:paraId="5A36ABD8" w14:textId="77777777" w:rsidR="002B75E6" w:rsidRPr="008B6480" w:rsidRDefault="002B75E6" w:rsidP="00E4710A">
      <w:pPr>
        <w:numPr>
          <w:ilvl w:val="0"/>
          <w:numId w:val="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budování občanské gramotnosti žáků</w:t>
      </w:r>
    </w:p>
    <w:p w14:paraId="7E6B56DB" w14:textId="77777777" w:rsidR="002B75E6" w:rsidRPr="008B6480" w:rsidRDefault="002B75E6" w:rsidP="00E4710A">
      <w:pPr>
        <w:numPr>
          <w:ilvl w:val="0"/>
          <w:numId w:val="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diskuse o kontroverzních otázkách současnosti</w:t>
      </w:r>
    </w:p>
    <w:p w14:paraId="76F00425" w14:textId="77777777" w:rsidR="002B75E6" w:rsidRPr="008B6480" w:rsidRDefault="002B75E6" w:rsidP="00E4710A">
      <w:pPr>
        <w:numPr>
          <w:ilvl w:val="0"/>
          <w:numId w:val="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úcta k materiálním a duchovním hodnotám</w:t>
      </w:r>
    </w:p>
    <w:p w14:paraId="70DBF18E" w14:textId="77777777" w:rsidR="002B75E6" w:rsidRPr="008B6480" w:rsidRDefault="002B75E6" w:rsidP="00E4710A">
      <w:pPr>
        <w:numPr>
          <w:ilvl w:val="0"/>
          <w:numId w:val="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tolerování názorů druhých</w:t>
      </w:r>
    </w:p>
    <w:p w14:paraId="40CEC700" w14:textId="77777777" w:rsidR="002B75E6" w:rsidRPr="008B6480" w:rsidRDefault="002B75E6" w:rsidP="00E4710A">
      <w:pPr>
        <w:numPr>
          <w:ilvl w:val="0"/>
          <w:numId w:val="9"/>
        </w:numPr>
        <w:autoSpaceDE w:val="0"/>
        <w:autoSpaceDN w:val="0"/>
        <w:adjustRightInd w:val="0"/>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hledání kompromisu mezi osobní svobodou a odpovědností a byli kriticky tolerantní</w:t>
      </w:r>
    </w:p>
    <w:p w14:paraId="57B532ED" w14:textId="77777777" w:rsidR="002B75E6" w:rsidRPr="008B6480" w:rsidRDefault="002B75E6" w:rsidP="003D2C2E">
      <w:pPr>
        <w:autoSpaceDE w:val="0"/>
        <w:autoSpaceDN w:val="0"/>
        <w:adjustRightInd w:val="0"/>
        <w:spacing w:after="120" w:line="240" w:lineRule="auto"/>
        <w:ind w:left="360" w:hanging="360"/>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Člověk a svět práce:</w:t>
      </w:r>
    </w:p>
    <w:p w14:paraId="5D6F8576"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identifikace a formulování vlastních priorit a cílů</w:t>
      </w:r>
    </w:p>
    <w:p w14:paraId="1A5FF821"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orientace ve světě práce, aktivní a tvořivý přístup při vytváření profesní kariéry</w:t>
      </w:r>
    </w:p>
    <w:p w14:paraId="6EBED1EB"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komunikační dovednosti a sebeprezentace</w:t>
      </w:r>
    </w:p>
    <w:p w14:paraId="29880C99"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motivace k aktivnímu pracovnímu životu, otevřenost vůči celoživotnímu učení</w:t>
      </w:r>
    </w:p>
    <w:p w14:paraId="63581688"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základní aspekty pracovního poměru</w:t>
      </w:r>
    </w:p>
    <w:p w14:paraId="45654E26" w14:textId="77777777" w:rsidR="002B75E6" w:rsidRPr="008B6480" w:rsidRDefault="002B75E6" w:rsidP="003D2C2E">
      <w:pPr>
        <w:autoSpaceDE w:val="0"/>
        <w:autoSpaceDN w:val="0"/>
        <w:adjustRightInd w:val="0"/>
        <w:spacing w:after="120" w:line="240" w:lineRule="auto"/>
        <w:ind w:left="360" w:hanging="360"/>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Člověk a digitální svět:</w:t>
      </w:r>
    </w:p>
    <w:p w14:paraId="5A73F37A"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efektivní využívání digitálních nástrojů, využívání digitální technologie k vlastnímu vzdělávání a osobnímu rozvoji</w:t>
      </w:r>
    </w:p>
    <w:p w14:paraId="2D5069D6"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vnímání digitálních technologií v historickém, sociálním, etickém a psychologickém kontextu</w:t>
      </w:r>
    </w:p>
    <w:p w14:paraId="00F8FA68"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získávání informací z různých zdrojů a jejich sdílení</w:t>
      </w:r>
    </w:p>
    <w:p w14:paraId="6AAB1C14"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předávání a prezentace informací způsobem vhodným pro danou situaci</w:t>
      </w:r>
    </w:p>
    <w:p w14:paraId="4161233A" w14:textId="77777777" w:rsidR="002B75E6" w:rsidRPr="008B6480" w:rsidRDefault="002B75E6" w:rsidP="00E4710A">
      <w:pPr>
        <w:numPr>
          <w:ilvl w:val="0"/>
          <w:numId w:val="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komunikace prostřednictvím různých digitálních technologií</w:t>
      </w:r>
    </w:p>
    <w:p w14:paraId="469145F5" w14:textId="77777777" w:rsidR="002B75E6" w:rsidRPr="008B6480" w:rsidRDefault="002B75E6" w:rsidP="003D2C2E">
      <w:pPr>
        <w:autoSpaceDE w:val="0"/>
        <w:autoSpaceDN w:val="0"/>
        <w:adjustRightInd w:val="0"/>
        <w:spacing w:after="120" w:line="240" w:lineRule="auto"/>
        <w:ind w:left="360" w:hanging="360"/>
        <w:contextualSpacing/>
        <w:rPr>
          <w:rFonts w:ascii="Times New Roman" w:hAnsi="Times New Roman"/>
          <w:b/>
          <w:sz w:val="24"/>
          <w:szCs w:val="24"/>
        </w:rPr>
      </w:pPr>
      <w:r w:rsidRPr="008B6480">
        <w:rPr>
          <w:rFonts w:ascii="Times New Roman" w:hAnsi="Times New Roman"/>
          <w:b/>
          <w:sz w:val="24"/>
          <w:szCs w:val="24"/>
        </w:rPr>
        <w:t>Mezipředmětové vztahy</w:t>
      </w:r>
    </w:p>
    <w:p w14:paraId="4E359255"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dějepis</w:t>
      </w:r>
    </w:p>
    <w:p w14:paraId="783BA7E8"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občanská nauka</w:t>
      </w:r>
    </w:p>
    <w:p w14:paraId="23A5781A"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informační a komunikační technologie</w:t>
      </w:r>
    </w:p>
    <w:p w14:paraId="1DFD4B00"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biologie a hygiena</w:t>
      </w:r>
    </w:p>
    <w:p w14:paraId="1932F267"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český jazyk a literatura</w:t>
      </w:r>
    </w:p>
    <w:p w14:paraId="528A241F"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psychologie</w:t>
      </w:r>
    </w:p>
    <w:p w14:paraId="189896C6"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dramatická výchova</w:t>
      </w:r>
    </w:p>
    <w:p w14:paraId="30DCF7C8"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hudební výchova</w:t>
      </w:r>
    </w:p>
    <w:p w14:paraId="281A82EF"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tělesná výchova</w:t>
      </w:r>
    </w:p>
    <w:p w14:paraId="1C1DC50C"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výtvarná výchova</w:t>
      </w:r>
    </w:p>
    <w:p w14:paraId="3D1D1601" w14:textId="77777777" w:rsidR="002B75E6" w:rsidRPr="008B6480" w:rsidRDefault="002B75E6" w:rsidP="00E4710A">
      <w:pPr>
        <w:pStyle w:val="Odstavecseseznamem"/>
        <w:numPr>
          <w:ilvl w:val="0"/>
          <w:numId w:val="234"/>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ekonomika</w:t>
      </w:r>
    </w:p>
    <w:p w14:paraId="1FE20A7E" w14:textId="77777777" w:rsidR="002B75E6" w:rsidRPr="008B6480" w:rsidRDefault="002B75E6" w:rsidP="003D2C2E">
      <w:pPr>
        <w:spacing w:after="120" w:line="240" w:lineRule="auto"/>
        <w:ind w:left="360" w:hanging="36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žáků</w:t>
      </w:r>
    </w:p>
    <w:p w14:paraId="3DB94D5A"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hAnsi="Times New Roman"/>
          <w:sz w:val="24"/>
          <w:szCs w:val="24"/>
        </w:rPr>
      </w:pPr>
      <w:r w:rsidRPr="008B6480">
        <w:rPr>
          <w:rFonts w:ascii="Times New Roman" w:hAnsi="Times New Roman"/>
          <w:sz w:val="24"/>
          <w:szCs w:val="24"/>
        </w:rPr>
        <w:t>Hodnocení žáků se provádí na základě kombinace ústního zkoušení a různých forem písemného testování. Hodnotí se schopnost porozumění pedagogickým pojmům a zákonitostem pedagogických jevů a schopnost je aplikovat v praxi. Podmínkou hodnocení ve třetím a čtvrtém ročníku je řádné absolvování souvislé pedagogické praxe a zpracování adekvátního výstupu (ve třetím i čtvrtém ročníku pedagogický deník pedagogické praxe s přílohou metodického zásobníku), ke kterému se ve výsledné známce z předmětu pedagogika přihlíží.</w:t>
      </w:r>
    </w:p>
    <w:p w14:paraId="08D95DC6" w14:textId="77777777" w:rsidR="002B75E6" w:rsidRPr="008B6480" w:rsidRDefault="002B75E6" w:rsidP="003D2C2E">
      <w:pPr>
        <w:autoSpaceDE w:val="0"/>
        <w:autoSpaceDN w:val="0"/>
        <w:adjustRightInd w:val="0"/>
        <w:spacing w:after="120" w:line="240" w:lineRule="auto"/>
        <w:ind w:left="360" w:hanging="360"/>
        <w:contextualSpacing/>
        <w:jc w:val="both"/>
        <w:rPr>
          <w:rFonts w:ascii="Times New Roman" w:hAnsi="Times New Roman"/>
          <w:sz w:val="24"/>
          <w:szCs w:val="24"/>
        </w:rPr>
      </w:pPr>
      <w:r w:rsidRPr="008B6480">
        <w:rPr>
          <w:rFonts w:ascii="Times New Roman" w:hAnsi="Times New Roman"/>
          <w:sz w:val="24"/>
          <w:szCs w:val="24"/>
        </w:rPr>
        <w:t>Nejčastěji používanými formami zkoušení znalostí, ze kterých vycházejí podklady pro klasifikaci, jsou:</w:t>
      </w:r>
    </w:p>
    <w:p w14:paraId="15EF33DF" w14:textId="77777777" w:rsidR="002B75E6" w:rsidRPr="008B6480" w:rsidRDefault="002B75E6" w:rsidP="00E4710A">
      <w:pPr>
        <w:numPr>
          <w:ilvl w:val="0"/>
          <w:numId w:val="250"/>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individuální i frontální zkoušení</w:t>
      </w:r>
    </w:p>
    <w:p w14:paraId="14A5BBAB" w14:textId="77777777" w:rsidR="002B75E6" w:rsidRPr="008B6480" w:rsidRDefault="002B75E6" w:rsidP="00E4710A">
      <w:pPr>
        <w:numPr>
          <w:ilvl w:val="0"/>
          <w:numId w:val="250"/>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písemné nestandardizované testy</w:t>
      </w:r>
    </w:p>
    <w:p w14:paraId="351D57CD" w14:textId="77777777" w:rsidR="002B75E6" w:rsidRPr="008B6480" w:rsidRDefault="002B75E6" w:rsidP="00E4710A">
      <w:pPr>
        <w:numPr>
          <w:ilvl w:val="0"/>
          <w:numId w:val="250"/>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klasifikace referátů a prezentací</w:t>
      </w:r>
    </w:p>
    <w:p w14:paraId="41BE34A8" w14:textId="77777777" w:rsidR="002B75E6" w:rsidRPr="008B6480" w:rsidRDefault="002B75E6" w:rsidP="00E4710A">
      <w:pPr>
        <w:numPr>
          <w:ilvl w:val="0"/>
          <w:numId w:val="250"/>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skupinové projekty</w:t>
      </w:r>
    </w:p>
    <w:p w14:paraId="38F6DB10" w14:textId="77777777" w:rsidR="002B75E6" w:rsidRPr="008B6480" w:rsidRDefault="002B75E6" w:rsidP="00E4710A">
      <w:pPr>
        <w:numPr>
          <w:ilvl w:val="0"/>
          <w:numId w:val="250"/>
        </w:numPr>
        <w:autoSpaceDE w:val="0"/>
        <w:autoSpaceDN w:val="0"/>
        <w:adjustRightInd w:val="0"/>
        <w:spacing w:after="120" w:line="240" w:lineRule="auto"/>
        <w:ind w:left="360"/>
        <w:contextualSpacing/>
        <w:jc w:val="both"/>
        <w:rPr>
          <w:rFonts w:ascii="Times New Roman" w:hAnsi="Times New Roman"/>
          <w:sz w:val="24"/>
          <w:szCs w:val="24"/>
        </w:rPr>
      </w:pPr>
      <w:r w:rsidRPr="008B6480">
        <w:rPr>
          <w:rFonts w:ascii="Times New Roman" w:hAnsi="Times New Roman"/>
          <w:sz w:val="24"/>
          <w:szCs w:val="24"/>
        </w:rPr>
        <w:t>práce s odbornou literaturou (anotace, referát)</w:t>
      </w:r>
    </w:p>
    <w:p w14:paraId="713EB9F8" w14:textId="77777777" w:rsidR="002A1931" w:rsidRPr="008B6480" w:rsidRDefault="002B75E6" w:rsidP="003D2C2E">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Hodnocení žáka učitelem je doplňováno sebehodnocením zkoušeného žáka. Konečnou klasifikaci určí učitel. Kritéria hodnocení jsou dána klíčovými kompetencemi a klasifikačním řádem</w:t>
      </w:r>
    </w:p>
    <w:p w14:paraId="0E71520A" w14:textId="77777777" w:rsidR="002B75E6" w:rsidRPr="008B6480" w:rsidRDefault="002A1931" w:rsidP="003D2C2E">
      <w:pPr>
        <w:spacing w:after="120" w:line="240" w:lineRule="auto"/>
        <w:ind w:left="360" w:hanging="360"/>
        <w:rPr>
          <w:rFonts w:ascii="Times New Roman" w:hAnsi="Times New Roman"/>
          <w:b/>
          <w:bCs/>
          <w:sz w:val="24"/>
          <w:szCs w:val="24"/>
        </w:rPr>
      </w:pPr>
      <w:r w:rsidRPr="008B6480">
        <w:rPr>
          <w:rFonts w:ascii="Times New Roman" w:hAnsi="Times New Roman"/>
          <w:sz w:val="24"/>
          <w:szCs w:val="24"/>
        </w:rPr>
        <w:br w:type="page"/>
      </w:r>
      <w:r w:rsidRPr="008B6480">
        <w:rPr>
          <w:rFonts w:ascii="Times New Roman" w:hAnsi="Times New Roman"/>
          <w:b/>
          <w:bCs/>
          <w:sz w:val="24"/>
          <w:szCs w:val="24"/>
        </w:rPr>
        <w:lastRenderedPageBreak/>
        <w:t>Realizace odborných kompetencí</w:t>
      </w:r>
    </w:p>
    <w:p w14:paraId="2C64EF53" w14:textId="77777777" w:rsidR="002A1931" w:rsidRPr="008B6480" w:rsidRDefault="002A1931" w:rsidP="003D2C2E">
      <w:pPr>
        <w:spacing w:after="120" w:line="240" w:lineRule="auto"/>
        <w:ind w:left="360" w:hanging="360"/>
        <w:rPr>
          <w:rFonts w:ascii="Times New Roman" w:hAnsi="Times New Roman"/>
          <w:b/>
          <w:bCs/>
          <w:sz w:val="24"/>
          <w:szCs w:val="24"/>
        </w:rPr>
      </w:pPr>
      <w:r w:rsidRPr="008B6480">
        <w:rPr>
          <w:rFonts w:ascii="Times New Roman" w:hAnsi="Times New Roman"/>
          <w:b/>
          <w:bCs/>
          <w:sz w:val="24"/>
          <w:szCs w:val="24"/>
        </w:rPr>
        <w:t>1.ročník (2)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3499"/>
        <w:gridCol w:w="1164"/>
      </w:tblGrid>
      <w:tr w:rsidR="002A1931" w:rsidRPr="008B6480" w14:paraId="0E826AAA" w14:textId="77777777" w:rsidTr="003D2C2E">
        <w:trPr>
          <w:trHeight w:val="567"/>
        </w:trPr>
        <w:tc>
          <w:tcPr>
            <w:tcW w:w="4819" w:type="dxa"/>
            <w:vAlign w:val="center"/>
          </w:tcPr>
          <w:p w14:paraId="373E04A4" w14:textId="77777777" w:rsidR="002A1931" w:rsidRPr="008B6480" w:rsidRDefault="002A1931" w:rsidP="003D2C2E">
            <w:pPr>
              <w:spacing w:after="120" w:line="240" w:lineRule="auto"/>
              <w:ind w:left="360" w:hanging="360"/>
              <w:contextualSpacing/>
              <w:jc w:val="cente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Výsledky vzdělávání a odborné kompetence</w:t>
            </w:r>
          </w:p>
        </w:tc>
        <w:tc>
          <w:tcPr>
            <w:tcW w:w="3685" w:type="dxa"/>
            <w:vAlign w:val="center"/>
          </w:tcPr>
          <w:p w14:paraId="6144D7F9" w14:textId="77777777" w:rsidR="002A1931" w:rsidRPr="008B6480" w:rsidRDefault="007D7D7C" w:rsidP="003D2C2E">
            <w:pPr>
              <w:spacing w:after="120" w:line="240" w:lineRule="auto"/>
              <w:ind w:left="360" w:hanging="360"/>
              <w:contextualSpacing/>
              <w:jc w:val="cente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Tematické celky</w:t>
            </w:r>
          </w:p>
        </w:tc>
        <w:tc>
          <w:tcPr>
            <w:tcW w:w="958" w:type="dxa"/>
          </w:tcPr>
          <w:p w14:paraId="291E67D7" w14:textId="77777777" w:rsidR="002A1931" w:rsidRPr="008B6480" w:rsidRDefault="002A1931" w:rsidP="003D2C2E">
            <w:pPr>
              <w:spacing w:after="120" w:line="240" w:lineRule="auto"/>
              <w:ind w:left="360" w:hanging="360"/>
              <w:contextualSpacing/>
              <w:jc w:val="cente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Počet hodin</w:t>
            </w:r>
          </w:p>
        </w:tc>
      </w:tr>
      <w:tr w:rsidR="002A1931" w:rsidRPr="008B6480" w14:paraId="6C8B475C" w14:textId="77777777" w:rsidTr="003D2C2E">
        <w:trPr>
          <w:trHeight w:val="567"/>
        </w:trPr>
        <w:tc>
          <w:tcPr>
            <w:tcW w:w="4819" w:type="dxa"/>
          </w:tcPr>
          <w:p w14:paraId="3C42C124" w14:textId="77777777" w:rsidR="002A1931" w:rsidRPr="008B6480" w:rsidRDefault="002A1931" w:rsidP="003D2C2E">
            <w:pPr>
              <w:spacing w:after="120" w:line="240" w:lineRule="auto"/>
              <w:ind w:left="360" w:hanging="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67F8638F" w14:textId="77777777" w:rsidR="002A1931" w:rsidRPr="008B6480" w:rsidRDefault="002A1931" w:rsidP="00E4710A">
            <w:pPr>
              <w:numPr>
                <w:ilvl w:val="0"/>
                <w:numId w:val="234"/>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užívá správně odbornou terminologii, dovede ji objasnit</w:t>
            </w:r>
          </w:p>
          <w:p w14:paraId="3F104ADA" w14:textId="77777777" w:rsidR="002A1931" w:rsidRPr="008B6480" w:rsidRDefault="002A1931" w:rsidP="00E4710A">
            <w:pPr>
              <w:numPr>
                <w:ilvl w:val="0"/>
                <w:numId w:val="234"/>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objasní funkci výchovy a vzdělávání v osobním životě i v životě člověka a společnosti</w:t>
            </w:r>
          </w:p>
          <w:p w14:paraId="6F14683B" w14:textId="77777777" w:rsidR="002A1931" w:rsidRPr="008B6480" w:rsidRDefault="002A1931" w:rsidP="00E4710A">
            <w:pPr>
              <w:numPr>
                <w:ilvl w:val="0"/>
                <w:numId w:val="234"/>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základní didaktické prostředky</w:t>
            </w:r>
          </w:p>
          <w:p w14:paraId="7CEF93DE" w14:textId="77777777" w:rsidR="002A1931" w:rsidRPr="008B6480" w:rsidRDefault="002A1931" w:rsidP="00E4710A">
            <w:pPr>
              <w:numPr>
                <w:ilvl w:val="0"/>
                <w:numId w:val="234"/>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vybrané pedagogické směry a zaujme stanovisko k možnostem jejich využití ve vlastní pedagogické práci</w:t>
            </w:r>
          </w:p>
          <w:p w14:paraId="0E08B658" w14:textId="77777777" w:rsidR="002A1931" w:rsidRPr="008B6480" w:rsidRDefault="002A1931" w:rsidP="00E4710A">
            <w:pPr>
              <w:numPr>
                <w:ilvl w:val="0"/>
                <w:numId w:val="235"/>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pracuje s odbornou pedagogickou literaturou, příslušnými právními normami a s jinými zdroji informací</w:t>
            </w:r>
          </w:p>
        </w:tc>
        <w:tc>
          <w:tcPr>
            <w:tcW w:w="3685" w:type="dxa"/>
          </w:tcPr>
          <w:p w14:paraId="7F4809D5" w14:textId="77777777" w:rsidR="002A1931" w:rsidRPr="008B6480" w:rsidRDefault="002A1931" w:rsidP="00E4710A">
            <w:pPr>
              <w:numPr>
                <w:ilvl w:val="0"/>
                <w:numId w:val="20"/>
              </w:numPr>
              <w:spacing w:after="120" w:line="240" w:lineRule="auto"/>
              <w:contextualSpacing/>
              <w:jc w:val="both"/>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Obecná pedagogika:</w:t>
            </w:r>
          </w:p>
          <w:p w14:paraId="09AE359B" w14:textId="77777777" w:rsidR="002A1931" w:rsidRPr="008B6480" w:rsidRDefault="002A1931" w:rsidP="00E4710A">
            <w:pPr>
              <w:numPr>
                <w:ilvl w:val="1"/>
                <w:numId w:val="20"/>
              </w:numPr>
              <w:spacing w:after="120" w:line="240" w:lineRule="auto"/>
              <w:ind w:left="360"/>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základní pedagogické pojmy</w:t>
            </w:r>
          </w:p>
          <w:p w14:paraId="7B4B2D48" w14:textId="77777777" w:rsidR="002A1931" w:rsidRPr="008B6480" w:rsidRDefault="002A1931" w:rsidP="00E4710A">
            <w:pPr>
              <w:numPr>
                <w:ilvl w:val="1"/>
                <w:numId w:val="20"/>
              </w:numPr>
              <w:spacing w:after="120" w:line="240" w:lineRule="auto"/>
              <w:ind w:left="360"/>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osobnost pedagoga a jeho profesní kompetence</w:t>
            </w:r>
          </w:p>
          <w:p w14:paraId="0E152948" w14:textId="77777777" w:rsidR="002A1931" w:rsidRPr="008B6480" w:rsidRDefault="002A1931" w:rsidP="00E4710A">
            <w:pPr>
              <w:numPr>
                <w:ilvl w:val="1"/>
                <w:numId w:val="20"/>
              </w:numPr>
              <w:autoSpaceDE w:val="0"/>
              <w:autoSpaceDN w:val="0"/>
              <w:adjustRightInd w:val="0"/>
              <w:spacing w:after="120" w:line="240" w:lineRule="auto"/>
              <w:ind w:left="360"/>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etické a právní aspekty práce pedagoga</w:t>
            </w:r>
          </w:p>
          <w:p w14:paraId="5CDD6807" w14:textId="77777777" w:rsidR="002A1931" w:rsidRPr="008B6480" w:rsidRDefault="002A1931" w:rsidP="00E4710A">
            <w:pPr>
              <w:numPr>
                <w:ilvl w:val="1"/>
                <w:numId w:val="20"/>
              </w:numPr>
              <w:spacing w:after="120" w:line="240" w:lineRule="auto"/>
              <w:ind w:left="360"/>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základy didaktiky</w:t>
            </w:r>
          </w:p>
        </w:tc>
        <w:tc>
          <w:tcPr>
            <w:tcW w:w="958" w:type="dxa"/>
          </w:tcPr>
          <w:p w14:paraId="34ECA937" w14:textId="77777777" w:rsidR="002A1931" w:rsidRPr="008B6480" w:rsidRDefault="002A1931" w:rsidP="003D2C2E">
            <w:pPr>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30</w:t>
            </w:r>
          </w:p>
          <w:p w14:paraId="76246032" w14:textId="77777777" w:rsidR="002A1931" w:rsidRPr="008B6480" w:rsidRDefault="002A1931" w:rsidP="003D2C2E">
            <w:pPr>
              <w:spacing w:after="120" w:line="240" w:lineRule="auto"/>
              <w:ind w:left="360" w:hanging="360"/>
              <w:contextualSpacing/>
              <w:jc w:val="both"/>
              <w:rPr>
                <w:rFonts w:ascii="Times New Roman" w:eastAsia="Times New Roman" w:hAnsi="Times New Roman"/>
                <w:sz w:val="24"/>
                <w:szCs w:val="24"/>
                <w:lang w:eastAsia="cs-CZ"/>
              </w:rPr>
            </w:pPr>
          </w:p>
        </w:tc>
      </w:tr>
      <w:tr w:rsidR="002A1931" w:rsidRPr="008B6480" w14:paraId="38B51C48" w14:textId="77777777" w:rsidTr="003D2C2E">
        <w:trPr>
          <w:trHeight w:val="567"/>
        </w:trPr>
        <w:tc>
          <w:tcPr>
            <w:tcW w:w="4819" w:type="dxa"/>
            <w:vAlign w:val="center"/>
          </w:tcPr>
          <w:p w14:paraId="363D9586" w14:textId="77777777" w:rsidR="002A1931" w:rsidRPr="008B6480" w:rsidRDefault="002A1931" w:rsidP="003D2C2E">
            <w:pPr>
              <w:autoSpaceDE w:val="0"/>
              <w:autoSpaceDN w:val="0"/>
              <w:adjustRightInd w:val="0"/>
              <w:spacing w:after="120" w:line="240" w:lineRule="auto"/>
              <w:ind w:left="360" w:hanging="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739E0E51" w14:textId="77777777" w:rsidR="002A1931" w:rsidRPr="008B6480" w:rsidRDefault="002A1931" w:rsidP="00E4710A">
            <w:pPr>
              <w:numPr>
                <w:ilvl w:val="0"/>
                <w:numId w:val="236"/>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charakterizuje funkce volného času a zájmových činností pro děti a dospělé, </w:t>
            </w:r>
          </w:p>
          <w:p w14:paraId="11983510" w14:textId="77777777" w:rsidR="002A1931" w:rsidRPr="008B6480" w:rsidRDefault="002A1931" w:rsidP="00E4710A">
            <w:pPr>
              <w:numPr>
                <w:ilvl w:val="0"/>
                <w:numId w:val="236"/>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analyzuje pozitiva a rizika přístupu k využívání volného času u dětí;</w:t>
            </w:r>
          </w:p>
          <w:p w14:paraId="17384F34" w14:textId="77777777" w:rsidR="002A1931" w:rsidRPr="008B6480" w:rsidRDefault="002A1931" w:rsidP="00E4710A">
            <w:pPr>
              <w:numPr>
                <w:ilvl w:val="0"/>
                <w:numId w:val="236"/>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porovnává specifika jednotlivých organizačních forem zájmového vzdělávání a subjektů, které jej nabízejí;</w:t>
            </w:r>
          </w:p>
          <w:p w14:paraId="66432DB1" w14:textId="77777777" w:rsidR="002A1931" w:rsidRPr="008B6480" w:rsidRDefault="002A1931" w:rsidP="00E4710A">
            <w:pPr>
              <w:numPr>
                <w:ilvl w:val="0"/>
                <w:numId w:val="236"/>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posoudí, jak jsou naplňovány funkce a cíle zájmového vzdělávání ve školských zařízeních, která osobně poznal;</w:t>
            </w:r>
          </w:p>
          <w:p w14:paraId="3A3CDB28" w14:textId="77777777" w:rsidR="002A1931" w:rsidRPr="008B6480" w:rsidRDefault="002A1931" w:rsidP="00E4710A">
            <w:pPr>
              <w:numPr>
                <w:ilvl w:val="0"/>
                <w:numId w:val="236"/>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umí použít vhodné metody a </w:t>
            </w:r>
            <w:r w:rsidRPr="008B6480">
              <w:rPr>
                <w:rFonts w:ascii="Times New Roman" w:eastAsia="Times New Roman" w:hAnsi="Times New Roman"/>
                <w:color w:val="000000"/>
                <w:sz w:val="24"/>
                <w:szCs w:val="24"/>
                <w:lang w:eastAsia="cs-CZ"/>
              </w:rPr>
              <w:t>formy</w:t>
            </w:r>
            <w:r w:rsidRPr="008B6480">
              <w:rPr>
                <w:rFonts w:ascii="Times New Roman" w:eastAsia="Times New Roman" w:hAnsi="Times New Roman"/>
                <w:sz w:val="24"/>
                <w:szCs w:val="24"/>
                <w:lang w:eastAsia="cs-CZ"/>
              </w:rPr>
              <w:t xml:space="preserve"> vzhledem k cílům a specifickým potřebám skupiny a jednotlivců</w:t>
            </w:r>
          </w:p>
          <w:p w14:paraId="4BB07109" w14:textId="77777777" w:rsidR="002A1931" w:rsidRPr="008B6480" w:rsidRDefault="002A1931" w:rsidP="00E4710A">
            <w:pPr>
              <w:numPr>
                <w:ilvl w:val="0"/>
                <w:numId w:val="236"/>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osvojil si algoritmus rozhodovacích procesů při</w:t>
            </w: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sz w:val="24"/>
                <w:szCs w:val="24"/>
                <w:lang w:eastAsia="cs-CZ"/>
              </w:rPr>
              <w:t>řešení typických problémů ve</w:t>
            </w: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sz w:val="24"/>
                <w:szCs w:val="24"/>
                <w:lang w:eastAsia="cs-CZ"/>
              </w:rPr>
              <w:t>vzdělávacích činnostech</w:t>
            </w:r>
          </w:p>
          <w:p w14:paraId="4AED4880" w14:textId="77777777" w:rsidR="002A1931" w:rsidRPr="008B6480" w:rsidRDefault="002A1931" w:rsidP="00E4710A">
            <w:pPr>
              <w:numPr>
                <w:ilvl w:val="0"/>
                <w:numId w:val="236"/>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aplikuje pedagogické zásady a vzdělávací strategie adekvátně cílům a podmínkám zájmového vzdělávání</w:t>
            </w:r>
          </w:p>
        </w:tc>
        <w:tc>
          <w:tcPr>
            <w:tcW w:w="3685" w:type="dxa"/>
          </w:tcPr>
          <w:p w14:paraId="0C03355D" w14:textId="77777777" w:rsidR="002A1931" w:rsidRPr="008B6480" w:rsidRDefault="002A1931" w:rsidP="00E4710A">
            <w:pPr>
              <w:numPr>
                <w:ilvl w:val="0"/>
                <w:numId w:val="19"/>
              </w:numPr>
              <w:spacing w:after="120" w:line="240" w:lineRule="auto"/>
              <w:contextualSpacing/>
              <w:jc w:val="both"/>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Pedagogika volného času</w:t>
            </w:r>
          </w:p>
          <w:p w14:paraId="7222E29C" w14:textId="77777777" w:rsidR="002A1931" w:rsidRPr="008B6480" w:rsidRDefault="002A1931" w:rsidP="00E4710A">
            <w:pPr>
              <w:numPr>
                <w:ilvl w:val="1"/>
                <w:numId w:val="19"/>
              </w:numPr>
              <w:spacing w:after="120" w:line="240" w:lineRule="auto"/>
              <w:ind w:left="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výchova a vzdělávání ve volném čase</w:t>
            </w:r>
          </w:p>
          <w:p w14:paraId="3F5C72DB" w14:textId="77777777" w:rsidR="002A1931" w:rsidRPr="008B6480" w:rsidRDefault="002A1931" w:rsidP="00E4710A">
            <w:pPr>
              <w:numPr>
                <w:ilvl w:val="1"/>
                <w:numId w:val="19"/>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školská zařízení pro zájmové vzdělávání</w:t>
            </w:r>
          </w:p>
          <w:p w14:paraId="58AF22E2" w14:textId="77777777" w:rsidR="002A1931" w:rsidRPr="008B6480" w:rsidRDefault="002A1931" w:rsidP="00E4710A">
            <w:pPr>
              <w:numPr>
                <w:ilvl w:val="1"/>
                <w:numId w:val="19"/>
              </w:numPr>
              <w:autoSpaceDE w:val="0"/>
              <w:autoSpaceDN w:val="0"/>
              <w:adjustRightInd w:val="0"/>
              <w:spacing w:after="120" w:line="240" w:lineRule="auto"/>
              <w:ind w:left="360"/>
              <w:contextualSpacing/>
              <w:rPr>
                <w:rFonts w:ascii="Times New Roman" w:eastAsia="Times New Roman" w:hAnsi="Times New Roman"/>
                <w:i/>
                <w:color w:val="000000"/>
                <w:sz w:val="24"/>
                <w:szCs w:val="24"/>
                <w:lang w:eastAsia="cs-CZ"/>
              </w:rPr>
            </w:pPr>
            <w:r w:rsidRPr="008B6480">
              <w:rPr>
                <w:rFonts w:ascii="Times New Roman" w:eastAsia="Times New Roman" w:hAnsi="Times New Roman"/>
                <w:sz w:val="24"/>
                <w:szCs w:val="24"/>
                <w:lang w:eastAsia="cs-CZ"/>
              </w:rPr>
              <w:t>obsah a formy vzdělávání ve volném čase metody zájmového vzdělávání</w:t>
            </w:r>
          </w:p>
        </w:tc>
        <w:tc>
          <w:tcPr>
            <w:tcW w:w="958" w:type="dxa"/>
          </w:tcPr>
          <w:p w14:paraId="51DA2472" w14:textId="77777777" w:rsidR="002A1931" w:rsidRPr="008B6480" w:rsidRDefault="002A1931" w:rsidP="003D2C2E">
            <w:pPr>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30</w:t>
            </w:r>
          </w:p>
        </w:tc>
      </w:tr>
      <w:tr w:rsidR="002A1931" w:rsidRPr="008B6480" w14:paraId="1820615F" w14:textId="77777777" w:rsidTr="003D2C2E">
        <w:trPr>
          <w:trHeight w:val="567"/>
        </w:trPr>
        <w:tc>
          <w:tcPr>
            <w:tcW w:w="4819" w:type="dxa"/>
            <w:vAlign w:val="center"/>
          </w:tcPr>
          <w:p w14:paraId="170ABB18" w14:textId="77777777" w:rsidR="002A1931" w:rsidRPr="008B6480" w:rsidRDefault="002A1931" w:rsidP="003D2C2E">
            <w:pPr>
              <w:autoSpaceDE w:val="0"/>
              <w:autoSpaceDN w:val="0"/>
              <w:adjustRightInd w:val="0"/>
              <w:spacing w:after="120" w:line="240" w:lineRule="auto"/>
              <w:ind w:left="360" w:hanging="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1B83F65" w14:textId="77777777" w:rsidR="002A1931" w:rsidRPr="008B6480" w:rsidRDefault="002A1931" w:rsidP="00E4710A">
            <w:pPr>
              <w:numPr>
                <w:ilvl w:val="0"/>
                <w:numId w:val="237"/>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základní úkoly a povinnosti organizace při zajišťování BOZP</w:t>
            </w:r>
          </w:p>
          <w:p w14:paraId="6464B797" w14:textId="77777777" w:rsidR="002A1931" w:rsidRPr="008B6480" w:rsidRDefault="002A1931" w:rsidP="00E4710A">
            <w:pPr>
              <w:numPr>
                <w:ilvl w:val="0"/>
                <w:numId w:val="237"/>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hygienické požadavky na činnost mateřských škol a školských zařízení</w:t>
            </w:r>
          </w:p>
          <w:p w14:paraId="06E41B03" w14:textId="77777777" w:rsidR="002A1931" w:rsidRPr="008B6480" w:rsidRDefault="002A1931" w:rsidP="00E4710A">
            <w:pPr>
              <w:numPr>
                <w:ilvl w:val="0"/>
                <w:numId w:val="237"/>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dodržuje předpisy a interní směrnice k bezpečnosti dětí, žáků a zaměstnanců školy a školského zařízení</w:t>
            </w:r>
          </w:p>
          <w:p w14:paraId="77ECFEEE" w14:textId="77777777" w:rsidR="002A1931" w:rsidRPr="008B6480" w:rsidRDefault="002A1931" w:rsidP="00E4710A">
            <w:pPr>
              <w:numPr>
                <w:ilvl w:val="0"/>
                <w:numId w:val="237"/>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uvede příklady bezpečnostních rizik a nejčastějších příčin úrazů při pedagogické činnosti</w:t>
            </w:r>
          </w:p>
          <w:p w14:paraId="59FCDD2E" w14:textId="77777777" w:rsidR="002A1931" w:rsidRPr="008B6480" w:rsidRDefault="002A1931" w:rsidP="00E4710A">
            <w:pPr>
              <w:numPr>
                <w:ilvl w:val="0"/>
                <w:numId w:val="237"/>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jak postupovat v případě pracovního úrazu a úrazu svěřených dětí</w:t>
            </w:r>
          </w:p>
          <w:p w14:paraId="54BE1D21" w14:textId="77777777" w:rsidR="002A1931" w:rsidRPr="008B6480" w:rsidRDefault="002A1931" w:rsidP="00E4710A">
            <w:pPr>
              <w:numPr>
                <w:ilvl w:val="0"/>
                <w:numId w:val="237"/>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používá vybavení školy v souladu s předpisy a pracovními postupy</w:t>
            </w:r>
          </w:p>
          <w:p w14:paraId="1C7058A7" w14:textId="77777777" w:rsidR="002A1931" w:rsidRPr="008B6480" w:rsidRDefault="002A1931" w:rsidP="00E4710A">
            <w:pPr>
              <w:numPr>
                <w:ilvl w:val="0"/>
                <w:numId w:val="237"/>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vede děti k dodržování bezpečnosti a ochrany zdraví a požární prevence</w:t>
            </w:r>
          </w:p>
          <w:p w14:paraId="1D05B418" w14:textId="77777777" w:rsidR="002A1931" w:rsidRPr="008B6480" w:rsidRDefault="002A1931" w:rsidP="00E4710A">
            <w:pPr>
              <w:numPr>
                <w:ilvl w:val="0"/>
                <w:numId w:val="237"/>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poskytne první pomoc při úrazu a náhlém nemocnění na pracovišti</w:t>
            </w:r>
          </w:p>
        </w:tc>
        <w:tc>
          <w:tcPr>
            <w:tcW w:w="3685" w:type="dxa"/>
          </w:tcPr>
          <w:p w14:paraId="7EDAC3BF" w14:textId="77777777" w:rsidR="002A1931" w:rsidRPr="008B6480" w:rsidRDefault="002A1931" w:rsidP="00E4710A">
            <w:pPr>
              <w:numPr>
                <w:ilvl w:val="0"/>
                <w:numId w:val="19"/>
              </w:num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 xml:space="preserve">Bezpečnost a ochrana zdraví při práci </w:t>
            </w:r>
          </w:p>
          <w:p w14:paraId="29947E15" w14:textId="77777777" w:rsidR="002A1931" w:rsidRPr="008B6480" w:rsidRDefault="002A1931" w:rsidP="003D2C2E">
            <w:pPr>
              <w:spacing w:after="120" w:line="240" w:lineRule="auto"/>
              <w:ind w:left="360" w:hanging="360"/>
              <w:contextualSpacing/>
              <w:jc w:val="both"/>
              <w:rPr>
                <w:rFonts w:ascii="Times New Roman" w:eastAsia="Times New Roman" w:hAnsi="Times New Roman"/>
                <w:i/>
                <w:color w:val="000000"/>
                <w:sz w:val="24"/>
                <w:szCs w:val="24"/>
                <w:lang w:eastAsia="cs-CZ"/>
              </w:rPr>
            </w:pPr>
          </w:p>
        </w:tc>
        <w:tc>
          <w:tcPr>
            <w:tcW w:w="958" w:type="dxa"/>
          </w:tcPr>
          <w:p w14:paraId="40B5C3AC" w14:textId="77777777" w:rsidR="002A1931" w:rsidRPr="008B6480" w:rsidRDefault="002A1931" w:rsidP="003D2C2E">
            <w:pPr>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bl>
    <w:p w14:paraId="2D4442B8" w14:textId="77777777" w:rsidR="002A1931" w:rsidRPr="008B6480" w:rsidRDefault="002A1931" w:rsidP="003D2C2E">
      <w:pPr>
        <w:ind w:left="360" w:hanging="360"/>
        <w:rPr>
          <w:rFonts w:ascii="Times New Roman" w:hAnsi="Times New Roman"/>
          <w:sz w:val="24"/>
          <w:szCs w:val="24"/>
        </w:rPr>
      </w:pPr>
    </w:p>
    <w:p w14:paraId="2EC05214" w14:textId="77777777" w:rsidR="002B75E6" w:rsidRPr="008B6480" w:rsidRDefault="002A1931" w:rsidP="003D2C2E">
      <w:pPr>
        <w:spacing w:after="120" w:line="240" w:lineRule="auto"/>
        <w:ind w:left="360" w:hanging="360"/>
        <w:rPr>
          <w:rFonts w:ascii="Times New Roman" w:hAnsi="Times New Roman"/>
          <w:b/>
          <w:bCs/>
          <w:sz w:val="24"/>
          <w:szCs w:val="24"/>
        </w:rPr>
      </w:pPr>
      <w:r w:rsidRPr="008B6480">
        <w:rPr>
          <w:rFonts w:ascii="Times New Roman" w:hAnsi="Times New Roman"/>
          <w:sz w:val="24"/>
          <w:szCs w:val="24"/>
        </w:rPr>
        <w:br w:type="page"/>
      </w:r>
      <w:r w:rsidRPr="008B6480">
        <w:rPr>
          <w:rFonts w:ascii="Times New Roman" w:hAnsi="Times New Roman"/>
          <w:b/>
          <w:bCs/>
          <w:sz w:val="24"/>
          <w:szCs w:val="24"/>
        </w:rPr>
        <w:lastRenderedPageBreak/>
        <w:t>2.ročník (2)(64)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3702"/>
        <w:gridCol w:w="1164"/>
      </w:tblGrid>
      <w:tr w:rsidR="002A1931" w:rsidRPr="008B6480" w14:paraId="2B513219" w14:textId="77777777" w:rsidTr="0075074B">
        <w:trPr>
          <w:trHeight w:val="567"/>
        </w:trPr>
        <w:tc>
          <w:tcPr>
            <w:tcW w:w="4503" w:type="dxa"/>
            <w:vAlign w:val="center"/>
          </w:tcPr>
          <w:p w14:paraId="23199CD0" w14:textId="77777777" w:rsidR="002A1931" w:rsidRPr="008B6480" w:rsidRDefault="002A1931" w:rsidP="003D2C2E">
            <w:pPr>
              <w:spacing w:after="0" w:line="240" w:lineRule="auto"/>
              <w:ind w:left="360" w:hanging="360"/>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3827" w:type="dxa"/>
            <w:vAlign w:val="center"/>
          </w:tcPr>
          <w:p w14:paraId="28A19F58" w14:textId="77777777" w:rsidR="002A1931" w:rsidRPr="008B6480" w:rsidRDefault="00B369BA" w:rsidP="003D2C2E">
            <w:pPr>
              <w:spacing w:after="0" w:line="240" w:lineRule="auto"/>
              <w:ind w:left="360" w:hanging="360"/>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958" w:type="dxa"/>
          </w:tcPr>
          <w:p w14:paraId="5B6ACD42" w14:textId="77777777" w:rsidR="002A1931" w:rsidRPr="008B6480" w:rsidRDefault="002A1931" w:rsidP="003D2C2E">
            <w:pPr>
              <w:spacing w:after="0" w:line="240" w:lineRule="auto"/>
              <w:ind w:left="360" w:hanging="360"/>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Počet hodin</w:t>
            </w:r>
          </w:p>
        </w:tc>
      </w:tr>
      <w:tr w:rsidR="002A1931" w:rsidRPr="008B6480" w14:paraId="437FD8DC" w14:textId="77777777" w:rsidTr="0075074B">
        <w:trPr>
          <w:trHeight w:val="567"/>
        </w:trPr>
        <w:tc>
          <w:tcPr>
            <w:tcW w:w="4503" w:type="dxa"/>
            <w:vAlign w:val="center"/>
          </w:tcPr>
          <w:p w14:paraId="64FBA9BE" w14:textId="77777777" w:rsidR="002A1931" w:rsidRPr="008B6480" w:rsidRDefault="002A1931" w:rsidP="003D2C2E">
            <w:pPr>
              <w:autoSpaceDE w:val="0"/>
              <w:autoSpaceDN w:val="0"/>
              <w:adjustRightInd w:val="0"/>
              <w:spacing w:after="0" w:line="240" w:lineRule="auto"/>
              <w:ind w:left="360" w:hanging="360"/>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Žák</w:t>
            </w:r>
            <w:r w:rsidRPr="008B6480">
              <w:rPr>
                <w:rFonts w:ascii="Times New Roman" w:eastAsia="Times New Roman" w:hAnsi="Times New Roman"/>
                <w:sz w:val="24"/>
                <w:szCs w:val="24"/>
                <w:lang w:eastAsia="cs-CZ"/>
              </w:rPr>
              <w:t>:</w:t>
            </w:r>
          </w:p>
          <w:p w14:paraId="25ABD4DD" w14:textId="77777777" w:rsidR="002A1931" w:rsidRPr="008B6480" w:rsidRDefault="002A1931" w:rsidP="00E4710A">
            <w:pPr>
              <w:numPr>
                <w:ilvl w:val="0"/>
                <w:numId w:val="237"/>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objasní na základě znalostí kurikulárních dokumentů i teoretického poznání cíle, obsah a prostředky předškolního vzdělávání</w:t>
            </w:r>
          </w:p>
          <w:p w14:paraId="4C11D8E8" w14:textId="77777777" w:rsidR="002A1931" w:rsidRPr="008B6480" w:rsidRDefault="002A1931" w:rsidP="00E4710A">
            <w:pPr>
              <w:numPr>
                <w:ilvl w:val="0"/>
                <w:numId w:val="237"/>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strukturu činností dítěte v předškolním věku</w:t>
            </w:r>
          </w:p>
          <w:p w14:paraId="63BB2614" w14:textId="77777777" w:rsidR="002A1931" w:rsidRPr="008B6480" w:rsidRDefault="002A1931" w:rsidP="00E4710A">
            <w:pPr>
              <w:numPr>
                <w:ilvl w:val="0"/>
                <w:numId w:val="237"/>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color w:val="000000"/>
                <w:sz w:val="24"/>
                <w:szCs w:val="24"/>
                <w:lang w:eastAsia="cs-CZ"/>
              </w:rPr>
              <w:t>vysvětlí</w:t>
            </w:r>
            <w:r w:rsidRPr="008B6480">
              <w:rPr>
                <w:rFonts w:ascii="Times New Roman" w:eastAsia="Times New Roman" w:hAnsi="Times New Roman"/>
                <w:sz w:val="24"/>
                <w:szCs w:val="24"/>
                <w:lang w:eastAsia="cs-CZ"/>
              </w:rPr>
              <w:t xml:space="preserve"> důležitost hry a herních činností a význam hračky</w:t>
            </w:r>
          </w:p>
          <w:p w14:paraId="1DB0B964" w14:textId="77777777" w:rsidR="002A1931" w:rsidRPr="008B6480" w:rsidRDefault="002A1931" w:rsidP="00E4710A">
            <w:pPr>
              <w:numPr>
                <w:ilvl w:val="0"/>
                <w:numId w:val="237"/>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porovná formy předškolního vzdělávání</w:t>
            </w:r>
          </w:p>
          <w:p w14:paraId="1FC4E8ED" w14:textId="77777777" w:rsidR="002A1931" w:rsidRPr="008B6480" w:rsidRDefault="002A1931" w:rsidP="00E4710A">
            <w:pPr>
              <w:numPr>
                <w:ilvl w:val="0"/>
                <w:numId w:val="237"/>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organizační strukturu a právní úpravu předškolního vzdělávání</w:t>
            </w:r>
          </w:p>
          <w:p w14:paraId="60289D65" w14:textId="77777777" w:rsidR="002A1931" w:rsidRPr="008B6480" w:rsidRDefault="002A1931" w:rsidP="00E4710A">
            <w:pPr>
              <w:numPr>
                <w:ilvl w:val="0"/>
                <w:numId w:val="237"/>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porovná pedagogické koncepce vzdělávání dětí v předškolním věku u nás a v jiných zemích</w:t>
            </w:r>
          </w:p>
          <w:p w14:paraId="112B089B" w14:textId="77777777" w:rsidR="002A1931" w:rsidRPr="008B6480" w:rsidRDefault="002A1931" w:rsidP="00E4710A">
            <w:pPr>
              <w:numPr>
                <w:ilvl w:val="0"/>
                <w:numId w:val="238"/>
              </w:numPr>
              <w:autoSpaceDE w:val="0"/>
              <w:autoSpaceDN w:val="0"/>
              <w:adjustRightInd w:val="0"/>
              <w:spacing w:after="0" w:line="240" w:lineRule="auto"/>
              <w:ind w:left="360"/>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 aplikuje pedagogické zásady a vzdělávací strategie adekvátně cílům a podmínkám předškolního vzdělávání;</w:t>
            </w:r>
          </w:p>
        </w:tc>
        <w:tc>
          <w:tcPr>
            <w:tcW w:w="3827" w:type="dxa"/>
          </w:tcPr>
          <w:p w14:paraId="3AF5DEC7" w14:textId="77777777" w:rsidR="002A1931" w:rsidRPr="008B6480" w:rsidRDefault="002A1931" w:rsidP="00E4710A">
            <w:pPr>
              <w:numPr>
                <w:ilvl w:val="1"/>
                <w:numId w:val="4"/>
              </w:numPr>
              <w:tabs>
                <w:tab w:val="clear" w:pos="1440"/>
              </w:tabs>
              <w:spacing w:after="0" w:line="240" w:lineRule="auto"/>
              <w:ind w:left="360"/>
              <w:jc w:val="both"/>
              <w:rPr>
                <w:rFonts w:ascii="Times New Roman" w:eastAsia="Times New Roman" w:hAnsi="Times New Roman"/>
                <w:b/>
                <w:sz w:val="24"/>
                <w:szCs w:val="24"/>
                <w:lang w:eastAsia="cs-CZ"/>
              </w:rPr>
            </w:pPr>
            <w:r w:rsidRPr="008B6480">
              <w:rPr>
                <w:rFonts w:ascii="Times New Roman" w:eastAsia="Times New Roman" w:hAnsi="Times New Roman"/>
                <w:b/>
                <w:color w:val="000000"/>
                <w:sz w:val="24"/>
                <w:szCs w:val="24"/>
                <w:lang w:eastAsia="cs-CZ"/>
              </w:rPr>
              <w:t xml:space="preserve">Předškolní pedagogika </w:t>
            </w:r>
          </w:p>
          <w:p w14:paraId="0570422D" w14:textId="77777777" w:rsidR="002A1931" w:rsidRPr="008B6480" w:rsidRDefault="002A1931" w:rsidP="00E4710A">
            <w:pPr>
              <w:numPr>
                <w:ilvl w:val="0"/>
                <w:numId w:val="238"/>
              </w:numPr>
              <w:spacing w:after="0" w:line="240" w:lineRule="auto"/>
              <w:ind w:left="360"/>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předškolní vzdělávání a jeho specifika a instituce</w:t>
            </w:r>
          </w:p>
          <w:p w14:paraId="3EA76F92" w14:textId="77777777" w:rsidR="002A1931" w:rsidRPr="008B6480" w:rsidRDefault="002A1931" w:rsidP="00E4710A">
            <w:pPr>
              <w:numPr>
                <w:ilvl w:val="0"/>
                <w:numId w:val="238"/>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obsah a formy předškolního vzdělávání </w:t>
            </w:r>
          </w:p>
          <w:p w14:paraId="387008DC" w14:textId="77777777" w:rsidR="002A1931" w:rsidRPr="008B6480" w:rsidRDefault="002A1931" w:rsidP="00E4710A">
            <w:pPr>
              <w:numPr>
                <w:ilvl w:val="0"/>
                <w:numId w:val="238"/>
              </w:numPr>
              <w:autoSpaceDE w:val="0"/>
              <w:autoSpaceDN w:val="0"/>
              <w:adjustRightInd w:val="0"/>
              <w:spacing w:after="0" w:line="240" w:lineRule="auto"/>
              <w:ind w:left="360"/>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základní metody předškolního vzdělávání </w:t>
            </w:r>
          </w:p>
        </w:tc>
        <w:tc>
          <w:tcPr>
            <w:tcW w:w="958" w:type="dxa"/>
          </w:tcPr>
          <w:p w14:paraId="3D10AB13" w14:textId="77777777" w:rsidR="002A1931" w:rsidRPr="008B6480" w:rsidRDefault="002A1931" w:rsidP="003D2C2E">
            <w:pPr>
              <w:spacing w:after="0" w:line="240" w:lineRule="auto"/>
              <w:ind w:left="360" w:hanging="360"/>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40</w:t>
            </w:r>
          </w:p>
        </w:tc>
      </w:tr>
      <w:tr w:rsidR="00B369BA" w:rsidRPr="008B6480" w14:paraId="470B7317" w14:textId="77777777" w:rsidTr="0075074B">
        <w:trPr>
          <w:trHeight w:val="567"/>
        </w:trPr>
        <w:tc>
          <w:tcPr>
            <w:tcW w:w="4503" w:type="dxa"/>
            <w:vAlign w:val="center"/>
          </w:tcPr>
          <w:p w14:paraId="1AAF4B69" w14:textId="77777777" w:rsidR="00B369BA" w:rsidRPr="008B6480" w:rsidRDefault="00B369BA" w:rsidP="003D2C2E">
            <w:pPr>
              <w:autoSpaceDE w:val="0"/>
              <w:autoSpaceDN w:val="0"/>
              <w:adjustRightInd w:val="0"/>
              <w:spacing w:after="0" w:line="240" w:lineRule="auto"/>
              <w:ind w:left="360" w:hanging="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1ECCCAA" w14:textId="77777777" w:rsidR="00B369BA" w:rsidRPr="008B6480" w:rsidRDefault="00B369BA" w:rsidP="00E4710A">
            <w:pPr>
              <w:numPr>
                <w:ilvl w:val="0"/>
                <w:numId w:val="239"/>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vztah RVP PV/ZV/ a školních vzdělávacích programů</w:t>
            </w:r>
          </w:p>
          <w:p w14:paraId="04748794" w14:textId="77777777" w:rsidR="00B369BA" w:rsidRPr="008B6480" w:rsidRDefault="00B369BA" w:rsidP="00E4710A">
            <w:pPr>
              <w:numPr>
                <w:ilvl w:val="0"/>
                <w:numId w:val="239"/>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připravuje programy vlastní pedagogické činnosti a vyhodnocuje jejich efektivitu;</w:t>
            </w:r>
          </w:p>
          <w:p w14:paraId="0581E8E0" w14:textId="77777777" w:rsidR="00B369BA" w:rsidRPr="008B6480" w:rsidRDefault="00B369BA" w:rsidP="00E4710A">
            <w:pPr>
              <w:numPr>
                <w:ilvl w:val="0"/>
                <w:numId w:val="239"/>
              </w:numPr>
              <w:autoSpaceDE w:val="0"/>
              <w:autoSpaceDN w:val="0"/>
              <w:adjustRightInd w:val="0"/>
              <w:spacing w:after="0" w:line="240" w:lineRule="auto"/>
              <w:ind w:left="360"/>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ovládá postupy pro tvorbu vzdělávacích programů a projektů</w:t>
            </w:r>
          </w:p>
          <w:p w14:paraId="63CF7E03" w14:textId="77777777" w:rsidR="00B369BA" w:rsidRPr="008B6480" w:rsidRDefault="00B369BA" w:rsidP="00E4710A">
            <w:pPr>
              <w:numPr>
                <w:ilvl w:val="0"/>
                <w:numId w:val="239"/>
              </w:numPr>
              <w:autoSpaceDE w:val="0"/>
              <w:autoSpaceDN w:val="0"/>
              <w:adjustRightInd w:val="0"/>
              <w:spacing w:after="0" w:line="240" w:lineRule="auto"/>
              <w:ind w:left="360"/>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charakterizuje základní pedagogické dokumenty mateřské školy a školského zařízení</w:t>
            </w:r>
          </w:p>
        </w:tc>
        <w:tc>
          <w:tcPr>
            <w:tcW w:w="3827" w:type="dxa"/>
          </w:tcPr>
          <w:p w14:paraId="2A22327A" w14:textId="77777777" w:rsidR="00B369BA" w:rsidRPr="008B6480" w:rsidRDefault="00B369BA" w:rsidP="00E4710A">
            <w:pPr>
              <w:numPr>
                <w:ilvl w:val="0"/>
                <w:numId w:val="20"/>
              </w:numPr>
              <w:spacing w:after="0" w:line="240" w:lineRule="auto"/>
              <w:jc w:val="both"/>
              <w:rPr>
                <w:rFonts w:ascii="Times New Roman" w:eastAsia="Times New Roman" w:hAnsi="Times New Roman"/>
                <w:b/>
                <w:sz w:val="24"/>
                <w:szCs w:val="24"/>
                <w:lang w:eastAsia="cs-CZ"/>
              </w:rPr>
            </w:pPr>
            <w:r w:rsidRPr="008B6480">
              <w:rPr>
                <w:rFonts w:ascii="Times New Roman" w:eastAsia="Times New Roman" w:hAnsi="Times New Roman"/>
                <w:b/>
                <w:color w:val="000000"/>
                <w:sz w:val="24"/>
                <w:szCs w:val="24"/>
                <w:lang w:eastAsia="cs-CZ"/>
              </w:rPr>
              <w:t>Pedagogické projektování</w:t>
            </w:r>
          </w:p>
          <w:p w14:paraId="7CF72FAF" w14:textId="77777777" w:rsidR="00B369BA" w:rsidRPr="008B6480" w:rsidRDefault="00B369BA" w:rsidP="00E4710A">
            <w:pPr>
              <w:numPr>
                <w:ilvl w:val="1"/>
                <w:numId w:val="240"/>
              </w:numPr>
              <w:autoSpaceDE w:val="0"/>
              <w:autoSpaceDN w:val="0"/>
              <w:adjustRightInd w:val="0"/>
              <w:spacing w:after="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RVP PV a RVP ZV jako východisko k tvorbě vzdělávacích programů</w:t>
            </w:r>
          </w:p>
          <w:p w14:paraId="31ED43B6" w14:textId="77777777" w:rsidR="00B369BA" w:rsidRPr="008B6480" w:rsidRDefault="00B369BA" w:rsidP="00E4710A">
            <w:pPr>
              <w:numPr>
                <w:ilvl w:val="1"/>
                <w:numId w:val="240"/>
              </w:numPr>
              <w:autoSpaceDE w:val="0"/>
              <w:autoSpaceDN w:val="0"/>
              <w:adjustRightInd w:val="0"/>
              <w:spacing w:after="0" w:line="240" w:lineRule="auto"/>
              <w:ind w:left="360"/>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vztah mezi RVP a ŠVP, tvorba projektů</w:t>
            </w:r>
          </w:p>
        </w:tc>
        <w:tc>
          <w:tcPr>
            <w:tcW w:w="958" w:type="dxa"/>
          </w:tcPr>
          <w:p w14:paraId="764B6FC3" w14:textId="77777777" w:rsidR="00B369BA" w:rsidRPr="008B6480" w:rsidRDefault="00B369BA" w:rsidP="003D2C2E">
            <w:pPr>
              <w:spacing w:after="0" w:line="240" w:lineRule="auto"/>
              <w:ind w:left="360" w:hanging="360"/>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24</w:t>
            </w:r>
          </w:p>
        </w:tc>
      </w:tr>
    </w:tbl>
    <w:p w14:paraId="1D4B1EE3" w14:textId="77777777" w:rsidR="00B369BA" w:rsidRPr="008B6480" w:rsidRDefault="00B369BA" w:rsidP="003D2C2E">
      <w:pPr>
        <w:ind w:left="360" w:hanging="360"/>
        <w:rPr>
          <w:rFonts w:ascii="Times New Roman" w:hAnsi="Times New Roman"/>
          <w:sz w:val="24"/>
          <w:szCs w:val="24"/>
        </w:rPr>
      </w:pPr>
    </w:p>
    <w:p w14:paraId="65ECA2A9" w14:textId="77777777" w:rsidR="002A1931" w:rsidRPr="008B6480" w:rsidRDefault="00B369BA" w:rsidP="003D2C2E">
      <w:pPr>
        <w:ind w:left="360" w:hanging="360"/>
        <w:rPr>
          <w:rFonts w:ascii="Times New Roman" w:hAnsi="Times New Roman"/>
          <w:sz w:val="24"/>
          <w:szCs w:val="24"/>
        </w:rPr>
      </w:pPr>
      <w:r w:rsidRPr="008B6480">
        <w:rPr>
          <w:rFonts w:ascii="Times New Roman" w:hAnsi="Times New Roman"/>
          <w:sz w:val="24"/>
          <w:szCs w:val="24"/>
        </w:rPr>
        <w:br w:type="page"/>
      </w:r>
      <w:r w:rsidR="00174829" w:rsidRPr="008B6480">
        <w:rPr>
          <w:rFonts w:ascii="Times New Roman" w:hAnsi="Times New Roman"/>
          <w:sz w:val="24"/>
          <w:szCs w:val="24"/>
        </w:rPr>
        <w:lastRenderedPageBreak/>
        <w:t>3.ročník (2) (68)</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3741"/>
        <w:gridCol w:w="1164"/>
      </w:tblGrid>
      <w:tr w:rsidR="002A1931" w:rsidRPr="008B6480" w14:paraId="7A4237B2" w14:textId="77777777" w:rsidTr="00020A1C">
        <w:trPr>
          <w:trHeight w:val="567"/>
        </w:trPr>
        <w:tc>
          <w:tcPr>
            <w:tcW w:w="4819" w:type="dxa"/>
            <w:vAlign w:val="center"/>
          </w:tcPr>
          <w:p w14:paraId="42291013" w14:textId="77777777" w:rsidR="002A1931" w:rsidRPr="008B6480" w:rsidRDefault="002A1931" w:rsidP="003D2C2E">
            <w:pPr>
              <w:spacing w:after="120" w:line="240" w:lineRule="auto"/>
              <w:ind w:left="360" w:hanging="360"/>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3827" w:type="dxa"/>
            <w:vAlign w:val="center"/>
          </w:tcPr>
          <w:p w14:paraId="3C5A8B35" w14:textId="77777777" w:rsidR="002A1931" w:rsidRPr="008B6480" w:rsidRDefault="00174829" w:rsidP="003D2C2E">
            <w:pPr>
              <w:spacing w:after="120" w:line="240" w:lineRule="auto"/>
              <w:ind w:left="360" w:hanging="360"/>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958" w:type="dxa"/>
          </w:tcPr>
          <w:p w14:paraId="789B5614" w14:textId="77777777" w:rsidR="002A1931" w:rsidRPr="008B6480" w:rsidRDefault="002A1931" w:rsidP="003D2C2E">
            <w:pPr>
              <w:spacing w:after="120" w:line="240" w:lineRule="auto"/>
              <w:ind w:left="360" w:hanging="360"/>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Počet hodin</w:t>
            </w:r>
          </w:p>
        </w:tc>
      </w:tr>
      <w:tr w:rsidR="002A1931" w:rsidRPr="008B6480" w14:paraId="0DCECB8E" w14:textId="77777777" w:rsidTr="00020A1C">
        <w:trPr>
          <w:trHeight w:val="567"/>
        </w:trPr>
        <w:tc>
          <w:tcPr>
            <w:tcW w:w="4819" w:type="dxa"/>
            <w:vAlign w:val="center"/>
          </w:tcPr>
          <w:p w14:paraId="595FA05F" w14:textId="77777777" w:rsidR="002A1931" w:rsidRPr="008B6480" w:rsidRDefault="002A1931" w:rsidP="003D2C2E">
            <w:pPr>
              <w:autoSpaceDE w:val="0"/>
              <w:autoSpaceDN w:val="0"/>
              <w:adjustRightInd w:val="0"/>
              <w:spacing w:after="120" w:line="240" w:lineRule="auto"/>
              <w:ind w:left="360" w:hanging="36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44984E54" w14:textId="77777777" w:rsidR="002A1931" w:rsidRPr="008B6480" w:rsidRDefault="002A1931"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vymezí základní disciplíny speciální pedagogiky, používá správně vybrané pojmy</w:t>
            </w:r>
            <w:r w:rsidR="00174829"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speciální pedagogiky</w:t>
            </w:r>
          </w:p>
          <w:p w14:paraId="2201C2FC" w14:textId="77777777" w:rsidR="002A1931" w:rsidRPr="008B6480" w:rsidRDefault="002A1931"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objasní současné přístupy ke vzdělávání dětí se </w:t>
            </w:r>
            <w:r w:rsidRPr="008B6480">
              <w:rPr>
                <w:rFonts w:ascii="Times New Roman" w:eastAsia="Times New Roman" w:hAnsi="Times New Roman"/>
                <w:color w:val="000000"/>
                <w:sz w:val="24"/>
                <w:szCs w:val="24"/>
                <w:lang w:eastAsia="cs-CZ"/>
              </w:rPr>
              <w:t>speciálními</w:t>
            </w:r>
            <w:r w:rsidRPr="008B6480">
              <w:rPr>
                <w:rFonts w:ascii="Times New Roman" w:eastAsia="Times New Roman" w:hAnsi="Times New Roman"/>
                <w:sz w:val="24"/>
                <w:szCs w:val="24"/>
                <w:lang w:eastAsia="cs-CZ"/>
              </w:rPr>
              <w:t xml:space="preserve"> vzdělávacími potřebami, </w:t>
            </w:r>
          </w:p>
          <w:p w14:paraId="38A2088D" w14:textId="77777777" w:rsidR="002A1931" w:rsidRPr="008B6480" w:rsidRDefault="002A1931"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jednotlivé skupiny z hlediska jejich vzdělávání</w:t>
            </w:r>
          </w:p>
          <w:p w14:paraId="3B2EDC3E" w14:textId="77777777" w:rsidR="002A1931" w:rsidRPr="008B6480" w:rsidRDefault="002A1931"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zvolí vzdělávací činnost a vzdělávací strategii adekvátní dítěti se zdravotním postižením</w:t>
            </w:r>
          </w:p>
          <w:p w14:paraId="0FC41A42" w14:textId="77777777" w:rsidR="00174829" w:rsidRPr="008B6480" w:rsidRDefault="002A1931"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charakterizuje základní specifika vzdělávání mimořádně nadaných dětí, </w:t>
            </w:r>
          </w:p>
          <w:p w14:paraId="71300062" w14:textId="77777777" w:rsidR="002A1931" w:rsidRPr="008B6480" w:rsidRDefault="002A1931"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diskutuje podmínky a přístupy ke vzdělávání těchto dětí</w:t>
            </w:r>
          </w:p>
          <w:p w14:paraId="598BA876" w14:textId="77777777" w:rsidR="00020A1C" w:rsidRPr="008B6480" w:rsidRDefault="002A1931"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charakterizuje funkci a variabilitu rodiny v kulturním a historickém kontextu, </w:t>
            </w:r>
          </w:p>
          <w:p w14:paraId="5DCA9041" w14:textId="77777777" w:rsidR="002A1931" w:rsidRPr="008B6480" w:rsidRDefault="002A1931"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proměnu současné rodiny a její dopad na výchovu dětí a práci školy</w:t>
            </w:r>
          </w:p>
          <w:p w14:paraId="3F0D0234" w14:textId="77777777" w:rsidR="002A1931" w:rsidRPr="008B6480" w:rsidRDefault="002A1931"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analyzuje vliv mimoškolního prostředí na dítě a na práci pedagoga</w:t>
            </w:r>
          </w:p>
          <w:p w14:paraId="711A50A4" w14:textId="77777777" w:rsidR="00020A1C" w:rsidRPr="008B6480" w:rsidRDefault="00020A1C"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sociálně patologické projevy chování dětí, objasní jejich příčiny, způsoby prevence i právní důsledky</w:t>
            </w:r>
          </w:p>
          <w:p w14:paraId="199495EC" w14:textId="77777777" w:rsidR="00020A1C" w:rsidRPr="008B6480" w:rsidRDefault="00020A1C"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objasní úlohu a postup školy a pedagoga v oblasti prevence sociálně patologických jevů dětí a ochrany dětí před trestnou činností páchanou na dětech orientuje se v systému sociálně právní ochrany dítěte, </w:t>
            </w:r>
          </w:p>
          <w:p w14:paraId="74483966" w14:textId="77777777" w:rsidR="00020A1C" w:rsidRPr="008B6480" w:rsidRDefault="00020A1C"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posoudí na konkrétních příkladech, kdy jsou práva dětí porušována</w:t>
            </w:r>
          </w:p>
          <w:p w14:paraId="11CF06E0" w14:textId="77777777" w:rsidR="00020A1C" w:rsidRPr="008B6480" w:rsidRDefault="00020A1C"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jak jsou zajištěny povinnosti a práva rodičů a dětí ve školních podmínkách</w:t>
            </w:r>
          </w:p>
          <w:p w14:paraId="4E478CED" w14:textId="77777777" w:rsidR="00020A1C" w:rsidRPr="008B6480" w:rsidRDefault="00020A1C"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multikulturní specifika, která je třeba při vzdělávání dětí respektovat</w:t>
            </w:r>
          </w:p>
          <w:p w14:paraId="29F639DD" w14:textId="77777777" w:rsidR="002A1931" w:rsidRPr="008B6480" w:rsidRDefault="00020A1C" w:rsidP="00E4710A">
            <w:pPr>
              <w:numPr>
                <w:ilvl w:val="0"/>
                <w:numId w:val="241"/>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objasní a doloží příklady přístupu ČR ke vzdělávání příslušníků národnostních menšin a cizinců</w:t>
            </w:r>
          </w:p>
        </w:tc>
        <w:tc>
          <w:tcPr>
            <w:tcW w:w="3827" w:type="dxa"/>
          </w:tcPr>
          <w:p w14:paraId="66169DFD" w14:textId="77777777" w:rsidR="002A1931" w:rsidRPr="008B6480" w:rsidRDefault="002A1931" w:rsidP="003D2C2E">
            <w:pPr>
              <w:spacing w:after="120" w:line="240" w:lineRule="auto"/>
              <w:ind w:left="360" w:hanging="360"/>
              <w:contextualSpacing/>
              <w:jc w:val="both"/>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1. Speciální a sociální pedagogika</w:t>
            </w:r>
          </w:p>
          <w:p w14:paraId="0CB7D06D" w14:textId="77777777" w:rsidR="002A1931" w:rsidRPr="008B6480" w:rsidRDefault="002A1931" w:rsidP="00E4710A">
            <w:pPr>
              <w:pStyle w:val="Odstavecseseznamem"/>
              <w:numPr>
                <w:ilvl w:val="1"/>
                <w:numId w:val="242"/>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vymezení speciální pedagogiky jako vědní disciplíny</w:t>
            </w:r>
          </w:p>
          <w:p w14:paraId="02C38D17" w14:textId="77777777" w:rsidR="002A1931" w:rsidRPr="008B6480" w:rsidRDefault="002A1931" w:rsidP="00E4710A">
            <w:pPr>
              <w:pStyle w:val="Odstavecseseznamem"/>
              <w:numPr>
                <w:ilvl w:val="1"/>
                <w:numId w:val="242"/>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 xml:space="preserve">přehled základních zdravotních postižení </w:t>
            </w:r>
          </w:p>
          <w:p w14:paraId="23085445" w14:textId="77777777" w:rsidR="002A1931" w:rsidRPr="008B6480" w:rsidRDefault="002A1931" w:rsidP="00E4710A">
            <w:pPr>
              <w:pStyle w:val="Odstavecseseznamem"/>
              <w:numPr>
                <w:ilvl w:val="1"/>
                <w:numId w:val="242"/>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vzdělávání dětí se speciálními vzdělávacími potřebami a dětí mimořádně nadaných</w:t>
            </w:r>
          </w:p>
          <w:p w14:paraId="1195954B" w14:textId="77777777" w:rsidR="002A1931" w:rsidRPr="008B6480" w:rsidRDefault="002A1931" w:rsidP="00E4710A">
            <w:pPr>
              <w:pStyle w:val="Odstavecseseznamem"/>
              <w:numPr>
                <w:ilvl w:val="1"/>
                <w:numId w:val="242"/>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rodina a rodinná výchova</w:t>
            </w:r>
          </w:p>
          <w:p w14:paraId="328D0788" w14:textId="77777777" w:rsidR="002A1931" w:rsidRPr="008B6480" w:rsidRDefault="002A1931" w:rsidP="00E4710A">
            <w:pPr>
              <w:pStyle w:val="Odstavecseseznamem"/>
              <w:numPr>
                <w:ilvl w:val="1"/>
                <w:numId w:val="242"/>
              </w:numPr>
              <w:autoSpaceDE w:val="0"/>
              <w:autoSpaceDN w:val="0"/>
              <w:adjustRightInd w:val="0"/>
              <w:spacing w:after="120" w:line="240" w:lineRule="auto"/>
              <w:ind w:left="360"/>
              <w:rPr>
                <w:rFonts w:ascii="Times New Roman" w:hAnsi="Times New Roman"/>
                <w:sz w:val="24"/>
                <w:szCs w:val="24"/>
              </w:rPr>
            </w:pPr>
            <w:r w:rsidRPr="008B6480">
              <w:rPr>
                <w:rFonts w:ascii="Times New Roman" w:hAnsi="Times New Roman"/>
                <w:sz w:val="24"/>
                <w:szCs w:val="24"/>
              </w:rPr>
              <w:t xml:space="preserve">sociálně negativní jevy ohrožující děti a možnosti prevence, sociálně právní ochrana dětí </w:t>
            </w:r>
          </w:p>
          <w:p w14:paraId="6766C977" w14:textId="77777777" w:rsidR="002A1931" w:rsidRPr="008B6480" w:rsidRDefault="002A1931" w:rsidP="00E4710A">
            <w:pPr>
              <w:pStyle w:val="Odstavecseseznamem"/>
              <w:numPr>
                <w:ilvl w:val="0"/>
                <w:numId w:val="242"/>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multikulturní výchova a vzdělávání</w:t>
            </w:r>
          </w:p>
          <w:p w14:paraId="6D4BCAFF" w14:textId="77777777" w:rsidR="002A1931" w:rsidRPr="008B6480" w:rsidRDefault="002A1931" w:rsidP="003D2C2E">
            <w:pPr>
              <w:autoSpaceDE w:val="0"/>
              <w:autoSpaceDN w:val="0"/>
              <w:adjustRightInd w:val="0"/>
              <w:spacing w:after="120" w:line="240" w:lineRule="auto"/>
              <w:ind w:left="360" w:hanging="360"/>
              <w:contextualSpacing/>
              <w:jc w:val="both"/>
              <w:rPr>
                <w:rFonts w:ascii="Times New Roman" w:eastAsia="Times New Roman" w:hAnsi="Times New Roman"/>
                <w:i/>
                <w:sz w:val="24"/>
                <w:szCs w:val="24"/>
                <w:lang w:eastAsia="cs-CZ"/>
              </w:rPr>
            </w:pPr>
          </w:p>
        </w:tc>
        <w:tc>
          <w:tcPr>
            <w:tcW w:w="958" w:type="dxa"/>
          </w:tcPr>
          <w:p w14:paraId="0FB780A4" w14:textId="77777777" w:rsidR="002A1931" w:rsidRPr="008B6480" w:rsidRDefault="00020A1C" w:rsidP="003D2C2E">
            <w:pPr>
              <w:spacing w:after="120" w:line="240" w:lineRule="auto"/>
              <w:ind w:left="360" w:hanging="360"/>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34</w:t>
            </w:r>
          </w:p>
        </w:tc>
      </w:tr>
      <w:tr w:rsidR="00174829" w:rsidRPr="008B6480" w14:paraId="2A5CD169" w14:textId="77777777" w:rsidTr="00020A1C">
        <w:trPr>
          <w:trHeight w:val="567"/>
        </w:trPr>
        <w:tc>
          <w:tcPr>
            <w:tcW w:w="4819" w:type="dxa"/>
          </w:tcPr>
          <w:p w14:paraId="5163ADFF" w14:textId="77777777" w:rsidR="00020A1C" w:rsidRPr="008B6480" w:rsidRDefault="00020A1C" w:rsidP="003D2C2E">
            <w:pPr>
              <w:autoSpaceDE w:val="0"/>
              <w:autoSpaceDN w:val="0"/>
              <w:adjustRightInd w:val="0"/>
              <w:spacing w:after="120" w:line="240" w:lineRule="auto"/>
              <w:ind w:left="360" w:hanging="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7816FE4D" w14:textId="77777777" w:rsidR="00020A1C" w:rsidRPr="008B6480" w:rsidRDefault="00020A1C" w:rsidP="00E4710A">
            <w:pPr>
              <w:numPr>
                <w:ilvl w:val="0"/>
                <w:numId w:val="24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diskutuje na vybraných příkladech etické a právní aspekty práce pedagoga</w:t>
            </w:r>
          </w:p>
          <w:p w14:paraId="2526DB0B" w14:textId="77777777" w:rsidR="00020A1C" w:rsidRPr="008B6480" w:rsidRDefault="00020A1C" w:rsidP="00E4710A">
            <w:pPr>
              <w:numPr>
                <w:ilvl w:val="0"/>
                <w:numId w:val="244"/>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vhodné způsoby spolupráce s rodiči a ví, jak poskytovat zpětnou informaci dítěti a jeho rodičům</w:t>
            </w:r>
          </w:p>
          <w:p w14:paraId="5EADED44" w14:textId="77777777" w:rsidR="00174829" w:rsidRPr="008B6480" w:rsidRDefault="00020A1C" w:rsidP="00E4710A">
            <w:pPr>
              <w:numPr>
                <w:ilvl w:val="0"/>
                <w:numId w:val="244"/>
              </w:num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lastRenderedPageBreak/>
              <w:t>orientuje se v síti pedagogicko – psychologických poradenských zařízení;</w:t>
            </w:r>
          </w:p>
        </w:tc>
        <w:tc>
          <w:tcPr>
            <w:tcW w:w="3827" w:type="dxa"/>
          </w:tcPr>
          <w:p w14:paraId="5174335A" w14:textId="77777777" w:rsidR="00174829" w:rsidRPr="008B6480" w:rsidRDefault="00174829" w:rsidP="00E4710A">
            <w:pPr>
              <w:numPr>
                <w:ilvl w:val="0"/>
                <w:numId w:val="243"/>
              </w:numPr>
              <w:spacing w:after="120" w:line="240" w:lineRule="auto"/>
              <w:contextualSpacing/>
              <w:jc w:val="both"/>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lastRenderedPageBreak/>
              <w:t>Pedagogická diagnostika a hodnocení</w:t>
            </w:r>
          </w:p>
          <w:p w14:paraId="71E2E1E1" w14:textId="77777777" w:rsidR="00174829" w:rsidRPr="008B6480" w:rsidRDefault="00174829" w:rsidP="00E4710A">
            <w:pPr>
              <w:numPr>
                <w:ilvl w:val="1"/>
                <w:numId w:val="245"/>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metody pedagogické diagnostiky</w:t>
            </w:r>
          </w:p>
          <w:p w14:paraId="28005AF1" w14:textId="77777777" w:rsidR="00174829" w:rsidRPr="008B6480" w:rsidRDefault="00174829" w:rsidP="00E4710A">
            <w:pPr>
              <w:numPr>
                <w:ilvl w:val="1"/>
                <w:numId w:val="245"/>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diagnostika skupiny</w:t>
            </w:r>
          </w:p>
          <w:p w14:paraId="30ADA01A" w14:textId="77777777" w:rsidR="00174829" w:rsidRPr="008B6480" w:rsidRDefault="00174829" w:rsidP="00E4710A">
            <w:pPr>
              <w:numPr>
                <w:ilvl w:val="1"/>
                <w:numId w:val="245"/>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skupinové vztahy</w:t>
            </w:r>
          </w:p>
          <w:p w14:paraId="0FE3C30A" w14:textId="77777777" w:rsidR="00174829" w:rsidRPr="008B6480" w:rsidRDefault="00174829" w:rsidP="00E4710A">
            <w:pPr>
              <w:numPr>
                <w:ilvl w:val="1"/>
                <w:numId w:val="245"/>
              </w:numPr>
              <w:autoSpaceDE w:val="0"/>
              <w:autoSpaceDN w:val="0"/>
              <w:adjustRightInd w:val="0"/>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diagnostika jednotlivce, sledování individuálních pokroků jednotlivých dětí individuální vzdělávací plány</w:t>
            </w:r>
          </w:p>
        </w:tc>
        <w:tc>
          <w:tcPr>
            <w:tcW w:w="958" w:type="dxa"/>
          </w:tcPr>
          <w:p w14:paraId="2FBE15F3" w14:textId="77777777" w:rsidR="00174829" w:rsidRPr="008B6480" w:rsidRDefault="00020A1C" w:rsidP="003D2C2E">
            <w:pPr>
              <w:spacing w:after="120" w:line="240" w:lineRule="auto"/>
              <w:ind w:left="360" w:hanging="360"/>
              <w:contextualSpacing/>
              <w:jc w:val="both"/>
              <w:rPr>
                <w:rFonts w:ascii="Times New Roman" w:eastAsia="Times New Roman" w:hAnsi="Times New Roman"/>
                <w:iCs/>
                <w:sz w:val="24"/>
                <w:szCs w:val="24"/>
                <w:lang w:eastAsia="cs-CZ"/>
              </w:rPr>
            </w:pPr>
            <w:r w:rsidRPr="008B6480">
              <w:rPr>
                <w:rFonts w:ascii="Times New Roman" w:eastAsia="Times New Roman" w:hAnsi="Times New Roman"/>
                <w:iCs/>
                <w:sz w:val="24"/>
                <w:szCs w:val="24"/>
                <w:lang w:eastAsia="cs-CZ"/>
              </w:rPr>
              <w:lastRenderedPageBreak/>
              <w:t>34</w:t>
            </w:r>
          </w:p>
        </w:tc>
      </w:tr>
    </w:tbl>
    <w:p w14:paraId="45DA8395" w14:textId="77777777" w:rsidR="007B292B" w:rsidRPr="008B6480" w:rsidRDefault="007B292B" w:rsidP="003D2C2E">
      <w:pPr>
        <w:ind w:left="360" w:hanging="360"/>
        <w:rPr>
          <w:rFonts w:ascii="Times New Roman" w:hAnsi="Times New Roman"/>
          <w:sz w:val="24"/>
          <w:szCs w:val="24"/>
        </w:rPr>
      </w:pPr>
    </w:p>
    <w:p w14:paraId="6AF6CE2F" w14:textId="77777777" w:rsidR="002A1931" w:rsidRPr="008B6480" w:rsidRDefault="007B292B" w:rsidP="003D2C2E">
      <w:pPr>
        <w:spacing w:after="120" w:line="240" w:lineRule="auto"/>
        <w:ind w:left="360" w:hanging="360"/>
        <w:rPr>
          <w:rFonts w:ascii="Times New Roman" w:hAnsi="Times New Roman"/>
          <w:b/>
          <w:bCs/>
          <w:sz w:val="24"/>
          <w:szCs w:val="24"/>
        </w:rPr>
      </w:pPr>
      <w:r w:rsidRPr="008B6480">
        <w:rPr>
          <w:rFonts w:ascii="Times New Roman" w:hAnsi="Times New Roman"/>
          <w:sz w:val="24"/>
          <w:szCs w:val="24"/>
        </w:rPr>
        <w:br w:type="page"/>
      </w:r>
      <w:r w:rsidRPr="008B6480">
        <w:rPr>
          <w:rFonts w:ascii="Times New Roman" w:hAnsi="Times New Roman"/>
          <w:b/>
          <w:bCs/>
          <w:sz w:val="24"/>
          <w:szCs w:val="24"/>
        </w:rPr>
        <w:lastRenderedPageBreak/>
        <w:t>4.ročník (2) (5</w:t>
      </w:r>
      <w:r w:rsidR="00953E99" w:rsidRPr="008B6480">
        <w:rPr>
          <w:rFonts w:ascii="Times New Roman" w:hAnsi="Times New Roman"/>
          <w:b/>
          <w:bCs/>
          <w:sz w:val="24"/>
          <w:szCs w:val="24"/>
        </w:rPr>
        <w:t>6</w:t>
      </w:r>
      <w:r w:rsidRPr="008B6480">
        <w:rPr>
          <w:rFonts w:ascii="Times New Roman" w:hAnsi="Times New Roman"/>
          <w:b/>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7"/>
        <w:gridCol w:w="3703"/>
        <w:gridCol w:w="1164"/>
      </w:tblGrid>
      <w:tr w:rsidR="002A1931" w:rsidRPr="008B6480" w14:paraId="3598C972" w14:textId="77777777" w:rsidTr="00E66096">
        <w:trPr>
          <w:trHeight w:val="567"/>
        </w:trPr>
        <w:tc>
          <w:tcPr>
            <w:tcW w:w="4503" w:type="dxa"/>
          </w:tcPr>
          <w:p w14:paraId="1950BFDC" w14:textId="77777777" w:rsidR="002A1931" w:rsidRPr="008B6480" w:rsidRDefault="002A1931" w:rsidP="003D2C2E">
            <w:pPr>
              <w:spacing w:after="120" w:line="240" w:lineRule="auto"/>
              <w:ind w:left="360" w:hanging="36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3827" w:type="dxa"/>
          </w:tcPr>
          <w:p w14:paraId="49DD2C38" w14:textId="77777777" w:rsidR="002A1931" w:rsidRPr="008B6480" w:rsidRDefault="007B292B" w:rsidP="003D2C2E">
            <w:pPr>
              <w:spacing w:after="120" w:line="240" w:lineRule="auto"/>
              <w:ind w:left="360" w:hanging="36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958" w:type="dxa"/>
          </w:tcPr>
          <w:p w14:paraId="44F63D41" w14:textId="77777777" w:rsidR="002A1931" w:rsidRPr="008B6480" w:rsidRDefault="002A1931" w:rsidP="003D2C2E">
            <w:pPr>
              <w:spacing w:after="120" w:line="240" w:lineRule="auto"/>
              <w:ind w:left="360" w:hanging="36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Počet hodin</w:t>
            </w:r>
          </w:p>
        </w:tc>
      </w:tr>
      <w:tr w:rsidR="002A1931" w:rsidRPr="008B6480" w14:paraId="14C5F763" w14:textId="77777777" w:rsidTr="00E66096">
        <w:trPr>
          <w:trHeight w:val="567"/>
        </w:trPr>
        <w:tc>
          <w:tcPr>
            <w:tcW w:w="4503" w:type="dxa"/>
          </w:tcPr>
          <w:p w14:paraId="4174E44B" w14:textId="77777777" w:rsidR="002A1931" w:rsidRPr="008B6480" w:rsidRDefault="002A1931" w:rsidP="003D2C2E">
            <w:pPr>
              <w:autoSpaceDE w:val="0"/>
              <w:autoSpaceDN w:val="0"/>
              <w:adjustRightInd w:val="0"/>
              <w:spacing w:after="120" w:line="240" w:lineRule="auto"/>
              <w:ind w:left="360" w:hanging="36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3C66EED5" w14:textId="77777777" w:rsidR="00D504F0" w:rsidRPr="008B6480" w:rsidRDefault="002A1931" w:rsidP="00E4710A">
            <w:pPr>
              <w:numPr>
                <w:ilvl w:val="0"/>
                <w:numId w:val="24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vzdělávací soustavu ČR jako výsledek dlouhodobého historického vývoje</w:t>
            </w:r>
          </w:p>
          <w:p w14:paraId="53E53632" w14:textId="77777777" w:rsidR="002A1931" w:rsidRPr="008B6480" w:rsidRDefault="002A1931" w:rsidP="00E4710A">
            <w:pPr>
              <w:numPr>
                <w:ilvl w:val="0"/>
                <w:numId w:val="245"/>
              </w:numPr>
              <w:spacing w:after="12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vysvětlí názory našich významných a světových představitelů pedagogiky na výchovu a vzdělávání</w:t>
            </w:r>
          </w:p>
          <w:p w14:paraId="1B5D0DAF" w14:textId="77777777" w:rsidR="002A1931" w:rsidRPr="008B6480" w:rsidRDefault="002A1931" w:rsidP="003D2C2E">
            <w:pPr>
              <w:autoSpaceDE w:val="0"/>
              <w:autoSpaceDN w:val="0"/>
              <w:adjustRightInd w:val="0"/>
              <w:spacing w:after="120" w:line="240" w:lineRule="auto"/>
              <w:ind w:left="360" w:hanging="360"/>
              <w:contextualSpacing/>
              <w:rPr>
                <w:rFonts w:ascii="Times New Roman" w:eastAsia="Times New Roman" w:hAnsi="Times New Roman"/>
                <w:i/>
                <w:sz w:val="24"/>
                <w:szCs w:val="24"/>
                <w:lang w:eastAsia="cs-CZ"/>
              </w:rPr>
            </w:pPr>
          </w:p>
        </w:tc>
        <w:tc>
          <w:tcPr>
            <w:tcW w:w="3827" w:type="dxa"/>
          </w:tcPr>
          <w:p w14:paraId="5BE2AD2B" w14:textId="77777777" w:rsidR="002A1931" w:rsidRPr="008B6480" w:rsidRDefault="002A1931" w:rsidP="003D2C2E">
            <w:pPr>
              <w:spacing w:after="120" w:line="240" w:lineRule="auto"/>
              <w:ind w:left="360" w:hanging="36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 Dějiny pedagogiky</w:t>
            </w:r>
          </w:p>
          <w:p w14:paraId="221A261C" w14:textId="77777777" w:rsidR="002A1931" w:rsidRPr="008B6480" w:rsidRDefault="002A1931" w:rsidP="00E4710A">
            <w:pPr>
              <w:pStyle w:val="Odstavecseseznamem"/>
              <w:numPr>
                <w:ilvl w:val="0"/>
                <w:numId w:val="246"/>
              </w:numPr>
              <w:spacing w:after="120" w:line="240" w:lineRule="auto"/>
              <w:ind w:left="360"/>
              <w:rPr>
                <w:rFonts w:ascii="Times New Roman" w:hAnsi="Times New Roman"/>
                <w:sz w:val="24"/>
                <w:szCs w:val="24"/>
              </w:rPr>
            </w:pPr>
            <w:r w:rsidRPr="008B6480">
              <w:rPr>
                <w:rFonts w:ascii="Times New Roman" w:hAnsi="Times New Roman"/>
                <w:sz w:val="24"/>
                <w:szCs w:val="24"/>
              </w:rPr>
              <w:t>počátky výchovy a vzdělávání v</w:t>
            </w:r>
            <w:r w:rsidR="00D504F0" w:rsidRPr="008B6480">
              <w:rPr>
                <w:rFonts w:ascii="Times New Roman" w:hAnsi="Times New Roman"/>
                <w:sz w:val="24"/>
                <w:szCs w:val="24"/>
              </w:rPr>
              <w:t> </w:t>
            </w:r>
            <w:r w:rsidRPr="008B6480">
              <w:rPr>
                <w:rFonts w:ascii="Times New Roman" w:hAnsi="Times New Roman"/>
                <w:sz w:val="24"/>
                <w:szCs w:val="24"/>
              </w:rPr>
              <w:t>dějinách lidstva</w:t>
            </w:r>
          </w:p>
          <w:p w14:paraId="6034D1B1" w14:textId="77777777" w:rsidR="002A1931" w:rsidRPr="008B6480" w:rsidRDefault="002A1931" w:rsidP="00E4710A">
            <w:pPr>
              <w:pStyle w:val="Odstavecseseznamem"/>
              <w:numPr>
                <w:ilvl w:val="0"/>
                <w:numId w:val="246"/>
              </w:numPr>
              <w:spacing w:after="120" w:line="240" w:lineRule="auto"/>
              <w:ind w:left="360"/>
              <w:rPr>
                <w:rFonts w:ascii="Times New Roman" w:hAnsi="Times New Roman"/>
                <w:sz w:val="24"/>
                <w:szCs w:val="24"/>
              </w:rPr>
            </w:pPr>
            <w:r w:rsidRPr="008B6480">
              <w:rPr>
                <w:rFonts w:ascii="Times New Roman" w:hAnsi="Times New Roman"/>
                <w:sz w:val="24"/>
                <w:szCs w:val="24"/>
              </w:rPr>
              <w:t>výchova a vzdělávání ve starověku</w:t>
            </w:r>
          </w:p>
          <w:p w14:paraId="655D651D" w14:textId="77777777" w:rsidR="002A1931" w:rsidRPr="008B6480" w:rsidRDefault="002A1931" w:rsidP="00E4710A">
            <w:pPr>
              <w:pStyle w:val="Odstavecseseznamem"/>
              <w:numPr>
                <w:ilvl w:val="0"/>
                <w:numId w:val="246"/>
              </w:numPr>
              <w:spacing w:after="120" w:line="240" w:lineRule="auto"/>
              <w:ind w:left="360"/>
              <w:rPr>
                <w:rFonts w:ascii="Times New Roman" w:hAnsi="Times New Roman"/>
                <w:sz w:val="24"/>
                <w:szCs w:val="24"/>
              </w:rPr>
            </w:pPr>
            <w:r w:rsidRPr="008B6480">
              <w:rPr>
                <w:rFonts w:ascii="Times New Roman" w:hAnsi="Times New Roman"/>
                <w:sz w:val="24"/>
                <w:szCs w:val="24"/>
              </w:rPr>
              <w:t>výchova a vzdělávání ve</w:t>
            </w:r>
            <w:r w:rsidR="00D504F0" w:rsidRPr="008B6480">
              <w:rPr>
                <w:rFonts w:ascii="Times New Roman" w:hAnsi="Times New Roman"/>
                <w:sz w:val="24"/>
                <w:szCs w:val="24"/>
              </w:rPr>
              <w:t> </w:t>
            </w:r>
            <w:r w:rsidRPr="008B6480">
              <w:rPr>
                <w:rFonts w:ascii="Times New Roman" w:hAnsi="Times New Roman"/>
                <w:sz w:val="24"/>
                <w:szCs w:val="24"/>
              </w:rPr>
              <w:t>středověku</w:t>
            </w:r>
          </w:p>
          <w:p w14:paraId="4AFD065E" w14:textId="77777777" w:rsidR="002A1931" w:rsidRPr="008B6480" w:rsidRDefault="002A1931" w:rsidP="00E4710A">
            <w:pPr>
              <w:pStyle w:val="Odstavecseseznamem"/>
              <w:numPr>
                <w:ilvl w:val="0"/>
                <w:numId w:val="246"/>
              </w:numPr>
              <w:spacing w:after="120" w:line="240" w:lineRule="auto"/>
              <w:ind w:left="360"/>
              <w:rPr>
                <w:rFonts w:ascii="Times New Roman" w:hAnsi="Times New Roman"/>
                <w:sz w:val="24"/>
                <w:szCs w:val="24"/>
              </w:rPr>
            </w:pPr>
            <w:r w:rsidRPr="008B6480">
              <w:rPr>
                <w:rFonts w:ascii="Times New Roman" w:hAnsi="Times New Roman"/>
                <w:sz w:val="24"/>
                <w:szCs w:val="24"/>
              </w:rPr>
              <w:t>J. A. Komenský a jeho pedagogický odkaz</w:t>
            </w:r>
          </w:p>
          <w:p w14:paraId="67EA0F26" w14:textId="77777777" w:rsidR="002A1931" w:rsidRPr="008B6480" w:rsidRDefault="002A1931" w:rsidP="00E4710A">
            <w:pPr>
              <w:pStyle w:val="Odstavecseseznamem"/>
              <w:numPr>
                <w:ilvl w:val="0"/>
                <w:numId w:val="246"/>
              </w:numPr>
              <w:spacing w:after="120" w:line="240" w:lineRule="auto"/>
              <w:ind w:left="360"/>
              <w:rPr>
                <w:rFonts w:ascii="Times New Roman" w:hAnsi="Times New Roman"/>
                <w:sz w:val="24"/>
                <w:szCs w:val="24"/>
              </w:rPr>
            </w:pPr>
            <w:r w:rsidRPr="008B6480">
              <w:rPr>
                <w:rFonts w:ascii="Times New Roman" w:hAnsi="Times New Roman"/>
                <w:sz w:val="24"/>
                <w:szCs w:val="24"/>
              </w:rPr>
              <w:t>pedagogové 17. - 19. st.</w:t>
            </w:r>
          </w:p>
          <w:p w14:paraId="19541E31" w14:textId="77777777" w:rsidR="002A1931" w:rsidRPr="008B6480" w:rsidRDefault="002A1931" w:rsidP="00E4710A">
            <w:pPr>
              <w:pStyle w:val="Odstavecseseznamem"/>
              <w:numPr>
                <w:ilvl w:val="0"/>
                <w:numId w:val="246"/>
              </w:numPr>
              <w:spacing w:after="120" w:line="240" w:lineRule="auto"/>
              <w:ind w:left="360"/>
              <w:rPr>
                <w:rFonts w:ascii="Times New Roman" w:hAnsi="Times New Roman"/>
                <w:sz w:val="24"/>
                <w:szCs w:val="24"/>
              </w:rPr>
            </w:pPr>
            <w:r w:rsidRPr="008B6480">
              <w:rPr>
                <w:rFonts w:ascii="Times New Roman" w:hAnsi="Times New Roman"/>
                <w:sz w:val="24"/>
                <w:szCs w:val="24"/>
              </w:rPr>
              <w:t>Johann Friedrich Herbart, Herbartisté</w:t>
            </w:r>
          </w:p>
          <w:p w14:paraId="4B16FB2B" w14:textId="77777777" w:rsidR="002A1931" w:rsidRPr="008B6480" w:rsidRDefault="002A1931" w:rsidP="00E4710A">
            <w:pPr>
              <w:pStyle w:val="Odstavecseseznamem"/>
              <w:numPr>
                <w:ilvl w:val="0"/>
                <w:numId w:val="246"/>
              </w:numPr>
              <w:spacing w:after="120" w:line="240" w:lineRule="auto"/>
              <w:ind w:left="360"/>
              <w:rPr>
                <w:rFonts w:ascii="Times New Roman" w:hAnsi="Times New Roman"/>
                <w:sz w:val="24"/>
                <w:szCs w:val="24"/>
              </w:rPr>
            </w:pPr>
            <w:r w:rsidRPr="008B6480">
              <w:rPr>
                <w:rFonts w:ascii="Times New Roman" w:hAnsi="Times New Roman"/>
                <w:sz w:val="24"/>
                <w:szCs w:val="24"/>
              </w:rPr>
              <w:t xml:space="preserve">role pedagoga v historickém kontextu </w:t>
            </w:r>
          </w:p>
          <w:p w14:paraId="4BAE7165" w14:textId="77777777" w:rsidR="002A1931" w:rsidRPr="008B6480" w:rsidRDefault="002A1931" w:rsidP="00E4710A">
            <w:pPr>
              <w:pStyle w:val="Odstavecseseznamem"/>
              <w:numPr>
                <w:ilvl w:val="0"/>
                <w:numId w:val="246"/>
              </w:numPr>
              <w:spacing w:after="120" w:line="240" w:lineRule="auto"/>
              <w:ind w:left="360"/>
              <w:rPr>
                <w:rFonts w:ascii="Times New Roman" w:hAnsi="Times New Roman"/>
                <w:sz w:val="24"/>
                <w:szCs w:val="24"/>
              </w:rPr>
            </w:pPr>
            <w:r w:rsidRPr="008B6480">
              <w:rPr>
                <w:rFonts w:ascii="Times New Roman" w:hAnsi="Times New Roman"/>
                <w:sz w:val="24"/>
                <w:szCs w:val="24"/>
              </w:rPr>
              <w:t>dějiny předškolní výchovy</w:t>
            </w:r>
          </w:p>
          <w:p w14:paraId="7E41022F" w14:textId="77777777" w:rsidR="002A1931" w:rsidRPr="008B6480" w:rsidRDefault="002A1931" w:rsidP="00E4710A">
            <w:pPr>
              <w:pStyle w:val="Odstavecseseznamem"/>
              <w:numPr>
                <w:ilvl w:val="0"/>
                <w:numId w:val="246"/>
              </w:numPr>
              <w:spacing w:after="120" w:line="240" w:lineRule="auto"/>
              <w:ind w:left="360"/>
              <w:rPr>
                <w:rFonts w:ascii="Times New Roman" w:hAnsi="Times New Roman"/>
                <w:sz w:val="24"/>
                <w:szCs w:val="24"/>
              </w:rPr>
            </w:pPr>
            <w:r w:rsidRPr="008B6480">
              <w:rPr>
                <w:rFonts w:ascii="Times New Roman" w:hAnsi="Times New Roman"/>
                <w:sz w:val="24"/>
                <w:szCs w:val="24"/>
              </w:rPr>
              <w:t>reformní pedagogika u nás i ve</w:t>
            </w:r>
            <w:r w:rsidR="00D504F0" w:rsidRPr="008B6480">
              <w:rPr>
                <w:rFonts w:ascii="Times New Roman" w:hAnsi="Times New Roman"/>
                <w:sz w:val="24"/>
                <w:szCs w:val="24"/>
              </w:rPr>
              <w:t> </w:t>
            </w:r>
            <w:r w:rsidRPr="008B6480">
              <w:rPr>
                <w:rFonts w:ascii="Times New Roman" w:hAnsi="Times New Roman"/>
                <w:sz w:val="24"/>
                <w:szCs w:val="24"/>
              </w:rPr>
              <w:t>světě</w:t>
            </w:r>
          </w:p>
          <w:p w14:paraId="1EFDC4C1" w14:textId="77777777" w:rsidR="002A1931" w:rsidRPr="008B6480" w:rsidRDefault="002A1931" w:rsidP="00E4710A">
            <w:pPr>
              <w:numPr>
                <w:ilvl w:val="0"/>
                <w:numId w:val="246"/>
              </w:numPr>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dějiny pedagogiky, současná pedagogika</w:t>
            </w:r>
          </w:p>
        </w:tc>
        <w:tc>
          <w:tcPr>
            <w:tcW w:w="958" w:type="dxa"/>
          </w:tcPr>
          <w:p w14:paraId="0871E760" w14:textId="77777777" w:rsidR="002A1931" w:rsidRPr="008B6480" w:rsidRDefault="00B51726" w:rsidP="003D2C2E">
            <w:pPr>
              <w:spacing w:after="120" w:line="240" w:lineRule="auto"/>
              <w:ind w:left="360" w:hanging="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r w:rsidR="00953E99" w:rsidRPr="008B6480">
              <w:rPr>
                <w:rFonts w:ascii="Times New Roman" w:eastAsia="Times New Roman" w:hAnsi="Times New Roman"/>
                <w:sz w:val="24"/>
                <w:szCs w:val="24"/>
                <w:lang w:eastAsia="cs-CZ"/>
              </w:rPr>
              <w:t>4</w:t>
            </w:r>
          </w:p>
        </w:tc>
      </w:tr>
      <w:tr w:rsidR="00D504F0" w:rsidRPr="008B6480" w14:paraId="5F949429" w14:textId="77777777" w:rsidTr="00E66096">
        <w:trPr>
          <w:trHeight w:val="567"/>
        </w:trPr>
        <w:tc>
          <w:tcPr>
            <w:tcW w:w="4503" w:type="dxa"/>
          </w:tcPr>
          <w:p w14:paraId="09B05C92" w14:textId="77777777" w:rsidR="00D504F0" w:rsidRPr="008B6480" w:rsidRDefault="00D504F0" w:rsidP="003D2C2E">
            <w:pPr>
              <w:spacing w:after="120" w:line="240" w:lineRule="auto"/>
              <w:ind w:left="360" w:hanging="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DDC0B14" w14:textId="77777777" w:rsidR="00D504F0" w:rsidRPr="008B6480" w:rsidRDefault="00D504F0" w:rsidP="00E4710A">
            <w:pPr>
              <w:numPr>
                <w:ilvl w:val="0"/>
                <w:numId w:val="248"/>
              </w:numPr>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orientuje se ve vzdělávací politice ČR v evropském kontextu i z hlediska svého budoucího uplatnění</w:t>
            </w:r>
          </w:p>
          <w:p w14:paraId="0DA1E765" w14:textId="77777777" w:rsidR="00D504F0" w:rsidRPr="008B6480" w:rsidRDefault="00D504F0" w:rsidP="00E4710A">
            <w:pPr>
              <w:numPr>
                <w:ilvl w:val="0"/>
                <w:numId w:val="248"/>
              </w:numPr>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možnosti získání stupně vzdělání a</w:t>
            </w:r>
            <w:r w:rsidR="00B51726"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kvalifikace v ČR</w:t>
            </w:r>
          </w:p>
          <w:p w14:paraId="1736BB1A" w14:textId="77777777" w:rsidR="00B51726" w:rsidRPr="008B6480" w:rsidRDefault="00D504F0" w:rsidP="00E4710A">
            <w:pPr>
              <w:numPr>
                <w:ilvl w:val="0"/>
                <w:numId w:val="248"/>
              </w:numPr>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orientuje se v základních právních normách týkajících se vzdělávání v ČR, </w:t>
            </w:r>
          </w:p>
          <w:p w14:paraId="29B48AC5" w14:textId="77777777" w:rsidR="00D504F0" w:rsidRPr="008B6480" w:rsidRDefault="00D504F0" w:rsidP="00E4710A">
            <w:pPr>
              <w:numPr>
                <w:ilvl w:val="0"/>
                <w:numId w:val="248"/>
              </w:numPr>
              <w:spacing w:after="120" w:line="240" w:lineRule="auto"/>
              <w:ind w:left="36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správně používá základní právní pojmy uplatňované ve školství</w:t>
            </w:r>
          </w:p>
          <w:p w14:paraId="0E3C757F" w14:textId="77777777" w:rsidR="00D504F0" w:rsidRPr="008B6480" w:rsidRDefault="00D504F0" w:rsidP="00E4710A">
            <w:pPr>
              <w:numPr>
                <w:ilvl w:val="0"/>
                <w:numId w:val="248"/>
              </w:numPr>
              <w:autoSpaceDE w:val="0"/>
              <w:autoSpaceDN w:val="0"/>
              <w:adjustRightInd w:val="0"/>
              <w:spacing w:after="120" w:line="240" w:lineRule="auto"/>
              <w:ind w:left="360"/>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charakterizuje v historickém kontextu roli</w:t>
            </w:r>
            <w:r w:rsidR="00B51726"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pedagoga</w:t>
            </w:r>
          </w:p>
        </w:tc>
        <w:tc>
          <w:tcPr>
            <w:tcW w:w="3827" w:type="dxa"/>
          </w:tcPr>
          <w:p w14:paraId="40743904" w14:textId="77777777" w:rsidR="00D504F0" w:rsidRPr="008B6480" w:rsidRDefault="00D504F0" w:rsidP="00E4710A">
            <w:pPr>
              <w:numPr>
                <w:ilvl w:val="0"/>
                <w:numId w:val="240"/>
              </w:num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vývoj školství na území ČR</w:t>
            </w:r>
          </w:p>
          <w:p w14:paraId="45BC2AEA" w14:textId="77777777" w:rsidR="00A92337" w:rsidRPr="008B6480" w:rsidRDefault="00D504F0" w:rsidP="00E4710A">
            <w:pPr>
              <w:numPr>
                <w:ilvl w:val="0"/>
                <w:numId w:val="247"/>
              </w:numPr>
              <w:spacing w:after="120" w:line="240" w:lineRule="auto"/>
              <w:ind w:left="360"/>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proměny vzdělávacího kontextu,</w:t>
            </w:r>
            <w:r w:rsidR="00B51726" w:rsidRPr="008B6480">
              <w:rPr>
                <w:rFonts w:ascii="Times New Roman" w:eastAsia="Times New Roman" w:hAnsi="Times New Roman"/>
                <w:sz w:val="24"/>
                <w:szCs w:val="24"/>
                <w:lang w:eastAsia="cs-CZ"/>
              </w:rPr>
              <w:t xml:space="preserve"> </w:t>
            </w:r>
          </w:p>
          <w:p w14:paraId="5EC73264" w14:textId="77777777" w:rsidR="00D504F0" w:rsidRPr="008B6480" w:rsidRDefault="00D504F0" w:rsidP="00E4710A">
            <w:pPr>
              <w:numPr>
                <w:ilvl w:val="0"/>
                <w:numId w:val="247"/>
              </w:numPr>
              <w:spacing w:after="120" w:line="240" w:lineRule="auto"/>
              <w:ind w:left="360"/>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vzdělávací politika ČR a EU</w:t>
            </w:r>
          </w:p>
        </w:tc>
        <w:tc>
          <w:tcPr>
            <w:tcW w:w="958" w:type="dxa"/>
          </w:tcPr>
          <w:p w14:paraId="1AE508F0" w14:textId="77777777" w:rsidR="00D504F0" w:rsidRPr="008B6480" w:rsidRDefault="00B51726" w:rsidP="003D2C2E">
            <w:pPr>
              <w:spacing w:after="120" w:line="240" w:lineRule="auto"/>
              <w:ind w:left="360" w:hanging="360"/>
              <w:contextualSpacing/>
              <w:rPr>
                <w:rFonts w:ascii="Times New Roman" w:eastAsia="Times New Roman" w:hAnsi="Times New Roman"/>
                <w:iCs/>
                <w:sz w:val="24"/>
                <w:szCs w:val="24"/>
                <w:lang w:eastAsia="cs-CZ"/>
              </w:rPr>
            </w:pPr>
            <w:r w:rsidRPr="008B6480">
              <w:rPr>
                <w:rFonts w:ascii="Times New Roman" w:eastAsia="Times New Roman" w:hAnsi="Times New Roman"/>
                <w:iCs/>
                <w:sz w:val="24"/>
                <w:szCs w:val="24"/>
                <w:lang w:eastAsia="cs-CZ"/>
              </w:rPr>
              <w:t>2</w:t>
            </w:r>
            <w:r w:rsidR="00953E99" w:rsidRPr="008B6480">
              <w:rPr>
                <w:rFonts w:ascii="Times New Roman" w:eastAsia="Times New Roman" w:hAnsi="Times New Roman"/>
                <w:iCs/>
                <w:sz w:val="24"/>
                <w:szCs w:val="24"/>
                <w:lang w:eastAsia="cs-CZ"/>
              </w:rPr>
              <w:t>2</w:t>
            </w:r>
          </w:p>
        </w:tc>
      </w:tr>
    </w:tbl>
    <w:p w14:paraId="6204D2D7" w14:textId="77777777" w:rsidR="00E66096" w:rsidRPr="008B6480" w:rsidRDefault="00E66096" w:rsidP="003D2C2E">
      <w:pPr>
        <w:ind w:left="360" w:hanging="360"/>
        <w:rPr>
          <w:rFonts w:ascii="Times New Roman" w:hAnsi="Times New Roman"/>
          <w:sz w:val="24"/>
          <w:szCs w:val="24"/>
        </w:rPr>
      </w:pPr>
    </w:p>
    <w:p w14:paraId="6E197C29" w14:textId="77777777" w:rsidR="003D2C2E" w:rsidRPr="008B6480" w:rsidRDefault="003D2C2E" w:rsidP="00E4710A">
      <w:pPr>
        <w:numPr>
          <w:ilvl w:val="1"/>
          <w:numId w:val="157"/>
        </w:numPr>
        <w:rPr>
          <w:rFonts w:ascii="Times New Roman" w:hAnsi="Times New Roman"/>
          <w:b/>
          <w:bCs/>
          <w:sz w:val="24"/>
          <w:szCs w:val="24"/>
        </w:rPr>
      </w:pPr>
      <w:r w:rsidRPr="008B6480">
        <w:rPr>
          <w:rFonts w:ascii="Times New Roman" w:hAnsi="Times New Roman"/>
          <w:sz w:val="24"/>
          <w:szCs w:val="24"/>
        </w:rPr>
        <w:br w:type="page"/>
      </w:r>
      <w:r w:rsidRPr="008B6480">
        <w:rPr>
          <w:rFonts w:ascii="Times New Roman" w:hAnsi="Times New Roman"/>
          <w:b/>
          <w:bCs/>
          <w:sz w:val="24"/>
          <w:szCs w:val="24"/>
        </w:rPr>
        <w:lastRenderedPageBreak/>
        <w:t>Název vyučovacího předmětu: PSYCHOLOGIE</w:t>
      </w:r>
    </w:p>
    <w:p w14:paraId="62BD2CF9" w14:textId="77777777" w:rsidR="003D2C2E" w:rsidRPr="008B6480" w:rsidRDefault="003D2C2E" w:rsidP="003D2C2E">
      <w:pPr>
        <w:pStyle w:val="Zkladntext"/>
        <w:tabs>
          <w:tab w:val="left" w:pos="6091"/>
        </w:tabs>
        <w:spacing w:line="240" w:lineRule="auto"/>
        <w:ind w:left="357" w:hanging="357"/>
        <w:rPr>
          <w:rFonts w:ascii="Times New Roman" w:hAnsi="Times New Roman"/>
          <w:sz w:val="24"/>
          <w:szCs w:val="24"/>
        </w:rPr>
      </w:pPr>
      <w:r w:rsidRPr="008B6480">
        <w:rPr>
          <w:rFonts w:ascii="Times New Roman" w:hAnsi="Times New Roman"/>
          <w:b/>
          <w:bCs/>
          <w:sz w:val="24"/>
          <w:szCs w:val="24"/>
        </w:rPr>
        <w:t>Kód</w:t>
      </w:r>
      <w:r w:rsidRPr="008B6480">
        <w:rPr>
          <w:rFonts w:ascii="Times New Roman" w:hAnsi="Times New Roman"/>
          <w:b/>
          <w:bCs/>
          <w:spacing w:val="-4"/>
          <w:sz w:val="24"/>
          <w:szCs w:val="24"/>
        </w:rPr>
        <w:t xml:space="preserve"> </w:t>
      </w:r>
      <w:r w:rsidRPr="008B6480">
        <w:rPr>
          <w:rFonts w:ascii="Times New Roman" w:hAnsi="Times New Roman"/>
          <w:b/>
          <w:bCs/>
          <w:sz w:val="24"/>
          <w:szCs w:val="24"/>
        </w:rPr>
        <w:t>a název</w:t>
      </w:r>
      <w:r w:rsidRPr="008B6480">
        <w:rPr>
          <w:rFonts w:ascii="Times New Roman" w:hAnsi="Times New Roman"/>
          <w:b/>
          <w:bCs/>
          <w:spacing w:val="-2"/>
          <w:sz w:val="24"/>
          <w:szCs w:val="24"/>
        </w:rPr>
        <w:t xml:space="preserve"> </w:t>
      </w:r>
      <w:r w:rsidRPr="008B6480">
        <w:rPr>
          <w:rFonts w:ascii="Times New Roman" w:hAnsi="Times New Roman"/>
          <w:b/>
          <w:bCs/>
          <w:sz w:val="24"/>
          <w:szCs w:val="24"/>
        </w:rPr>
        <w:t xml:space="preserve">oboru </w:t>
      </w:r>
      <w:r w:rsidRPr="008B6480">
        <w:rPr>
          <w:rFonts w:ascii="Times New Roman" w:hAnsi="Times New Roman"/>
          <w:b/>
          <w:bCs/>
          <w:spacing w:val="-2"/>
          <w:sz w:val="24"/>
          <w:szCs w:val="24"/>
        </w:rPr>
        <w:t>vzdělání:</w:t>
      </w:r>
      <w:r w:rsidRPr="008B6480">
        <w:rPr>
          <w:rFonts w:ascii="Times New Roman" w:hAnsi="Times New Roman"/>
          <w:sz w:val="24"/>
          <w:szCs w:val="24"/>
        </w:rPr>
        <w:t xml:space="preserve"> 75–31–M/01 Předškolní a mimoškolní pedagogika</w:t>
      </w:r>
    </w:p>
    <w:p w14:paraId="0E7344DF" w14:textId="77777777" w:rsidR="003D2C2E" w:rsidRPr="008B6480" w:rsidRDefault="003D2C2E" w:rsidP="003D2C2E">
      <w:pPr>
        <w:pStyle w:val="Zkladntext"/>
        <w:tabs>
          <w:tab w:val="left" w:pos="6091"/>
        </w:tabs>
        <w:spacing w:line="240" w:lineRule="auto"/>
        <w:ind w:left="357" w:hanging="357"/>
        <w:rPr>
          <w:rFonts w:ascii="Times New Roman" w:hAnsi="Times New Roman"/>
          <w:sz w:val="24"/>
          <w:szCs w:val="24"/>
        </w:rPr>
      </w:pPr>
      <w:r w:rsidRPr="008B6480">
        <w:rPr>
          <w:rFonts w:ascii="Times New Roman" w:hAnsi="Times New Roman"/>
          <w:b/>
          <w:bCs/>
          <w:sz w:val="24"/>
          <w:szCs w:val="24"/>
        </w:rPr>
        <w:t>Délka</w:t>
      </w:r>
      <w:r w:rsidRPr="008B6480">
        <w:rPr>
          <w:rFonts w:ascii="Times New Roman" w:hAnsi="Times New Roman"/>
          <w:b/>
          <w:bCs/>
          <w:spacing w:val="-4"/>
          <w:sz w:val="24"/>
          <w:szCs w:val="24"/>
        </w:rPr>
        <w:t xml:space="preserve"> </w:t>
      </w:r>
      <w:r w:rsidRPr="008B6480">
        <w:rPr>
          <w:rFonts w:ascii="Times New Roman" w:hAnsi="Times New Roman"/>
          <w:b/>
          <w:bCs/>
          <w:sz w:val="24"/>
          <w:szCs w:val="24"/>
        </w:rPr>
        <w:t>a</w:t>
      </w:r>
      <w:r w:rsidRPr="008B6480">
        <w:rPr>
          <w:rFonts w:ascii="Times New Roman" w:hAnsi="Times New Roman"/>
          <w:b/>
          <w:bCs/>
          <w:spacing w:val="-4"/>
          <w:sz w:val="24"/>
          <w:szCs w:val="24"/>
        </w:rPr>
        <w:t xml:space="preserve"> </w:t>
      </w:r>
      <w:r w:rsidRPr="008B6480">
        <w:rPr>
          <w:rFonts w:ascii="Times New Roman" w:hAnsi="Times New Roman"/>
          <w:b/>
          <w:bCs/>
          <w:sz w:val="24"/>
          <w:szCs w:val="24"/>
        </w:rPr>
        <w:t>forma</w:t>
      </w:r>
      <w:r w:rsidRPr="008B6480">
        <w:rPr>
          <w:rFonts w:ascii="Times New Roman" w:hAnsi="Times New Roman"/>
          <w:b/>
          <w:bCs/>
          <w:spacing w:val="-3"/>
          <w:sz w:val="24"/>
          <w:szCs w:val="24"/>
        </w:rPr>
        <w:t xml:space="preserve"> </w:t>
      </w:r>
      <w:r w:rsidRPr="008B6480">
        <w:rPr>
          <w:rFonts w:ascii="Times New Roman" w:hAnsi="Times New Roman"/>
          <w:b/>
          <w:bCs/>
          <w:spacing w:val="-2"/>
          <w:sz w:val="24"/>
          <w:szCs w:val="24"/>
        </w:rPr>
        <w:t>vzdělávání</w:t>
      </w:r>
      <w:r w:rsidRPr="008B6480">
        <w:rPr>
          <w:rFonts w:ascii="Times New Roman" w:hAnsi="Times New Roman"/>
          <w:spacing w:val="-2"/>
          <w:sz w:val="24"/>
          <w:szCs w:val="24"/>
        </w:rPr>
        <w:t>:</w:t>
      </w:r>
      <w:r w:rsidRPr="008B6480">
        <w:rPr>
          <w:rFonts w:ascii="Times New Roman" w:hAnsi="Times New Roman"/>
          <w:sz w:val="24"/>
          <w:szCs w:val="24"/>
        </w:rPr>
        <w:t xml:space="preserve"> čtyřleté,</w:t>
      </w:r>
      <w:r w:rsidRPr="008B6480">
        <w:rPr>
          <w:rFonts w:ascii="Times New Roman" w:hAnsi="Times New Roman"/>
          <w:spacing w:val="-3"/>
          <w:sz w:val="24"/>
          <w:szCs w:val="24"/>
        </w:rPr>
        <w:t xml:space="preserve"> </w:t>
      </w:r>
      <w:r w:rsidRPr="008B6480">
        <w:rPr>
          <w:rFonts w:ascii="Times New Roman" w:hAnsi="Times New Roman"/>
          <w:sz w:val="24"/>
          <w:szCs w:val="24"/>
        </w:rPr>
        <w:t>denní</w:t>
      </w:r>
      <w:r w:rsidRPr="008B6480">
        <w:rPr>
          <w:rFonts w:ascii="Times New Roman" w:hAnsi="Times New Roman"/>
          <w:spacing w:val="-2"/>
          <w:sz w:val="24"/>
          <w:szCs w:val="24"/>
        </w:rPr>
        <w:t xml:space="preserve"> </w:t>
      </w:r>
    </w:p>
    <w:p w14:paraId="7725CE83" w14:textId="77777777" w:rsidR="003D2C2E" w:rsidRPr="008B6480" w:rsidRDefault="003D2C2E" w:rsidP="003D2C2E">
      <w:pPr>
        <w:pStyle w:val="Zkladntext"/>
        <w:tabs>
          <w:tab w:val="left" w:pos="6091"/>
          <w:tab w:val="right" w:pos="6422"/>
        </w:tabs>
        <w:spacing w:line="240" w:lineRule="auto"/>
        <w:ind w:left="357" w:hanging="357"/>
        <w:rPr>
          <w:rFonts w:ascii="Times New Roman" w:hAnsi="Times New Roman"/>
          <w:sz w:val="24"/>
          <w:szCs w:val="24"/>
        </w:rPr>
      </w:pPr>
      <w:r w:rsidRPr="008B6480">
        <w:rPr>
          <w:rFonts w:ascii="Times New Roman" w:hAnsi="Times New Roman"/>
          <w:b/>
          <w:bCs/>
          <w:sz w:val="24"/>
          <w:szCs w:val="24"/>
        </w:rPr>
        <w:t>Celkový</w:t>
      </w:r>
      <w:r w:rsidRPr="008B6480">
        <w:rPr>
          <w:rFonts w:ascii="Times New Roman" w:hAnsi="Times New Roman"/>
          <w:b/>
          <w:bCs/>
          <w:spacing w:val="-5"/>
          <w:sz w:val="24"/>
          <w:szCs w:val="24"/>
        </w:rPr>
        <w:t xml:space="preserve"> </w:t>
      </w:r>
      <w:r w:rsidRPr="008B6480">
        <w:rPr>
          <w:rFonts w:ascii="Times New Roman" w:hAnsi="Times New Roman"/>
          <w:b/>
          <w:bCs/>
          <w:sz w:val="24"/>
          <w:szCs w:val="24"/>
        </w:rPr>
        <w:t xml:space="preserve">počet </w:t>
      </w:r>
      <w:r w:rsidRPr="008B6480">
        <w:rPr>
          <w:rFonts w:ascii="Times New Roman" w:hAnsi="Times New Roman"/>
          <w:b/>
          <w:bCs/>
          <w:spacing w:val="-2"/>
          <w:sz w:val="24"/>
          <w:szCs w:val="24"/>
        </w:rPr>
        <w:t>hodin:</w:t>
      </w:r>
      <w:r w:rsidRPr="008B6480">
        <w:rPr>
          <w:rFonts w:ascii="Times New Roman" w:hAnsi="Times New Roman"/>
          <w:sz w:val="24"/>
          <w:szCs w:val="24"/>
        </w:rPr>
        <w:t xml:space="preserve"> 252</w:t>
      </w:r>
    </w:p>
    <w:p w14:paraId="00707DF1" w14:textId="77777777" w:rsidR="003D2C2E" w:rsidRPr="008B6480" w:rsidRDefault="003D2C2E" w:rsidP="003D2C2E">
      <w:pPr>
        <w:pStyle w:val="Zkladntext"/>
        <w:tabs>
          <w:tab w:val="left" w:pos="6091"/>
        </w:tabs>
        <w:spacing w:line="240" w:lineRule="auto"/>
        <w:ind w:left="357" w:hanging="357"/>
        <w:rPr>
          <w:rFonts w:ascii="Times New Roman" w:hAnsi="Times New Roman"/>
          <w:sz w:val="24"/>
          <w:szCs w:val="24"/>
        </w:rPr>
      </w:pPr>
      <w:r w:rsidRPr="008B6480">
        <w:rPr>
          <w:rFonts w:ascii="Times New Roman" w:hAnsi="Times New Roman"/>
          <w:b/>
          <w:bCs/>
          <w:sz w:val="24"/>
          <w:szCs w:val="24"/>
        </w:rPr>
        <w:t>Datum</w:t>
      </w:r>
      <w:r w:rsidRPr="008B6480">
        <w:rPr>
          <w:rFonts w:ascii="Times New Roman" w:hAnsi="Times New Roman"/>
          <w:b/>
          <w:bCs/>
          <w:spacing w:val="-7"/>
          <w:sz w:val="24"/>
          <w:szCs w:val="24"/>
        </w:rPr>
        <w:t xml:space="preserve"> </w:t>
      </w:r>
      <w:r w:rsidRPr="008B6480">
        <w:rPr>
          <w:rFonts w:ascii="Times New Roman" w:hAnsi="Times New Roman"/>
          <w:b/>
          <w:bCs/>
          <w:sz w:val="24"/>
          <w:szCs w:val="24"/>
        </w:rPr>
        <w:t xml:space="preserve">platnosti: </w:t>
      </w:r>
      <w:r w:rsidRPr="008B6480">
        <w:rPr>
          <w:rFonts w:ascii="Times New Roman" w:hAnsi="Times New Roman"/>
          <w:sz w:val="24"/>
          <w:szCs w:val="24"/>
        </w:rPr>
        <w:t>od</w:t>
      </w:r>
      <w:r w:rsidRPr="008B6480">
        <w:rPr>
          <w:rFonts w:ascii="Times New Roman" w:hAnsi="Times New Roman"/>
          <w:spacing w:val="-3"/>
          <w:sz w:val="24"/>
          <w:szCs w:val="24"/>
        </w:rPr>
        <w:t xml:space="preserve"> </w:t>
      </w:r>
      <w:r w:rsidRPr="008B6480">
        <w:rPr>
          <w:rFonts w:ascii="Times New Roman" w:hAnsi="Times New Roman"/>
          <w:sz w:val="24"/>
          <w:szCs w:val="24"/>
        </w:rPr>
        <w:t>1.</w:t>
      </w:r>
      <w:r w:rsidRPr="008B6480">
        <w:rPr>
          <w:rFonts w:ascii="Times New Roman" w:hAnsi="Times New Roman"/>
          <w:spacing w:val="-2"/>
          <w:sz w:val="24"/>
          <w:szCs w:val="24"/>
        </w:rPr>
        <w:t xml:space="preserve"> </w:t>
      </w:r>
      <w:r w:rsidRPr="008B6480">
        <w:rPr>
          <w:rFonts w:ascii="Times New Roman" w:hAnsi="Times New Roman"/>
          <w:sz w:val="24"/>
          <w:szCs w:val="24"/>
        </w:rPr>
        <w:t>9.</w:t>
      </w:r>
      <w:r w:rsidRPr="008B6480">
        <w:rPr>
          <w:rFonts w:ascii="Times New Roman" w:hAnsi="Times New Roman"/>
          <w:spacing w:val="-1"/>
          <w:sz w:val="24"/>
          <w:szCs w:val="24"/>
        </w:rPr>
        <w:t xml:space="preserve"> </w:t>
      </w:r>
      <w:r w:rsidRPr="008B6480">
        <w:rPr>
          <w:rFonts w:ascii="Times New Roman" w:hAnsi="Times New Roman"/>
          <w:sz w:val="24"/>
          <w:szCs w:val="24"/>
        </w:rPr>
        <w:t>2025</w:t>
      </w:r>
    </w:p>
    <w:p w14:paraId="769C2DE3" w14:textId="77777777" w:rsidR="003D2C2E" w:rsidRPr="008B6480" w:rsidRDefault="003D2C2E" w:rsidP="00AA5BFC">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w:t>
      </w:r>
      <w:r w:rsidRPr="008B6480">
        <w:rPr>
          <w:rFonts w:ascii="Times New Roman" w:hAnsi="Times New Roman"/>
          <w:b/>
          <w:bCs/>
          <w:spacing w:val="-5"/>
          <w:sz w:val="24"/>
          <w:szCs w:val="24"/>
        </w:rPr>
        <w:t xml:space="preserve"> </w:t>
      </w:r>
      <w:r w:rsidRPr="008B6480">
        <w:rPr>
          <w:rFonts w:ascii="Times New Roman" w:hAnsi="Times New Roman"/>
          <w:b/>
          <w:bCs/>
          <w:sz w:val="24"/>
          <w:szCs w:val="24"/>
        </w:rPr>
        <w:t>vyučovacího</w:t>
      </w:r>
      <w:r w:rsidRPr="008B6480">
        <w:rPr>
          <w:rFonts w:ascii="Times New Roman" w:hAnsi="Times New Roman"/>
          <w:b/>
          <w:bCs/>
          <w:spacing w:val="-5"/>
          <w:sz w:val="24"/>
          <w:szCs w:val="24"/>
        </w:rPr>
        <w:t xml:space="preserve"> </w:t>
      </w:r>
      <w:r w:rsidRPr="008B6480">
        <w:rPr>
          <w:rFonts w:ascii="Times New Roman" w:hAnsi="Times New Roman"/>
          <w:b/>
          <w:bCs/>
          <w:spacing w:val="-2"/>
          <w:sz w:val="24"/>
          <w:szCs w:val="24"/>
        </w:rPr>
        <w:t>předmětu</w:t>
      </w:r>
    </w:p>
    <w:p w14:paraId="6099452A" w14:textId="77777777" w:rsidR="003D2C2E" w:rsidRPr="008B6480" w:rsidRDefault="003D2C2E" w:rsidP="00AA5BFC">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Obecné cíle</w:t>
      </w:r>
    </w:p>
    <w:p w14:paraId="72FF509E" w14:textId="77777777" w:rsidR="003D2C2E" w:rsidRPr="008B6480" w:rsidRDefault="003D2C2E" w:rsidP="00AA5BFC">
      <w:pPr>
        <w:spacing w:after="120" w:line="240" w:lineRule="auto"/>
        <w:contextualSpacing/>
        <w:jc w:val="both"/>
        <w:rPr>
          <w:rFonts w:ascii="Times New Roman" w:hAnsi="Times New Roman"/>
          <w:sz w:val="24"/>
          <w:szCs w:val="24"/>
        </w:rPr>
      </w:pPr>
      <w:r w:rsidRPr="008B6480">
        <w:rPr>
          <w:rFonts w:ascii="Times New Roman" w:hAnsi="Times New Roman"/>
          <w:sz w:val="24"/>
          <w:szCs w:val="24"/>
        </w:rPr>
        <w:t>Výuka psychologie směřuje k naplnění obecných cílů středního odborného vzdělávání. Podporuje všestranný rozvoj osobnosti žáka, vede k porozumění sobě samému i druhým lidem a k přijetí jejich odlišnosti. Psychologie rozvíjí schopnost sebereflexe, samostatného myšlení, empatie a vědomého řízení vlastního jednání a emocí.</w:t>
      </w:r>
    </w:p>
    <w:p w14:paraId="47C4C0F9" w14:textId="77777777" w:rsidR="003D2C2E" w:rsidRPr="008B6480" w:rsidRDefault="003D2C2E" w:rsidP="00AA5BFC">
      <w:pPr>
        <w:tabs>
          <w:tab w:val="left" w:pos="1146"/>
        </w:tabs>
        <w:spacing w:after="120" w:line="240" w:lineRule="auto"/>
        <w:contextualSpacing/>
        <w:jc w:val="both"/>
        <w:rPr>
          <w:rFonts w:ascii="Times New Roman" w:hAnsi="Times New Roman"/>
          <w:sz w:val="24"/>
          <w:szCs w:val="24"/>
        </w:rPr>
      </w:pPr>
      <w:r w:rsidRPr="008B6480">
        <w:rPr>
          <w:rFonts w:ascii="Times New Roman" w:hAnsi="Times New Roman"/>
          <w:sz w:val="24"/>
          <w:szCs w:val="24"/>
        </w:rPr>
        <w:t>Důraz je kladen na hodnoty jako je tolerance, spolupráce, zodpovědnost a respekt, ale i na posilování volních vlastností, vnitřní motivace a tvořivosti. Žáci jsou vedeni k pochopení důležitosti celoživotního vzdělávání a k odpovědnému přístupu k učení, práci a mezilidským vztahům.</w:t>
      </w:r>
    </w:p>
    <w:p w14:paraId="622BE8CC" w14:textId="77777777" w:rsidR="003D2C2E" w:rsidRPr="008B6480" w:rsidRDefault="003D2C2E" w:rsidP="00AA5BFC">
      <w:pPr>
        <w:tabs>
          <w:tab w:val="left" w:pos="1146"/>
        </w:tabs>
        <w:spacing w:after="120" w:line="240" w:lineRule="auto"/>
        <w:contextualSpacing/>
        <w:jc w:val="both"/>
        <w:rPr>
          <w:rFonts w:ascii="Times New Roman" w:hAnsi="Times New Roman"/>
          <w:sz w:val="24"/>
          <w:szCs w:val="24"/>
        </w:rPr>
      </w:pPr>
      <w:r w:rsidRPr="008B6480">
        <w:rPr>
          <w:rFonts w:ascii="Times New Roman" w:hAnsi="Times New Roman"/>
          <w:sz w:val="24"/>
          <w:szCs w:val="24"/>
        </w:rPr>
        <w:t>Výuka zároveň připravuje žáky na roli budoucích pedagogických pracovníků, kteří budou schopni pracovat samostatně i v týmu, nést odpovědnost za sebe i ostatní, reflektovat vlastní jednání a chování v kontextu profesního rozvoje.</w:t>
      </w:r>
    </w:p>
    <w:p w14:paraId="498EB9DE" w14:textId="77777777" w:rsidR="003D2C2E" w:rsidRPr="008B6480" w:rsidRDefault="003D2C2E" w:rsidP="00AA5BFC">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Charakteristika učiva</w:t>
      </w:r>
    </w:p>
    <w:p w14:paraId="037D58BD" w14:textId="77777777" w:rsidR="003D2C2E" w:rsidRPr="008B6480" w:rsidRDefault="003D2C2E" w:rsidP="00AA5BFC">
      <w:pPr>
        <w:tabs>
          <w:tab w:val="left" w:pos="1146"/>
        </w:tabs>
        <w:spacing w:after="120" w:line="240" w:lineRule="auto"/>
        <w:ind w:left="284"/>
        <w:contextualSpacing/>
        <w:rPr>
          <w:rFonts w:ascii="Times New Roman" w:hAnsi="Times New Roman"/>
          <w:sz w:val="24"/>
          <w:szCs w:val="24"/>
        </w:rPr>
      </w:pPr>
      <w:r w:rsidRPr="008B6480">
        <w:rPr>
          <w:rFonts w:ascii="Times New Roman" w:hAnsi="Times New Roman"/>
          <w:sz w:val="24"/>
          <w:szCs w:val="24"/>
        </w:rPr>
        <w:t>Učivo psychologie je koncipováno tak, aby žákům poskytlo základní psychologické poznatky o člověku, jeho psychice, chování, prožívání a vývoji v průběhu života. Obsah vychází z oblastí obecné psychologie, vývojové psychologie, osobnosti, sociální psychologie, psychologie komunikace a aplikované psychologie (např. pedagogické, školní či zdravotní).</w:t>
      </w:r>
    </w:p>
    <w:p w14:paraId="7AC1EB07" w14:textId="77777777" w:rsidR="003D2C2E" w:rsidRPr="008B6480" w:rsidRDefault="003D2C2E" w:rsidP="00AA5BFC">
      <w:pPr>
        <w:tabs>
          <w:tab w:val="left" w:pos="1146"/>
        </w:tabs>
        <w:spacing w:after="120" w:line="240" w:lineRule="auto"/>
        <w:ind w:left="284"/>
        <w:contextualSpacing/>
        <w:rPr>
          <w:rFonts w:ascii="Times New Roman" w:hAnsi="Times New Roman"/>
          <w:sz w:val="24"/>
          <w:szCs w:val="24"/>
        </w:rPr>
      </w:pPr>
      <w:r w:rsidRPr="008B6480">
        <w:rPr>
          <w:rFonts w:ascii="Times New Roman" w:hAnsi="Times New Roman"/>
          <w:sz w:val="24"/>
          <w:szCs w:val="24"/>
        </w:rPr>
        <w:t>Výuka se opírá o propojení teoretických znalostí s vlastní zkušeností žáků a o praktické činnosti podporující porozumění sobě i druhým – diskuse, sebereflexe, práce s kazuistikami, modelové situace, skupinová práce.</w:t>
      </w:r>
    </w:p>
    <w:p w14:paraId="7C62575D" w14:textId="77777777" w:rsidR="003D2C2E" w:rsidRPr="008B6480" w:rsidRDefault="003D2C2E" w:rsidP="00AA5BFC">
      <w:pPr>
        <w:tabs>
          <w:tab w:val="left" w:pos="1146"/>
        </w:tabs>
        <w:spacing w:after="120" w:line="240" w:lineRule="auto"/>
        <w:ind w:left="284"/>
        <w:contextualSpacing/>
        <w:rPr>
          <w:rFonts w:ascii="Times New Roman" w:hAnsi="Times New Roman"/>
          <w:sz w:val="24"/>
          <w:szCs w:val="24"/>
        </w:rPr>
      </w:pPr>
      <w:r w:rsidRPr="008B6480">
        <w:rPr>
          <w:rFonts w:ascii="Times New Roman" w:hAnsi="Times New Roman"/>
          <w:sz w:val="24"/>
          <w:szCs w:val="24"/>
        </w:rPr>
        <w:t>Důraz je kladen na využití poznatků v každodenním životě i budoucí pedagogické praxi, zejména na rozvoj dovedností v oblasti komunikace, empatie, zvládání konfliktů, porozumění dětskému vývoji a podpoře zdravých vztahů.</w:t>
      </w:r>
    </w:p>
    <w:p w14:paraId="63BE734F" w14:textId="77777777" w:rsidR="003D2C2E" w:rsidRPr="008B6480" w:rsidRDefault="003D2C2E" w:rsidP="00AA5BFC">
      <w:pPr>
        <w:tabs>
          <w:tab w:val="left" w:pos="1146"/>
        </w:tabs>
        <w:spacing w:after="120" w:line="240" w:lineRule="auto"/>
        <w:ind w:left="284"/>
        <w:contextualSpacing/>
        <w:rPr>
          <w:rFonts w:ascii="Times New Roman" w:hAnsi="Times New Roman"/>
          <w:sz w:val="24"/>
          <w:szCs w:val="24"/>
        </w:rPr>
      </w:pPr>
      <w:r w:rsidRPr="008B6480">
        <w:rPr>
          <w:rFonts w:ascii="Times New Roman" w:hAnsi="Times New Roman"/>
          <w:sz w:val="24"/>
          <w:szCs w:val="24"/>
        </w:rPr>
        <w:t>Psychologie tak přispívá k celkovému osobnostnímu růstu žáků i k jejich odborné profilaci v oblasti výchovy a vzdělávání.</w:t>
      </w:r>
    </w:p>
    <w:p w14:paraId="1C5A8687"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Směřování výuky v oblasti citů, postojů, hodnot a preferencí</w:t>
      </w:r>
    </w:p>
    <w:p w14:paraId="57E7A0F0" w14:textId="77777777" w:rsidR="003D2C2E" w:rsidRPr="008B6480" w:rsidRDefault="00AA5BFC"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V afektivní oblasti v</w:t>
      </w:r>
      <w:r w:rsidR="003D2C2E" w:rsidRPr="008B6480">
        <w:rPr>
          <w:rFonts w:ascii="Times New Roman" w:hAnsi="Times New Roman"/>
          <w:sz w:val="24"/>
          <w:szCs w:val="24"/>
        </w:rPr>
        <w:t>ýuka psychologie směřuje k tomu, aby žáci:</w:t>
      </w:r>
    </w:p>
    <w:p w14:paraId="6C16045B" w14:textId="77777777" w:rsidR="003D2C2E" w:rsidRPr="008B6480" w:rsidRDefault="003D2C2E" w:rsidP="00E4710A">
      <w:pPr>
        <w:pStyle w:val="Odstavecseseznamem"/>
        <w:widowControl w:val="0"/>
        <w:numPr>
          <w:ilvl w:val="0"/>
          <w:numId w:val="259"/>
        </w:numPr>
        <w:tabs>
          <w:tab w:val="left" w:pos="1146"/>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rozvíjeli pozitivní vztah k sebepoznání, práci na sobě a porozumění lidské psychice jako základu pro kvalitní mezilidské vztahy;</w:t>
      </w:r>
    </w:p>
    <w:p w14:paraId="23B209DA" w14:textId="77777777" w:rsidR="003D2C2E" w:rsidRPr="008B6480" w:rsidRDefault="003D2C2E" w:rsidP="00E4710A">
      <w:pPr>
        <w:pStyle w:val="Odstavecseseznamem"/>
        <w:widowControl w:val="0"/>
        <w:numPr>
          <w:ilvl w:val="0"/>
          <w:numId w:val="259"/>
        </w:numPr>
        <w:tabs>
          <w:tab w:val="left" w:pos="1146"/>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chápali význam psychologických poznatků pro osobní růst, komunikaci, profesní život i zvládání náročných situací;</w:t>
      </w:r>
    </w:p>
    <w:p w14:paraId="0030AE2A" w14:textId="77777777" w:rsidR="003D2C2E" w:rsidRPr="008B6480" w:rsidRDefault="003D2C2E" w:rsidP="00E4710A">
      <w:pPr>
        <w:pStyle w:val="Odstavecseseznamem"/>
        <w:widowControl w:val="0"/>
        <w:numPr>
          <w:ilvl w:val="0"/>
          <w:numId w:val="259"/>
        </w:numPr>
        <w:tabs>
          <w:tab w:val="left" w:pos="1146"/>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projevovali vytrvalost, soustředěnost a odpovědnost při sebereflexi, poznávání emocí a chování, a při hledání vlastních cest k osobnostnímu rozvoji;</w:t>
      </w:r>
    </w:p>
    <w:p w14:paraId="66963D0C" w14:textId="77777777" w:rsidR="003D2C2E" w:rsidRPr="008B6480" w:rsidRDefault="003D2C2E" w:rsidP="00E4710A">
      <w:pPr>
        <w:pStyle w:val="Odstavecseseznamem"/>
        <w:widowControl w:val="0"/>
        <w:numPr>
          <w:ilvl w:val="0"/>
          <w:numId w:val="259"/>
        </w:numPr>
        <w:tabs>
          <w:tab w:val="left" w:pos="1146"/>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oceňovali jasnost, přiměřenost a empatii ve vyjadřování a jednání vůči sobě i druhým;</w:t>
      </w:r>
    </w:p>
    <w:p w14:paraId="2CB0F39E" w14:textId="77777777" w:rsidR="003D2C2E" w:rsidRPr="008B6480" w:rsidRDefault="003D2C2E" w:rsidP="00E4710A">
      <w:pPr>
        <w:pStyle w:val="Odstavecseseznamem"/>
        <w:widowControl w:val="0"/>
        <w:numPr>
          <w:ilvl w:val="0"/>
          <w:numId w:val="259"/>
        </w:numPr>
        <w:tabs>
          <w:tab w:val="left" w:pos="1146"/>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respektovali individualitu a odlišnosti druhých lidí, rozvíjeli schopnost empatie, aktivního naslouchání a konstruktivní spolupráce;</w:t>
      </w:r>
    </w:p>
    <w:p w14:paraId="1B7EB8BC" w14:textId="77777777" w:rsidR="003D2C2E" w:rsidRPr="008B6480" w:rsidRDefault="003D2C2E" w:rsidP="00E4710A">
      <w:pPr>
        <w:pStyle w:val="Odstavecseseznamem"/>
        <w:widowControl w:val="0"/>
        <w:numPr>
          <w:ilvl w:val="0"/>
          <w:numId w:val="259"/>
        </w:numPr>
        <w:tabs>
          <w:tab w:val="left" w:pos="1146"/>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budovali si zdravé sebehodnocení na základě vědomí vlastních silných a slabých stránek a schopnosti učit se z chyb;</w:t>
      </w:r>
    </w:p>
    <w:p w14:paraId="6781D0F2" w14:textId="77777777" w:rsidR="003D2C2E" w:rsidRPr="008B6480" w:rsidRDefault="003D2C2E" w:rsidP="00E4710A">
      <w:pPr>
        <w:pStyle w:val="Odstavecseseznamem"/>
        <w:widowControl w:val="0"/>
        <w:numPr>
          <w:ilvl w:val="0"/>
          <w:numId w:val="259"/>
        </w:numPr>
        <w:tabs>
          <w:tab w:val="left" w:pos="1146"/>
        </w:tabs>
        <w:autoSpaceDE w:val="0"/>
        <w:autoSpaceDN w:val="0"/>
        <w:spacing w:after="120" w:line="240" w:lineRule="auto"/>
        <w:ind w:left="284" w:firstLine="0"/>
        <w:rPr>
          <w:rFonts w:ascii="Times New Roman" w:hAnsi="Times New Roman"/>
          <w:sz w:val="24"/>
          <w:szCs w:val="24"/>
        </w:rPr>
      </w:pPr>
      <w:r w:rsidRPr="008B6480">
        <w:rPr>
          <w:rFonts w:ascii="Times New Roman" w:hAnsi="Times New Roman"/>
          <w:sz w:val="24"/>
          <w:szCs w:val="24"/>
        </w:rPr>
        <w:t>vnímali psychologii jako prostředek k rozvoji mezilidských vztahů, zvládání emocí a porozumění dynamice skupiny;</w:t>
      </w:r>
    </w:p>
    <w:p w14:paraId="7A39CD25" w14:textId="77777777" w:rsidR="003D2C2E" w:rsidRPr="008B6480" w:rsidRDefault="003D2C2E" w:rsidP="00E4710A">
      <w:pPr>
        <w:pStyle w:val="Odstavecseseznamem"/>
        <w:widowControl w:val="0"/>
        <w:numPr>
          <w:ilvl w:val="0"/>
          <w:numId w:val="259"/>
        </w:numPr>
        <w:tabs>
          <w:tab w:val="left" w:pos="1146"/>
        </w:tabs>
        <w:autoSpaceDE w:val="0"/>
        <w:autoSpaceDN w:val="0"/>
        <w:spacing w:after="120" w:line="240" w:lineRule="auto"/>
        <w:ind w:left="284" w:firstLine="0"/>
        <w:rPr>
          <w:rFonts w:ascii="Times New Roman" w:hAnsi="Times New Roman"/>
          <w:sz w:val="24"/>
          <w:szCs w:val="24"/>
        </w:rPr>
      </w:pPr>
      <w:r w:rsidRPr="008B6480">
        <w:rPr>
          <w:rFonts w:ascii="Times New Roman" w:hAnsi="Times New Roman"/>
          <w:sz w:val="24"/>
          <w:szCs w:val="24"/>
        </w:rPr>
        <w:t xml:space="preserve">chápali význam poctivosti, respektu, důvěry a etiky při práci s informacemi o lidech i </w:t>
      </w:r>
      <w:r w:rsidRPr="008B6480">
        <w:rPr>
          <w:rFonts w:ascii="Times New Roman" w:hAnsi="Times New Roman"/>
          <w:sz w:val="24"/>
          <w:szCs w:val="24"/>
        </w:rPr>
        <w:lastRenderedPageBreak/>
        <w:t>při vlastním vyjadřování;</w:t>
      </w:r>
    </w:p>
    <w:p w14:paraId="1680009A" w14:textId="77777777" w:rsidR="003D2C2E" w:rsidRPr="008B6480" w:rsidRDefault="003D2C2E" w:rsidP="00E4710A">
      <w:pPr>
        <w:pStyle w:val="Odstavecseseznamem"/>
        <w:widowControl w:val="0"/>
        <w:numPr>
          <w:ilvl w:val="0"/>
          <w:numId w:val="259"/>
        </w:numPr>
        <w:tabs>
          <w:tab w:val="left" w:pos="1146"/>
        </w:tabs>
        <w:autoSpaceDE w:val="0"/>
        <w:autoSpaceDN w:val="0"/>
        <w:spacing w:after="120" w:line="240" w:lineRule="auto"/>
        <w:ind w:left="284" w:firstLine="0"/>
        <w:rPr>
          <w:rFonts w:ascii="Times New Roman" w:hAnsi="Times New Roman"/>
          <w:sz w:val="24"/>
          <w:szCs w:val="24"/>
        </w:rPr>
      </w:pPr>
      <w:r w:rsidRPr="008B6480">
        <w:rPr>
          <w:rFonts w:ascii="Times New Roman" w:hAnsi="Times New Roman"/>
          <w:sz w:val="24"/>
          <w:szCs w:val="24"/>
        </w:rPr>
        <w:t>rozvíjeli hodnoty tolerance, úcty k druhým, odpovědnosti a otevřenosti, které jsou základem pro bezpečné, podporující a profesionální prostředí ve výchově i vzdělávání.</w:t>
      </w:r>
    </w:p>
    <w:p w14:paraId="47A3C6AC"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Pojetí výuky</w:t>
      </w:r>
    </w:p>
    <w:p w14:paraId="71098D32" w14:textId="77777777" w:rsidR="003D2C2E" w:rsidRPr="008B6480" w:rsidRDefault="003D2C2E" w:rsidP="00AA5BFC">
      <w:pPr>
        <w:pStyle w:val="Zkladntext"/>
        <w:spacing w:line="240" w:lineRule="auto"/>
        <w:ind w:left="284"/>
        <w:contextualSpacing/>
        <w:jc w:val="both"/>
        <w:rPr>
          <w:rFonts w:ascii="Times New Roman" w:hAnsi="Times New Roman"/>
          <w:sz w:val="24"/>
          <w:szCs w:val="24"/>
        </w:rPr>
      </w:pPr>
      <w:r w:rsidRPr="008B6480">
        <w:rPr>
          <w:rFonts w:ascii="Times New Roman" w:hAnsi="Times New Roman"/>
          <w:sz w:val="24"/>
          <w:szCs w:val="24"/>
        </w:rPr>
        <w:t>Výuka psychologie je zaměřena především na rozvoj praktických dovedností a osobnostních kompetencí žáků. Teoretické poznatky slouží jako východisko pro pochopení psychologických souvislostí a jejich využití v pedagogické praxi. Výuka podporuje schopnost žáků aplikovat získané poznatky v reálných životních a profesních situacích.</w:t>
      </w:r>
    </w:p>
    <w:p w14:paraId="167AB9C4" w14:textId="77777777" w:rsidR="003D2C2E" w:rsidRPr="008B6480" w:rsidRDefault="003D2C2E" w:rsidP="00AA5BFC">
      <w:pPr>
        <w:pStyle w:val="Zkladntext"/>
        <w:spacing w:line="240" w:lineRule="auto"/>
        <w:ind w:left="284"/>
        <w:contextualSpacing/>
        <w:jc w:val="both"/>
        <w:rPr>
          <w:rFonts w:ascii="Times New Roman" w:hAnsi="Times New Roman"/>
          <w:sz w:val="24"/>
          <w:szCs w:val="24"/>
        </w:rPr>
      </w:pPr>
      <w:r w:rsidRPr="008B6480">
        <w:rPr>
          <w:rFonts w:ascii="Times New Roman" w:hAnsi="Times New Roman"/>
          <w:sz w:val="24"/>
          <w:szCs w:val="24"/>
        </w:rPr>
        <w:t>Psychologie úzce souvisí s pedagogikou, občanskou naukou, společenskovědním základem i odbornou a metodickou výukou. Témata se vzájemně doplňují a rozvíjejí nejen klíčové, ale i odborné kompetence žáků v oblasti sebepoznání, mezilidské komunikace, práce s emocemi, řešení konfliktů a porozumění sociálním jevům.</w:t>
      </w:r>
    </w:p>
    <w:p w14:paraId="7D355EC1" w14:textId="77777777" w:rsidR="003D2C2E" w:rsidRPr="008B6480" w:rsidRDefault="003D2C2E" w:rsidP="00AA5BFC">
      <w:pPr>
        <w:pStyle w:val="Zkladntext"/>
        <w:spacing w:line="240" w:lineRule="auto"/>
        <w:ind w:left="284"/>
        <w:contextualSpacing/>
        <w:jc w:val="both"/>
        <w:rPr>
          <w:rFonts w:ascii="Times New Roman" w:hAnsi="Times New Roman"/>
          <w:sz w:val="24"/>
          <w:szCs w:val="24"/>
        </w:rPr>
      </w:pPr>
      <w:r w:rsidRPr="008B6480">
        <w:rPr>
          <w:rFonts w:ascii="Times New Roman" w:hAnsi="Times New Roman"/>
          <w:sz w:val="24"/>
          <w:szCs w:val="24"/>
        </w:rPr>
        <w:t>Výuka je vedena aktivními a podnětnými metodami, které podporují kritické myšlení, tvořivost a sebereflexi. Učitel střídá výklad, řízený dialog, diskusi, problémové vyučování, práci s odbornou literaturou, skupinové i individuální projekty, referáty a analýzu kazuistik. Využívá také situace z pedagogické praxe a osobních zkušeností žáků.</w:t>
      </w:r>
    </w:p>
    <w:p w14:paraId="0381080E" w14:textId="77777777" w:rsidR="003D2C2E" w:rsidRPr="008B6480" w:rsidRDefault="003D2C2E" w:rsidP="00AA5BFC">
      <w:pPr>
        <w:pStyle w:val="Zkladntext"/>
        <w:spacing w:line="240" w:lineRule="auto"/>
        <w:ind w:left="284"/>
        <w:contextualSpacing/>
        <w:jc w:val="both"/>
        <w:rPr>
          <w:rFonts w:ascii="Times New Roman" w:hAnsi="Times New Roman"/>
          <w:sz w:val="24"/>
          <w:szCs w:val="24"/>
        </w:rPr>
      </w:pPr>
      <w:r w:rsidRPr="008B6480">
        <w:rPr>
          <w:rFonts w:ascii="Times New Roman" w:hAnsi="Times New Roman"/>
          <w:sz w:val="24"/>
          <w:szCs w:val="24"/>
        </w:rPr>
        <w:t>Významnou roli hraje práce s informačními zdroji – především internetem a odbornými texty různých psychologických směrů. Žáci jsou vedeni k tomu, aby informace kriticky zpracovávali, srovnávali různé názory a samostatně formulovali vlastní postoje.</w:t>
      </w:r>
    </w:p>
    <w:p w14:paraId="081EB0F8" w14:textId="77777777" w:rsidR="003D2C2E" w:rsidRPr="008B6480" w:rsidRDefault="003D2C2E" w:rsidP="00AA5BFC">
      <w:pPr>
        <w:pStyle w:val="Zkladntext"/>
        <w:spacing w:line="240" w:lineRule="auto"/>
        <w:ind w:left="284"/>
        <w:contextualSpacing/>
        <w:jc w:val="both"/>
        <w:rPr>
          <w:rFonts w:ascii="Times New Roman" w:hAnsi="Times New Roman"/>
          <w:sz w:val="24"/>
          <w:szCs w:val="24"/>
        </w:rPr>
      </w:pPr>
      <w:r w:rsidRPr="008B6480">
        <w:rPr>
          <w:rFonts w:ascii="Times New Roman" w:hAnsi="Times New Roman"/>
          <w:sz w:val="24"/>
          <w:szCs w:val="24"/>
        </w:rPr>
        <w:t>Výuka cíleně rozvíjí profesní postoje žáků, jejich občanské a kulturní povědomí a hodnotovou orientaci. Podporuje schopnost předávat osvojené postoje a hodnoty dále, zejména ve výchovné a vzdělávací činnost</w:t>
      </w:r>
      <w:r w:rsidR="00AA5BFC" w:rsidRPr="008B6480">
        <w:rPr>
          <w:rFonts w:ascii="Times New Roman" w:hAnsi="Times New Roman"/>
          <w:sz w:val="24"/>
          <w:szCs w:val="24"/>
        </w:rPr>
        <w:t>.</w:t>
      </w:r>
    </w:p>
    <w:p w14:paraId="1C77D032"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Hodnocení</w:t>
      </w:r>
      <w:r w:rsidRPr="008B6480">
        <w:rPr>
          <w:rFonts w:ascii="Times New Roman" w:hAnsi="Times New Roman"/>
          <w:b/>
          <w:bCs/>
          <w:spacing w:val="-8"/>
          <w:sz w:val="24"/>
          <w:szCs w:val="24"/>
        </w:rPr>
        <w:t xml:space="preserve"> </w:t>
      </w:r>
      <w:r w:rsidRPr="008B6480">
        <w:rPr>
          <w:rFonts w:ascii="Times New Roman" w:hAnsi="Times New Roman"/>
          <w:b/>
          <w:bCs/>
          <w:sz w:val="24"/>
          <w:szCs w:val="24"/>
        </w:rPr>
        <w:t>výsledků</w:t>
      </w:r>
      <w:r w:rsidRPr="008B6480">
        <w:rPr>
          <w:rFonts w:ascii="Times New Roman" w:hAnsi="Times New Roman"/>
          <w:b/>
          <w:bCs/>
          <w:spacing w:val="-6"/>
          <w:sz w:val="24"/>
          <w:szCs w:val="24"/>
        </w:rPr>
        <w:t xml:space="preserve"> </w:t>
      </w:r>
      <w:r w:rsidRPr="008B6480">
        <w:rPr>
          <w:rFonts w:ascii="Times New Roman" w:hAnsi="Times New Roman"/>
          <w:b/>
          <w:bCs/>
          <w:spacing w:val="-4"/>
          <w:sz w:val="24"/>
          <w:szCs w:val="24"/>
        </w:rPr>
        <w:t>žáků</w:t>
      </w:r>
    </w:p>
    <w:p w14:paraId="3B7AC72F" w14:textId="77777777" w:rsidR="003D2C2E" w:rsidRPr="008B6480" w:rsidRDefault="003D2C2E" w:rsidP="00AA5BFC">
      <w:pPr>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Hodnocení žáků se bude provádět z ústního a písemného projevu, každý tematický celek bude zakončen dílčím hodnocením znalostí.</w:t>
      </w:r>
    </w:p>
    <w:p w14:paraId="703838AD"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Při ústním projevu se mimo jiné hodnotí:</w:t>
      </w:r>
    </w:p>
    <w:p w14:paraId="37E3468D"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schopnost samostatně vysvětlit psychologické jevy a souvislosti;</w:t>
      </w:r>
    </w:p>
    <w:p w14:paraId="251652E3"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srozumitelnost, přesnost a logická struktura výkladu;</w:t>
      </w:r>
    </w:p>
    <w:p w14:paraId="647682C3"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schopnost uplatnit získané poznatky v konkrétních situacích;</w:t>
      </w:r>
    </w:p>
    <w:p w14:paraId="31836ACD"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aktivní účast na diskusi, argumentace a ochota spolupracovat;</w:t>
      </w:r>
    </w:p>
    <w:p w14:paraId="19A50CE5"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schopnost reflektovat vlastní postoj a propojit téma s vlastní zkušeností.</w:t>
      </w:r>
    </w:p>
    <w:p w14:paraId="6BEC7F89"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Při písemném projevu se hodnotí zejména:</w:t>
      </w:r>
    </w:p>
    <w:p w14:paraId="6AE59C82"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obsahová správnost a porozumění odborné terminologii;</w:t>
      </w:r>
    </w:p>
    <w:p w14:paraId="05B21D3E"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schopnost analyzovat, porovnávat a formulovat závěry;</w:t>
      </w:r>
    </w:p>
    <w:p w14:paraId="1D188A4C"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přehlednost, struktura a jazyková úroveň písemného projevu;</w:t>
      </w:r>
    </w:p>
    <w:p w14:paraId="517E56FB"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schopnost práce s odborným textem a jeho interpretace.</w:t>
      </w:r>
    </w:p>
    <w:p w14:paraId="76DBBF0F"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Ostatní hodnocení se zaměří zejména na:</w:t>
      </w:r>
    </w:p>
    <w:p w14:paraId="673DA785"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kvalitu a aktivní zapojení do projektových a skupinových prací;</w:t>
      </w:r>
    </w:p>
    <w:p w14:paraId="435089EF"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samostatné zpracování referátů, prezentací nebo kazuistik;</w:t>
      </w:r>
    </w:p>
    <w:p w14:paraId="03C86FE4" w14:textId="77777777" w:rsidR="003D2C2E"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schopnost spolupracovat, respektovat druhé a konstruktivně komunikovat;</w:t>
      </w:r>
    </w:p>
    <w:p w14:paraId="3B793E0B" w14:textId="77777777" w:rsidR="00344429" w:rsidRPr="008B6480" w:rsidRDefault="003D2C2E" w:rsidP="00E4710A">
      <w:pPr>
        <w:pStyle w:val="Odstavecseseznamem"/>
        <w:widowControl w:val="0"/>
        <w:numPr>
          <w:ilvl w:val="0"/>
          <w:numId w:val="258"/>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míru sebereflexe a uplatnění poznatků v osobnostním i profesním rozvoji.</w:t>
      </w:r>
    </w:p>
    <w:p w14:paraId="354DF906" w14:textId="77777777" w:rsidR="003D2C2E" w:rsidRPr="008B6480" w:rsidRDefault="00344429" w:rsidP="00344429">
      <w:pPr>
        <w:pStyle w:val="Odstavecseseznamem"/>
        <w:widowControl w:val="0"/>
        <w:autoSpaceDE w:val="0"/>
        <w:autoSpaceDN w:val="0"/>
        <w:spacing w:after="120" w:line="240" w:lineRule="auto"/>
        <w:ind w:left="284"/>
        <w:jc w:val="both"/>
        <w:rPr>
          <w:rFonts w:ascii="Times New Roman" w:hAnsi="Times New Roman"/>
          <w:b/>
          <w:bCs/>
          <w:sz w:val="24"/>
          <w:szCs w:val="24"/>
        </w:rPr>
      </w:pPr>
      <w:r w:rsidRPr="008B6480">
        <w:rPr>
          <w:rFonts w:ascii="Times New Roman" w:hAnsi="Times New Roman"/>
          <w:sz w:val="24"/>
          <w:szCs w:val="24"/>
        </w:rPr>
        <w:br w:type="page"/>
      </w:r>
      <w:r w:rsidR="003D2C2E" w:rsidRPr="008B6480">
        <w:rPr>
          <w:rFonts w:ascii="Times New Roman" w:hAnsi="Times New Roman"/>
          <w:b/>
          <w:bCs/>
          <w:sz w:val="24"/>
          <w:szCs w:val="24"/>
        </w:rPr>
        <w:lastRenderedPageBreak/>
        <w:t xml:space="preserve">Přínos k rozvoji klíčových kompetencí </w:t>
      </w:r>
    </w:p>
    <w:p w14:paraId="0B572A88"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Kompetence k učení</w:t>
      </w:r>
    </w:p>
    <w:p w14:paraId="2A076498" w14:textId="77777777" w:rsidR="003D2C2E" w:rsidRPr="008B6480" w:rsidRDefault="003D2C2E" w:rsidP="00AA5BFC">
      <w:pPr>
        <w:pStyle w:val="Odstavecseseznamem"/>
        <w:tabs>
          <w:tab w:val="left" w:pos="1134"/>
        </w:tabs>
        <w:spacing w:after="120" w:line="240" w:lineRule="auto"/>
        <w:ind w:left="284"/>
        <w:jc w:val="both"/>
        <w:rPr>
          <w:rFonts w:ascii="Times New Roman" w:hAnsi="Times New Roman"/>
          <w:sz w:val="24"/>
          <w:szCs w:val="24"/>
        </w:rPr>
      </w:pPr>
      <w:r w:rsidRPr="008B6480">
        <w:rPr>
          <w:rFonts w:ascii="Times New Roman" w:hAnsi="Times New Roman"/>
          <w:sz w:val="24"/>
          <w:szCs w:val="24"/>
        </w:rPr>
        <w:t>Žák by měl být schopen:</w:t>
      </w:r>
    </w:p>
    <w:p w14:paraId="78AAF61B" w14:textId="77777777" w:rsidR="003D2C2E" w:rsidRPr="008B6480" w:rsidRDefault="003D2C2E" w:rsidP="00E4710A">
      <w:pPr>
        <w:pStyle w:val="Odstavecseseznamem"/>
        <w:widowControl w:val="0"/>
        <w:numPr>
          <w:ilvl w:val="0"/>
          <w:numId w:val="260"/>
        </w:numPr>
        <w:tabs>
          <w:tab w:val="left" w:pos="1134"/>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efektivně se učit, vyhledávat, třídit a zpracovávat psychologické informace z různých zdrojů;</w:t>
      </w:r>
    </w:p>
    <w:p w14:paraId="51B0504F" w14:textId="77777777" w:rsidR="003D2C2E" w:rsidRPr="008B6480" w:rsidRDefault="003D2C2E" w:rsidP="00E4710A">
      <w:pPr>
        <w:pStyle w:val="Odstavecseseznamem"/>
        <w:widowControl w:val="0"/>
        <w:numPr>
          <w:ilvl w:val="0"/>
          <w:numId w:val="260"/>
        </w:numPr>
        <w:tabs>
          <w:tab w:val="left" w:pos="1134"/>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kriticky přistupovat k informacím, analyzovat je a ověřovat jejich platnost;</w:t>
      </w:r>
    </w:p>
    <w:p w14:paraId="7405D31E" w14:textId="77777777" w:rsidR="003D2C2E" w:rsidRPr="008B6480" w:rsidRDefault="003D2C2E" w:rsidP="00E4710A">
      <w:pPr>
        <w:pStyle w:val="Odstavecseseznamem"/>
        <w:widowControl w:val="0"/>
        <w:numPr>
          <w:ilvl w:val="0"/>
          <w:numId w:val="260"/>
        </w:numPr>
        <w:tabs>
          <w:tab w:val="left" w:pos="1134"/>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porozumět základním psychologickým pojmům a souvislostem a využívat je v praxi;</w:t>
      </w:r>
    </w:p>
    <w:p w14:paraId="1E811FBC" w14:textId="77777777" w:rsidR="003D2C2E" w:rsidRPr="008B6480" w:rsidRDefault="003D2C2E" w:rsidP="00E4710A">
      <w:pPr>
        <w:pStyle w:val="Odstavecseseznamem"/>
        <w:widowControl w:val="0"/>
        <w:numPr>
          <w:ilvl w:val="0"/>
          <w:numId w:val="260"/>
        </w:numPr>
        <w:tabs>
          <w:tab w:val="left" w:pos="1134"/>
        </w:tabs>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reflektovat vlastní pokrok, poznatky a zkušenosti a plánovat další rozvoj svého poznání.</w:t>
      </w:r>
    </w:p>
    <w:p w14:paraId="5AAB3042"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Kompetence</w:t>
      </w:r>
      <w:r w:rsidRPr="008B6480">
        <w:rPr>
          <w:rFonts w:ascii="Times New Roman" w:hAnsi="Times New Roman"/>
          <w:b/>
          <w:bCs/>
          <w:spacing w:val="-3"/>
          <w:sz w:val="24"/>
          <w:szCs w:val="24"/>
        </w:rPr>
        <w:t xml:space="preserve"> </w:t>
      </w:r>
      <w:r w:rsidRPr="008B6480">
        <w:rPr>
          <w:rFonts w:ascii="Times New Roman" w:hAnsi="Times New Roman"/>
          <w:b/>
          <w:bCs/>
          <w:sz w:val="24"/>
          <w:szCs w:val="24"/>
        </w:rPr>
        <w:t>k</w:t>
      </w:r>
      <w:r w:rsidRPr="008B6480">
        <w:rPr>
          <w:rFonts w:ascii="Times New Roman" w:hAnsi="Times New Roman"/>
          <w:b/>
          <w:bCs/>
          <w:spacing w:val="-5"/>
          <w:sz w:val="24"/>
          <w:szCs w:val="24"/>
        </w:rPr>
        <w:t xml:space="preserve"> </w:t>
      </w:r>
      <w:r w:rsidRPr="008B6480">
        <w:rPr>
          <w:rFonts w:ascii="Times New Roman" w:hAnsi="Times New Roman"/>
          <w:b/>
          <w:bCs/>
          <w:sz w:val="24"/>
          <w:szCs w:val="24"/>
        </w:rPr>
        <w:t>řešení</w:t>
      </w:r>
      <w:r w:rsidRPr="008B6480">
        <w:rPr>
          <w:rFonts w:ascii="Times New Roman" w:hAnsi="Times New Roman"/>
          <w:b/>
          <w:bCs/>
          <w:spacing w:val="-1"/>
          <w:sz w:val="24"/>
          <w:szCs w:val="24"/>
        </w:rPr>
        <w:t xml:space="preserve"> </w:t>
      </w:r>
      <w:r w:rsidRPr="008B6480">
        <w:rPr>
          <w:rFonts w:ascii="Times New Roman" w:hAnsi="Times New Roman"/>
          <w:b/>
          <w:bCs/>
          <w:spacing w:val="-2"/>
          <w:sz w:val="24"/>
          <w:szCs w:val="24"/>
        </w:rPr>
        <w:t>problémů</w:t>
      </w:r>
    </w:p>
    <w:p w14:paraId="74674052" w14:textId="77777777" w:rsidR="003D2C2E" w:rsidRPr="008B6480" w:rsidRDefault="003D2C2E" w:rsidP="00AA5BFC">
      <w:pPr>
        <w:pStyle w:val="Odstavecseseznamem"/>
        <w:tabs>
          <w:tab w:val="left" w:pos="1146"/>
        </w:tabs>
        <w:spacing w:after="120" w:line="240" w:lineRule="auto"/>
        <w:ind w:left="284"/>
        <w:jc w:val="both"/>
        <w:rPr>
          <w:rFonts w:ascii="Times New Roman" w:hAnsi="Times New Roman"/>
          <w:sz w:val="24"/>
          <w:szCs w:val="24"/>
        </w:rPr>
      </w:pPr>
      <w:r w:rsidRPr="008B6480">
        <w:rPr>
          <w:rFonts w:ascii="Times New Roman" w:hAnsi="Times New Roman"/>
          <w:sz w:val="24"/>
          <w:szCs w:val="24"/>
        </w:rPr>
        <w:t>Žák by měl být schopen:</w:t>
      </w:r>
    </w:p>
    <w:p w14:paraId="381B7CA8" w14:textId="77777777" w:rsidR="003D2C2E" w:rsidRPr="008B6480" w:rsidRDefault="003D2C2E" w:rsidP="00E4710A">
      <w:pPr>
        <w:pStyle w:val="Odstavecseseznamem"/>
        <w:widowControl w:val="0"/>
        <w:numPr>
          <w:ilvl w:val="0"/>
          <w:numId w:val="275"/>
        </w:numPr>
        <w:autoSpaceDE w:val="0"/>
        <w:autoSpaceDN w:val="0"/>
        <w:spacing w:after="120" w:line="240" w:lineRule="auto"/>
        <w:ind w:left="709" w:hanging="425"/>
        <w:jc w:val="both"/>
        <w:rPr>
          <w:rFonts w:ascii="Times New Roman" w:hAnsi="Times New Roman"/>
          <w:sz w:val="24"/>
          <w:szCs w:val="24"/>
        </w:rPr>
      </w:pPr>
      <w:r w:rsidRPr="008B6480">
        <w:rPr>
          <w:rFonts w:ascii="Times New Roman" w:hAnsi="Times New Roman"/>
          <w:sz w:val="24"/>
          <w:szCs w:val="24"/>
        </w:rPr>
        <w:t>identifikovat psychologické problémy v mezilidských vztazích a v chování jednotlivců;</w:t>
      </w:r>
    </w:p>
    <w:p w14:paraId="1189FE0B" w14:textId="77777777" w:rsidR="003D2C2E" w:rsidRPr="008B6480" w:rsidRDefault="003D2C2E" w:rsidP="00E4710A">
      <w:pPr>
        <w:pStyle w:val="Odstavecseseznamem"/>
        <w:widowControl w:val="0"/>
        <w:numPr>
          <w:ilvl w:val="0"/>
          <w:numId w:val="275"/>
        </w:numPr>
        <w:autoSpaceDE w:val="0"/>
        <w:autoSpaceDN w:val="0"/>
        <w:spacing w:after="120" w:line="240" w:lineRule="auto"/>
        <w:ind w:left="709" w:hanging="425"/>
        <w:jc w:val="both"/>
        <w:rPr>
          <w:rFonts w:ascii="Times New Roman" w:hAnsi="Times New Roman"/>
          <w:sz w:val="24"/>
          <w:szCs w:val="24"/>
        </w:rPr>
      </w:pPr>
      <w:r w:rsidRPr="008B6480">
        <w:rPr>
          <w:rFonts w:ascii="Times New Roman" w:hAnsi="Times New Roman"/>
          <w:sz w:val="24"/>
          <w:szCs w:val="24"/>
        </w:rPr>
        <w:t>navrhovat řešení problémových situací s ohledem na konkrétní okolnosti a osobnosti zúčastněných;</w:t>
      </w:r>
    </w:p>
    <w:p w14:paraId="75E3AAA2" w14:textId="77777777" w:rsidR="003D2C2E" w:rsidRPr="008B6480" w:rsidRDefault="003D2C2E" w:rsidP="00E4710A">
      <w:pPr>
        <w:pStyle w:val="Odstavecseseznamem"/>
        <w:widowControl w:val="0"/>
        <w:numPr>
          <w:ilvl w:val="0"/>
          <w:numId w:val="275"/>
        </w:numPr>
        <w:autoSpaceDE w:val="0"/>
        <w:autoSpaceDN w:val="0"/>
        <w:spacing w:after="120" w:line="240" w:lineRule="auto"/>
        <w:ind w:left="709" w:hanging="425"/>
        <w:jc w:val="both"/>
        <w:rPr>
          <w:rFonts w:ascii="Times New Roman" w:hAnsi="Times New Roman"/>
          <w:sz w:val="24"/>
          <w:szCs w:val="24"/>
        </w:rPr>
      </w:pPr>
      <w:r w:rsidRPr="008B6480">
        <w:rPr>
          <w:rFonts w:ascii="Times New Roman" w:hAnsi="Times New Roman"/>
          <w:sz w:val="24"/>
          <w:szCs w:val="24"/>
        </w:rPr>
        <w:t>uplatňovat poznatky z psychologie při prevenci a řešení konfliktů;</w:t>
      </w:r>
    </w:p>
    <w:p w14:paraId="3A16035C" w14:textId="77777777" w:rsidR="003D2C2E" w:rsidRPr="008B6480" w:rsidRDefault="003D2C2E" w:rsidP="00E4710A">
      <w:pPr>
        <w:pStyle w:val="Odstavecseseznamem"/>
        <w:widowControl w:val="0"/>
        <w:numPr>
          <w:ilvl w:val="0"/>
          <w:numId w:val="275"/>
        </w:numPr>
        <w:autoSpaceDE w:val="0"/>
        <w:autoSpaceDN w:val="0"/>
        <w:spacing w:after="120" w:line="240" w:lineRule="auto"/>
        <w:ind w:left="709" w:hanging="425"/>
        <w:jc w:val="both"/>
        <w:rPr>
          <w:rFonts w:ascii="Times New Roman" w:hAnsi="Times New Roman"/>
          <w:sz w:val="24"/>
          <w:szCs w:val="24"/>
        </w:rPr>
      </w:pPr>
      <w:r w:rsidRPr="008B6480">
        <w:rPr>
          <w:rFonts w:ascii="Times New Roman" w:hAnsi="Times New Roman"/>
          <w:sz w:val="24"/>
          <w:szCs w:val="24"/>
        </w:rPr>
        <w:t>posuzovat situace z různých perspektiv a volit vhodné strategie přístupu.</w:t>
      </w:r>
    </w:p>
    <w:p w14:paraId="798BB9A9"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Komunikativní</w:t>
      </w:r>
      <w:r w:rsidRPr="008B6480">
        <w:rPr>
          <w:rFonts w:ascii="Times New Roman" w:hAnsi="Times New Roman"/>
          <w:b/>
          <w:bCs/>
          <w:spacing w:val="-10"/>
          <w:sz w:val="24"/>
          <w:szCs w:val="24"/>
        </w:rPr>
        <w:t xml:space="preserve"> </w:t>
      </w:r>
      <w:r w:rsidRPr="008B6480">
        <w:rPr>
          <w:rFonts w:ascii="Times New Roman" w:hAnsi="Times New Roman"/>
          <w:b/>
          <w:bCs/>
          <w:spacing w:val="-2"/>
          <w:sz w:val="24"/>
          <w:szCs w:val="24"/>
        </w:rPr>
        <w:t>kompetence</w:t>
      </w:r>
    </w:p>
    <w:p w14:paraId="005E6F0D" w14:textId="77777777" w:rsidR="003D2C2E" w:rsidRPr="008B6480" w:rsidRDefault="003D2C2E" w:rsidP="00AA5BFC">
      <w:pPr>
        <w:pStyle w:val="Zkladntext"/>
        <w:spacing w:line="240" w:lineRule="auto"/>
        <w:ind w:left="284"/>
        <w:contextualSpacing/>
        <w:jc w:val="both"/>
        <w:rPr>
          <w:rFonts w:ascii="Times New Roman" w:hAnsi="Times New Roman"/>
          <w:sz w:val="24"/>
          <w:szCs w:val="24"/>
        </w:rPr>
      </w:pPr>
      <w:r w:rsidRPr="008B6480">
        <w:rPr>
          <w:rFonts w:ascii="Times New Roman" w:hAnsi="Times New Roman"/>
          <w:sz w:val="24"/>
          <w:szCs w:val="24"/>
        </w:rPr>
        <w:t>Žák</w:t>
      </w:r>
      <w:r w:rsidRPr="008B6480">
        <w:rPr>
          <w:rFonts w:ascii="Times New Roman" w:hAnsi="Times New Roman"/>
          <w:spacing w:val="-7"/>
          <w:sz w:val="24"/>
          <w:szCs w:val="24"/>
        </w:rPr>
        <w:t xml:space="preserve"> </w:t>
      </w:r>
      <w:r w:rsidRPr="008B6480">
        <w:rPr>
          <w:rFonts w:ascii="Times New Roman" w:hAnsi="Times New Roman"/>
          <w:sz w:val="24"/>
          <w:szCs w:val="24"/>
        </w:rPr>
        <w:t>by</w:t>
      </w:r>
      <w:r w:rsidRPr="008B6480">
        <w:rPr>
          <w:rFonts w:ascii="Times New Roman" w:hAnsi="Times New Roman"/>
          <w:spacing w:val="-3"/>
          <w:sz w:val="24"/>
          <w:szCs w:val="24"/>
        </w:rPr>
        <w:t xml:space="preserve"> </w:t>
      </w:r>
      <w:r w:rsidRPr="008B6480">
        <w:rPr>
          <w:rFonts w:ascii="Times New Roman" w:hAnsi="Times New Roman"/>
          <w:sz w:val="24"/>
          <w:szCs w:val="24"/>
        </w:rPr>
        <w:t>měl</w:t>
      </w:r>
      <w:r w:rsidRPr="008B6480">
        <w:rPr>
          <w:rFonts w:ascii="Times New Roman" w:hAnsi="Times New Roman"/>
          <w:spacing w:val="-1"/>
          <w:sz w:val="24"/>
          <w:szCs w:val="24"/>
        </w:rPr>
        <w:t xml:space="preserve"> </w:t>
      </w:r>
      <w:r w:rsidRPr="008B6480">
        <w:rPr>
          <w:rFonts w:ascii="Times New Roman" w:hAnsi="Times New Roman"/>
          <w:sz w:val="24"/>
          <w:szCs w:val="24"/>
        </w:rPr>
        <w:t>být</w:t>
      </w:r>
      <w:r w:rsidRPr="008B6480">
        <w:rPr>
          <w:rFonts w:ascii="Times New Roman" w:hAnsi="Times New Roman"/>
          <w:spacing w:val="-1"/>
          <w:sz w:val="24"/>
          <w:szCs w:val="24"/>
        </w:rPr>
        <w:t xml:space="preserve"> </w:t>
      </w:r>
      <w:r w:rsidRPr="008B6480">
        <w:rPr>
          <w:rFonts w:ascii="Times New Roman" w:hAnsi="Times New Roman"/>
          <w:spacing w:val="-2"/>
          <w:sz w:val="24"/>
          <w:szCs w:val="24"/>
        </w:rPr>
        <w:t>schopen:</w:t>
      </w:r>
    </w:p>
    <w:p w14:paraId="41D6F381" w14:textId="77777777" w:rsidR="003D2C2E" w:rsidRPr="008B6480" w:rsidRDefault="003D2C2E" w:rsidP="00E4710A">
      <w:pPr>
        <w:pStyle w:val="Odstavecseseznamem"/>
        <w:widowControl w:val="0"/>
        <w:numPr>
          <w:ilvl w:val="0"/>
          <w:numId w:val="261"/>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kultivovaně, věcně a empaticky vyjadřovat své myšlenky ústně i písemně;</w:t>
      </w:r>
    </w:p>
    <w:p w14:paraId="6E487507" w14:textId="77777777" w:rsidR="003D2C2E" w:rsidRPr="008B6480" w:rsidRDefault="003D2C2E" w:rsidP="00E4710A">
      <w:pPr>
        <w:pStyle w:val="Odstavecseseznamem"/>
        <w:widowControl w:val="0"/>
        <w:numPr>
          <w:ilvl w:val="0"/>
          <w:numId w:val="261"/>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naslouchat druhým, klást otázky, poskytovat a přijímat zpětnou vazbu;</w:t>
      </w:r>
    </w:p>
    <w:p w14:paraId="6CBE7B9C" w14:textId="77777777" w:rsidR="003D2C2E" w:rsidRPr="008B6480" w:rsidRDefault="003D2C2E" w:rsidP="00E4710A">
      <w:pPr>
        <w:pStyle w:val="Odstavecseseznamem"/>
        <w:widowControl w:val="0"/>
        <w:numPr>
          <w:ilvl w:val="0"/>
          <w:numId w:val="261"/>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využívat psychologické poznatky k efektivní a citlivé komunikaci;</w:t>
      </w:r>
    </w:p>
    <w:p w14:paraId="6299096E" w14:textId="77777777" w:rsidR="003D2C2E" w:rsidRPr="008B6480" w:rsidRDefault="003D2C2E" w:rsidP="00E4710A">
      <w:pPr>
        <w:pStyle w:val="Odstavecseseznamem"/>
        <w:widowControl w:val="0"/>
        <w:numPr>
          <w:ilvl w:val="0"/>
          <w:numId w:val="261"/>
        </w:numPr>
        <w:autoSpaceDE w:val="0"/>
        <w:autoSpaceDN w:val="0"/>
        <w:spacing w:after="120" w:line="240" w:lineRule="auto"/>
        <w:ind w:left="284" w:firstLine="0"/>
        <w:jc w:val="both"/>
        <w:rPr>
          <w:rFonts w:ascii="Times New Roman" w:hAnsi="Times New Roman"/>
          <w:sz w:val="24"/>
          <w:szCs w:val="24"/>
        </w:rPr>
      </w:pPr>
      <w:r w:rsidRPr="008B6480">
        <w:rPr>
          <w:rFonts w:ascii="Times New Roman" w:hAnsi="Times New Roman"/>
          <w:sz w:val="24"/>
          <w:szCs w:val="24"/>
        </w:rPr>
        <w:t>přizpůsobit komunikaci různým situacím a typům osobnosti.</w:t>
      </w:r>
    </w:p>
    <w:p w14:paraId="240BA13F"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Personální</w:t>
      </w:r>
      <w:r w:rsidRPr="008B6480">
        <w:rPr>
          <w:rFonts w:ascii="Times New Roman" w:hAnsi="Times New Roman"/>
          <w:b/>
          <w:bCs/>
          <w:spacing w:val="-6"/>
          <w:sz w:val="24"/>
          <w:szCs w:val="24"/>
        </w:rPr>
        <w:t xml:space="preserve"> </w:t>
      </w:r>
      <w:r w:rsidRPr="008B6480">
        <w:rPr>
          <w:rFonts w:ascii="Times New Roman" w:hAnsi="Times New Roman"/>
          <w:b/>
          <w:bCs/>
          <w:sz w:val="24"/>
          <w:szCs w:val="24"/>
        </w:rPr>
        <w:t>a</w:t>
      </w:r>
      <w:r w:rsidRPr="008B6480">
        <w:rPr>
          <w:rFonts w:ascii="Times New Roman" w:hAnsi="Times New Roman"/>
          <w:b/>
          <w:bCs/>
          <w:spacing w:val="-3"/>
          <w:sz w:val="24"/>
          <w:szCs w:val="24"/>
        </w:rPr>
        <w:t xml:space="preserve"> </w:t>
      </w:r>
      <w:r w:rsidRPr="008B6480">
        <w:rPr>
          <w:rFonts w:ascii="Times New Roman" w:hAnsi="Times New Roman"/>
          <w:b/>
          <w:bCs/>
          <w:sz w:val="24"/>
          <w:szCs w:val="24"/>
        </w:rPr>
        <w:t>sociální</w:t>
      </w:r>
      <w:r w:rsidRPr="008B6480">
        <w:rPr>
          <w:rFonts w:ascii="Times New Roman" w:hAnsi="Times New Roman"/>
          <w:b/>
          <w:bCs/>
          <w:spacing w:val="-3"/>
          <w:sz w:val="24"/>
          <w:szCs w:val="24"/>
        </w:rPr>
        <w:t xml:space="preserve"> </w:t>
      </w:r>
      <w:r w:rsidRPr="008B6480">
        <w:rPr>
          <w:rFonts w:ascii="Times New Roman" w:hAnsi="Times New Roman"/>
          <w:b/>
          <w:bCs/>
          <w:spacing w:val="-2"/>
          <w:sz w:val="24"/>
          <w:szCs w:val="24"/>
        </w:rPr>
        <w:t>kompetence</w:t>
      </w:r>
    </w:p>
    <w:p w14:paraId="6D35B105" w14:textId="77777777" w:rsidR="003D2C2E" w:rsidRPr="008B6480" w:rsidRDefault="003D2C2E" w:rsidP="00AA5BFC">
      <w:pPr>
        <w:pStyle w:val="Zkladntext"/>
        <w:spacing w:line="240" w:lineRule="auto"/>
        <w:ind w:left="284"/>
        <w:contextualSpacing/>
        <w:jc w:val="both"/>
        <w:rPr>
          <w:rFonts w:ascii="Times New Roman" w:hAnsi="Times New Roman"/>
          <w:sz w:val="24"/>
          <w:szCs w:val="24"/>
        </w:rPr>
      </w:pPr>
      <w:r w:rsidRPr="008B6480">
        <w:rPr>
          <w:rFonts w:ascii="Times New Roman" w:hAnsi="Times New Roman"/>
          <w:sz w:val="24"/>
          <w:szCs w:val="24"/>
        </w:rPr>
        <w:t>Žák by měl být schopen:</w:t>
      </w:r>
    </w:p>
    <w:p w14:paraId="3FD5036E" w14:textId="77777777" w:rsidR="003D2C2E" w:rsidRPr="008B6480" w:rsidRDefault="003D2C2E" w:rsidP="00E4710A">
      <w:pPr>
        <w:pStyle w:val="Zkladntext"/>
        <w:widowControl w:val="0"/>
        <w:numPr>
          <w:ilvl w:val="0"/>
          <w:numId w:val="262"/>
        </w:numPr>
        <w:autoSpaceDE w:val="0"/>
        <w:autoSpaceDN w:val="0"/>
        <w:spacing w:line="240" w:lineRule="auto"/>
        <w:ind w:left="284" w:firstLine="0"/>
        <w:contextualSpacing/>
        <w:jc w:val="both"/>
        <w:rPr>
          <w:rFonts w:ascii="Times New Roman" w:hAnsi="Times New Roman"/>
          <w:sz w:val="24"/>
          <w:szCs w:val="24"/>
        </w:rPr>
      </w:pPr>
      <w:r w:rsidRPr="008B6480">
        <w:rPr>
          <w:rFonts w:ascii="Times New Roman" w:hAnsi="Times New Roman"/>
          <w:sz w:val="24"/>
          <w:szCs w:val="24"/>
        </w:rPr>
        <w:t>poznávat své silné a slabé stránky a rozvíjet svou osobnost;</w:t>
      </w:r>
    </w:p>
    <w:p w14:paraId="69F15B1D" w14:textId="77777777" w:rsidR="003D2C2E" w:rsidRPr="008B6480" w:rsidRDefault="003D2C2E" w:rsidP="00E4710A">
      <w:pPr>
        <w:pStyle w:val="Zkladntext"/>
        <w:widowControl w:val="0"/>
        <w:numPr>
          <w:ilvl w:val="0"/>
          <w:numId w:val="262"/>
        </w:numPr>
        <w:autoSpaceDE w:val="0"/>
        <w:autoSpaceDN w:val="0"/>
        <w:spacing w:line="240" w:lineRule="auto"/>
        <w:ind w:left="284" w:firstLine="0"/>
        <w:contextualSpacing/>
        <w:jc w:val="both"/>
        <w:rPr>
          <w:rFonts w:ascii="Times New Roman" w:hAnsi="Times New Roman"/>
          <w:sz w:val="24"/>
          <w:szCs w:val="24"/>
        </w:rPr>
      </w:pPr>
      <w:r w:rsidRPr="008B6480">
        <w:rPr>
          <w:rFonts w:ascii="Times New Roman" w:hAnsi="Times New Roman"/>
          <w:sz w:val="24"/>
          <w:szCs w:val="24"/>
        </w:rPr>
        <w:t>pracovat samostatně i ve skupině, nést odpovědnost za svěřené úkoly;</w:t>
      </w:r>
    </w:p>
    <w:p w14:paraId="6B4164AA" w14:textId="77777777" w:rsidR="003D2C2E" w:rsidRPr="008B6480" w:rsidRDefault="003D2C2E" w:rsidP="00E4710A">
      <w:pPr>
        <w:pStyle w:val="Zkladntext"/>
        <w:widowControl w:val="0"/>
        <w:numPr>
          <w:ilvl w:val="0"/>
          <w:numId w:val="262"/>
        </w:numPr>
        <w:autoSpaceDE w:val="0"/>
        <w:autoSpaceDN w:val="0"/>
        <w:spacing w:line="240" w:lineRule="auto"/>
        <w:ind w:left="284" w:firstLine="0"/>
        <w:contextualSpacing/>
        <w:jc w:val="both"/>
        <w:rPr>
          <w:rFonts w:ascii="Times New Roman" w:hAnsi="Times New Roman"/>
          <w:sz w:val="24"/>
          <w:szCs w:val="24"/>
        </w:rPr>
      </w:pPr>
      <w:r w:rsidRPr="008B6480">
        <w:rPr>
          <w:rFonts w:ascii="Times New Roman" w:hAnsi="Times New Roman"/>
          <w:sz w:val="24"/>
          <w:szCs w:val="24"/>
        </w:rPr>
        <w:t>navazovat pozitivní mezilidské vztahy, řešit konflikty a spolupracovat;</w:t>
      </w:r>
    </w:p>
    <w:p w14:paraId="46BFB4A2" w14:textId="77777777" w:rsidR="003D2C2E" w:rsidRPr="008B6480" w:rsidRDefault="003D2C2E" w:rsidP="00E4710A">
      <w:pPr>
        <w:pStyle w:val="Zkladntext"/>
        <w:widowControl w:val="0"/>
        <w:numPr>
          <w:ilvl w:val="0"/>
          <w:numId w:val="262"/>
        </w:numPr>
        <w:autoSpaceDE w:val="0"/>
        <w:autoSpaceDN w:val="0"/>
        <w:spacing w:line="240" w:lineRule="auto"/>
        <w:ind w:left="284" w:firstLine="0"/>
        <w:contextualSpacing/>
        <w:jc w:val="both"/>
        <w:rPr>
          <w:rFonts w:ascii="Times New Roman" w:hAnsi="Times New Roman"/>
          <w:sz w:val="24"/>
          <w:szCs w:val="24"/>
        </w:rPr>
      </w:pPr>
      <w:r w:rsidRPr="008B6480">
        <w:rPr>
          <w:rFonts w:ascii="Times New Roman" w:hAnsi="Times New Roman"/>
          <w:sz w:val="24"/>
          <w:szCs w:val="24"/>
        </w:rPr>
        <w:t>přistupovat k druhým s respektem, empatií a ochotou porozumět.</w:t>
      </w:r>
    </w:p>
    <w:p w14:paraId="438193D4" w14:textId="77777777" w:rsidR="003D2C2E" w:rsidRPr="008B6480" w:rsidRDefault="003D2C2E" w:rsidP="00AA5BFC">
      <w:pPr>
        <w:tabs>
          <w:tab w:val="left" w:pos="1146"/>
        </w:tabs>
        <w:spacing w:after="120" w:line="240" w:lineRule="auto"/>
        <w:ind w:left="284"/>
        <w:contextualSpacing/>
        <w:rPr>
          <w:rFonts w:ascii="Times New Roman" w:hAnsi="Times New Roman"/>
          <w:b/>
          <w:sz w:val="24"/>
          <w:szCs w:val="24"/>
        </w:rPr>
      </w:pPr>
      <w:r w:rsidRPr="008B6480">
        <w:rPr>
          <w:rFonts w:ascii="Times New Roman" w:hAnsi="Times New Roman"/>
          <w:b/>
          <w:sz w:val="24"/>
          <w:szCs w:val="24"/>
        </w:rPr>
        <w:t xml:space="preserve">Občanské kompetence a kulturní povědomí </w:t>
      </w:r>
    </w:p>
    <w:p w14:paraId="5D10F1D9"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Žák by měl být schopen:</w:t>
      </w:r>
    </w:p>
    <w:p w14:paraId="6E1AF6C2" w14:textId="77777777" w:rsidR="003D2C2E" w:rsidRPr="008B6480" w:rsidRDefault="003D2C2E" w:rsidP="00E4710A">
      <w:pPr>
        <w:widowControl w:val="0"/>
        <w:numPr>
          <w:ilvl w:val="0"/>
          <w:numId w:val="263"/>
        </w:numPr>
        <w:tabs>
          <w:tab w:val="left" w:pos="1146"/>
        </w:tabs>
        <w:autoSpaceDE w:val="0"/>
        <w:autoSpaceDN w:val="0"/>
        <w:spacing w:after="120" w:line="240" w:lineRule="auto"/>
        <w:ind w:left="284" w:firstLine="0"/>
        <w:contextualSpacing/>
        <w:jc w:val="both"/>
        <w:rPr>
          <w:rFonts w:ascii="Times New Roman" w:hAnsi="Times New Roman"/>
          <w:sz w:val="24"/>
          <w:szCs w:val="24"/>
        </w:rPr>
      </w:pPr>
      <w:r w:rsidRPr="008B6480">
        <w:rPr>
          <w:rFonts w:ascii="Times New Roman" w:hAnsi="Times New Roman"/>
          <w:sz w:val="24"/>
          <w:szCs w:val="24"/>
        </w:rPr>
        <w:t>rozpoznat a respektovat odlišnosti mezi lidmi a chápat jejich souvislosti;</w:t>
      </w:r>
    </w:p>
    <w:p w14:paraId="1B796405" w14:textId="77777777" w:rsidR="003D2C2E" w:rsidRPr="008B6480" w:rsidRDefault="003D2C2E" w:rsidP="00E4710A">
      <w:pPr>
        <w:widowControl w:val="0"/>
        <w:numPr>
          <w:ilvl w:val="0"/>
          <w:numId w:val="263"/>
        </w:numPr>
        <w:tabs>
          <w:tab w:val="left" w:pos="1146"/>
        </w:tabs>
        <w:autoSpaceDE w:val="0"/>
        <w:autoSpaceDN w:val="0"/>
        <w:spacing w:after="120" w:line="240" w:lineRule="auto"/>
        <w:ind w:left="284" w:firstLine="0"/>
        <w:contextualSpacing/>
        <w:jc w:val="both"/>
        <w:rPr>
          <w:rFonts w:ascii="Times New Roman" w:hAnsi="Times New Roman"/>
          <w:sz w:val="24"/>
          <w:szCs w:val="24"/>
        </w:rPr>
      </w:pPr>
      <w:r w:rsidRPr="008B6480">
        <w:rPr>
          <w:rFonts w:ascii="Times New Roman" w:hAnsi="Times New Roman"/>
          <w:sz w:val="24"/>
          <w:szCs w:val="24"/>
        </w:rPr>
        <w:t>zaujímat zodpovědné postoje vůči sobě, společnosti i přírodě;</w:t>
      </w:r>
    </w:p>
    <w:p w14:paraId="1AFECAE4" w14:textId="77777777" w:rsidR="003D2C2E" w:rsidRPr="008B6480" w:rsidRDefault="003D2C2E" w:rsidP="00E4710A">
      <w:pPr>
        <w:widowControl w:val="0"/>
        <w:numPr>
          <w:ilvl w:val="0"/>
          <w:numId w:val="263"/>
        </w:numPr>
        <w:tabs>
          <w:tab w:val="left" w:pos="1146"/>
        </w:tabs>
        <w:autoSpaceDE w:val="0"/>
        <w:autoSpaceDN w:val="0"/>
        <w:spacing w:after="120" w:line="240" w:lineRule="auto"/>
        <w:ind w:left="284" w:firstLine="0"/>
        <w:contextualSpacing/>
        <w:jc w:val="both"/>
        <w:rPr>
          <w:rFonts w:ascii="Times New Roman" w:hAnsi="Times New Roman"/>
          <w:sz w:val="24"/>
          <w:szCs w:val="24"/>
        </w:rPr>
      </w:pPr>
      <w:r w:rsidRPr="008B6480">
        <w:rPr>
          <w:rFonts w:ascii="Times New Roman" w:hAnsi="Times New Roman"/>
          <w:sz w:val="24"/>
          <w:szCs w:val="24"/>
        </w:rPr>
        <w:t>jednat eticky, s úctou k hodnotám, právům a pravidlům;</w:t>
      </w:r>
    </w:p>
    <w:p w14:paraId="3BBA53B6" w14:textId="77777777" w:rsidR="003D2C2E" w:rsidRPr="008B6480" w:rsidRDefault="003D2C2E" w:rsidP="00E4710A">
      <w:pPr>
        <w:widowControl w:val="0"/>
        <w:numPr>
          <w:ilvl w:val="0"/>
          <w:numId w:val="263"/>
        </w:numPr>
        <w:tabs>
          <w:tab w:val="left" w:pos="1146"/>
        </w:tabs>
        <w:autoSpaceDE w:val="0"/>
        <w:autoSpaceDN w:val="0"/>
        <w:spacing w:after="120" w:line="240" w:lineRule="auto"/>
        <w:ind w:left="284" w:firstLine="0"/>
        <w:contextualSpacing/>
        <w:jc w:val="both"/>
        <w:rPr>
          <w:rFonts w:ascii="Times New Roman" w:hAnsi="Times New Roman"/>
          <w:sz w:val="24"/>
          <w:szCs w:val="24"/>
        </w:rPr>
      </w:pPr>
      <w:r w:rsidRPr="008B6480">
        <w:rPr>
          <w:rFonts w:ascii="Times New Roman" w:hAnsi="Times New Roman"/>
          <w:sz w:val="24"/>
          <w:szCs w:val="24"/>
        </w:rPr>
        <w:t>aktivně se zapojovat do života společnosti, podporovat porozumění a toleranci.</w:t>
      </w:r>
    </w:p>
    <w:p w14:paraId="762A4082" w14:textId="77777777" w:rsidR="003D2C2E" w:rsidRPr="008B6480" w:rsidRDefault="003D2C2E" w:rsidP="00AA5BFC">
      <w:pPr>
        <w:pStyle w:val="Odstavecseseznamem"/>
        <w:tabs>
          <w:tab w:val="left" w:pos="1146"/>
        </w:tabs>
        <w:spacing w:after="120" w:line="240" w:lineRule="auto"/>
        <w:ind w:left="284"/>
        <w:jc w:val="both"/>
        <w:rPr>
          <w:rFonts w:ascii="Times New Roman" w:hAnsi="Times New Roman"/>
          <w:b/>
          <w:sz w:val="24"/>
          <w:szCs w:val="24"/>
        </w:rPr>
      </w:pPr>
      <w:r w:rsidRPr="008B6480">
        <w:rPr>
          <w:rFonts w:ascii="Times New Roman" w:hAnsi="Times New Roman"/>
          <w:b/>
          <w:sz w:val="24"/>
          <w:szCs w:val="24"/>
        </w:rPr>
        <w:t>Kompetence</w:t>
      </w:r>
      <w:r w:rsidRPr="008B6480">
        <w:rPr>
          <w:rFonts w:ascii="Times New Roman" w:hAnsi="Times New Roman"/>
          <w:b/>
          <w:spacing w:val="-6"/>
          <w:sz w:val="24"/>
          <w:szCs w:val="24"/>
        </w:rPr>
        <w:t xml:space="preserve"> </w:t>
      </w:r>
      <w:r w:rsidRPr="008B6480">
        <w:rPr>
          <w:rFonts w:ascii="Times New Roman" w:hAnsi="Times New Roman"/>
          <w:b/>
          <w:sz w:val="24"/>
          <w:szCs w:val="24"/>
        </w:rPr>
        <w:t>k</w:t>
      </w:r>
      <w:r w:rsidRPr="008B6480">
        <w:rPr>
          <w:rFonts w:ascii="Times New Roman" w:hAnsi="Times New Roman"/>
          <w:b/>
          <w:spacing w:val="-6"/>
          <w:sz w:val="24"/>
          <w:szCs w:val="24"/>
        </w:rPr>
        <w:t xml:space="preserve"> </w:t>
      </w:r>
      <w:r w:rsidRPr="008B6480">
        <w:rPr>
          <w:rFonts w:ascii="Times New Roman" w:hAnsi="Times New Roman"/>
          <w:b/>
          <w:sz w:val="24"/>
          <w:szCs w:val="24"/>
        </w:rPr>
        <w:t>pracovnímu</w:t>
      </w:r>
      <w:r w:rsidRPr="008B6480">
        <w:rPr>
          <w:rFonts w:ascii="Times New Roman" w:hAnsi="Times New Roman"/>
          <w:b/>
          <w:spacing w:val="-6"/>
          <w:sz w:val="24"/>
          <w:szCs w:val="24"/>
        </w:rPr>
        <w:t xml:space="preserve"> </w:t>
      </w:r>
      <w:r w:rsidRPr="008B6480">
        <w:rPr>
          <w:rFonts w:ascii="Times New Roman" w:hAnsi="Times New Roman"/>
          <w:b/>
          <w:sz w:val="24"/>
          <w:szCs w:val="24"/>
        </w:rPr>
        <w:t>uplatnění</w:t>
      </w:r>
      <w:r w:rsidRPr="008B6480">
        <w:rPr>
          <w:rFonts w:ascii="Times New Roman" w:hAnsi="Times New Roman"/>
          <w:b/>
          <w:spacing w:val="-5"/>
          <w:sz w:val="24"/>
          <w:szCs w:val="24"/>
        </w:rPr>
        <w:t xml:space="preserve"> </w:t>
      </w:r>
      <w:r w:rsidRPr="008B6480">
        <w:rPr>
          <w:rFonts w:ascii="Times New Roman" w:hAnsi="Times New Roman"/>
          <w:b/>
          <w:sz w:val="24"/>
          <w:szCs w:val="24"/>
        </w:rPr>
        <w:t>a</w:t>
      </w:r>
      <w:r w:rsidRPr="008B6480">
        <w:rPr>
          <w:rFonts w:ascii="Times New Roman" w:hAnsi="Times New Roman"/>
          <w:b/>
          <w:spacing w:val="-7"/>
          <w:sz w:val="24"/>
          <w:szCs w:val="24"/>
        </w:rPr>
        <w:t xml:space="preserve"> </w:t>
      </w:r>
      <w:r w:rsidRPr="008B6480">
        <w:rPr>
          <w:rFonts w:ascii="Times New Roman" w:hAnsi="Times New Roman"/>
          <w:b/>
          <w:sz w:val="24"/>
          <w:szCs w:val="24"/>
        </w:rPr>
        <w:t>podnikatelským</w:t>
      </w:r>
      <w:r w:rsidRPr="008B6480">
        <w:rPr>
          <w:rFonts w:ascii="Times New Roman" w:hAnsi="Times New Roman"/>
          <w:b/>
          <w:spacing w:val="-6"/>
          <w:sz w:val="24"/>
          <w:szCs w:val="24"/>
        </w:rPr>
        <w:t xml:space="preserve"> </w:t>
      </w:r>
      <w:r w:rsidRPr="008B6480">
        <w:rPr>
          <w:rFonts w:ascii="Times New Roman" w:hAnsi="Times New Roman"/>
          <w:b/>
          <w:sz w:val="24"/>
          <w:szCs w:val="24"/>
        </w:rPr>
        <w:t xml:space="preserve">aktivitám </w:t>
      </w:r>
    </w:p>
    <w:p w14:paraId="4DF9C1CC"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Žák má možnost získat:</w:t>
      </w:r>
    </w:p>
    <w:p w14:paraId="018C91A5" w14:textId="77777777" w:rsidR="003D2C2E" w:rsidRPr="008B6480" w:rsidRDefault="003D2C2E" w:rsidP="00E4710A">
      <w:pPr>
        <w:widowControl w:val="0"/>
        <w:numPr>
          <w:ilvl w:val="0"/>
          <w:numId w:val="276"/>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dovednosti potřebné pro práci v oblasti vzdělávání a výchovy s důrazem na psychologické aspekty;</w:t>
      </w:r>
    </w:p>
    <w:p w14:paraId="08BC14F3" w14:textId="77777777" w:rsidR="003D2C2E" w:rsidRPr="008B6480" w:rsidRDefault="003D2C2E" w:rsidP="00E4710A">
      <w:pPr>
        <w:widowControl w:val="0"/>
        <w:numPr>
          <w:ilvl w:val="0"/>
          <w:numId w:val="276"/>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návyky zodpovědného, samostatného a systematického přístupu k práci;</w:t>
      </w:r>
    </w:p>
    <w:p w14:paraId="327C75FC" w14:textId="77777777" w:rsidR="003D2C2E" w:rsidRPr="008B6480" w:rsidRDefault="003D2C2E" w:rsidP="00E4710A">
      <w:pPr>
        <w:widowControl w:val="0"/>
        <w:numPr>
          <w:ilvl w:val="0"/>
          <w:numId w:val="276"/>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schopnost reflektovat své předpoklady pro konkrétní pracovní činnosti a týmovou spolupráci;</w:t>
      </w:r>
    </w:p>
    <w:p w14:paraId="6BC7235E" w14:textId="77777777" w:rsidR="003D2C2E" w:rsidRPr="008B6480" w:rsidRDefault="003D2C2E" w:rsidP="00E4710A">
      <w:pPr>
        <w:widowControl w:val="0"/>
        <w:numPr>
          <w:ilvl w:val="0"/>
          <w:numId w:val="276"/>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uvědomění si etického rozměru profesní role pedagoga a pomáhající profese.</w:t>
      </w:r>
    </w:p>
    <w:p w14:paraId="51A4B509"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Matematické</w:t>
      </w:r>
      <w:r w:rsidRPr="008B6480">
        <w:rPr>
          <w:rFonts w:ascii="Times New Roman" w:hAnsi="Times New Roman"/>
          <w:b/>
          <w:bCs/>
          <w:spacing w:val="-6"/>
          <w:sz w:val="24"/>
          <w:szCs w:val="24"/>
        </w:rPr>
        <w:t xml:space="preserve"> </w:t>
      </w:r>
      <w:r w:rsidRPr="008B6480">
        <w:rPr>
          <w:rFonts w:ascii="Times New Roman" w:hAnsi="Times New Roman"/>
          <w:b/>
          <w:bCs/>
          <w:spacing w:val="-2"/>
          <w:sz w:val="24"/>
          <w:szCs w:val="24"/>
        </w:rPr>
        <w:t>kompetence</w:t>
      </w:r>
    </w:p>
    <w:p w14:paraId="36C20172"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Žák by měl být schopen:</w:t>
      </w:r>
    </w:p>
    <w:p w14:paraId="4BBE50D3" w14:textId="77777777" w:rsidR="003D2C2E" w:rsidRPr="008B6480" w:rsidRDefault="003D2C2E" w:rsidP="00E4710A">
      <w:pPr>
        <w:widowControl w:val="0"/>
        <w:numPr>
          <w:ilvl w:val="0"/>
          <w:numId w:val="277"/>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orientovat se v jednoduchých statistikách a grafech při zpracování psychologických dat;</w:t>
      </w:r>
    </w:p>
    <w:p w14:paraId="5F2F8365" w14:textId="77777777" w:rsidR="003D2C2E" w:rsidRPr="008B6480" w:rsidRDefault="003D2C2E" w:rsidP="00E4710A">
      <w:pPr>
        <w:widowControl w:val="0"/>
        <w:numPr>
          <w:ilvl w:val="0"/>
          <w:numId w:val="277"/>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vyhodnocovat dotazníky a interpretovat výsledky v kontextu psychologické analýzy;</w:t>
      </w:r>
    </w:p>
    <w:p w14:paraId="3CD0A43D" w14:textId="77777777" w:rsidR="003D2C2E" w:rsidRPr="008B6480" w:rsidRDefault="003D2C2E" w:rsidP="00E4710A">
      <w:pPr>
        <w:widowControl w:val="0"/>
        <w:numPr>
          <w:ilvl w:val="0"/>
          <w:numId w:val="277"/>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lastRenderedPageBreak/>
        <w:t>aplikovat základní kvantitativní metody (např. procenta, průměr) v rámci průzkumů a pozorování.</w:t>
      </w:r>
    </w:p>
    <w:p w14:paraId="2B399D3D"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Digitální kompetence</w:t>
      </w:r>
    </w:p>
    <w:p w14:paraId="5C520846" w14:textId="77777777" w:rsidR="003D2C2E" w:rsidRPr="008B6480" w:rsidRDefault="003D2C2E" w:rsidP="00AA5BFC">
      <w:pPr>
        <w:pStyle w:val="Odstavecseseznamem"/>
        <w:tabs>
          <w:tab w:val="left" w:pos="1146"/>
        </w:tabs>
        <w:spacing w:after="120" w:line="240" w:lineRule="auto"/>
        <w:ind w:left="284"/>
        <w:jc w:val="both"/>
        <w:rPr>
          <w:rFonts w:ascii="Times New Roman" w:hAnsi="Times New Roman"/>
          <w:sz w:val="24"/>
          <w:szCs w:val="24"/>
        </w:rPr>
      </w:pPr>
      <w:r w:rsidRPr="008B6480">
        <w:rPr>
          <w:rFonts w:ascii="Times New Roman" w:hAnsi="Times New Roman"/>
          <w:sz w:val="24"/>
          <w:szCs w:val="24"/>
        </w:rPr>
        <w:t>Žák by měl být schopen:</w:t>
      </w:r>
    </w:p>
    <w:p w14:paraId="52143A79" w14:textId="77777777" w:rsidR="003D2C2E" w:rsidRPr="008B6480" w:rsidRDefault="003D2C2E" w:rsidP="00E4710A">
      <w:pPr>
        <w:pStyle w:val="Odstavecseseznamem"/>
        <w:widowControl w:val="0"/>
        <w:numPr>
          <w:ilvl w:val="0"/>
          <w:numId w:val="278"/>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vyhledávat, zpracovávat a prezentovat psychologické informace pomocí digitálních technologií;</w:t>
      </w:r>
    </w:p>
    <w:p w14:paraId="6D141403" w14:textId="77777777" w:rsidR="003D2C2E" w:rsidRPr="008B6480" w:rsidRDefault="003D2C2E" w:rsidP="00E4710A">
      <w:pPr>
        <w:pStyle w:val="Odstavecseseznamem"/>
        <w:widowControl w:val="0"/>
        <w:numPr>
          <w:ilvl w:val="0"/>
          <w:numId w:val="278"/>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využívat online nástroje a odborné databáze pro studium psychologie;</w:t>
      </w:r>
    </w:p>
    <w:p w14:paraId="3650B20C" w14:textId="77777777" w:rsidR="003D2C2E" w:rsidRPr="008B6480" w:rsidRDefault="003D2C2E" w:rsidP="00E4710A">
      <w:pPr>
        <w:pStyle w:val="Odstavecseseznamem"/>
        <w:widowControl w:val="0"/>
        <w:numPr>
          <w:ilvl w:val="0"/>
          <w:numId w:val="278"/>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pracovat s audiovizuálními materiály a digitálními formami výuky (např. e-learning, prezentace);</w:t>
      </w:r>
    </w:p>
    <w:p w14:paraId="50CB530C" w14:textId="77777777" w:rsidR="003D2C2E" w:rsidRPr="008B6480" w:rsidRDefault="003D2C2E" w:rsidP="00E4710A">
      <w:pPr>
        <w:pStyle w:val="Odstavecseseznamem"/>
        <w:widowControl w:val="0"/>
        <w:numPr>
          <w:ilvl w:val="0"/>
          <w:numId w:val="278"/>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kriticky hodnotit informace z digitálního prostředí a dbát na etiku v online komunikaci.</w:t>
      </w:r>
    </w:p>
    <w:p w14:paraId="233DC149"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Přínos k aplikaci průřezových témat</w:t>
      </w:r>
    </w:p>
    <w:p w14:paraId="132CE3C4"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Občan v demokratické společnosti</w:t>
      </w:r>
    </w:p>
    <w:p w14:paraId="3C2A8C4D" w14:textId="77777777" w:rsidR="003D2C2E" w:rsidRPr="008B6480" w:rsidRDefault="003D2C2E" w:rsidP="00AA5BFC">
      <w:pPr>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 xml:space="preserve">Žák je veden k tomu, aby: </w:t>
      </w:r>
    </w:p>
    <w:p w14:paraId="4755455B" w14:textId="77777777" w:rsidR="003D2C2E" w:rsidRPr="008B6480" w:rsidRDefault="003D2C2E" w:rsidP="00E4710A">
      <w:pPr>
        <w:widowControl w:val="0"/>
        <w:numPr>
          <w:ilvl w:val="0"/>
          <w:numId w:val="279"/>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rozvíjel schopnost porozumět sobě i druhým, respektoval odlišnosti v názorech, hodnotách a chování;</w:t>
      </w:r>
    </w:p>
    <w:p w14:paraId="2D5296AA" w14:textId="77777777" w:rsidR="003D2C2E" w:rsidRPr="008B6480" w:rsidRDefault="003D2C2E" w:rsidP="00E4710A">
      <w:pPr>
        <w:widowControl w:val="0"/>
        <w:numPr>
          <w:ilvl w:val="0"/>
          <w:numId w:val="279"/>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chápal význam etického jednání, osobní odpovědnosti a důstojnosti člověka ve společnosti;</w:t>
      </w:r>
    </w:p>
    <w:p w14:paraId="546AD318" w14:textId="77777777" w:rsidR="003D2C2E" w:rsidRPr="008B6480" w:rsidRDefault="003D2C2E" w:rsidP="00E4710A">
      <w:pPr>
        <w:widowControl w:val="0"/>
        <w:numPr>
          <w:ilvl w:val="0"/>
          <w:numId w:val="279"/>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dovedl diskutovat o společenských a etických tématech s respektem k druhému člověku;</w:t>
      </w:r>
    </w:p>
    <w:p w14:paraId="213129AB" w14:textId="77777777" w:rsidR="003D2C2E" w:rsidRPr="008B6480" w:rsidRDefault="003D2C2E" w:rsidP="00E4710A">
      <w:pPr>
        <w:widowControl w:val="0"/>
        <w:numPr>
          <w:ilvl w:val="0"/>
          <w:numId w:val="279"/>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rozvíjel toleranci, empatii a schopnost spolupráce v rámci skupiny i společnosti;</w:t>
      </w:r>
    </w:p>
    <w:p w14:paraId="761858D0" w14:textId="77777777" w:rsidR="003D2C2E" w:rsidRPr="008B6480" w:rsidRDefault="003D2C2E" w:rsidP="00E4710A">
      <w:pPr>
        <w:widowControl w:val="0"/>
        <w:numPr>
          <w:ilvl w:val="0"/>
          <w:numId w:val="279"/>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uvědomoval si význam duševního zdraví pro aktivní a odpovědné občanství.</w:t>
      </w:r>
    </w:p>
    <w:p w14:paraId="1F141FA5"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Člověk a životní prostředí</w:t>
      </w:r>
    </w:p>
    <w:p w14:paraId="620ECEFC" w14:textId="77777777" w:rsidR="003D2C2E" w:rsidRPr="008B6480" w:rsidRDefault="003D2C2E" w:rsidP="00AA5BFC">
      <w:pPr>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 xml:space="preserve">Žák je veden k tomu, aby: </w:t>
      </w:r>
    </w:p>
    <w:p w14:paraId="6D2795C7" w14:textId="77777777" w:rsidR="003D2C2E" w:rsidRPr="008B6480" w:rsidRDefault="003D2C2E" w:rsidP="00E4710A">
      <w:pPr>
        <w:pStyle w:val="Odstavecseseznamem"/>
        <w:widowControl w:val="0"/>
        <w:numPr>
          <w:ilvl w:val="0"/>
          <w:numId w:val="280"/>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vnímal souvislosti mezi psychickým zdravím a kvalitou prostředí, ve kterém člověk žije;</w:t>
      </w:r>
    </w:p>
    <w:p w14:paraId="22A9D347" w14:textId="77777777" w:rsidR="003D2C2E" w:rsidRPr="008B6480" w:rsidRDefault="003D2C2E" w:rsidP="00E4710A">
      <w:pPr>
        <w:pStyle w:val="Odstavecseseznamem"/>
        <w:widowControl w:val="0"/>
        <w:numPr>
          <w:ilvl w:val="0"/>
          <w:numId w:val="280"/>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reflektoval vliv prostředí na lidské chování, prožívání a mezilidské vztahy;</w:t>
      </w:r>
    </w:p>
    <w:p w14:paraId="681B187E" w14:textId="77777777" w:rsidR="003D2C2E" w:rsidRPr="008B6480" w:rsidRDefault="003D2C2E" w:rsidP="00E4710A">
      <w:pPr>
        <w:pStyle w:val="Odstavecseseznamem"/>
        <w:widowControl w:val="0"/>
        <w:numPr>
          <w:ilvl w:val="0"/>
          <w:numId w:val="280"/>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rozvíjel odpovědný vztah k životnímu prostředí včetně vnímání ekologické, duševní a sociální rovnováhy jako součásti udržitelného rozvoje.</w:t>
      </w:r>
    </w:p>
    <w:p w14:paraId="72878179"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Člověk a svět práce</w:t>
      </w:r>
    </w:p>
    <w:p w14:paraId="537EE7C8" w14:textId="77777777" w:rsidR="003D2C2E" w:rsidRPr="008B6480" w:rsidRDefault="003D2C2E" w:rsidP="00AA5BFC">
      <w:pPr>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 xml:space="preserve">Žák je veden k tomu, aby: </w:t>
      </w:r>
    </w:p>
    <w:p w14:paraId="468EC1FE" w14:textId="77777777" w:rsidR="003D2C2E" w:rsidRPr="008B6480" w:rsidRDefault="003D2C2E" w:rsidP="00E4710A">
      <w:pPr>
        <w:pStyle w:val="Odstavecseseznamem"/>
        <w:widowControl w:val="0"/>
        <w:numPr>
          <w:ilvl w:val="0"/>
          <w:numId w:val="281"/>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reflektoval své osobnostní předpoklady a kompetence důležité pro výkon budoucí profesní role;</w:t>
      </w:r>
    </w:p>
    <w:p w14:paraId="6DB4FB0C" w14:textId="77777777" w:rsidR="003D2C2E" w:rsidRPr="008B6480" w:rsidRDefault="003D2C2E" w:rsidP="00E4710A">
      <w:pPr>
        <w:pStyle w:val="Odstavecseseznamem"/>
        <w:widowControl w:val="0"/>
        <w:numPr>
          <w:ilvl w:val="0"/>
          <w:numId w:val="281"/>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rozvíjel dovednosti potřebné pro týmovou spolupráci, řešení konfliktů a efektivní komunikaci na pracovišti;</w:t>
      </w:r>
    </w:p>
    <w:p w14:paraId="530FEA07" w14:textId="77777777" w:rsidR="003D2C2E" w:rsidRPr="008B6480" w:rsidRDefault="003D2C2E" w:rsidP="00E4710A">
      <w:pPr>
        <w:pStyle w:val="Odstavecseseznamem"/>
        <w:widowControl w:val="0"/>
        <w:numPr>
          <w:ilvl w:val="0"/>
          <w:numId w:val="281"/>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uvědomoval si význam psychické hygieny, profesní motivace a prevence syndromu vyhoření;</w:t>
      </w:r>
    </w:p>
    <w:p w14:paraId="2491F353" w14:textId="77777777" w:rsidR="00344429" w:rsidRPr="008B6480" w:rsidRDefault="003D2C2E" w:rsidP="00E4710A">
      <w:pPr>
        <w:pStyle w:val="Odstavecseseznamem"/>
        <w:widowControl w:val="0"/>
        <w:numPr>
          <w:ilvl w:val="0"/>
          <w:numId w:val="281"/>
        </w:numPr>
        <w:autoSpaceDE w:val="0"/>
        <w:autoSpaceDN w:val="0"/>
        <w:spacing w:after="120" w:line="240" w:lineRule="auto"/>
        <w:ind w:left="709"/>
        <w:jc w:val="both"/>
        <w:rPr>
          <w:rFonts w:ascii="Times New Roman" w:hAnsi="Times New Roman"/>
          <w:sz w:val="24"/>
          <w:szCs w:val="24"/>
        </w:rPr>
      </w:pPr>
      <w:r w:rsidRPr="008B6480">
        <w:rPr>
          <w:rFonts w:ascii="Times New Roman" w:hAnsi="Times New Roman"/>
          <w:sz w:val="24"/>
          <w:szCs w:val="24"/>
        </w:rPr>
        <w:t>chápal význam celoživotního vzdělávání a rozvoje osobnosti v souvislosti s měnícími se požadavky trhu práce.</w:t>
      </w:r>
    </w:p>
    <w:p w14:paraId="0E307665" w14:textId="77777777" w:rsidR="003D2C2E" w:rsidRPr="008B6480" w:rsidRDefault="00344429" w:rsidP="00344429">
      <w:pPr>
        <w:pStyle w:val="Odstavecseseznamem"/>
        <w:widowControl w:val="0"/>
        <w:autoSpaceDE w:val="0"/>
        <w:autoSpaceDN w:val="0"/>
        <w:spacing w:after="120" w:line="240" w:lineRule="auto"/>
        <w:ind w:left="349"/>
        <w:jc w:val="both"/>
        <w:rPr>
          <w:rFonts w:ascii="Times New Roman" w:hAnsi="Times New Roman"/>
          <w:b/>
          <w:bCs/>
          <w:sz w:val="24"/>
          <w:szCs w:val="24"/>
        </w:rPr>
      </w:pPr>
      <w:r w:rsidRPr="008B6480">
        <w:rPr>
          <w:rFonts w:ascii="Times New Roman" w:hAnsi="Times New Roman"/>
          <w:sz w:val="24"/>
          <w:szCs w:val="24"/>
        </w:rPr>
        <w:br w:type="page"/>
      </w:r>
      <w:r w:rsidR="003D2C2E" w:rsidRPr="008B6480">
        <w:rPr>
          <w:rFonts w:ascii="Times New Roman" w:hAnsi="Times New Roman"/>
          <w:b/>
          <w:bCs/>
          <w:sz w:val="24"/>
          <w:szCs w:val="24"/>
        </w:rPr>
        <w:lastRenderedPageBreak/>
        <w:t>Člověk a digitální svět</w:t>
      </w:r>
    </w:p>
    <w:p w14:paraId="743ABFDA" w14:textId="77777777" w:rsidR="003D2C2E" w:rsidRPr="008B6480" w:rsidRDefault="003D2C2E" w:rsidP="00AA5BFC">
      <w:pPr>
        <w:spacing w:after="120" w:line="240" w:lineRule="auto"/>
        <w:ind w:left="284"/>
        <w:contextualSpacing/>
        <w:jc w:val="both"/>
        <w:rPr>
          <w:rFonts w:ascii="Times New Roman" w:hAnsi="Times New Roman"/>
          <w:sz w:val="24"/>
          <w:szCs w:val="24"/>
        </w:rPr>
      </w:pPr>
      <w:r w:rsidRPr="008B6480">
        <w:rPr>
          <w:rFonts w:ascii="Times New Roman" w:hAnsi="Times New Roman"/>
          <w:sz w:val="24"/>
          <w:szCs w:val="24"/>
        </w:rPr>
        <w:t xml:space="preserve">Žák je veden k tomu, aby: </w:t>
      </w:r>
    </w:p>
    <w:p w14:paraId="0CDF131F" w14:textId="77777777" w:rsidR="003D2C2E" w:rsidRPr="008B6480" w:rsidRDefault="003D2C2E" w:rsidP="00E4710A">
      <w:pPr>
        <w:widowControl w:val="0"/>
        <w:numPr>
          <w:ilvl w:val="0"/>
          <w:numId w:val="282"/>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efektivně využíval digitální nástroje ke studiu, vyhledávání a zpracování psychologických informací;</w:t>
      </w:r>
    </w:p>
    <w:p w14:paraId="64ED48BA" w14:textId="77777777" w:rsidR="003D2C2E" w:rsidRPr="008B6480" w:rsidRDefault="003D2C2E" w:rsidP="00E4710A">
      <w:pPr>
        <w:widowControl w:val="0"/>
        <w:numPr>
          <w:ilvl w:val="0"/>
          <w:numId w:val="282"/>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kriticky posuzoval obsah digitálních médií z hlediska jejich vlivu na psychiku a mezilidské vztahy;</w:t>
      </w:r>
    </w:p>
    <w:p w14:paraId="7E0BF7CF" w14:textId="77777777" w:rsidR="003D2C2E" w:rsidRPr="008B6480" w:rsidRDefault="003D2C2E" w:rsidP="00E4710A">
      <w:pPr>
        <w:widowControl w:val="0"/>
        <w:numPr>
          <w:ilvl w:val="0"/>
          <w:numId w:val="282"/>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rozvíjel digitální gramotnost ve vztahu k osobnímu rozvoji, vzdělávání i společenské odpovědnosti;</w:t>
      </w:r>
    </w:p>
    <w:p w14:paraId="2C2EC426" w14:textId="77777777" w:rsidR="003D2C2E" w:rsidRPr="008B6480" w:rsidRDefault="003D2C2E" w:rsidP="00E4710A">
      <w:pPr>
        <w:widowControl w:val="0"/>
        <w:numPr>
          <w:ilvl w:val="0"/>
          <w:numId w:val="282"/>
        </w:numPr>
        <w:autoSpaceDE w:val="0"/>
        <w:autoSpaceDN w:val="0"/>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osvojil si zásady bezpečné, etické a odpovědné komunikace v online prostředí.</w:t>
      </w:r>
    </w:p>
    <w:p w14:paraId="1927BAB3" w14:textId="77777777" w:rsidR="003D2C2E" w:rsidRPr="008B6480" w:rsidRDefault="003D2C2E" w:rsidP="00AA5BFC">
      <w:pPr>
        <w:spacing w:after="120" w:line="240" w:lineRule="auto"/>
        <w:ind w:left="284"/>
        <w:contextualSpacing/>
        <w:rPr>
          <w:rFonts w:ascii="Times New Roman" w:hAnsi="Times New Roman"/>
          <w:b/>
          <w:bCs/>
          <w:sz w:val="24"/>
          <w:szCs w:val="24"/>
        </w:rPr>
      </w:pPr>
      <w:r w:rsidRPr="008B6480">
        <w:rPr>
          <w:rFonts w:ascii="Times New Roman" w:hAnsi="Times New Roman"/>
          <w:b/>
          <w:bCs/>
          <w:sz w:val="24"/>
          <w:szCs w:val="24"/>
        </w:rPr>
        <w:t>Mezipředmětové vztahy</w:t>
      </w:r>
    </w:p>
    <w:p w14:paraId="24323727"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b/>
          <w:bCs/>
          <w:sz w:val="24"/>
          <w:szCs w:val="24"/>
        </w:rPr>
        <w:t xml:space="preserve">Pedagogika </w:t>
      </w:r>
      <w:r w:rsidRPr="008B6480">
        <w:rPr>
          <w:rFonts w:ascii="Times New Roman" w:hAnsi="Times New Roman"/>
          <w:sz w:val="24"/>
          <w:szCs w:val="24"/>
        </w:rPr>
        <w:t>– poznatky o psychickém vývoji dítěte a dospívajícího, výchovné přístupy, vztah učitel–žák, motivace, hodnocení;</w:t>
      </w:r>
    </w:p>
    <w:p w14:paraId="357A89A4"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b/>
          <w:bCs/>
          <w:sz w:val="24"/>
          <w:szCs w:val="24"/>
        </w:rPr>
        <w:t>Občanská nauka</w:t>
      </w:r>
      <w:r w:rsidRPr="008B6480">
        <w:rPr>
          <w:rFonts w:ascii="Times New Roman" w:hAnsi="Times New Roman"/>
          <w:sz w:val="24"/>
          <w:szCs w:val="24"/>
        </w:rPr>
        <w:t>– hodnoty, postoje, společnost, mezilidské vztahy, etika, rovnost a odpovědnost;</w:t>
      </w:r>
    </w:p>
    <w:p w14:paraId="38FF3471"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b/>
          <w:bCs/>
          <w:sz w:val="24"/>
          <w:szCs w:val="24"/>
        </w:rPr>
        <w:t>Biologie</w:t>
      </w:r>
      <w:r w:rsidRPr="008B6480">
        <w:rPr>
          <w:rFonts w:ascii="Times New Roman" w:hAnsi="Times New Roman"/>
          <w:sz w:val="24"/>
          <w:szCs w:val="24"/>
        </w:rPr>
        <w:t xml:space="preserve"> – anatomie a fyziologie mozku, nervová soustava, smyslové orgány, vliv biologických faktorů na chování;</w:t>
      </w:r>
    </w:p>
    <w:p w14:paraId="318BA10D"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b/>
          <w:bCs/>
          <w:sz w:val="24"/>
          <w:szCs w:val="24"/>
        </w:rPr>
        <w:t>Český jazyk a literatura</w:t>
      </w:r>
      <w:r w:rsidRPr="008B6480">
        <w:rPr>
          <w:rFonts w:ascii="Times New Roman" w:hAnsi="Times New Roman"/>
          <w:sz w:val="24"/>
          <w:szCs w:val="24"/>
        </w:rPr>
        <w:t xml:space="preserve"> – rozvoj jazykových a komunikačních dovedností, interpretace psychologických aspektů postav;</w:t>
      </w:r>
    </w:p>
    <w:p w14:paraId="54AE4CEF"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b/>
          <w:bCs/>
          <w:sz w:val="24"/>
          <w:szCs w:val="24"/>
        </w:rPr>
        <w:t>Tělesná výchova / Zdravý životní styl</w:t>
      </w:r>
      <w:r w:rsidRPr="008B6480">
        <w:rPr>
          <w:rFonts w:ascii="Times New Roman" w:hAnsi="Times New Roman"/>
          <w:sz w:val="24"/>
          <w:szCs w:val="24"/>
        </w:rPr>
        <w:t xml:space="preserve"> – vztah mezi psychickým a fyzickým zdravím, prevence stresu, relaxace;</w:t>
      </w:r>
    </w:p>
    <w:p w14:paraId="3DCA452A"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b/>
          <w:bCs/>
          <w:sz w:val="24"/>
          <w:szCs w:val="24"/>
        </w:rPr>
        <w:t xml:space="preserve">Výtvarná výchova, Hudební výchova, Dramatická výchova </w:t>
      </w:r>
      <w:r w:rsidRPr="008B6480">
        <w:rPr>
          <w:rFonts w:ascii="Times New Roman" w:hAnsi="Times New Roman"/>
          <w:sz w:val="24"/>
          <w:szCs w:val="24"/>
        </w:rPr>
        <w:t>– relaxační techniky a prostředek psychohygieny, prevence stresu a frustrace;</w:t>
      </w:r>
    </w:p>
    <w:p w14:paraId="13CC3C05" w14:textId="77777777" w:rsidR="003D2C2E" w:rsidRPr="008B6480" w:rsidRDefault="003D2C2E" w:rsidP="00AA5BFC">
      <w:pPr>
        <w:tabs>
          <w:tab w:val="left" w:pos="1146"/>
        </w:tabs>
        <w:spacing w:after="120" w:line="240" w:lineRule="auto"/>
        <w:ind w:left="284"/>
        <w:contextualSpacing/>
        <w:jc w:val="both"/>
        <w:rPr>
          <w:rFonts w:ascii="Times New Roman" w:hAnsi="Times New Roman"/>
          <w:b/>
          <w:bCs/>
          <w:sz w:val="24"/>
          <w:szCs w:val="24"/>
        </w:rPr>
      </w:pPr>
      <w:r w:rsidRPr="008B6480">
        <w:rPr>
          <w:rFonts w:ascii="Times New Roman" w:hAnsi="Times New Roman"/>
          <w:b/>
          <w:bCs/>
          <w:sz w:val="24"/>
          <w:szCs w:val="24"/>
        </w:rPr>
        <w:t xml:space="preserve">Informační a komunikační technologie </w:t>
      </w:r>
      <w:r w:rsidRPr="008B6480">
        <w:rPr>
          <w:rFonts w:ascii="Times New Roman" w:hAnsi="Times New Roman"/>
          <w:sz w:val="24"/>
          <w:szCs w:val="24"/>
        </w:rPr>
        <w:t>– využití digitálních nástrojů při studiu, tvorbě prezentací, e-learning, práce s daty;</w:t>
      </w:r>
    </w:p>
    <w:p w14:paraId="1D27448A"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b/>
          <w:bCs/>
          <w:sz w:val="24"/>
          <w:szCs w:val="24"/>
        </w:rPr>
        <w:t xml:space="preserve">Dějepis – </w:t>
      </w:r>
      <w:r w:rsidRPr="008B6480">
        <w:rPr>
          <w:rFonts w:ascii="Times New Roman" w:hAnsi="Times New Roman"/>
          <w:sz w:val="24"/>
          <w:szCs w:val="24"/>
        </w:rPr>
        <w:t>vývoj psychologie jako vědy, významné osobnosti psychologie, historický kontext mezilidských vztahů.</w:t>
      </w:r>
    </w:p>
    <w:p w14:paraId="067D28DE"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b/>
          <w:bCs/>
          <w:sz w:val="24"/>
          <w:szCs w:val="24"/>
        </w:rPr>
        <w:t>Občanská nauka –</w:t>
      </w:r>
      <w:r w:rsidRPr="008B6480">
        <w:rPr>
          <w:rFonts w:ascii="Times New Roman" w:hAnsi="Times New Roman"/>
          <w:sz w:val="24"/>
          <w:szCs w:val="24"/>
        </w:rPr>
        <w:t xml:space="preserve"> využití poznatků v oblastech rodinných vztahů, společenských vztahů</w:t>
      </w:r>
    </w:p>
    <w:p w14:paraId="0A95921C" w14:textId="77777777" w:rsidR="003D2C2E" w:rsidRPr="008B6480" w:rsidRDefault="003D2C2E" w:rsidP="00AA5BFC">
      <w:pPr>
        <w:tabs>
          <w:tab w:val="left" w:pos="1146"/>
        </w:tabs>
        <w:spacing w:after="120" w:line="240" w:lineRule="auto"/>
        <w:ind w:left="284"/>
        <w:contextualSpacing/>
        <w:jc w:val="both"/>
        <w:rPr>
          <w:rFonts w:ascii="Times New Roman" w:hAnsi="Times New Roman"/>
          <w:sz w:val="24"/>
          <w:szCs w:val="24"/>
        </w:rPr>
      </w:pPr>
      <w:r w:rsidRPr="008B6480">
        <w:rPr>
          <w:rFonts w:ascii="Times New Roman" w:hAnsi="Times New Roman"/>
          <w:b/>
          <w:bCs/>
          <w:sz w:val="24"/>
          <w:szCs w:val="24"/>
        </w:rPr>
        <w:t>Ekonomika –</w:t>
      </w:r>
      <w:r w:rsidRPr="008B6480">
        <w:rPr>
          <w:rFonts w:ascii="Times New Roman" w:hAnsi="Times New Roman"/>
          <w:sz w:val="24"/>
          <w:szCs w:val="24"/>
        </w:rPr>
        <w:t xml:space="preserve"> využití poznatků managementu, vedení týmu a spolupráce</w:t>
      </w:r>
    </w:p>
    <w:p w14:paraId="2712FE43" w14:textId="77777777" w:rsidR="0082640B" w:rsidRPr="008B6480" w:rsidRDefault="00AA5BFC" w:rsidP="0082640B">
      <w:pPr>
        <w:spacing w:after="120" w:line="240" w:lineRule="auto"/>
        <w:jc w:val="both"/>
        <w:rPr>
          <w:rFonts w:ascii="Times New Roman" w:hAnsi="Times New Roman"/>
          <w:b/>
          <w:bCs/>
          <w:sz w:val="24"/>
          <w:szCs w:val="24"/>
        </w:rPr>
      </w:pPr>
      <w:r w:rsidRPr="008B6480">
        <w:rPr>
          <w:sz w:val="24"/>
          <w:szCs w:val="24"/>
        </w:rPr>
        <w:br w:type="page"/>
      </w:r>
      <w:bookmarkStart w:id="12" w:name="_TOC_250007"/>
      <w:bookmarkStart w:id="13" w:name="_Hlk197247018"/>
      <w:bookmarkEnd w:id="12"/>
      <w:r w:rsidR="0082640B" w:rsidRPr="008B6480">
        <w:rPr>
          <w:rFonts w:ascii="Times New Roman" w:hAnsi="Times New Roman"/>
          <w:b/>
          <w:bCs/>
          <w:sz w:val="24"/>
          <w:szCs w:val="24"/>
        </w:rPr>
        <w:lastRenderedPageBreak/>
        <w:t>Realizace odborných kompetencí</w:t>
      </w:r>
    </w:p>
    <w:bookmarkEnd w:id="13"/>
    <w:p w14:paraId="1EB10BC3" w14:textId="77777777" w:rsidR="003D2C2E" w:rsidRPr="008B6480" w:rsidRDefault="003D2C2E" w:rsidP="0082640B">
      <w:pPr>
        <w:tabs>
          <w:tab w:val="left" w:pos="4536"/>
        </w:tabs>
        <w:spacing w:after="120" w:line="240" w:lineRule="auto"/>
        <w:rPr>
          <w:rFonts w:ascii="Times New Roman" w:hAnsi="Times New Roman"/>
          <w:b/>
          <w:bCs/>
          <w:sz w:val="24"/>
          <w:szCs w:val="24"/>
        </w:rPr>
      </w:pPr>
      <w:r w:rsidRPr="008B6480">
        <w:rPr>
          <w:rFonts w:ascii="Times New Roman" w:hAnsi="Times New Roman"/>
          <w:b/>
          <w:bCs/>
          <w:sz w:val="24"/>
          <w:szCs w:val="24"/>
        </w:rPr>
        <w:t xml:space="preserve">1. ročník (2) (64) </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3D2C2E" w:rsidRPr="008B6480" w14:paraId="209AB071" w14:textId="77777777" w:rsidTr="0075074B">
        <w:tc>
          <w:tcPr>
            <w:tcW w:w="4503" w:type="dxa"/>
            <w:vAlign w:val="center"/>
          </w:tcPr>
          <w:p w14:paraId="091CECE5" w14:textId="77777777" w:rsidR="003D2C2E" w:rsidRPr="008B6480" w:rsidRDefault="003D2C2E" w:rsidP="009B6594">
            <w:pPr>
              <w:spacing w:after="120" w:line="240" w:lineRule="auto"/>
              <w:ind w:left="360" w:hanging="360"/>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35B8B162" w14:textId="77777777" w:rsidR="003D2C2E" w:rsidRPr="008B6480" w:rsidRDefault="0082640B" w:rsidP="009B6594">
            <w:pPr>
              <w:spacing w:after="120" w:line="240" w:lineRule="auto"/>
              <w:ind w:left="360" w:hanging="360"/>
              <w:contextualSpacing/>
              <w:jc w:val="center"/>
              <w:rPr>
                <w:rFonts w:ascii="Times New Roman" w:hAnsi="Times New Roman"/>
                <w:b/>
                <w:sz w:val="24"/>
                <w:szCs w:val="24"/>
              </w:rPr>
            </w:pPr>
            <w:r w:rsidRPr="008B6480">
              <w:rPr>
                <w:rFonts w:ascii="Times New Roman" w:hAnsi="Times New Roman"/>
                <w:b/>
                <w:sz w:val="24"/>
                <w:szCs w:val="24"/>
              </w:rPr>
              <w:t>Tematické celky</w:t>
            </w:r>
          </w:p>
        </w:tc>
        <w:tc>
          <w:tcPr>
            <w:tcW w:w="880" w:type="dxa"/>
            <w:vAlign w:val="center"/>
          </w:tcPr>
          <w:p w14:paraId="0979CC2E" w14:textId="77777777" w:rsidR="003D2C2E" w:rsidRPr="008B6480" w:rsidRDefault="003D2C2E" w:rsidP="009B6594">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3D2C2E" w:rsidRPr="008B6480" w14:paraId="0251FB53" w14:textId="77777777" w:rsidTr="0075074B">
        <w:trPr>
          <w:trHeight w:val="2955"/>
        </w:trPr>
        <w:tc>
          <w:tcPr>
            <w:tcW w:w="4503" w:type="dxa"/>
          </w:tcPr>
          <w:p w14:paraId="696FAD93" w14:textId="77777777" w:rsidR="003D2C2E" w:rsidRPr="008B6480" w:rsidRDefault="0082640B" w:rsidP="009B6594">
            <w:pPr>
              <w:spacing w:after="120" w:line="240" w:lineRule="auto"/>
              <w:ind w:left="360" w:hanging="360"/>
              <w:contextualSpacing/>
              <w:rPr>
                <w:rFonts w:ascii="Times New Roman" w:hAnsi="Times New Roman"/>
                <w:b/>
                <w:bCs/>
                <w:sz w:val="24"/>
                <w:szCs w:val="24"/>
              </w:rPr>
            </w:pPr>
            <w:r w:rsidRPr="008B6480">
              <w:rPr>
                <w:rFonts w:ascii="Times New Roman" w:hAnsi="Times New Roman"/>
                <w:b/>
                <w:bCs/>
                <w:sz w:val="24"/>
                <w:szCs w:val="24"/>
              </w:rPr>
              <w:t>Žák:</w:t>
            </w:r>
          </w:p>
          <w:p w14:paraId="7C62C806" w14:textId="77777777" w:rsidR="003D2C2E" w:rsidRPr="008B6480" w:rsidRDefault="003D2C2E" w:rsidP="00E4710A">
            <w:pPr>
              <w:pStyle w:val="Normlnweb"/>
              <w:numPr>
                <w:ilvl w:val="0"/>
                <w:numId w:val="258"/>
              </w:numPr>
              <w:spacing w:before="0" w:beforeAutospacing="0" w:after="120" w:afterAutospacing="0"/>
              <w:ind w:left="426"/>
              <w:contextualSpacing/>
              <w:rPr>
                <w:color w:val="000000"/>
              </w:rPr>
            </w:pPr>
            <w:r w:rsidRPr="008B6480">
              <w:rPr>
                <w:color w:val="000000"/>
              </w:rPr>
              <w:t>vysvětlí, co je předmětem psychologie a jaké jsou její hlavní cíle;</w:t>
            </w:r>
          </w:p>
          <w:p w14:paraId="74A09665" w14:textId="77777777" w:rsidR="003D2C2E" w:rsidRPr="008B6480" w:rsidRDefault="003D2C2E" w:rsidP="00E4710A">
            <w:pPr>
              <w:pStyle w:val="Normlnweb"/>
              <w:numPr>
                <w:ilvl w:val="0"/>
                <w:numId w:val="258"/>
              </w:numPr>
              <w:spacing w:before="0" w:beforeAutospacing="0" w:after="120" w:afterAutospacing="0"/>
              <w:ind w:left="426"/>
              <w:contextualSpacing/>
              <w:rPr>
                <w:color w:val="000000"/>
              </w:rPr>
            </w:pPr>
            <w:r w:rsidRPr="008B6480">
              <w:rPr>
                <w:color w:val="000000"/>
              </w:rPr>
              <w:t>rozlišuje jednotlivé obory psychologie a jejich využití v praxi;</w:t>
            </w:r>
          </w:p>
          <w:p w14:paraId="4FB6A996" w14:textId="77777777" w:rsidR="003D2C2E" w:rsidRPr="008B6480" w:rsidRDefault="003D2C2E" w:rsidP="00E4710A">
            <w:pPr>
              <w:pStyle w:val="Normlnweb"/>
              <w:numPr>
                <w:ilvl w:val="0"/>
                <w:numId w:val="258"/>
              </w:numPr>
              <w:spacing w:before="0" w:beforeAutospacing="0" w:after="120" w:afterAutospacing="0"/>
              <w:ind w:left="426"/>
              <w:contextualSpacing/>
              <w:rPr>
                <w:color w:val="000000"/>
              </w:rPr>
            </w:pPr>
            <w:r w:rsidRPr="008B6480">
              <w:rPr>
                <w:color w:val="000000"/>
              </w:rPr>
              <w:t>definuje základní psychologické pojmy a chápe vztah mezi prožíváním a chováním;</w:t>
            </w:r>
          </w:p>
          <w:p w14:paraId="2D94B3F0" w14:textId="77777777" w:rsidR="003D2C2E" w:rsidRPr="008B6480" w:rsidRDefault="003D2C2E" w:rsidP="00E4710A">
            <w:pPr>
              <w:pStyle w:val="Normlnweb"/>
              <w:numPr>
                <w:ilvl w:val="0"/>
                <w:numId w:val="258"/>
              </w:numPr>
              <w:spacing w:before="0" w:beforeAutospacing="0" w:after="120" w:afterAutospacing="0"/>
              <w:ind w:left="426"/>
              <w:contextualSpacing/>
              <w:rPr>
                <w:color w:val="000000"/>
              </w:rPr>
            </w:pPr>
            <w:r w:rsidRPr="008B6480">
              <w:rPr>
                <w:color w:val="000000"/>
              </w:rPr>
              <w:t>rozpozná rozdíl mezi vědomými a nevědomými procesy;</w:t>
            </w:r>
          </w:p>
          <w:p w14:paraId="3CC7CCDD" w14:textId="77777777" w:rsidR="003D2C2E" w:rsidRPr="008B6480" w:rsidRDefault="003D2C2E" w:rsidP="00E4710A">
            <w:pPr>
              <w:pStyle w:val="Normlnweb"/>
              <w:numPr>
                <w:ilvl w:val="0"/>
                <w:numId w:val="258"/>
              </w:numPr>
              <w:spacing w:before="0" w:beforeAutospacing="0" w:after="120" w:afterAutospacing="0"/>
              <w:ind w:left="426"/>
              <w:contextualSpacing/>
              <w:rPr>
                <w:color w:val="000000"/>
              </w:rPr>
            </w:pPr>
            <w:r w:rsidRPr="008B6480">
              <w:rPr>
                <w:color w:val="000000"/>
              </w:rPr>
              <w:t>popíše základní metody psychologie a zhodnotí jejich využití;</w:t>
            </w:r>
          </w:p>
          <w:p w14:paraId="580B097C" w14:textId="77777777" w:rsidR="003D2C2E" w:rsidRPr="008B6480" w:rsidRDefault="003D2C2E" w:rsidP="00E4710A">
            <w:pPr>
              <w:pStyle w:val="Normlnweb"/>
              <w:numPr>
                <w:ilvl w:val="0"/>
                <w:numId w:val="258"/>
              </w:numPr>
              <w:spacing w:before="0" w:beforeAutospacing="0" w:after="120" w:afterAutospacing="0"/>
              <w:ind w:left="426"/>
              <w:contextualSpacing/>
              <w:rPr>
                <w:color w:val="000000"/>
              </w:rPr>
            </w:pPr>
            <w:r w:rsidRPr="008B6480">
              <w:rPr>
                <w:color w:val="000000"/>
              </w:rPr>
              <w:t>třídí psychické jevy a dokáže je přiřadit ke konkrétním životním situacím;</w:t>
            </w:r>
          </w:p>
          <w:p w14:paraId="3A77B3A9" w14:textId="77777777" w:rsidR="003D2C2E" w:rsidRPr="008B6480" w:rsidRDefault="003D2C2E" w:rsidP="00E4710A">
            <w:pPr>
              <w:pStyle w:val="Normlnweb"/>
              <w:numPr>
                <w:ilvl w:val="0"/>
                <w:numId w:val="258"/>
              </w:numPr>
              <w:spacing w:before="0" w:beforeAutospacing="0" w:after="120" w:afterAutospacing="0"/>
              <w:ind w:left="426"/>
              <w:contextualSpacing/>
              <w:rPr>
                <w:rFonts w:eastAsia="Calibri"/>
              </w:rPr>
            </w:pPr>
            <w:r w:rsidRPr="008B6480">
              <w:rPr>
                <w:color w:val="000000"/>
              </w:rPr>
              <w:t>vyhledává a zpracovává informace z odborných a populárně-naučných psychologických zdrojů.</w:t>
            </w:r>
          </w:p>
        </w:tc>
        <w:tc>
          <w:tcPr>
            <w:tcW w:w="3827" w:type="dxa"/>
          </w:tcPr>
          <w:p w14:paraId="1D343D87" w14:textId="77777777" w:rsidR="003D2C2E" w:rsidRPr="008B6480" w:rsidRDefault="003D2C2E" w:rsidP="00E4710A">
            <w:pPr>
              <w:numPr>
                <w:ilvl w:val="0"/>
                <w:numId w:val="23"/>
              </w:numPr>
              <w:spacing w:after="120" w:line="240" w:lineRule="auto"/>
              <w:ind w:left="360"/>
              <w:contextualSpacing/>
              <w:rPr>
                <w:rFonts w:ascii="Times New Roman" w:hAnsi="Times New Roman"/>
                <w:b/>
                <w:sz w:val="24"/>
                <w:szCs w:val="24"/>
                <w:lang w:eastAsia="cs-CZ"/>
              </w:rPr>
            </w:pPr>
            <w:r w:rsidRPr="008B6480">
              <w:rPr>
                <w:rFonts w:ascii="Times New Roman" w:hAnsi="Times New Roman"/>
                <w:b/>
                <w:sz w:val="24"/>
                <w:szCs w:val="24"/>
                <w:lang w:eastAsia="cs-CZ"/>
              </w:rPr>
              <w:t>Obecná psychologie</w:t>
            </w:r>
          </w:p>
          <w:p w14:paraId="7829236E" w14:textId="77777777" w:rsidR="003D2C2E" w:rsidRPr="008B6480" w:rsidRDefault="003D2C2E" w:rsidP="00E4710A">
            <w:pPr>
              <w:numPr>
                <w:ilvl w:val="0"/>
                <w:numId w:val="258"/>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předmět a úkoly psychologie</w:t>
            </w:r>
          </w:p>
          <w:p w14:paraId="5D41266D" w14:textId="77777777" w:rsidR="003D2C2E" w:rsidRPr="008B6480" w:rsidRDefault="003D2C2E" w:rsidP="00E4710A">
            <w:pPr>
              <w:numPr>
                <w:ilvl w:val="0"/>
                <w:numId w:val="258"/>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obory psychologie</w:t>
            </w:r>
          </w:p>
          <w:p w14:paraId="276BF9FE" w14:textId="77777777" w:rsidR="003D2C2E" w:rsidRPr="008B6480" w:rsidRDefault="003D2C2E" w:rsidP="00E4710A">
            <w:pPr>
              <w:numPr>
                <w:ilvl w:val="0"/>
                <w:numId w:val="258"/>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základní psychologické pojmy</w:t>
            </w:r>
          </w:p>
          <w:p w14:paraId="7462494E" w14:textId="77777777" w:rsidR="003D2C2E" w:rsidRPr="008B6480" w:rsidRDefault="003D2C2E" w:rsidP="00E4710A">
            <w:pPr>
              <w:numPr>
                <w:ilvl w:val="0"/>
                <w:numId w:val="258"/>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prožívání a chování, vědomí a nevědomí</w:t>
            </w:r>
          </w:p>
          <w:p w14:paraId="79A332D6" w14:textId="77777777" w:rsidR="003D2C2E" w:rsidRPr="008B6480" w:rsidRDefault="003D2C2E" w:rsidP="00E4710A">
            <w:pPr>
              <w:numPr>
                <w:ilvl w:val="0"/>
                <w:numId w:val="258"/>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metody psychologie</w:t>
            </w:r>
          </w:p>
          <w:p w14:paraId="04E2458A" w14:textId="77777777" w:rsidR="003D2C2E" w:rsidRPr="008B6480" w:rsidRDefault="003D2C2E" w:rsidP="00E4710A">
            <w:pPr>
              <w:numPr>
                <w:ilvl w:val="0"/>
                <w:numId w:val="258"/>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třídění psychických jevů</w:t>
            </w:r>
          </w:p>
          <w:p w14:paraId="7792741B" w14:textId="77777777" w:rsidR="003D2C2E" w:rsidRPr="008B6480" w:rsidRDefault="003D2C2E" w:rsidP="00E4710A">
            <w:pPr>
              <w:numPr>
                <w:ilvl w:val="0"/>
                <w:numId w:val="283"/>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 informační zdroje</w:t>
            </w:r>
          </w:p>
        </w:tc>
        <w:tc>
          <w:tcPr>
            <w:tcW w:w="880" w:type="dxa"/>
          </w:tcPr>
          <w:p w14:paraId="487D19C2" w14:textId="77777777" w:rsidR="003D2C2E" w:rsidRPr="008B6480" w:rsidRDefault="003D2C2E" w:rsidP="009B6594">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25</w:t>
            </w:r>
          </w:p>
        </w:tc>
      </w:tr>
      <w:tr w:rsidR="003D2C2E" w:rsidRPr="008B6480" w14:paraId="7AB34F1D" w14:textId="77777777" w:rsidTr="0082640B">
        <w:trPr>
          <w:trHeight w:val="2955"/>
        </w:trPr>
        <w:tc>
          <w:tcPr>
            <w:tcW w:w="4503" w:type="dxa"/>
          </w:tcPr>
          <w:p w14:paraId="1E235C72" w14:textId="77777777" w:rsidR="003D2C2E" w:rsidRPr="008B6480" w:rsidRDefault="0082640B" w:rsidP="009B6594">
            <w:pPr>
              <w:spacing w:after="120" w:line="240" w:lineRule="auto"/>
              <w:ind w:left="360" w:hanging="360"/>
              <w:contextualSpacing/>
              <w:rPr>
                <w:rFonts w:ascii="Times New Roman" w:hAnsi="Times New Roman"/>
                <w:b/>
                <w:bCs/>
                <w:sz w:val="24"/>
                <w:szCs w:val="24"/>
                <w:lang w:eastAsia="cs-CZ"/>
              </w:rPr>
            </w:pPr>
            <w:r w:rsidRPr="008B6480">
              <w:rPr>
                <w:rFonts w:ascii="Times New Roman" w:hAnsi="Times New Roman"/>
                <w:b/>
                <w:bCs/>
                <w:sz w:val="24"/>
                <w:szCs w:val="24"/>
                <w:lang w:eastAsia="cs-CZ"/>
              </w:rPr>
              <w:t>Žák:</w:t>
            </w:r>
          </w:p>
          <w:p w14:paraId="4D9E4B38" w14:textId="77777777" w:rsidR="003D2C2E" w:rsidRPr="008B6480" w:rsidRDefault="003D2C2E" w:rsidP="00E4710A">
            <w:pPr>
              <w:pStyle w:val="Odstavecseseznamem"/>
              <w:widowControl w:val="0"/>
              <w:numPr>
                <w:ilvl w:val="0"/>
                <w:numId w:val="283"/>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rozpozná a popíše jednotlivé psychické procesy (vnímání, paměť, představivost, myšlení, řeč, city, vůle, pozornost);</w:t>
            </w:r>
          </w:p>
          <w:p w14:paraId="4CB890F7" w14:textId="77777777" w:rsidR="003D2C2E" w:rsidRPr="008B6480" w:rsidRDefault="003D2C2E" w:rsidP="00E4710A">
            <w:pPr>
              <w:pStyle w:val="Odstavecseseznamem"/>
              <w:widowControl w:val="0"/>
              <w:numPr>
                <w:ilvl w:val="0"/>
                <w:numId w:val="283"/>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objasní jejich funkci a význam pro každodenní fungování člověka;</w:t>
            </w:r>
          </w:p>
          <w:p w14:paraId="5F9E239A" w14:textId="77777777" w:rsidR="003D2C2E" w:rsidRPr="008B6480" w:rsidRDefault="003D2C2E" w:rsidP="00E4710A">
            <w:pPr>
              <w:pStyle w:val="Odstavecseseznamem"/>
              <w:widowControl w:val="0"/>
              <w:numPr>
                <w:ilvl w:val="0"/>
                <w:numId w:val="283"/>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analyzuje projevy psychických procesů v konkrétních situacích;</w:t>
            </w:r>
          </w:p>
          <w:p w14:paraId="50C8BCE9" w14:textId="77777777" w:rsidR="003D2C2E" w:rsidRPr="008B6480" w:rsidRDefault="003D2C2E" w:rsidP="00E4710A">
            <w:pPr>
              <w:pStyle w:val="Odstavecseseznamem"/>
              <w:widowControl w:val="0"/>
              <w:numPr>
                <w:ilvl w:val="0"/>
                <w:numId w:val="283"/>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popíše typické projevy pozornosti, emocí a vůle v různých vývojových obdobích;</w:t>
            </w:r>
          </w:p>
          <w:p w14:paraId="40041B0C" w14:textId="77777777" w:rsidR="003D2C2E" w:rsidRPr="008B6480" w:rsidRDefault="003D2C2E" w:rsidP="00E4710A">
            <w:pPr>
              <w:pStyle w:val="Odstavecseseznamem"/>
              <w:widowControl w:val="0"/>
              <w:numPr>
                <w:ilvl w:val="0"/>
                <w:numId w:val="283"/>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chápe význam psychických procesů pro pedagogickou činnost.</w:t>
            </w:r>
          </w:p>
          <w:p w14:paraId="788E847B" w14:textId="77777777" w:rsidR="003D2C2E" w:rsidRPr="008B6480" w:rsidRDefault="003D2C2E" w:rsidP="00E4710A">
            <w:pPr>
              <w:pStyle w:val="Odstavecseseznamem"/>
              <w:widowControl w:val="0"/>
              <w:numPr>
                <w:ilvl w:val="0"/>
                <w:numId w:val="283"/>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využívá digitální zdroje k vyhledávání definic a příkladů psychických procesů a jevů;</w:t>
            </w:r>
          </w:p>
        </w:tc>
        <w:tc>
          <w:tcPr>
            <w:tcW w:w="3827" w:type="dxa"/>
            <w:tcBorders>
              <w:bottom w:val="single" w:sz="4" w:space="0" w:color="auto"/>
            </w:tcBorders>
          </w:tcPr>
          <w:p w14:paraId="0E7D5CD2" w14:textId="77777777" w:rsidR="003D2C2E" w:rsidRPr="008B6480" w:rsidRDefault="003D2C2E" w:rsidP="00E4710A">
            <w:pPr>
              <w:numPr>
                <w:ilvl w:val="0"/>
                <w:numId w:val="23"/>
              </w:numPr>
              <w:pBdr>
                <w:bar w:val="single" w:sz="4" w:color="auto"/>
              </w:pBdr>
              <w:spacing w:after="120" w:line="240" w:lineRule="auto"/>
              <w:ind w:left="462"/>
              <w:contextualSpacing/>
              <w:rPr>
                <w:rFonts w:ascii="Times New Roman" w:hAnsi="Times New Roman"/>
                <w:i/>
                <w:sz w:val="24"/>
                <w:szCs w:val="24"/>
                <w:lang w:eastAsia="cs-CZ"/>
              </w:rPr>
            </w:pPr>
            <w:r w:rsidRPr="008B6480">
              <w:rPr>
                <w:rFonts w:ascii="Times New Roman" w:hAnsi="Times New Roman"/>
                <w:b/>
                <w:sz w:val="24"/>
                <w:szCs w:val="24"/>
                <w:lang w:eastAsia="cs-CZ"/>
              </w:rPr>
              <w:t>Psychické procesy a stavy</w:t>
            </w:r>
          </w:p>
          <w:p w14:paraId="7A5E9AC2" w14:textId="77777777" w:rsidR="003D2C2E" w:rsidRPr="008B6480" w:rsidRDefault="003D2C2E" w:rsidP="00E4710A">
            <w:pPr>
              <w:numPr>
                <w:ilvl w:val="0"/>
                <w:numId w:val="283"/>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vnímání</w:t>
            </w:r>
          </w:p>
          <w:p w14:paraId="1A6406B4" w14:textId="77777777" w:rsidR="003D2C2E" w:rsidRPr="008B6480" w:rsidRDefault="003D2C2E" w:rsidP="00E4710A">
            <w:pPr>
              <w:numPr>
                <w:ilvl w:val="0"/>
                <w:numId w:val="283"/>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paměť</w:t>
            </w:r>
          </w:p>
          <w:p w14:paraId="0A61F58B" w14:textId="77777777" w:rsidR="003D2C2E" w:rsidRPr="008B6480" w:rsidRDefault="003D2C2E" w:rsidP="00E4710A">
            <w:pPr>
              <w:numPr>
                <w:ilvl w:val="0"/>
                <w:numId w:val="283"/>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představivost</w:t>
            </w:r>
          </w:p>
          <w:p w14:paraId="6B159A47" w14:textId="77777777" w:rsidR="003D2C2E" w:rsidRPr="008B6480" w:rsidRDefault="003D2C2E" w:rsidP="00E4710A">
            <w:pPr>
              <w:numPr>
                <w:ilvl w:val="0"/>
                <w:numId w:val="283"/>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myšlení a řeč</w:t>
            </w:r>
          </w:p>
          <w:p w14:paraId="36CC8C41" w14:textId="77777777" w:rsidR="003D2C2E" w:rsidRPr="008B6480" w:rsidRDefault="003D2C2E" w:rsidP="00E4710A">
            <w:pPr>
              <w:numPr>
                <w:ilvl w:val="0"/>
                <w:numId w:val="283"/>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city</w:t>
            </w:r>
          </w:p>
          <w:p w14:paraId="602D7A32" w14:textId="77777777" w:rsidR="003D2C2E" w:rsidRPr="008B6480" w:rsidRDefault="003D2C2E" w:rsidP="00E4710A">
            <w:pPr>
              <w:numPr>
                <w:ilvl w:val="0"/>
                <w:numId w:val="283"/>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vůle</w:t>
            </w:r>
          </w:p>
          <w:p w14:paraId="4BB5AF2C" w14:textId="77777777" w:rsidR="003D2C2E" w:rsidRPr="008B6480" w:rsidRDefault="003D2C2E" w:rsidP="00E4710A">
            <w:pPr>
              <w:numPr>
                <w:ilvl w:val="0"/>
                <w:numId w:val="283"/>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pozornost</w:t>
            </w:r>
          </w:p>
        </w:tc>
        <w:tc>
          <w:tcPr>
            <w:tcW w:w="880" w:type="dxa"/>
          </w:tcPr>
          <w:p w14:paraId="140E111D" w14:textId="77777777" w:rsidR="003D2C2E" w:rsidRPr="008B6480" w:rsidRDefault="003D2C2E" w:rsidP="009B6594">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10</w:t>
            </w:r>
          </w:p>
        </w:tc>
      </w:tr>
      <w:tr w:rsidR="003D2C2E" w:rsidRPr="008B6480" w14:paraId="19695D76" w14:textId="77777777" w:rsidTr="0082640B">
        <w:trPr>
          <w:trHeight w:val="3360"/>
        </w:trPr>
        <w:tc>
          <w:tcPr>
            <w:tcW w:w="4503" w:type="dxa"/>
            <w:tcBorders>
              <w:right w:val="single" w:sz="4" w:space="0" w:color="auto"/>
            </w:tcBorders>
          </w:tcPr>
          <w:p w14:paraId="4BEEF39C" w14:textId="77777777" w:rsidR="0082640B" w:rsidRPr="008B6480" w:rsidRDefault="0082640B" w:rsidP="009B6594">
            <w:pPr>
              <w:pStyle w:val="Odstavecseseznamem"/>
              <w:widowControl w:val="0"/>
              <w:autoSpaceDE w:val="0"/>
              <w:autoSpaceDN w:val="0"/>
              <w:spacing w:after="120" w:line="240" w:lineRule="auto"/>
              <w:ind w:left="0"/>
              <w:rPr>
                <w:rFonts w:ascii="Times New Roman" w:hAnsi="Times New Roman"/>
                <w:b/>
                <w:bCs/>
                <w:sz w:val="24"/>
                <w:szCs w:val="24"/>
              </w:rPr>
            </w:pPr>
            <w:r w:rsidRPr="008B6480">
              <w:rPr>
                <w:rFonts w:ascii="Times New Roman" w:hAnsi="Times New Roman"/>
                <w:b/>
                <w:bCs/>
                <w:sz w:val="24"/>
                <w:szCs w:val="24"/>
              </w:rPr>
              <w:lastRenderedPageBreak/>
              <w:t>Žák:</w:t>
            </w:r>
          </w:p>
          <w:p w14:paraId="29048D0D" w14:textId="77777777" w:rsidR="003D2C2E" w:rsidRPr="008B6480" w:rsidRDefault="003D2C2E" w:rsidP="00E4710A">
            <w:pPr>
              <w:pStyle w:val="Odstavecseseznamem"/>
              <w:widowControl w:val="0"/>
              <w:numPr>
                <w:ilvl w:val="0"/>
                <w:numId w:val="284"/>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objasní význam hry, učení, práce a zájmové činnosti v životě člověka;</w:t>
            </w:r>
          </w:p>
          <w:p w14:paraId="2EA3FC59" w14:textId="77777777" w:rsidR="003D2C2E" w:rsidRPr="008B6480" w:rsidRDefault="003D2C2E" w:rsidP="00E4710A">
            <w:pPr>
              <w:pStyle w:val="Odstavecseseznamem"/>
              <w:widowControl w:val="0"/>
              <w:numPr>
                <w:ilvl w:val="0"/>
                <w:numId w:val="284"/>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chápe motivaci lidského chování a její vliv na osobní i profesní život;</w:t>
            </w:r>
          </w:p>
          <w:p w14:paraId="6414A6E4" w14:textId="77777777" w:rsidR="003D2C2E" w:rsidRPr="008B6480" w:rsidRDefault="003D2C2E" w:rsidP="00E4710A">
            <w:pPr>
              <w:pStyle w:val="Odstavecseseznamem"/>
              <w:widowControl w:val="0"/>
              <w:numPr>
                <w:ilvl w:val="0"/>
                <w:numId w:val="284"/>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rozlišuje základní lidské potřeby a pudy, vysvětlí jejich význam a funkci;</w:t>
            </w:r>
          </w:p>
          <w:p w14:paraId="07535A63" w14:textId="77777777" w:rsidR="003D2C2E" w:rsidRPr="008B6480" w:rsidRDefault="003D2C2E" w:rsidP="00E4710A">
            <w:pPr>
              <w:pStyle w:val="Odstavecseseznamem"/>
              <w:widowControl w:val="0"/>
              <w:numPr>
                <w:ilvl w:val="0"/>
                <w:numId w:val="284"/>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interpretuje souvislosti mezi uspokojováním potřeb a psychickým zdravím;</w:t>
            </w:r>
          </w:p>
          <w:p w14:paraId="23BF4E79" w14:textId="77777777" w:rsidR="003D2C2E" w:rsidRPr="008B6480" w:rsidRDefault="003D2C2E" w:rsidP="00E4710A">
            <w:pPr>
              <w:pStyle w:val="Odstavecseseznamem"/>
              <w:widowControl w:val="0"/>
              <w:numPr>
                <w:ilvl w:val="0"/>
                <w:numId w:val="284"/>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aplikuje poznatky na pedagogické situace a individuální přístup k dětem.</w:t>
            </w:r>
          </w:p>
        </w:tc>
        <w:tc>
          <w:tcPr>
            <w:tcW w:w="3827" w:type="dxa"/>
            <w:tcBorders>
              <w:top w:val="single" w:sz="4" w:space="0" w:color="auto"/>
              <w:left w:val="single" w:sz="4" w:space="0" w:color="auto"/>
              <w:bottom w:val="single" w:sz="4" w:space="0" w:color="auto"/>
            </w:tcBorders>
          </w:tcPr>
          <w:p w14:paraId="7D324EDF" w14:textId="77777777" w:rsidR="0082640B" w:rsidRPr="008B6480" w:rsidRDefault="003D2C2E" w:rsidP="00E4710A">
            <w:pPr>
              <w:numPr>
                <w:ilvl w:val="0"/>
                <w:numId w:val="23"/>
              </w:numPr>
              <w:pBdr>
                <w:bar w:val="single" w:sz="4" w:color="auto"/>
              </w:pBdr>
              <w:spacing w:after="120" w:line="240" w:lineRule="auto"/>
              <w:ind w:left="360"/>
              <w:contextualSpacing/>
              <w:rPr>
                <w:rFonts w:ascii="Times New Roman" w:hAnsi="Times New Roman"/>
                <w:sz w:val="24"/>
                <w:szCs w:val="24"/>
                <w:lang w:eastAsia="cs-CZ"/>
              </w:rPr>
            </w:pPr>
            <w:r w:rsidRPr="008B6480">
              <w:rPr>
                <w:rFonts w:ascii="Times New Roman" w:hAnsi="Times New Roman"/>
                <w:b/>
                <w:sz w:val="24"/>
                <w:szCs w:val="24"/>
                <w:lang w:eastAsia="cs-CZ"/>
              </w:rPr>
              <w:t xml:space="preserve">Vliv činností: hry, učení, práce a zájmové činnosti na rozvoj osobnosti </w:t>
            </w:r>
          </w:p>
          <w:p w14:paraId="0E08B5D4" w14:textId="77777777" w:rsidR="003D2C2E" w:rsidRPr="008B6480" w:rsidRDefault="003D2C2E" w:rsidP="00E4710A">
            <w:pPr>
              <w:numPr>
                <w:ilvl w:val="0"/>
                <w:numId w:val="285"/>
              </w:numPr>
              <w:pBdr>
                <w:bar w:val="single" w:sz="4" w:color="auto"/>
              </w:pBd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motivace lidského chování</w:t>
            </w:r>
          </w:p>
          <w:p w14:paraId="7F344062" w14:textId="77777777" w:rsidR="003D2C2E" w:rsidRPr="008B6480" w:rsidRDefault="003D2C2E" w:rsidP="00E4710A">
            <w:pPr>
              <w:numPr>
                <w:ilvl w:val="0"/>
                <w:numId w:val="285"/>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potřeby a pudy</w:t>
            </w:r>
          </w:p>
          <w:p w14:paraId="1296DC8D" w14:textId="77777777" w:rsidR="003D2C2E" w:rsidRPr="008B6480" w:rsidRDefault="003D2C2E" w:rsidP="00E4710A">
            <w:pPr>
              <w:numPr>
                <w:ilvl w:val="0"/>
                <w:numId w:val="285"/>
              </w:numPr>
              <w:spacing w:after="120" w:line="240" w:lineRule="auto"/>
              <w:ind w:left="462"/>
              <w:contextualSpacing/>
              <w:rPr>
                <w:rFonts w:ascii="Times New Roman" w:hAnsi="Times New Roman"/>
                <w:i/>
                <w:sz w:val="24"/>
                <w:szCs w:val="24"/>
                <w:lang w:eastAsia="cs-CZ"/>
              </w:rPr>
            </w:pPr>
            <w:r w:rsidRPr="008B6480">
              <w:rPr>
                <w:rFonts w:ascii="Times New Roman" w:hAnsi="Times New Roman"/>
                <w:sz w:val="24"/>
                <w:szCs w:val="24"/>
                <w:lang w:eastAsia="cs-CZ"/>
              </w:rPr>
              <w:t>druhy potřeb a jejich význam</w:t>
            </w:r>
          </w:p>
        </w:tc>
        <w:tc>
          <w:tcPr>
            <w:tcW w:w="880" w:type="dxa"/>
          </w:tcPr>
          <w:p w14:paraId="4097C4E5" w14:textId="77777777" w:rsidR="003D2C2E" w:rsidRPr="008B6480" w:rsidRDefault="003D2C2E" w:rsidP="009B6594">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10</w:t>
            </w:r>
          </w:p>
        </w:tc>
      </w:tr>
      <w:tr w:rsidR="003D2C2E" w:rsidRPr="008B6480" w14:paraId="3A1AB2EF" w14:textId="77777777" w:rsidTr="0082640B">
        <w:tc>
          <w:tcPr>
            <w:tcW w:w="4503" w:type="dxa"/>
          </w:tcPr>
          <w:p w14:paraId="7A332A4A" w14:textId="77777777" w:rsidR="009B6594" w:rsidRPr="008B6480" w:rsidRDefault="009B6594" w:rsidP="009B6594">
            <w:pPr>
              <w:pStyle w:val="Odstavecseseznamem"/>
              <w:spacing w:after="120" w:line="240" w:lineRule="auto"/>
              <w:ind w:left="360" w:hanging="360"/>
              <w:rPr>
                <w:rFonts w:ascii="Times New Roman" w:hAnsi="Times New Roman"/>
                <w:sz w:val="24"/>
                <w:szCs w:val="24"/>
              </w:rPr>
            </w:pPr>
            <w:r w:rsidRPr="008B6480">
              <w:rPr>
                <w:rFonts w:ascii="Times New Roman" w:hAnsi="Times New Roman"/>
                <w:sz w:val="24"/>
                <w:szCs w:val="24"/>
              </w:rPr>
              <w:t>Žák:</w:t>
            </w:r>
          </w:p>
          <w:p w14:paraId="17EA6274" w14:textId="77777777" w:rsidR="003D2C2E" w:rsidRPr="008B6480" w:rsidRDefault="003D2C2E" w:rsidP="00E4710A">
            <w:pPr>
              <w:pStyle w:val="Odstavecseseznamem"/>
              <w:numPr>
                <w:ilvl w:val="0"/>
                <w:numId w:val="286"/>
              </w:numPr>
              <w:spacing w:after="120" w:line="240" w:lineRule="auto"/>
              <w:ind w:left="426"/>
              <w:rPr>
                <w:rFonts w:ascii="Times New Roman" w:hAnsi="Times New Roman"/>
                <w:sz w:val="24"/>
                <w:szCs w:val="24"/>
              </w:rPr>
            </w:pPr>
            <w:r w:rsidRPr="008B6480">
              <w:rPr>
                <w:rFonts w:ascii="Times New Roman" w:hAnsi="Times New Roman"/>
                <w:sz w:val="24"/>
                <w:szCs w:val="24"/>
              </w:rPr>
              <w:t>popíše strukturu osobnosti a její základní složky;</w:t>
            </w:r>
          </w:p>
          <w:p w14:paraId="15CFC280" w14:textId="77777777" w:rsidR="003D2C2E" w:rsidRPr="008B6480" w:rsidRDefault="003D2C2E" w:rsidP="00E4710A">
            <w:pPr>
              <w:pStyle w:val="Odstavecseseznamem"/>
              <w:widowControl w:val="0"/>
              <w:numPr>
                <w:ilvl w:val="0"/>
                <w:numId w:val="286"/>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charakterizuje schopnosti, dovednosti a tvořivost, chápe rozdíl mezi nimi;</w:t>
            </w:r>
          </w:p>
          <w:p w14:paraId="5E65717B" w14:textId="77777777" w:rsidR="003D2C2E" w:rsidRPr="008B6480" w:rsidRDefault="003D2C2E" w:rsidP="00E4710A">
            <w:pPr>
              <w:pStyle w:val="Odstavecseseznamem"/>
              <w:widowControl w:val="0"/>
              <w:numPr>
                <w:ilvl w:val="0"/>
                <w:numId w:val="286"/>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rozezná různé typy temperamentu a vysvětlí jejich vliv na chování;</w:t>
            </w:r>
          </w:p>
          <w:p w14:paraId="74BF525F" w14:textId="77777777" w:rsidR="003D2C2E" w:rsidRPr="008B6480" w:rsidRDefault="003D2C2E" w:rsidP="00E4710A">
            <w:pPr>
              <w:pStyle w:val="Odstavecseseznamem"/>
              <w:widowControl w:val="0"/>
              <w:numPr>
                <w:ilvl w:val="0"/>
                <w:numId w:val="286"/>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popíše charakterové vlastnosti a jejich význam pro společenské soužití;</w:t>
            </w:r>
          </w:p>
          <w:p w14:paraId="6AC80CC8" w14:textId="77777777" w:rsidR="003D2C2E" w:rsidRPr="008B6480" w:rsidRDefault="003D2C2E" w:rsidP="00E4710A">
            <w:pPr>
              <w:pStyle w:val="Odstavecseseznamem"/>
              <w:widowControl w:val="0"/>
              <w:numPr>
                <w:ilvl w:val="0"/>
                <w:numId w:val="286"/>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rozpozná rysy osobnosti, sebekoncepci a možnosti sebevýchovy;</w:t>
            </w:r>
          </w:p>
          <w:p w14:paraId="179F41AE" w14:textId="77777777" w:rsidR="003D2C2E" w:rsidRPr="008B6480" w:rsidRDefault="003D2C2E" w:rsidP="00E4710A">
            <w:pPr>
              <w:pStyle w:val="Odstavecseseznamem"/>
              <w:widowControl w:val="0"/>
              <w:numPr>
                <w:ilvl w:val="0"/>
                <w:numId w:val="286"/>
              </w:numPr>
              <w:autoSpaceDE w:val="0"/>
              <w:autoSpaceDN w:val="0"/>
              <w:spacing w:after="120" w:line="240" w:lineRule="auto"/>
              <w:ind w:left="426"/>
              <w:rPr>
                <w:rFonts w:ascii="Times New Roman" w:hAnsi="Times New Roman"/>
                <w:sz w:val="24"/>
                <w:szCs w:val="24"/>
              </w:rPr>
            </w:pPr>
            <w:r w:rsidRPr="008B6480">
              <w:rPr>
                <w:rFonts w:ascii="Times New Roman" w:hAnsi="Times New Roman"/>
                <w:sz w:val="24"/>
                <w:szCs w:val="24"/>
              </w:rPr>
              <w:t>objasní proces utváření osobnosti a vliv biologických a sociálních činitelů;</w:t>
            </w:r>
          </w:p>
          <w:p w14:paraId="53A76EC6" w14:textId="77777777" w:rsidR="003D2C2E" w:rsidRPr="008B6480" w:rsidRDefault="003D2C2E" w:rsidP="00E4710A">
            <w:pPr>
              <w:pStyle w:val="Odstavecseseznamem"/>
              <w:widowControl w:val="0"/>
              <w:numPr>
                <w:ilvl w:val="0"/>
                <w:numId w:val="286"/>
              </w:numPr>
              <w:autoSpaceDE w:val="0"/>
              <w:autoSpaceDN w:val="0"/>
              <w:spacing w:after="120" w:line="240" w:lineRule="auto"/>
              <w:ind w:left="426"/>
              <w:rPr>
                <w:rFonts w:ascii="Times New Roman" w:eastAsia="Calibri" w:hAnsi="Times New Roman"/>
                <w:b/>
                <w:sz w:val="24"/>
                <w:szCs w:val="24"/>
              </w:rPr>
            </w:pPr>
            <w:r w:rsidRPr="008B6480">
              <w:rPr>
                <w:rFonts w:ascii="Times New Roman" w:hAnsi="Times New Roman"/>
                <w:sz w:val="24"/>
                <w:szCs w:val="24"/>
              </w:rPr>
              <w:t>využívá online nástroje k porovnání různých přístupů k vývoji osobnosti</w:t>
            </w:r>
          </w:p>
        </w:tc>
        <w:tc>
          <w:tcPr>
            <w:tcW w:w="3827" w:type="dxa"/>
            <w:tcBorders>
              <w:top w:val="single" w:sz="4" w:space="0" w:color="auto"/>
            </w:tcBorders>
          </w:tcPr>
          <w:p w14:paraId="59519578" w14:textId="77777777" w:rsidR="003D2C2E" w:rsidRPr="008B6480" w:rsidRDefault="003D2C2E" w:rsidP="00E4710A">
            <w:pPr>
              <w:pStyle w:val="Odstavecseseznamem"/>
              <w:numPr>
                <w:ilvl w:val="0"/>
                <w:numId w:val="23"/>
              </w:numPr>
              <w:pBdr>
                <w:bar w:val="single" w:sz="4" w:color="auto"/>
              </w:pBdr>
              <w:spacing w:after="120" w:line="240" w:lineRule="auto"/>
              <w:rPr>
                <w:rFonts w:ascii="Times New Roman" w:hAnsi="Times New Roman"/>
                <w:b/>
                <w:sz w:val="24"/>
                <w:szCs w:val="24"/>
              </w:rPr>
            </w:pPr>
            <w:r w:rsidRPr="008B6480">
              <w:rPr>
                <w:rFonts w:ascii="Times New Roman" w:hAnsi="Times New Roman"/>
                <w:b/>
                <w:sz w:val="24"/>
                <w:szCs w:val="24"/>
              </w:rPr>
              <w:t>Psychologie osobnosti</w:t>
            </w:r>
          </w:p>
          <w:p w14:paraId="29DFF9E2" w14:textId="77777777" w:rsidR="003D2C2E" w:rsidRPr="008B6480" w:rsidRDefault="003D2C2E" w:rsidP="00E4710A">
            <w:pPr>
              <w:numPr>
                <w:ilvl w:val="0"/>
                <w:numId w:val="286"/>
              </w:numPr>
              <w:pBdr>
                <w:bar w:val="single" w:sz="4" w:color="auto"/>
              </w:pBd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struktura osobnosti</w:t>
            </w:r>
          </w:p>
          <w:p w14:paraId="10820C0D" w14:textId="77777777" w:rsidR="003D2C2E" w:rsidRPr="008B6480" w:rsidRDefault="003D2C2E" w:rsidP="00E4710A">
            <w:pPr>
              <w:numPr>
                <w:ilvl w:val="0"/>
                <w:numId w:val="286"/>
              </w:numPr>
              <w:pBdr>
                <w:bar w:val="single" w:sz="4" w:color="auto"/>
              </w:pBd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schopnosti, dovednosti, tvořivost</w:t>
            </w:r>
          </w:p>
          <w:p w14:paraId="681503FF" w14:textId="77777777" w:rsidR="003D2C2E" w:rsidRPr="008B6480" w:rsidRDefault="003D2C2E" w:rsidP="00E4710A">
            <w:pPr>
              <w:numPr>
                <w:ilvl w:val="0"/>
                <w:numId w:val="286"/>
              </w:numPr>
              <w:pBdr>
                <w:bar w:val="single" w:sz="4" w:color="auto"/>
              </w:pBd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temperament</w:t>
            </w:r>
          </w:p>
          <w:p w14:paraId="09472D19" w14:textId="77777777" w:rsidR="003D2C2E" w:rsidRPr="008B6480" w:rsidRDefault="003D2C2E" w:rsidP="00E4710A">
            <w:pPr>
              <w:numPr>
                <w:ilvl w:val="0"/>
                <w:numId w:val="286"/>
              </w:numPr>
              <w:pBdr>
                <w:bar w:val="single" w:sz="4" w:color="auto"/>
              </w:pBd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charakter</w:t>
            </w:r>
          </w:p>
          <w:p w14:paraId="0A99DB4C" w14:textId="77777777" w:rsidR="003D2C2E" w:rsidRPr="008B6480" w:rsidRDefault="003D2C2E" w:rsidP="00E4710A">
            <w:pPr>
              <w:numPr>
                <w:ilvl w:val="0"/>
                <w:numId w:val="286"/>
              </w:numPr>
              <w:pBdr>
                <w:bar w:val="single" w:sz="4" w:color="auto"/>
              </w:pBd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rysy osobnosti</w:t>
            </w:r>
          </w:p>
          <w:p w14:paraId="4B7EA376" w14:textId="77777777" w:rsidR="003D2C2E" w:rsidRPr="008B6480" w:rsidRDefault="003D2C2E" w:rsidP="00E4710A">
            <w:pPr>
              <w:numPr>
                <w:ilvl w:val="0"/>
                <w:numId w:val="286"/>
              </w:numPr>
              <w:pBdr>
                <w:bar w:val="single" w:sz="4" w:color="auto"/>
              </w:pBd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sebe-koncepce a sebevýchova</w:t>
            </w:r>
          </w:p>
          <w:p w14:paraId="5451D031" w14:textId="77777777" w:rsidR="003D2C2E" w:rsidRPr="008B6480" w:rsidRDefault="003D2C2E" w:rsidP="00E4710A">
            <w:pPr>
              <w:numPr>
                <w:ilvl w:val="0"/>
                <w:numId w:val="287"/>
              </w:numPr>
              <w:pBdr>
                <w:bar w:val="single" w:sz="4" w:color="auto"/>
              </w:pBdr>
              <w:spacing w:after="120" w:line="240" w:lineRule="auto"/>
              <w:ind w:left="745"/>
              <w:contextualSpacing/>
              <w:rPr>
                <w:rFonts w:ascii="Times New Roman" w:hAnsi="Times New Roman"/>
                <w:b/>
                <w:sz w:val="24"/>
                <w:szCs w:val="24"/>
              </w:rPr>
            </w:pPr>
            <w:r w:rsidRPr="008B6480">
              <w:rPr>
                <w:rFonts w:ascii="Times New Roman" w:hAnsi="Times New Roman"/>
                <w:sz w:val="24"/>
                <w:szCs w:val="24"/>
                <w:lang w:eastAsia="cs-CZ"/>
              </w:rPr>
              <w:t>-utváření osobnosti biologické a sociální determinanty</w:t>
            </w:r>
          </w:p>
        </w:tc>
        <w:tc>
          <w:tcPr>
            <w:tcW w:w="880" w:type="dxa"/>
          </w:tcPr>
          <w:p w14:paraId="61ACB7F9" w14:textId="77777777" w:rsidR="003D2C2E" w:rsidRPr="008B6480" w:rsidRDefault="003D2C2E" w:rsidP="009B6594">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19</w:t>
            </w:r>
          </w:p>
        </w:tc>
      </w:tr>
    </w:tbl>
    <w:p w14:paraId="2D4F4EBF" w14:textId="77777777" w:rsidR="009B6594" w:rsidRPr="008B6480" w:rsidRDefault="009B6594" w:rsidP="003D2C2E">
      <w:pPr>
        <w:tabs>
          <w:tab w:val="left" w:pos="4536"/>
        </w:tabs>
        <w:ind w:left="360" w:hanging="360"/>
        <w:rPr>
          <w:b/>
          <w:sz w:val="24"/>
          <w:szCs w:val="24"/>
        </w:rPr>
      </w:pPr>
    </w:p>
    <w:p w14:paraId="568CB9A5" w14:textId="77777777" w:rsidR="003D2C2E" w:rsidRPr="008B6480" w:rsidRDefault="009B6594" w:rsidP="00AE76FA">
      <w:pPr>
        <w:tabs>
          <w:tab w:val="left" w:pos="4536"/>
        </w:tabs>
        <w:spacing w:after="120" w:line="240" w:lineRule="auto"/>
        <w:ind w:left="357" w:hanging="357"/>
        <w:rPr>
          <w:rFonts w:ascii="Times New Roman" w:hAnsi="Times New Roman"/>
          <w:b/>
          <w:sz w:val="24"/>
          <w:szCs w:val="24"/>
        </w:rPr>
      </w:pPr>
      <w:r w:rsidRPr="008B6480">
        <w:rPr>
          <w:b/>
          <w:sz w:val="24"/>
          <w:szCs w:val="24"/>
        </w:rPr>
        <w:br w:type="page"/>
      </w:r>
      <w:r w:rsidR="003D2C2E" w:rsidRPr="008B6480">
        <w:rPr>
          <w:rFonts w:ascii="Times New Roman" w:hAnsi="Times New Roman"/>
          <w:b/>
          <w:sz w:val="24"/>
          <w:szCs w:val="24"/>
        </w:rPr>
        <w:lastRenderedPageBreak/>
        <w:t>2. ročník (2) (64)</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3D2C2E" w:rsidRPr="008B6480" w14:paraId="6FFA68B9" w14:textId="77777777" w:rsidTr="0075074B">
        <w:tc>
          <w:tcPr>
            <w:tcW w:w="4503" w:type="dxa"/>
            <w:vAlign w:val="center"/>
          </w:tcPr>
          <w:p w14:paraId="6FBADAFC" w14:textId="77777777" w:rsidR="003D2C2E" w:rsidRPr="008B6480" w:rsidRDefault="003D2C2E" w:rsidP="00AE76FA">
            <w:pPr>
              <w:spacing w:after="120" w:line="240" w:lineRule="auto"/>
              <w:ind w:left="360" w:hanging="360"/>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6E6FF2E6" w14:textId="77777777" w:rsidR="003D2C2E" w:rsidRPr="008B6480" w:rsidRDefault="00AE76FA" w:rsidP="00AE76FA">
            <w:pPr>
              <w:spacing w:after="120" w:line="240" w:lineRule="auto"/>
              <w:ind w:left="360" w:hanging="360"/>
              <w:contextualSpacing/>
              <w:jc w:val="center"/>
              <w:rPr>
                <w:rFonts w:ascii="Times New Roman" w:hAnsi="Times New Roman"/>
                <w:b/>
                <w:sz w:val="24"/>
                <w:szCs w:val="24"/>
              </w:rPr>
            </w:pPr>
            <w:r w:rsidRPr="008B6480">
              <w:rPr>
                <w:rFonts w:ascii="Times New Roman" w:hAnsi="Times New Roman"/>
                <w:b/>
                <w:sz w:val="24"/>
                <w:szCs w:val="24"/>
              </w:rPr>
              <w:t>Tematické celky</w:t>
            </w:r>
          </w:p>
        </w:tc>
        <w:tc>
          <w:tcPr>
            <w:tcW w:w="880" w:type="dxa"/>
            <w:vAlign w:val="center"/>
          </w:tcPr>
          <w:p w14:paraId="57C65D69" w14:textId="77777777" w:rsidR="003D2C2E" w:rsidRPr="008B6480" w:rsidRDefault="003D2C2E" w:rsidP="00AE76FA">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3D2C2E" w:rsidRPr="008B6480" w14:paraId="210A4A9A" w14:textId="77777777" w:rsidTr="0075074B">
        <w:trPr>
          <w:trHeight w:val="2955"/>
        </w:trPr>
        <w:tc>
          <w:tcPr>
            <w:tcW w:w="4503" w:type="dxa"/>
          </w:tcPr>
          <w:p w14:paraId="74906A67" w14:textId="77777777" w:rsidR="003D2C2E" w:rsidRPr="008B6480" w:rsidRDefault="00AE76FA" w:rsidP="00AE76FA">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Žák:</w:t>
            </w:r>
          </w:p>
          <w:p w14:paraId="634EF285" w14:textId="77777777" w:rsidR="003D2C2E" w:rsidRPr="008B6480" w:rsidRDefault="003D2C2E" w:rsidP="00E4710A">
            <w:pPr>
              <w:pStyle w:val="Odstavecseseznamem"/>
              <w:widowControl w:val="0"/>
              <w:numPr>
                <w:ilvl w:val="0"/>
                <w:numId w:val="264"/>
              </w:numPr>
              <w:autoSpaceDE w:val="0"/>
              <w:autoSpaceDN w:val="0"/>
              <w:spacing w:after="120" w:line="240" w:lineRule="auto"/>
              <w:ind w:left="360"/>
              <w:rPr>
                <w:rFonts w:ascii="Times New Roman" w:hAnsi="Times New Roman"/>
                <w:sz w:val="24"/>
                <w:szCs w:val="24"/>
              </w:rPr>
            </w:pPr>
            <w:r w:rsidRPr="008B6480">
              <w:rPr>
                <w:rFonts w:ascii="Times New Roman" w:hAnsi="Times New Roman"/>
                <w:sz w:val="24"/>
                <w:szCs w:val="24"/>
              </w:rPr>
              <w:t>popíše zákonitosti lidského vývoje a jejich význam pro práci pedagoga;</w:t>
            </w:r>
          </w:p>
          <w:p w14:paraId="66BAB0F4" w14:textId="77777777" w:rsidR="003D2C2E" w:rsidRPr="008B6480" w:rsidRDefault="003D2C2E" w:rsidP="00E4710A">
            <w:pPr>
              <w:pStyle w:val="Odstavecseseznamem"/>
              <w:widowControl w:val="0"/>
              <w:numPr>
                <w:ilvl w:val="0"/>
                <w:numId w:val="264"/>
              </w:numPr>
              <w:autoSpaceDE w:val="0"/>
              <w:autoSpaceDN w:val="0"/>
              <w:spacing w:after="120" w:line="240" w:lineRule="auto"/>
              <w:ind w:left="360"/>
              <w:rPr>
                <w:rFonts w:ascii="Times New Roman" w:hAnsi="Times New Roman"/>
                <w:sz w:val="24"/>
                <w:szCs w:val="24"/>
              </w:rPr>
            </w:pPr>
            <w:r w:rsidRPr="008B6480">
              <w:rPr>
                <w:rFonts w:ascii="Times New Roman" w:hAnsi="Times New Roman"/>
                <w:sz w:val="24"/>
                <w:szCs w:val="24"/>
              </w:rPr>
              <w:t>vysvětlí základní etapy a mezníky ontogeneze;</w:t>
            </w:r>
          </w:p>
          <w:p w14:paraId="23237C46" w14:textId="77777777" w:rsidR="003D2C2E" w:rsidRPr="008B6480" w:rsidRDefault="003D2C2E" w:rsidP="00E4710A">
            <w:pPr>
              <w:pStyle w:val="Odstavecseseznamem"/>
              <w:widowControl w:val="0"/>
              <w:numPr>
                <w:ilvl w:val="0"/>
                <w:numId w:val="264"/>
              </w:numPr>
              <w:autoSpaceDE w:val="0"/>
              <w:autoSpaceDN w:val="0"/>
              <w:spacing w:after="120" w:line="240" w:lineRule="auto"/>
              <w:ind w:left="360"/>
              <w:rPr>
                <w:rFonts w:ascii="Times New Roman" w:hAnsi="Times New Roman"/>
                <w:sz w:val="24"/>
                <w:szCs w:val="24"/>
              </w:rPr>
            </w:pPr>
            <w:r w:rsidRPr="008B6480">
              <w:rPr>
                <w:rFonts w:ascii="Times New Roman" w:hAnsi="Times New Roman"/>
                <w:sz w:val="24"/>
                <w:szCs w:val="24"/>
              </w:rPr>
              <w:t>identifikuje hlavní vývojové činitele a chápe jejich vzájemné působení;</w:t>
            </w:r>
          </w:p>
          <w:p w14:paraId="23635808" w14:textId="77777777" w:rsidR="003D2C2E" w:rsidRPr="008B6480" w:rsidRDefault="003D2C2E" w:rsidP="00E4710A">
            <w:pPr>
              <w:pStyle w:val="Odstavecseseznamem"/>
              <w:widowControl w:val="0"/>
              <w:numPr>
                <w:ilvl w:val="0"/>
                <w:numId w:val="264"/>
              </w:numPr>
              <w:autoSpaceDE w:val="0"/>
              <w:autoSpaceDN w:val="0"/>
              <w:spacing w:after="120" w:line="240" w:lineRule="auto"/>
              <w:ind w:left="360"/>
              <w:rPr>
                <w:rFonts w:ascii="Times New Roman" w:hAnsi="Times New Roman"/>
                <w:sz w:val="24"/>
                <w:szCs w:val="24"/>
              </w:rPr>
            </w:pPr>
            <w:r w:rsidRPr="008B6480">
              <w:rPr>
                <w:rFonts w:ascii="Times New Roman" w:hAnsi="Times New Roman"/>
                <w:sz w:val="24"/>
                <w:szCs w:val="24"/>
              </w:rPr>
              <w:t>analyzuje vývojové změny z hlediska psychického i sociálního dozrávání.</w:t>
            </w:r>
          </w:p>
          <w:p w14:paraId="3534F323" w14:textId="77777777" w:rsidR="003D2C2E" w:rsidRPr="008B6480" w:rsidRDefault="003D2C2E" w:rsidP="00E4710A">
            <w:pPr>
              <w:pStyle w:val="Odstavecseseznamem"/>
              <w:widowControl w:val="0"/>
              <w:numPr>
                <w:ilvl w:val="0"/>
                <w:numId w:val="264"/>
              </w:numPr>
              <w:autoSpaceDE w:val="0"/>
              <w:autoSpaceDN w:val="0"/>
              <w:spacing w:after="120" w:line="240" w:lineRule="auto"/>
              <w:ind w:left="360"/>
              <w:rPr>
                <w:rFonts w:ascii="Times New Roman" w:hAnsi="Times New Roman"/>
                <w:sz w:val="24"/>
                <w:szCs w:val="24"/>
              </w:rPr>
            </w:pPr>
            <w:r w:rsidRPr="008B6480">
              <w:rPr>
                <w:rFonts w:ascii="Times New Roman" w:hAnsi="Times New Roman"/>
                <w:sz w:val="24"/>
                <w:szCs w:val="24"/>
              </w:rPr>
              <w:t>zpracovává vývojová období nebo složky osobnosti pomocí digitálních prezentací či infografik</w:t>
            </w:r>
          </w:p>
        </w:tc>
        <w:tc>
          <w:tcPr>
            <w:tcW w:w="3827" w:type="dxa"/>
          </w:tcPr>
          <w:p w14:paraId="4B606373" w14:textId="77777777" w:rsidR="003D2C2E" w:rsidRPr="008B6480" w:rsidRDefault="003D2C2E" w:rsidP="00E4710A">
            <w:pPr>
              <w:numPr>
                <w:ilvl w:val="0"/>
                <w:numId w:val="288"/>
              </w:numPr>
              <w:spacing w:after="120" w:line="240" w:lineRule="auto"/>
              <w:contextualSpacing/>
              <w:rPr>
                <w:rFonts w:ascii="Times New Roman" w:hAnsi="Times New Roman"/>
                <w:b/>
                <w:sz w:val="24"/>
                <w:szCs w:val="24"/>
                <w:lang w:eastAsia="cs-CZ"/>
              </w:rPr>
            </w:pPr>
            <w:r w:rsidRPr="008B6480">
              <w:rPr>
                <w:rFonts w:ascii="Times New Roman" w:hAnsi="Times New Roman"/>
                <w:b/>
                <w:sz w:val="24"/>
                <w:szCs w:val="24"/>
                <w:lang w:eastAsia="cs-CZ"/>
              </w:rPr>
              <w:t>Vývojová psychologie</w:t>
            </w:r>
          </w:p>
          <w:p w14:paraId="4BD41588" w14:textId="77777777" w:rsidR="003D2C2E" w:rsidRPr="008B6480" w:rsidRDefault="003D2C2E" w:rsidP="00E4710A">
            <w:pPr>
              <w:numPr>
                <w:ilvl w:val="0"/>
                <w:numId w:val="287"/>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vývoj a jeho zákonitosti</w:t>
            </w:r>
          </w:p>
          <w:p w14:paraId="224AEBAF" w14:textId="77777777" w:rsidR="003D2C2E" w:rsidRPr="008B6480" w:rsidRDefault="003D2C2E" w:rsidP="00E4710A">
            <w:pPr>
              <w:numPr>
                <w:ilvl w:val="0"/>
                <w:numId w:val="287"/>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etapy a mezníky ontogeneze</w:t>
            </w:r>
          </w:p>
          <w:p w14:paraId="2F4053EB" w14:textId="77777777" w:rsidR="003D2C2E" w:rsidRPr="008B6480" w:rsidRDefault="003D2C2E" w:rsidP="00E4710A">
            <w:pPr>
              <w:numPr>
                <w:ilvl w:val="0"/>
                <w:numId w:val="287"/>
              </w:numPr>
              <w:spacing w:after="120" w:line="240" w:lineRule="auto"/>
              <w:ind w:left="462"/>
              <w:contextualSpacing/>
              <w:rPr>
                <w:rFonts w:ascii="Times New Roman" w:hAnsi="Times New Roman"/>
                <w:sz w:val="24"/>
                <w:szCs w:val="24"/>
              </w:rPr>
            </w:pPr>
            <w:r w:rsidRPr="008B6480">
              <w:rPr>
                <w:rFonts w:ascii="Times New Roman" w:hAnsi="Times New Roman"/>
                <w:sz w:val="24"/>
                <w:szCs w:val="24"/>
                <w:lang w:eastAsia="cs-CZ"/>
              </w:rPr>
              <w:t>činitelé vývoje</w:t>
            </w:r>
          </w:p>
        </w:tc>
        <w:tc>
          <w:tcPr>
            <w:tcW w:w="880" w:type="dxa"/>
          </w:tcPr>
          <w:p w14:paraId="51E032D1" w14:textId="77777777" w:rsidR="003D2C2E" w:rsidRPr="008B6480" w:rsidRDefault="003D2C2E" w:rsidP="00AE76FA">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8</w:t>
            </w:r>
          </w:p>
        </w:tc>
      </w:tr>
      <w:tr w:rsidR="003D2C2E" w:rsidRPr="008B6480" w14:paraId="35AB065A" w14:textId="77777777" w:rsidTr="0075074B">
        <w:trPr>
          <w:trHeight w:val="2955"/>
        </w:trPr>
        <w:tc>
          <w:tcPr>
            <w:tcW w:w="4503" w:type="dxa"/>
          </w:tcPr>
          <w:p w14:paraId="22DCC526" w14:textId="77777777" w:rsidR="00AE76FA" w:rsidRPr="008B6480" w:rsidRDefault="00AE76FA" w:rsidP="00AE76FA">
            <w:pPr>
              <w:widowControl w:val="0"/>
              <w:autoSpaceDE w:val="0"/>
              <w:autoSpaceDN w:val="0"/>
              <w:spacing w:after="120" w:line="240" w:lineRule="auto"/>
              <w:contextualSpacing/>
              <w:rPr>
                <w:rFonts w:ascii="Times New Roman" w:hAnsi="Times New Roman"/>
                <w:sz w:val="24"/>
                <w:szCs w:val="24"/>
                <w:lang w:eastAsia="cs-CZ"/>
              </w:rPr>
            </w:pPr>
            <w:r w:rsidRPr="008B6480">
              <w:rPr>
                <w:rFonts w:ascii="Times New Roman" w:hAnsi="Times New Roman"/>
                <w:sz w:val="24"/>
                <w:szCs w:val="24"/>
                <w:lang w:eastAsia="cs-CZ"/>
              </w:rPr>
              <w:t>Žák:</w:t>
            </w:r>
          </w:p>
          <w:p w14:paraId="0A83F60F" w14:textId="77777777" w:rsidR="003D2C2E" w:rsidRPr="008B6480" w:rsidRDefault="003D2C2E" w:rsidP="00E4710A">
            <w:pPr>
              <w:widowControl w:val="0"/>
              <w:numPr>
                <w:ilvl w:val="0"/>
                <w:numId w:val="265"/>
              </w:numPr>
              <w:tabs>
                <w:tab w:val="clear" w:pos="720"/>
              </w:tabs>
              <w:autoSpaceDE w:val="0"/>
              <w:autoSpaceDN w:val="0"/>
              <w:spacing w:after="120" w:line="240" w:lineRule="auto"/>
              <w:ind w:left="360"/>
              <w:contextualSpacing/>
              <w:rPr>
                <w:rFonts w:ascii="Times New Roman" w:hAnsi="Times New Roman"/>
                <w:sz w:val="24"/>
                <w:szCs w:val="24"/>
                <w:lang w:eastAsia="cs-CZ"/>
              </w:rPr>
            </w:pPr>
            <w:r w:rsidRPr="008B6480">
              <w:rPr>
                <w:rFonts w:ascii="Times New Roman" w:hAnsi="Times New Roman"/>
                <w:sz w:val="24"/>
                <w:szCs w:val="24"/>
                <w:lang w:eastAsia="cs-CZ"/>
              </w:rPr>
              <w:t>charakterizuje jednotlivá období raného vývoje (prenatální, perinatální, novorozenecké, kojenecké, batolecí);</w:t>
            </w:r>
          </w:p>
          <w:p w14:paraId="03835A38" w14:textId="77777777" w:rsidR="003D2C2E" w:rsidRPr="008B6480" w:rsidRDefault="003D2C2E" w:rsidP="00E4710A">
            <w:pPr>
              <w:widowControl w:val="0"/>
              <w:numPr>
                <w:ilvl w:val="0"/>
                <w:numId w:val="265"/>
              </w:numPr>
              <w:tabs>
                <w:tab w:val="clear" w:pos="720"/>
              </w:tabs>
              <w:autoSpaceDE w:val="0"/>
              <w:autoSpaceDN w:val="0"/>
              <w:spacing w:after="120" w:line="240" w:lineRule="auto"/>
              <w:ind w:left="360"/>
              <w:contextualSpacing/>
              <w:rPr>
                <w:rFonts w:ascii="Times New Roman" w:hAnsi="Times New Roman"/>
                <w:sz w:val="24"/>
                <w:szCs w:val="24"/>
                <w:lang w:eastAsia="cs-CZ"/>
              </w:rPr>
            </w:pPr>
            <w:r w:rsidRPr="008B6480">
              <w:rPr>
                <w:rFonts w:ascii="Times New Roman" w:hAnsi="Times New Roman"/>
                <w:sz w:val="24"/>
                <w:szCs w:val="24"/>
                <w:lang w:eastAsia="cs-CZ"/>
              </w:rPr>
              <w:t>popíše psychomotorický a emocionální vývoj dítěte v těchto obdobích;</w:t>
            </w:r>
          </w:p>
          <w:p w14:paraId="6128D5BB" w14:textId="77777777" w:rsidR="003D2C2E" w:rsidRPr="008B6480" w:rsidRDefault="003D2C2E" w:rsidP="00E4710A">
            <w:pPr>
              <w:widowControl w:val="0"/>
              <w:numPr>
                <w:ilvl w:val="0"/>
                <w:numId w:val="265"/>
              </w:numPr>
              <w:tabs>
                <w:tab w:val="clear" w:pos="720"/>
              </w:tabs>
              <w:autoSpaceDE w:val="0"/>
              <w:autoSpaceDN w:val="0"/>
              <w:spacing w:after="120" w:line="240" w:lineRule="auto"/>
              <w:ind w:left="360"/>
              <w:contextualSpacing/>
              <w:rPr>
                <w:rFonts w:ascii="Times New Roman" w:hAnsi="Times New Roman"/>
                <w:sz w:val="24"/>
                <w:szCs w:val="24"/>
                <w:lang w:eastAsia="cs-CZ"/>
              </w:rPr>
            </w:pPr>
            <w:r w:rsidRPr="008B6480">
              <w:rPr>
                <w:rFonts w:ascii="Times New Roman" w:hAnsi="Times New Roman"/>
                <w:sz w:val="24"/>
                <w:szCs w:val="24"/>
                <w:lang w:eastAsia="cs-CZ"/>
              </w:rPr>
              <w:t>rozpozná význam rodiny, citové vazby a prostředí pro vývoj dítěte;</w:t>
            </w:r>
          </w:p>
          <w:p w14:paraId="769C5A65" w14:textId="77777777" w:rsidR="003D2C2E" w:rsidRPr="008B6480" w:rsidRDefault="003D2C2E" w:rsidP="00E4710A">
            <w:pPr>
              <w:widowControl w:val="0"/>
              <w:numPr>
                <w:ilvl w:val="0"/>
                <w:numId w:val="265"/>
              </w:numPr>
              <w:tabs>
                <w:tab w:val="clear" w:pos="720"/>
              </w:tabs>
              <w:autoSpaceDE w:val="0"/>
              <w:autoSpaceDN w:val="0"/>
              <w:spacing w:after="120" w:line="240" w:lineRule="auto"/>
              <w:ind w:left="360"/>
              <w:contextualSpacing/>
              <w:rPr>
                <w:rFonts w:ascii="Times New Roman" w:hAnsi="Times New Roman"/>
                <w:sz w:val="24"/>
                <w:szCs w:val="24"/>
                <w:lang w:eastAsia="cs-CZ"/>
              </w:rPr>
            </w:pPr>
            <w:r w:rsidRPr="008B6480">
              <w:rPr>
                <w:rFonts w:ascii="Times New Roman" w:hAnsi="Times New Roman"/>
                <w:sz w:val="24"/>
                <w:szCs w:val="24"/>
                <w:lang w:eastAsia="cs-CZ"/>
              </w:rPr>
              <w:t>chápe specifika vnímání, potřeb a reakcí dítěte do tří let;</w:t>
            </w:r>
          </w:p>
          <w:p w14:paraId="6744D15F" w14:textId="77777777" w:rsidR="003D2C2E" w:rsidRPr="008B6480" w:rsidRDefault="003D2C2E" w:rsidP="00E4710A">
            <w:pPr>
              <w:widowControl w:val="0"/>
              <w:numPr>
                <w:ilvl w:val="0"/>
                <w:numId w:val="265"/>
              </w:numPr>
              <w:tabs>
                <w:tab w:val="clear" w:pos="720"/>
              </w:tabs>
              <w:autoSpaceDE w:val="0"/>
              <w:autoSpaceDN w:val="0"/>
              <w:spacing w:after="120" w:line="240" w:lineRule="auto"/>
              <w:ind w:left="360"/>
              <w:contextualSpacing/>
              <w:rPr>
                <w:rFonts w:ascii="Times New Roman" w:hAnsi="Times New Roman"/>
                <w:sz w:val="24"/>
                <w:szCs w:val="24"/>
                <w:lang w:eastAsia="cs-CZ"/>
              </w:rPr>
            </w:pPr>
            <w:r w:rsidRPr="008B6480">
              <w:rPr>
                <w:rFonts w:ascii="Times New Roman" w:hAnsi="Times New Roman"/>
                <w:sz w:val="24"/>
                <w:szCs w:val="24"/>
                <w:lang w:eastAsia="cs-CZ"/>
              </w:rPr>
              <w:t>aplikuje získané poznatky při práci s dětmi v raném věku v rámci praxe.</w:t>
            </w:r>
          </w:p>
          <w:p w14:paraId="56210CF1" w14:textId="77777777" w:rsidR="003D2C2E" w:rsidRPr="008B6480" w:rsidRDefault="003D2C2E" w:rsidP="00E4710A">
            <w:pPr>
              <w:widowControl w:val="0"/>
              <w:numPr>
                <w:ilvl w:val="0"/>
                <w:numId w:val="265"/>
              </w:numPr>
              <w:tabs>
                <w:tab w:val="clear" w:pos="720"/>
              </w:tabs>
              <w:autoSpaceDE w:val="0"/>
              <w:autoSpaceDN w:val="0"/>
              <w:spacing w:after="120" w:line="240" w:lineRule="auto"/>
              <w:ind w:left="360"/>
              <w:contextualSpacing/>
              <w:rPr>
                <w:rFonts w:ascii="Times New Roman" w:hAnsi="Times New Roman"/>
                <w:sz w:val="24"/>
                <w:szCs w:val="24"/>
              </w:rPr>
            </w:pPr>
            <w:r w:rsidRPr="008B6480">
              <w:rPr>
                <w:rFonts w:ascii="Times New Roman" w:hAnsi="Times New Roman"/>
                <w:sz w:val="24"/>
                <w:szCs w:val="24"/>
                <w:lang w:eastAsia="cs-CZ"/>
              </w:rPr>
              <w:t>reflektuje digitální vlivy na dítě (např. používání technologií v raném věku)</w:t>
            </w:r>
          </w:p>
        </w:tc>
        <w:tc>
          <w:tcPr>
            <w:tcW w:w="3827" w:type="dxa"/>
          </w:tcPr>
          <w:p w14:paraId="4CFA54D0" w14:textId="77777777" w:rsidR="003D2C2E" w:rsidRPr="008B6480" w:rsidRDefault="003D2C2E" w:rsidP="00E4710A">
            <w:pPr>
              <w:numPr>
                <w:ilvl w:val="0"/>
                <w:numId w:val="288"/>
              </w:numPr>
              <w:spacing w:after="120" w:line="240" w:lineRule="auto"/>
              <w:contextualSpacing/>
              <w:rPr>
                <w:rFonts w:ascii="Times New Roman" w:hAnsi="Times New Roman"/>
                <w:i/>
                <w:sz w:val="24"/>
                <w:szCs w:val="24"/>
                <w:lang w:eastAsia="cs-CZ"/>
              </w:rPr>
            </w:pPr>
            <w:r w:rsidRPr="008B6480">
              <w:rPr>
                <w:rFonts w:ascii="Times New Roman" w:hAnsi="Times New Roman"/>
                <w:b/>
                <w:sz w:val="24"/>
                <w:szCs w:val="24"/>
                <w:lang w:eastAsia="cs-CZ"/>
              </w:rPr>
              <w:t>Vývoj dítěte do 3 let</w:t>
            </w:r>
            <w:r w:rsidRPr="008B6480">
              <w:rPr>
                <w:rFonts w:ascii="Times New Roman" w:hAnsi="Times New Roman"/>
                <w:i/>
                <w:sz w:val="24"/>
                <w:szCs w:val="24"/>
                <w:lang w:eastAsia="cs-CZ"/>
              </w:rPr>
              <w:t xml:space="preserve"> </w:t>
            </w:r>
          </w:p>
          <w:p w14:paraId="3A94928B" w14:textId="77777777" w:rsidR="003D2C2E" w:rsidRPr="008B6480" w:rsidRDefault="003D2C2E" w:rsidP="00E4710A">
            <w:pPr>
              <w:numPr>
                <w:ilvl w:val="0"/>
                <w:numId w:val="287"/>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prenatální vývoj</w:t>
            </w:r>
          </w:p>
          <w:p w14:paraId="70C6B64F" w14:textId="77777777" w:rsidR="003D2C2E" w:rsidRPr="008B6480" w:rsidRDefault="003D2C2E" w:rsidP="00E4710A">
            <w:pPr>
              <w:numPr>
                <w:ilvl w:val="0"/>
                <w:numId w:val="287"/>
              </w:numPr>
              <w:spacing w:after="120" w:line="240" w:lineRule="auto"/>
              <w:ind w:left="462"/>
              <w:contextualSpacing/>
              <w:rPr>
                <w:rFonts w:ascii="Times New Roman" w:hAnsi="Times New Roman"/>
                <w:i/>
                <w:sz w:val="24"/>
                <w:szCs w:val="24"/>
                <w:lang w:eastAsia="cs-CZ"/>
              </w:rPr>
            </w:pPr>
            <w:r w:rsidRPr="008B6480">
              <w:rPr>
                <w:rFonts w:ascii="Times New Roman" w:hAnsi="Times New Roman"/>
                <w:sz w:val="24"/>
                <w:szCs w:val="24"/>
                <w:lang w:eastAsia="cs-CZ"/>
              </w:rPr>
              <w:t>perinatální vývoj</w:t>
            </w:r>
          </w:p>
          <w:p w14:paraId="124CF069" w14:textId="77777777" w:rsidR="003D2C2E" w:rsidRPr="008B6480" w:rsidRDefault="003D2C2E" w:rsidP="00E4710A">
            <w:pPr>
              <w:numPr>
                <w:ilvl w:val="0"/>
                <w:numId w:val="287"/>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prenatální období a porod</w:t>
            </w:r>
          </w:p>
          <w:p w14:paraId="2CAF9B6D" w14:textId="77777777" w:rsidR="003D2C2E" w:rsidRPr="008B6480" w:rsidRDefault="003D2C2E" w:rsidP="00E4710A">
            <w:pPr>
              <w:numPr>
                <w:ilvl w:val="0"/>
                <w:numId w:val="287"/>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novorozenecké a kojenecké období</w:t>
            </w:r>
          </w:p>
          <w:p w14:paraId="67EA6FAC"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rPr>
            </w:pPr>
            <w:r w:rsidRPr="008B6480">
              <w:rPr>
                <w:rFonts w:ascii="Times New Roman" w:hAnsi="Times New Roman"/>
                <w:sz w:val="24"/>
                <w:szCs w:val="24"/>
                <w:lang w:eastAsia="cs-CZ"/>
              </w:rPr>
              <w:t>batolecí období</w:t>
            </w:r>
          </w:p>
        </w:tc>
        <w:tc>
          <w:tcPr>
            <w:tcW w:w="880" w:type="dxa"/>
          </w:tcPr>
          <w:p w14:paraId="27CB19D7" w14:textId="77777777" w:rsidR="003D2C2E" w:rsidRPr="008B6480" w:rsidRDefault="003D2C2E" w:rsidP="00AE76FA">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12</w:t>
            </w:r>
          </w:p>
        </w:tc>
      </w:tr>
      <w:tr w:rsidR="003D2C2E" w:rsidRPr="008B6480" w14:paraId="5FAE40D1" w14:textId="77777777" w:rsidTr="00AE76FA">
        <w:trPr>
          <w:trHeight w:val="1020"/>
        </w:trPr>
        <w:tc>
          <w:tcPr>
            <w:tcW w:w="4503" w:type="dxa"/>
          </w:tcPr>
          <w:p w14:paraId="7D1F7BD7" w14:textId="77777777" w:rsidR="00AE76FA" w:rsidRPr="008B6480" w:rsidRDefault="00AE76FA" w:rsidP="00AE76FA">
            <w:pPr>
              <w:pStyle w:val="Odstavecseseznamem"/>
              <w:spacing w:after="120" w:line="240" w:lineRule="auto"/>
              <w:ind w:left="0"/>
              <w:rPr>
                <w:rFonts w:ascii="Times New Roman" w:eastAsia="Calibri" w:hAnsi="Times New Roman"/>
                <w:sz w:val="24"/>
                <w:szCs w:val="24"/>
              </w:rPr>
            </w:pPr>
            <w:r w:rsidRPr="008B6480">
              <w:rPr>
                <w:rFonts w:ascii="Times New Roman" w:eastAsia="Calibri" w:hAnsi="Times New Roman"/>
                <w:sz w:val="24"/>
                <w:szCs w:val="24"/>
              </w:rPr>
              <w:t>Žák:</w:t>
            </w:r>
          </w:p>
          <w:p w14:paraId="3BDEDC72"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popíše hlavní rysy psychického a tělesného (psychofyzického) vývoje dítěte v předškolním věku;</w:t>
            </w:r>
          </w:p>
          <w:p w14:paraId="6FBBC645"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vysvětlí základní charakteristiky sociálního vývoje – utváření vztahů k vrstevníkům, dospělým a normám chování;</w:t>
            </w:r>
          </w:p>
          <w:p w14:paraId="11B24280"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identifikuje klíčové prvky osobnosti předškolního dítěte – sebereflexe, emocionalita, sebehodnocení;</w:t>
            </w:r>
          </w:p>
          <w:p w14:paraId="7EADDEAB"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rozpozná význam hry, tvořivosti a spontánních činností pro rozvoj dítěte;</w:t>
            </w:r>
          </w:p>
          <w:p w14:paraId="6F4452D5"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popíše typické činnosti předškolního dítěte a jejich výchovný potenciál;</w:t>
            </w:r>
          </w:p>
          <w:p w14:paraId="2B2ABA61"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chápe význam psychohygieny pro zdravý vývoj dítěte a vysvětlí zásady podpory duševní pohody v předškolním věku;</w:t>
            </w:r>
          </w:p>
          <w:p w14:paraId="213CDE9A"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lastRenderedPageBreak/>
              <w:t>propojí teoretické poznatky s pozorováním dítěte v praxi, reflektuje individuální potřeby dětí;</w:t>
            </w:r>
          </w:p>
          <w:p w14:paraId="373478BC"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aplikuje získané poznatky při navrhování výchovně-vzdělávacích činností v mateřské škole.</w:t>
            </w:r>
          </w:p>
        </w:tc>
        <w:tc>
          <w:tcPr>
            <w:tcW w:w="3827" w:type="dxa"/>
          </w:tcPr>
          <w:p w14:paraId="7308A660" w14:textId="77777777" w:rsidR="003D2C2E" w:rsidRPr="008B6480" w:rsidRDefault="003D2C2E" w:rsidP="00E4710A">
            <w:pPr>
              <w:numPr>
                <w:ilvl w:val="0"/>
                <w:numId w:val="288"/>
              </w:numPr>
              <w:spacing w:after="120" w:line="240" w:lineRule="auto"/>
              <w:contextualSpacing/>
              <w:rPr>
                <w:rFonts w:ascii="Times New Roman" w:hAnsi="Times New Roman"/>
                <w:i/>
                <w:sz w:val="24"/>
                <w:szCs w:val="24"/>
                <w:lang w:eastAsia="cs-CZ"/>
              </w:rPr>
            </w:pPr>
            <w:r w:rsidRPr="008B6480">
              <w:rPr>
                <w:rFonts w:ascii="Times New Roman" w:hAnsi="Times New Roman"/>
                <w:b/>
                <w:sz w:val="24"/>
                <w:szCs w:val="24"/>
                <w:lang w:eastAsia="cs-CZ"/>
              </w:rPr>
              <w:lastRenderedPageBreak/>
              <w:t>Vývoj dítěte od 3 do 6 let</w:t>
            </w:r>
          </w:p>
          <w:p w14:paraId="2DE3A82A"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psychofyzický vývoj</w:t>
            </w:r>
          </w:p>
          <w:p w14:paraId="11B70D55"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sociální vývoj</w:t>
            </w:r>
          </w:p>
          <w:p w14:paraId="36872097"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osobnost předškolního dítěte</w:t>
            </w:r>
          </w:p>
          <w:p w14:paraId="78FA08DC"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činnosti předškolního dítěte</w:t>
            </w:r>
          </w:p>
          <w:p w14:paraId="2B32CF1E" w14:textId="77777777" w:rsidR="003D2C2E" w:rsidRPr="008B6480" w:rsidRDefault="003D2C2E" w:rsidP="00E4710A">
            <w:pPr>
              <w:numPr>
                <w:ilvl w:val="0"/>
                <w:numId w:val="289"/>
              </w:numPr>
              <w:spacing w:after="120" w:line="240" w:lineRule="auto"/>
              <w:ind w:left="462"/>
              <w:contextualSpacing/>
              <w:rPr>
                <w:rFonts w:ascii="Times New Roman" w:hAnsi="Times New Roman"/>
                <w:b/>
                <w:sz w:val="24"/>
                <w:szCs w:val="24"/>
              </w:rPr>
            </w:pPr>
            <w:r w:rsidRPr="008B6480">
              <w:rPr>
                <w:rFonts w:ascii="Times New Roman" w:hAnsi="Times New Roman"/>
                <w:sz w:val="24"/>
                <w:szCs w:val="24"/>
                <w:lang w:eastAsia="cs-CZ"/>
              </w:rPr>
              <w:t>psychohygiena</w:t>
            </w:r>
          </w:p>
        </w:tc>
        <w:tc>
          <w:tcPr>
            <w:tcW w:w="880" w:type="dxa"/>
          </w:tcPr>
          <w:p w14:paraId="57407AA7" w14:textId="77777777" w:rsidR="003D2C2E" w:rsidRPr="008B6480" w:rsidRDefault="003D2C2E" w:rsidP="00AE76FA">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22</w:t>
            </w:r>
          </w:p>
        </w:tc>
      </w:tr>
      <w:tr w:rsidR="003D2C2E" w:rsidRPr="008B6480" w14:paraId="1DE6159D" w14:textId="77777777" w:rsidTr="0075074B">
        <w:tc>
          <w:tcPr>
            <w:tcW w:w="4503" w:type="dxa"/>
          </w:tcPr>
          <w:p w14:paraId="3AF97E33" w14:textId="77777777" w:rsidR="00AE76FA" w:rsidRPr="008B6480" w:rsidRDefault="00AE76FA" w:rsidP="00AE76FA">
            <w:pPr>
              <w:spacing w:after="120" w:line="240" w:lineRule="auto"/>
              <w:ind w:left="360" w:hanging="360"/>
              <w:contextualSpacing/>
              <w:rPr>
                <w:rFonts w:ascii="Times New Roman" w:hAnsi="Times New Roman"/>
                <w:b/>
                <w:sz w:val="24"/>
                <w:szCs w:val="24"/>
              </w:rPr>
            </w:pPr>
            <w:r w:rsidRPr="008B6480">
              <w:rPr>
                <w:rFonts w:ascii="Times New Roman" w:hAnsi="Times New Roman"/>
                <w:b/>
                <w:sz w:val="24"/>
                <w:szCs w:val="24"/>
              </w:rPr>
              <w:t>Žák:</w:t>
            </w:r>
          </w:p>
          <w:p w14:paraId="106B3010" w14:textId="77777777" w:rsidR="003D2C2E" w:rsidRPr="008B6480" w:rsidRDefault="003D2C2E" w:rsidP="00E4710A">
            <w:pPr>
              <w:numPr>
                <w:ilvl w:val="0"/>
                <w:numId w:val="290"/>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popíše znaky školní zralosti a připravenosti, posoudí jejich význam pro vstup dítěte do školy;</w:t>
            </w:r>
          </w:p>
          <w:p w14:paraId="7B1F9EDD" w14:textId="77777777" w:rsidR="003D2C2E" w:rsidRPr="008B6480" w:rsidRDefault="003D2C2E" w:rsidP="00E4710A">
            <w:pPr>
              <w:numPr>
                <w:ilvl w:val="0"/>
                <w:numId w:val="290"/>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vysvětlí hlavní psychofyzické a sociální změny u dítěte mladšího školního věku;</w:t>
            </w:r>
          </w:p>
          <w:p w14:paraId="071E8850" w14:textId="77777777" w:rsidR="003D2C2E" w:rsidRPr="008B6480" w:rsidRDefault="003D2C2E" w:rsidP="00E4710A">
            <w:pPr>
              <w:numPr>
                <w:ilvl w:val="0"/>
                <w:numId w:val="290"/>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charakterizuje osobnost žáka mladšího školního věku, včetně emoční a volní složky;</w:t>
            </w:r>
          </w:p>
          <w:p w14:paraId="39601AA3" w14:textId="77777777" w:rsidR="003D2C2E" w:rsidRPr="008B6480" w:rsidRDefault="003D2C2E" w:rsidP="00E4710A">
            <w:pPr>
              <w:numPr>
                <w:ilvl w:val="0"/>
                <w:numId w:val="290"/>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chápe význam učení a vyučování pro rozvoj dítěte a jeho vztah ke škole;</w:t>
            </w:r>
          </w:p>
          <w:p w14:paraId="36EAB42F" w14:textId="77777777" w:rsidR="003D2C2E" w:rsidRPr="008B6480" w:rsidRDefault="003D2C2E" w:rsidP="00E4710A">
            <w:pPr>
              <w:numPr>
                <w:ilvl w:val="0"/>
                <w:numId w:val="290"/>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uplatňuje zásady psychohygieny v souvislosti se školní docházkou a zátěží dítěte.</w:t>
            </w:r>
          </w:p>
        </w:tc>
        <w:tc>
          <w:tcPr>
            <w:tcW w:w="3827" w:type="dxa"/>
          </w:tcPr>
          <w:p w14:paraId="650F4829" w14:textId="77777777" w:rsidR="003D2C2E" w:rsidRPr="008B6480" w:rsidRDefault="003D2C2E" w:rsidP="00E4710A">
            <w:pPr>
              <w:numPr>
                <w:ilvl w:val="0"/>
                <w:numId w:val="288"/>
              </w:numPr>
              <w:spacing w:after="120" w:line="240" w:lineRule="auto"/>
              <w:contextualSpacing/>
              <w:rPr>
                <w:rFonts w:ascii="Times New Roman" w:hAnsi="Times New Roman"/>
                <w:i/>
                <w:sz w:val="24"/>
                <w:szCs w:val="24"/>
                <w:lang w:eastAsia="cs-CZ"/>
              </w:rPr>
            </w:pPr>
            <w:r w:rsidRPr="008B6480">
              <w:rPr>
                <w:rFonts w:ascii="Times New Roman" w:hAnsi="Times New Roman"/>
                <w:b/>
                <w:sz w:val="24"/>
                <w:szCs w:val="24"/>
                <w:lang w:eastAsia="cs-CZ"/>
              </w:rPr>
              <w:t>Mladší školní věk</w:t>
            </w:r>
            <w:r w:rsidRPr="008B6480">
              <w:rPr>
                <w:rFonts w:ascii="Times New Roman" w:hAnsi="Times New Roman"/>
                <w:i/>
                <w:sz w:val="24"/>
                <w:szCs w:val="24"/>
                <w:lang w:eastAsia="cs-CZ"/>
              </w:rPr>
              <w:t xml:space="preserve"> </w:t>
            </w:r>
          </w:p>
          <w:p w14:paraId="16504BFA" w14:textId="77777777" w:rsidR="003D2C2E" w:rsidRPr="008B6480" w:rsidRDefault="003D2C2E" w:rsidP="00E4710A">
            <w:pPr>
              <w:numPr>
                <w:ilvl w:val="0"/>
                <w:numId w:val="289"/>
              </w:numPr>
              <w:spacing w:after="120" w:line="240" w:lineRule="auto"/>
              <w:ind w:left="462"/>
              <w:contextualSpacing/>
              <w:rPr>
                <w:rFonts w:ascii="Times New Roman" w:hAnsi="Times New Roman"/>
                <w:i/>
                <w:sz w:val="24"/>
                <w:szCs w:val="24"/>
                <w:lang w:eastAsia="cs-CZ"/>
              </w:rPr>
            </w:pPr>
            <w:r w:rsidRPr="008B6480">
              <w:rPr>
                <w:rFonts w:ascii="Times New Roman" w:hAnsi="Times New Roman"/>
                <w:sz w:val="24"/>
                <w:szCs w:val="24"/>
                <w:lang w:eastAsia="cs-CZ"/>
              </w:rPr>
              <w:t>školní připravenost a zralost</w:t>
            </w:r>
          </w:p>
          <w:p w14:paraId="217F6BB2"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psychofyzický vývoj</w:t>
            </w:r>
          </w:p>
          <w:p w14:paraId="30535625"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sociální vývoj</w:t>
            </w:r>
          </w:p>
          <w:p w14:paraId="081C920D"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osobnost mladšího školáka</w:t>
            </w:r>
          </w:p>
          <w:p w14:paraId="4B1BB093"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význam učení a vyučování</w:t>
            </w:r>
          </w:p>
          <w:p w14:paraId="0051C58F" w14:textId="77777777" w:rsidR="003D2C2E" w:rsidRPr="008B6480" w:rsidRDefault="003D2C2E" w:rsidP="00E4710A">
            <w:pPr>
              <w:numPr>
                <w:ilvl w:val="0"/>
                <w:numId w:val="289"/>
              </w:numPr>
              <w:spacing w:after="120" w:line="240" w:lineRule="auto"/>
              <w:ind w:left="462"/>
              <w:contextualSpacing/>
              <w:rPr>
                <w:rFonts w:ascii="Times New Roman" w:hAnsi="Times New Roman"/>
                <w:b/>
                <w:sz w:val="24"/>
                <w:szCs w:val="24"/>
              </w:rPr>
            </w:pPr>
            <w:r w:rsidRPr="008B6480">
              <w:rPr>
                <w:rFonts w:ascii="Times New Roman" w:hAnsi="Times New Roman"/>
                <w:sz w:val="24"/>
                <w:szCs w:val="24"/>
                <w:lang w:eastAsia="cs-CZ"/>
              </w:rPr>
              <w:t>psychohygiena</w:t>
            </w:r>
          </w:p>
        </w:tc>
        <w:tc>
          <w:tcPr>
            <w:tcW w:w="880" w:type="dxa"/>
          </w:tcPr>
          <w:p w14:paraId="5C149D5E" w14:textId="77777777" w:rsidR="003D2C2E" w:rsidRPr="008B6480" w:rsidRDefault="003D2C2E" w:rsidP="00AE76FA">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15</w:t>
            </w:r>
          </w:p>
        </w:tc>
      </w:tr>
      <w:tr w:rsidR="003D2C2E" w:rsidRPr="008B6480" w14:paraId="3E8A9896" w14:textId="77777777" w:rsidTr="0075074B">
        <w:tc>
          <w:tcPr>
            <w:tcW w:w="4503" w:type="dxa"/>
          </w:tcPr>
          <w:p w14:paraId="1ED7F091" w14:textId="77777777" w:rsidR="00AE76FA" w:rsidRPr="008B6480" w:rsidRDefault="00AE76FA" w:rsidP="00AE76FA">
            <w:pPr>
              <w:spacing w:after="120" w:line="240" w:lineRule="auto"/>
              <w:ind w:left="360" w:hanging="360"/>
              <w:contextualSpacing/>
              <w:rPr>
                <w:rFonts w:ascii="Times New Roman" w:hAnsi="Times New Roman"/>
                <w:sz w:val="24"/>
                <w:szCs w:val="24"/>
                <w:lang w:eastAsia="cs-CZ"/>
              </w:rPr>
            </w:pPr>
            <w:r w:rsidRPr="008B6480">
              <w:rPr>
                <w:rFonts w:ascii="Times New Roman" w:hAnsi="Times New Roman"/>
                <w:sz w:val="24"/>
                <w:szCs w:val="24"/>
                <w:lang w:eastAsia="cs-CZ"/>
              </w:rPr>
              <w:t>Žák:</w:t>
            </w:r>
          </w:p>
          <w:p w14:paraId="5D34BDEB" w14:textId="77777777" w:rsidR="003D2C2E" w:rsidRPr="008B6480" w:rsidRDefault="003D2C2E" w:rsidP="00E4710A">
            <w:pPr>
              <w:numPr>
                <w:ilvl w:val="0"/>
                <w:numId w:val="291"/>
              </w:numPr>
              <w:spacing w:after="120" w:line="240" w:lineRule="auto"/>
              <w:ind w:left="426"/>
              <w:contextualSpacing/>
              <w:rPr>
                <w:rFonts w:ascii="Times New Roman" w:hAnsi="Times New Roman"/>
                <w:sz w:val="24"/>
                <w:szCs w:val="24"/>
                <w:lang w:eastAsia="cs-CZ"/>
              </w:rPr>
            </w:pPr>
            <w:r w:rsidRPr="008B6480">
              <w:rPr>
                <w:rFonts w:ascii="Times New Roman" w:hAnsi="Times New Roman"/>
                <w:sz w:val="24"/>
                <w:szCs w:val="24"/>
                <w:lang w:eastAsia="cs-CZ"/>
              </w:rPr>
              <w:t>vysvětlí a popíše výchovná zařízení a jejich vliv na psychiku dítěte</w:t>
            </w:r>
          </w:p>
          <w:p w14:paraId="4B66D901" w14:textId="77777777" w:rsidR="003D2C2E" w:rsidRPr="008B6480" w:rsidRDefault="003D2C2E" w:rsidP="00E4710A">
            <w:pPr>
              <w:numPr>
                <w:ilvl w:val="0"/>
                <w:numId w:val="291"/>
              </w:numPr>
              <w:spacing w:after="120" w:line="240" w:lineRule="auto"/>
              <w:ind w:left="426"/>
              <w:contextualSpacing/>
              <w:rPr>
                <w:rFonts w:ascii="Times New Roman" w:hAnsi="Times New Roman"/>
                <w:sz w:val="24"/>
                <w:szCs w:val="24"/>
                <w:lang w:eastAsia="cs-CZ"/>
              </w:rPr>
            </w:pPr>
            <w:r w:rsidRPr="008B6480">
              <w:rPr>
                <w:rFonts w:ascii="Times New Roman" w:hAnsi="Times New Roman"/>
                <w:sz w:val="24"/>
                <w:szCs w:val="24"/>
                <w:lang w:eastAsia="cs-CZ"/>
              </w:rPr>
              <w:t>porovnává rozdílné výchovné styly rodinné výchovy</w:t>
            </w:r>
          </w:p>
          <w:p w14:paraId="439FE623" w14:textId="77777777" w:rsidR="003D2C2E" w:rsidRPr="008B6480" w:rsidRDefault="003D2C2E" w:rsidP="00E4710A">
            <w:pPr>
              <w:numPr>
                <w:ilvl w:val="0"/>
                <w:numId w:val="291"/>
              </w:numPr>
              <w:spacing w:after="120" w:line="240" w:lineRule="auto"/>
              <w:ind w:left="426"/>
              <w:contextualSpacing/>
              <w:rPr>
                <w:rFonts w:ascii="Times New Roman" w:hAnsi="Times New Roman"/>
                <w:sz w:val="24"/>
                <w:szCs w:val="24"/>
                <w:lang w:eastAsia="cs-CZ"/>
              </w:rPr>
            </w:pPr>
            <w:r w:rsidRPr="008B6480">
              <w:rPr>
                <w:rFonts w:ascii="Times New Roman" w:hAnsi="Times New Roman"/>
                <w:sz w:val="24"/>
                <w:szCs w:val="24"/>
                <w:lang w:eastAsia="cs-CZ"/>
              </w:rPr>
              <w:t>orientuje se ve spolupráci výchovného pracovníka s rodinou</w:t>
            </w:r>
          </w:p>
          <w:p w14:paraId="684CA055" w14:textId="77777777" w:rsidR="003D2C2E" w:rsidRPr="008B6480" w:rsidRDefault="003D2C2E" w:rsidP="00E4710A">
            <w:pPr>
              <w:numPr>
                <w:ilvl w:val="0"/>
                <w:numId w:val="291"/>
              </w:numPr>
              <w:spacing w:after="120" w:line="240" w:lineRule="auto"/>
              <w:ind w:left="426"/>
              <w:contextualSpacing/>
              <w:rPr>
                <w:rFonts w:ascii="Times New Roman" w:hAnsi="Times New Roman"/>
                <w:b/>
                <w:sz w:val="24"/>
                <w:szCs w:val="24"/>
              </w:rPr>
            </w:pPr>
            <w:r w:rsidRPr="008B6480">
              <w:rPr>
                <w:rFonts w:ascii="Times New Roman" w:hAnsi="Times New Roman"/>
                <w:sz w:val="24"/>
                <w:szCs w:val="24"/>
                <w:lang w:eastAsia="cs-CZ"/>
              </w:rPr>
              <w:t>charakterizuje vlastnosti osobnosti vychovatele</w:t>
            </w:r>
          </w:p>
        </w:tc>
        <w:tc>
          <w:tcPr>
            <w:tcW w:w="3827" w:type="dxa"/>
          </w:tcPr>
          <w:p w14:paraId="5EAFD1FE" w14:textId="77777777" w:rsidR="003D2C2E" w:rsidRPr="008B6480" w:rsidRDefault="003D2C2E" w:rsidP="00E4710A">
            <w:pPr>
              <w:numPr>
                <w:ilvl w:val="0"/>
                <w:numId w:val="288"/>
              </w:numPr>
              <w:spacing w:after="120" w:line="240" w:lineRule="auto"/>
              <w:contextualSpacing/>
              <w:rPr>
                <w:rFonts w:ascii="Times New Roman" w:hAnsi="Times New Roman"/>
                <w:sz w:val="24"/>
                <w:szCs w:val="24"/>
                <w:lang w:eastAsia="cs-CZ"/>
              </w:rPr>
            </w:pPr>
            <w:r w:rsidRPr="008B6480">
              <w:rPr>
                <w:rFonts w:ascii="Times New Roman" w:hAnsi="Times New Roman"/>
                <w:b/>
                <w:sz w:val="24"/>
                <w:szCs w:val="24"/>
                <w:lang w:eastAsia="cs-CZ"/>
              </w:rPr>
              <w:t>Psychologie výchovy</w:t>
            </w:r>
          </w:p>
          <w:p w14:paraId="1A17D372"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výchovná zařízení a jejich vliv na</w:t>
            </w:r>
            <w:r w:rsidR="00AE76FA" w:rsidRPr="008B6480">
              <w:rPr>
                <w:rFonts w:ascii="Times New Roman" w:hAnsi="Times New Roman"/>
                <w:sz w:val="24"/>
                <w:szCs w:val="24"/>
                <w:lang w:eastAsia="cs-CZ"/>
              </w:rPr>
              <w:t> </w:t>
            </w:r>
            <w:r w:rsidRPr="008B6480">
              <w:rPr>
                <w:rFonts w:ascii="Times New Roman" w:hAnsi="Times New Roman"/>
                <w:sz w:val="24"/>
                <w:szCs w:val="24"/>
                <w:lang w:eastAsia="cs-CZ"/>
              </w:rPr>
              <w:t>psychiku dítěte</w:t>
            </w:r>
          </w:p>
          <w:p w14:paraId="1F176B8C"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styly rodinné výchovy</w:t>
            </w:r>
          </w:p>
          <w:p w14:paraId="60859700" w14:textId="77777777" w:rsidR="003D2C2E" w:rsidRPr="008B6480" w:rsidRDefault="003D2C2E" w:rsidP="00E4710A">
            <w:pPr>
              <w:numPr>
                <w:ilvl w:val="0"/>
                <w:numId w:val="289"/>
              </w:numPr>
              <w:spacing w:after="120" w:line="240" w:lineRule="auto"/>
              <w:ind w:left="462"/>
              <w:contextualSpacing/>
              <w:rPr>
                <w:rFonts w:ascii="Times New Roman" w:hAnsi="Times New Roman"/>
                <w:sz w:val="24"/>
                <w:szCs w:val="24"/>
                <w:lang w:eastAsia="cs-CZ"/>
              </w:rPr>
            </w:pPr>
            <w:r w:rsidRPr="008B6480">
              <w:rPr>
                <w:rFonts w:ascii="Times New Roman" w:hAnsi="Times New Roman"/>
                <w:sz w:val="24"/>
                <w:szCs w:val="24"/>
                <w:lang w:eastAsia="cs-CZ"/>
              </w:rPr>
              <w:t>spolupráce výchovného pracovníka s rodinou</w:t>
            </w:r>
          </w:p>
          <w:p w14:paraId="7FFEBD3A" w14:textId="77777777" w:rsidR="003D2C2E" w:rsidRPr="008B6480" w:rsidRDefault="003D2C2E" w:rsidP="00E4710A">
            <w:pPr>
              <w:numPr>
                <w:ilvl w:val="0"/>
                <w:numId w:val="289"/>
              </w:numPr>
              <w:spacing w:after="120" w:line="240" w:lineRule="auto"/>
              <w:ind w:left="462"/>
              <w:contextualSpacing/>
              <w:rPr>
                <w:rFonts w:ascii="Times New Roman" w:hAnsi="Times New Roman"/>
                <w:b/>
                <w:sz w:val="24"/>
                <w:szCs w:val="24"/>
              </w:rPr>
            </w:pPr>
            <w:r w:rsidRPr="008B6480">
              <w:rPr>
                <w:rFonts w:ascii="Times New Roman" w:hAnsi="Times New Roman"/>
                <w:sz w:val="24"/>
                <w:szCs w:val="24"/>
                <w:lang w:eastAsia="cs-CZ"/>
              </w:rPr>
              <w:t>osobnost vychovatele</w:t>
            </w:r>
          </w:p>
        </w:tc>
        <w:tc>
          <w:tcPr>
            <w:tcW w:w="880" w:type="dxa"/>
          </w:tcPr>
          <w:p w14:paraId="6AAE5F4A" w14:textId="77777777" w:rsidR="003D2C2E" w:rsidRPr="008B6480" w:rsidRDefault="003D2C2E" w:rsidP="00AE76FA">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7</w:t>
            </w:r>
          </w:p>
        </w:tc>
      </w:tr>
    </w:tbl>
    <w:p w14:paraId="660C9240" w14:textId="77777777" w:rsidR="003D2C2E" w:rsidRPr="008B6480" w:rsidRDefault="003D2C2E" w:rsidP="003D2C2E">
      <w:pPr>
        <w:tabs>
          <w:tab w:val="left" w:pos="4536"/>
        </w:tabs>
        <w:ind w:left="360" w:hanging="360"/>
        <w:rPr>
          <w:b/>
          <w:sz w:val="24"/>
          <w:szCs w:val="24"/>
        </w:rPr>
      </w:pPr>
    </w:p>
    <w:p w14:paraId="0B538056" w14:textId="77777777" w:rsidR="003D2C2E" w:rsidRPr="008B6480" w:rsidRDefault="003D2C2E" w:rsidP="00A8582C">
      <w:pPr>
        <w:tabs>
          <w:tab w:val="left" w:pos="4536"/>
        </w:tabs>
        <w:spacing w:after="120" w:line="240" w:lineRule="auto"/>
        <w:ind w:left="357" w:hanging="357"/>
        <w:rPr>
          <w:rFonts w:ascii="Times New Roman" w:hAnsi="Times New Roman"/>
          <w:b/>
          <w:sz w:val="24"/>
          <w:szCs w:val="24"/>
        </w:rPr>
      </w:pPr>
      <w:r w:rsidRPr="008B6480">
        <w:rPr>
          <w:sz w:val="24"/>
          <w:szCs w:val="24"/>
        </w:rPr>
        <w:br w:type="page"/>
      </w:r>
      <w:r w:rsidRPr="008B6480">
        <w:rPr>
          <w:rFonts w:ascii="Times New Roman" w:hAnsi="Times New Roman"/>
          <w:b/>
          <w:sz w:val="24"/>
          <w:szCs w:val="24"/>
        </w:rPr>
        <w:lastRenderedPageBreak/>
        <w:t>3. ročník (2) (68)</w:t>
      </w:r>
    </w:p>
    <w:tbl>
      <w:tblPr>
        <w:tblW w:w="9526"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819"/>
        <w:gridCol w:w="3827"/>
        <w:gridCol w:w="880"/>
      </w:tblGrid>
      <w:tr w:rsidR="003D2C2E" w:rsidRPr="008B6480" w14:paraId="5C5CF14E" w14:textId="77777777" w:rsidTr="003E6512">
        <w:tc>
          <w:tcPr>
            <w:tcW w:w="4819" w:type="dxa"/>
            <w:vAlign w:val="center"/>
          </w:tcPr>
          <w:p w14:paraId="1D6F29FA" w14:textId="77777777" w:rsidR="003D2C2E" w:rsidRPr="008B6480" w:rsidRDefault="003D2C2E" w:rsidP="003E6512">
            <w:pPr>
              <w:spacing w:after="120" w:line="240" w:lineRule="auto"/>
              <w:ind w:left="360" w:hanging="360"/>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4CAA2147" w14:textId="77777777" w:rsidR="003D2C2E" w:rsidRPr="008B6480" w:rsidRDefault="00A8582C" w:rsidP="003E6512">
            <w:pPr>
              <w:spacing w:after="120" w:line="240" w:lineRule="auto"/>
              <w:ind w:left="360" w:hanging="360"/>
              <w:contextualSpacing/>
              <w:jc w:val="center"/>
              <w:rPr>
                <w:rFonts w:ascii="Times New Roman" w:hAnsi="Times New Roman"/>
                <w:b/>
                <w:sz w:val="24"/>
                <w:szCs w:val="24"/>
              </w:rPr>
            </w:pPr>
            <w:r w:rsidRPr="008B6480">
              <w:rPr>
                <w:rFonts w:ascii="Times New Roman" w:hAnsi="Times New Roman"/>
                <w:b/>
                <w:sz w:val="24"/>
                <w:szCs w:val="24"/>
              </w:rPr>
              <w:t>Tematické celky</w:t>
            </w:r>
          </w:p>
        </w:tc>
        <w:tc>
          <w:tcPr>
            <w:tcW w:w="880" w:type="dxa"/>
            <w:vAlign w:val="center"/>
          </w:tcPr>
          <w:p w14:paraId="35CB893E" w14:textId="77777777" w:rsidR="003D2C2E" w:rsidRPr="008B6480" w:rsidRDefault="003D2C2E" w:rsidP="003E6512">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3D2C2E" w:rsidRPr="008B6480" w14:paraId="629E13BD" w14:textId="77777777" w:rsidTr="003E6512">
        <w:trPr>
          <w:trHeight w:val="2955"/>
        </w:trPr>
        <w:tc>
          <w:tcPr>
            <w:tcW w:w="4819" w:type="dxa"/>
          </w:tcPr>
          <w:p w14:paraId="74A218BF" w14:textId="77777777" w:rsidR="003D2C2E" w:rsidRPr="008B6480" w:rsidRDefault="00A8582C" w:rsidP="003E6512">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Žák:</w:t>
            </w:r>
          </w:p>
          <w:p w14:paraId="099C484F" w14:textId="77777777" w:rsidR="003D2C2E" w:rsidRPr="008B6480" w:rsidRDefault="003D2C2E" w:rsidP="00E4710A">
            <w:pPr>
              <w:pStyle w:val="Odstavecseseznamem"/>
              <w:numPr>
                <w:ilvl w:val="0"/>
                <w:numId w:val="266"/>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charakterizuje hlavní změny v oblasti tělesného, psychického a sociálního vývoje;</w:t>
            </w:r>
          </w:p>
          <w:p w14:paraId="4B8EA7FC" w14:textId="77777777" w:rsidR="003D2C2E" w:rsidRPr="008B6480" w:rsidRDefault="003D2C2E" w:rsidP="00E4710A">
            <w:pPr>
              <w:pStyle w:val="Odstavecseseznamem"/>
              <w:numPr>
                <w:ilvl w:val="0"/>
                <w:numId w:val="266"/>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rozpozná projevy krizí identity, změn v emocích a vztazích;</w:t>
            </w:r>
          </w:p>
          <w:p w14:paraId="3ACF4B9C" w14:textId="77777777" w:rsidR="003D2C2E" w:rsidRPr="008B6480" w:rsidRDefault="003D2C2E" w:rsidP="00E4710A">
            <w:pPr>
              <w:pStyle w:val="Odstavecseseznamem"/>
              <w:numPr>
                <w:ilvl w:val="0"/>
                <w:numId w:val="266"/>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chápe význam sexuální výchovy v období dospívání a její pedagogické aspekty;</w:t>
            </w:r>
          </w:p>
          <w:p w14:paraId="3D946A13" w14:textId="77777777" w:rsidR="003D2C2E" w:rsidRPr="008B6480" w:rsidRDefault="003D2C2E" w:rsidP="00E4710A">
            <w:pPr>
              <w:pStyle w:val="Odstavecseseznamem"/>
              <w:numPr>
                <w:ilvl w:val="0"/>
                <w:numId w:val="266"/>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uplatňuje zásady psychohygieny a prevence rizikového chování v tomto období.</w:t>
            </w:r>
          </w:p>
        </w:tc>
        <w:tc>
          <w:tcPr>
            <w:tcW w:w="3827" w:type="dxa"/>
          </w:tcPr>
          <w:p w14:paraId="01B642E8" w14:textId="77777777" w:rsidR="003D2C2E" w:rsidRPr="008B6480" w:rsidRDefault="003D2C2E" w:rsidP="00E4710A">
            <w:pPr>
              <w:numPr>
                <w:ilvl w:val="0"/>
                <w:numId w:val="292"/>
              </w:numPr>
              <w:spacing w:after="120" w:line="240" w:lineRule="auto"/>
              <w:contextualSpacing/>
              <w:rPr>
                <w:rFonts w:ascii="Times New Roman" w:hAnsi="Times New Roman"/>
                <w:b/>
                <w:sz w:val="24"/>
                <w:szCs w:val="24"/>
                <w:lang w:eastAsia="cs-CZ"/>
              </w:rPr>
            </w:pPr>
            <w:r w:rsidRPr="008B6480">
              <w:rPr>
                <w:rFonts w:ascii="Times New Roman" w:hAnsi="Times New Roman"/>
                <w:b/>
                <w:sz w:val="24"/>
                <w:szCs w:val="24"/>
                <w:lang w:eastAsia="cs-CZ"/>
              </w:rPr>
              <w:t>Období pubescence</w:t>
            </w:r>
          </w:p>
          <w:p w14:paraId="48317641"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psychofyzický vývoj</w:t>
            </w:r>
          </w:p>
          <w:p w14:paraId="2C926965"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sociální vývoj</w:t>
            </w:r>
          </w:p>
          <w:p w14:paraId="07E200A4"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osobnost</w:t>
            </w:r>
          </w:p>
          <w:p w14:paraId="043F48DB"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sexuální výchova</w:t>
            </w:r>
          </w:p>
          <w:p w14:paraId="0ADAB2A8"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rPr>
            </w:pPr>
            <w:r w:rsidRPr="008B6480">
              <w:rPr>
                <w:rFonts w:ascii="Times New Roman" w:hAnsi="Times New Roman"/>
                <w:sz w:val="24"/>
                <w:szCs w:val="24"/>
                <w:lang w:eastAsia="cs-CZ"/>
              </w:rPr>
              <w:t>psychohygiena</w:t>
            </w:r>
          </w:p>
        </w:tc>
        <w:tc>
          <w:tcPr>
            <w:tcW w:w="880" w:type="dxa"/>
          </w:tcPr>
          <w:p w14:paraId="03049A3F" w14:textId="77777777" w:rsidR="003D2C2E" w:rsidRPr="008B6480" w:rsidRDefault="003D2C2E" w:rsidP="003E6512">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12</w:t>
            </w:r>
          </w:p>
        </w:tc>
      </w:tr>
      <w:tr w:rsidR="003D2C2E" w:rsidRPr="008B6480" w14:paraId="3FBCC389" w14:textId="77777777" w:rsidTr="003E6512">
        <w:trPr>
          <w:trHeight w:val="2955"/>
        </w:trPr>
        <w:tc>
          <w:tcPr>
            <w:tcW w:w="4819" w:type="dxa"/>
          </w:tcPr>
          <w:p w14:paraId="656823FC" w14:textId="77777777" w:rsidR="00A8582C" w:rsidRPr="008B6480" w:rsidRDefault="00A8582C" w:rsidP="003E6512">
            <w:pPr>
              <w:pStyle w:val="Odstavecseseznamem"/>
              <w:spacing w:after="120" w:line="240" w:lineRule="auto"/>
              <w:ind w:left="0"/>
              <w:rPr>
                <w:rFonts w:ascii="Times New Roman" w:eastAsia="Calibri" w:hAnsi="Times New Roman"/>
                <w:sz w:val="24"/>
                <w:szCs w:val="24"/>
              </w:rPr>
            </w:pPr>
            <w:r w:rsidRPr="008B6480">
              <w:rPr>
                <w:rFonts w:ascii="Times New Roman" w:eastAsia="Calibri" w:hAnsi="Times New Roman"/>
                <w:sz w:val="24"/>
                <w:szCs w:val="24"/>
              </w:rPr>
              <w:t>Žák:</w:t>
            </w:r>
          </w:p>
          <w:p w14:paraId="673961B9" w14:textId="77777777" w:rsidR="003D2C2E" w:rsidRPr="008B6480" w:rsidRDefault="003D2C2E" w:rsidP="00E4710A">
            <w:pPr>
              <w:pStyle w:val="Odstavecseseznamem"/>
              <w:numPr>
                <w:ilvl w:val="0"/>
                <w:numId w:val="26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objasní změny v oblasti osobnosti, sociálních vztahů a sebe-koncepce v období adolescence;</w:t>
            </w:r>
          </w:p>
          <w:p w14:paraId="1F66D49E" w14:textId="77777777" w:rsidR="003D2C2E" w:rsidRPr="008B6480" w:rsidRDefault="003D2C2E" w:rsidP="00E4710A">
            <w:pPr>
              <w:pStyle w:val="Odstavecseseznamem"/>
              <w:numPr>
                <w:ilvl w:val="0"/>
                <w:numId w:val="26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reflektuje význam přípravy na partnerské a rodičovské role;</w:t>
            </w:r>
          </w:p>
          <w:p w14:paraId="46F78624" w14:textId="77777777" w:rsidR="003D2C2E" w:rsidRPr="008B6480" w:rsidRDefault="003D2C2E" w:rsidP="00E4710A">
            <w:pPr>
              <w:pStyle w:val="Odstavecseseznamem"/>
              <w:numPr>
                <w:ilvl w:val="0"/>
                <w:numId w:val="26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analyzuje psychosociální potřeby adolescenta;</w:t>
            </w:r>
          </w:p>
          <w:p w14:paraId="20E1FDA1" w14:textId="77777777" w:rsidR="003D2C2E" w:rsidRPr="008B6480" w:rsidRDefault="003D2C2E" w:rsidP="00E4710A">
            <w:pPr>
              <w:pStyle w:val="Odstavecseseznamem"/>
              <w:numPr>
                <w:ilvl w:val="0"/>
                <w:numId w:val="26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rozlišuje adaptační potíže a význam podpory duševní hygieny.</w:t>
            </w:r>
          </w:p>
        </w:tc>
        <w:tc>
          <w:tcPr>
            <w:tcW w:w="3827" w:type="dxa"/>
          </w:tcPr>
          <w:p w14:paraId="18CBC835" w14:textId="77777777" w:rsidR="003D2C2E" w:rsidRPr="008B6480" w:rsidRDefault="003D2C2E" w:rsidP="00E4710A">
            <w:pPr>
              <w:numPr>
                <w:ilvl w:val="0"/>
                <w:numId w:val="292"/>
              </w:numPr>
              <w:spacing w:after="120" w:line="240" w:lineRule="auto"/>
              <w:contextualSpacing/>
              <w:rPr>
                <w:rFonts w:ascii="Times New Roman" w:hAnsi="Times New Roman"/>
                <w:i/>
                <w:sz w:val="24"/>
                <w:szCs w:val="24"/>
                <w:lang w:eastAsia="cs-CZ"/>
              </w:rPr>
            </w:pPr>
            <w:r w:rsidRPr="008B6480">
              <w:rPr>
                <w:rFonts w:ascii="Times New Roman" w:hAnsi="Times New Roman"/>
                <w:b/>
                <w:sz w:val="24"/>
                <w:szCs w:val="24"/>
                <w:lang w:eastAsia="cs-CZ"/>
              </w:rPr>
              <w:t>Adolescence</w:t>
            </w:r>
          </w:p>
          <w:p w14:paraId="5CCC4E01"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psychofyzický a sociální vývoj</w:t>
            </w:r>
          </w:p>
          <w:p w14:paraId="24D95169"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osobnost a sebe-koncepce</w:t>
            </w:r>
          </w:p>
          <w:p w14:paraId="4014E2D7"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příprava na partnerství a rodičovství</w:t>
            </w:r>
          </w:p>
          <w:p w14:paraId="7C4F26B2"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rPr>
            </w:pPr>
            <w:r w:rsidRPr="008B6480">
              <w:rPr>
                <w:rFonts w:ascii="Times New Roman" w:hAnsi="Times New Roman"/>
                <w:sz w:val="24"/>
                <w:szCs w:val="24"/>
                <w:lang w:eastAsia="cs-CZ"/>
              </w:rPr>
              <w:t>psychohygiena</w:t>
            </w:r>
          </w:p>
        </w:tc>
        <w:tc>
          <w:tcPr>
            <w:tcW w:w="880" w:type="dxa"/>
          </w:tcPr>
          <w:p w14:paraId="038C7DA5" w14:textId="77777777" w:rsidR="003D2C2E" w:rsidRPr="008B6480" w:rsidRDefault="003D2C2E" w:rsidP="003E6512">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12</w:t>
            </w:r>
          </w:p>
        </w:tc>
      </w:tr>
      <w:tr w:rsidR="003D2C2E" w:rsidRPr="008B6480" w14:paraId="769B302C" w14:textId="77777777" w:rsidTr="003E6512">
        <w:trPr>
          <w:trHeight w:val="2438"/>
        </w:trPr>
        <w:tc>
          <w:tcPr>
            <w:tcW w:w="4819" w:type="dxa"/>
          </w:tcPr>
          <w:p w14:paraId="47A63922" w14:textId="77777777" w:rsidR="00A8582C" w:rsidRPr="008B6480" w:rsidRDefault="00A8582C" w:rsidP="003E6512">
            <w:pPr>
              <w:pStyle w:val="Odstavecseseznamem"/>
              <w:spacing w:after="120" w:line="240" w:lineRule="auto"/>
              <w:ind w:left="0"/>
              <w:rPr>
                <w:rFonts w:ascii="Times New Roman" w:eastAsia="Calibri" w:hAnsi="Times New Roman"/>
                <w:sz w:val="24"/>
                <w:szCs w:val="24"/>
              </w:rPr>
            </w:pPr>
            <w:r w:rsidRPr="008B6480">
              <w:rPr>
                <w:rFonts w:ascii="Times New Roman" w:eastAsia="Calibri" w:hAnsi="Times New Roman"/>
                <w:sz w:val="24"/>
                <w:szCs w:val="24"/>
              </w:rPr>
              <w:t>Žák:</w:t>
            </w:r>
          </w:p>
          <w:p w14:paraId="4EEAA970"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vymezí etapy dospělosti a jejich charakteristiky;</w:t>
            </w:r>
          </w:p>
          <w:p w14:paraId="1B731098"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posoudí vliv práce a rodiny na osobnostní vývoj dospělého;</w:t>
            </w:r>
          </w:p>
          <w:p w14:paraId="28506811" w14:textId="77777777" w:rsidR="003D2C2E" w:rsidRPr="008B6480" w:rsidRDefault="003D2C2E" w:rsidP="00E4710A">
            <w:pPr>
              <w:pStyle w:val="Odstavecseseznamem"/>
              <w:numPr>
                <w:ilvl w:val="0"/>
                <w:numId w:val="7"/>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uplatní zásady psychohygieny v souvislosti s profesní a osobní zátěží dospělého.</w:t>
            </w:r>
          </w:p>
        </w:tc>
        <w:tc>
          <w:tcPr>
            <w:tcW w:w="3827" w:type="dxa"/>
          </w:tcPr>
          <w:p w14:paraId="2FB52DA4" w14:textId="77777777" w:rsidR="003D2C2E" w:rsidRPr="008B6480" w:rsidRDefault="003D2C2E" w:rsidP="00E4710A">
            <w:pPr>
              <w:numPr>
                <w:ilvl w:val="0"/>
                <w:numId w:val="292"/>
              </w:numPr>
              <w:spacing w:after="120" w:line="240" w:lineRule="auto"/>
              <w:contextualSpacing/>
              <w:rPr>
                <w:rFonts w:ascii="Times New Roman" w:hAnsi="Times New Roman"/>
                <w:i/>
                <w:sz w:val="24"/>
                <w:szCs w:val="24"/>
                <w:lang w:eastAsia="cs-CZ"/>
              </w:rPr>
            </w:pPr>
            <w:r w:rsidRPr="008B6480">
              <w:rPr>
                <w:rFonts w:ascii="Times New Roman" w:hAnsi="Times New Roman"/>
                <w:b/>
                <w:sz w:val="24"/>
                <w:szCs w:val="24"/>
                <w:lang w:eastAsia="cs-CZ"/>
              </w:rPr>
              <w:t>Dospělost</w:t>
            </w:r>
          </w:p>
          <w:p w14:paraId="54A4C1C5"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etapy dospělosti</w:t>
            </w:r>
          </w:p>
          <w:p w14:paraId="4FAA908F"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vliv práce a rodiny na</w:t>
            </w:r>
            <w:r w:rsidR="00A8582C" w:rsidRPr="008B6480">
              <w:rPr>
                <w:rFonts w:ascii="Times New Roman" w:hAnsi="Times New Roman"/>
                <w:sz w:val="24"/>
                <w:szCs w:val="24"/>
                <w:lang w:eastAsia="cs-CZ"/>
              </w:rPr>
              <w:t> </w:t>
            </w:r>
            <w:r w:rsidRPr="008B6480">
              <w:rPr>
                <w:rFonts w:ascii="Times New Roman" w:hAnsi="Times New Roman"/>
                <w:sz w:val="24"/>
                <w:szCs w:val="24"/>
                <w:lang w:eastAsia="cs-CZ"/>
              </w:rPr>
              <w:t>dozrávání osobnosti</w:t>
            </w:r>
          </w:p>
          <w:p w14:paraId="5D78B0AA" w14:textId="77777777" w:rsidR="003D2C2E" w:rsidRPr="008B6480" w:rsidRDefault="003D2C2E" w:rsidP="00E4710A">
            <w:pPr>
              <w:numPr>
                <w:ilvl w:val="0"/>
                <w:numId w:val="289"/>
              </w:numPr>
              <w:spacing w:after="120" w:line="240" w:lineRule="auto"/>
              <w:ind w:left="603"/>
              <w:contextualSpacing/>
              <w:rPr>
                <w:rFonts w:ascii="Times New Roman" w:hAnsi="Times New Roman"/>
                <w:b/>
                <w:sz w:val="24"/>
                <w:szCs w:val="24"/>
              </w:rPr>
            </w:pPr>
            <w:r w:rsidRPr="008B6480">
              <w:rPr>
                <w:rFonts w:ascii="Times New Roman" w:hAnsi="Times New Roman"/>
                <w:sz w:val="24"/>
                <w:szCs w:val="24"/>
                <w:lang w:eastAsia="cs-CZ"/>
              </w:rPr>
              <w:t>psychohygiena</w:t>
            </w:r>
          </w:p>
        </w:tc>
        <w:tc>
          <w:tcPr>
            <w:tcW w:w="880" w:type="dxa"/>
          </w:tcPr>
          <w:p w14:paraId="7A1E471E" w14:textId="77777777" w:rsidR="003D2C2E" w:rsidRPr="008B6480" w:rsidRDefault="003D2C2E" w:rsidP="003E6512">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12</w:t>
            </w:r>
          </w:p>
        </w:tc>
      </w:tr>
      <w:tr w:rsidR="003D2C2E" w:rsidRPr="008B6480" w14:paraId="1F7794D1" w14:textId="77777777" w:rsidTr="003E6512">
        <w:tc>
          <w:tcPr>
            <w:tcW w:w="4819" w:type="dxa"/>
          </w:tcPr>
          <w:p w14:paraId="3A9405F1" w14:textId="77777777" w:rsidR="003D2C2E" w:rsidRPr="008B6480" w:rsidRDefault="00A8582C" w:rsidP="003E6512">
            <w:pPr>
              <w:spacing w:after="120" w:line="240" w:lineRule="auto"/>
              <w:ind w:left="360" w:hanging="360"/>
              <w:contextualSpacing/>
              <w:rPr>
                <w:rFonts w:ascii="Times New Roman" w:hAnsi="Times New Roman"/>
                <w:b/>
                <w:sz w:val="24"/>
                <w:szCs w:val="24"/>
              </w:rPr>
            </w:pPr>
            <w:r w:rsidRPr="008B6480">
              <w:rPr>
                <w:rFonts w:ascii="Times New Roman" w:hAnsi="Times New Roman"/>
                <w:b/>
                <w:sz w:val="24"/>
                <w:szCs w:val="24"/>
              </w:rPr>
              <w:t>Žák:</w:t>
            </w:r>
          </w:p>
          <w:p w14:paraId="5BB4AF10" w14:textId="77777777" w:rsidR="003D2C2E" w:rsidRPr="008B6480" w:rsidRDefault="003D2C2E" w:rsidP="00E4710A">
            <w:pPr>
              <w:pStyle w:val="Odstavecseseznamem"/>
              <w:numPr>
                <w:ilvl w:val="0"/>
                <w:numId w:val="268"/>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charakterizuje jednotlivé etapy stárnutí a jejich vliv na psychiku člověka;</w:t>
            </w:r>
          </w:p>
          <w:p w14:paraId="3DACE1B6" w14:textId="77777777" w:rsidR="003D2C2E" w:rsidRPr="008B6480" w:rsidRDefault="003D2C2E" w:rsidP="00E4710A">
            <w:pPr>
              <w:pStyle w:val="Odstavecseseznamem"/>
              <w:numPr>
                <w:ilvl w:val="0"/>
                <w:numId w:val="268"/>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identifikuje problémy adaptace a možnosti podpory seniorů;</w:t>
            </w:r>
          </w:p>
          <w:p w14:paraId="2C5BE859" w14:textId="77777777" w:rsidR="003D2C2E" w:rsidRPr="008B6480" w:rsidRDefault="003D2C2E" w:rsidP="00E4710A">
            <w:pPr>
              <w:pStyle w:val="Odstavecseseznamem"/>
              <w:numPr>
                <w:ilvl w:val="0"/>
                <w:numId w:val="268"/>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chápe význam duševní hygieny a aktivního stárnutí;</w:t>
            </w:r>
          </w:p>
          <w:p w14:paraId="5CED6104" w14:textId="77777777" w:rsidR="003D2C2E" w:rsidRPr="008B6480" w:rsidRDefault="003D2C2E" w:rsidP="00E4710A">
            <w:pPr>
              <w:pStyle w:val="Odstavecseseznamem"/>
              <w:numPr>
                <w:ilvl w:val="0"/>
                <w:numId w:val="268"/>
              </w:numPr>
              <w:spacing w:after="120" w:line="240" w:lineRule="auto"/>
              <w:ind w:left="360"/>
              <w:rPr>
                <w:rFonts w:ascii="Times New Roman" w:eastAsia="Calibri" w:hAnsi="Times New Roman"/>
                <w:b/>
                <w:sz w:val="24"/>
                <w:szCs w:val="24"/>
              </w:rPr>
            </w:pPr>
            <w:r w:rsidRPr="008B6480">
              <w:rPr>
                <w:rFonts w:ascii="Times New Roman" w:eastAsia="Calibri" w:hAnsi="Times New Roman"/>
                <w:sz w:val="24"/>
                <w:szCs w:val="24"/>
              </w:rPr>
              <w:t>reflektuje význam mezigeneračních vztahů.</w:t>
            </w:r>
          </w:p>
        </w:tc>
        <w:tc>
          <w:tcPr>
            <w:tcW w:w="3827" w:type="dxa"/>
          </w:tcPr>
          <w:p w14:paraId="19AFC99F" w14:textId="77777777" w:rsidR="003D2C2E" w:rsidRPr="008B6480" w:rsidRDefault="003D2C2E" w:rsidP="00E4710A">
            <w:pPr>
              <w:numPr>
                <w:ilvl w:val="0"/>
                <w:numId w:val="292"/>
              </w:numPr>
              <w:spacing w:after="120" w:line="240" w:lineRule="auto"/>
              <w:contextualSpacing/>
              <w:rPr>
                <w:rFonts w:ascii="Times New Roman" w:hAnsi="Times New Roman"/>
                <w:b/>
                <w:sz w:val="24"/>
                <w:szCs w:val="24"/>
                <w:lang w:eastAsia="cs-CZ"/>
              </w:rPr>
            </w:pPr>
            <w:r w:rsidRPr="008B6480">
              <w:rPr>
                <w:rFonts w:ascii="Times New Roman" w:hAnsi="Times New Roman"/>
                <w:b/>
                <w:sz w:val="24"/>
                <w:szCs w:val="24"/>
                <w:lang w:eastAsia="cs-CZ"/>
              </w:rPr>
              <w:t>Stáří</w:t>
            </w:r>
          </w:p>
          <w:p w14:paraId="07D69336"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etapy stárnutí</w:t>
            </w:r>
          </w:p>
          <w:p w14:paraId="4DDA25CE"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 xml:space="preserve">problémy adaptace </w:t>
            </w:r>
          </w:p>
          <w:p w14:paraId="44E9299A" w14:textId="77777777" w:rsidR="003D2C2E" w:rsidRPr="008B6480" w:rsidRDefault="003D2C2E" w:rsidP="00E4710A">
            <w:pPr>
              <w:numPr>
                <w:ilvl w:val="0"/>
                <w:numId w:val="289"/>
              </w:numPr>
              <w:spacing w:after="120" w:line="240" w:lineRule="auto"/>
              <w:ind w:left="603"/>
              <w:contextualSpacing/>
              <w:rPr>
                <w:rFonts w:ascii="Times New Roman" w:hAnsi="Times New Roman"/>
                <w:b/>
                <w:sz w:val="24"/>
                <w:szCs w:val="24"/>
              </w:rPr>
            </w:pPr>
            <w:r w:rsidRPr="008B6480">
              <w:rPr>
                <w:rFonts w:ascii="Times New Roman" w:hAnsi="Times New Roman"/>
                <w:sz w:val="24"/>
                <w:szCs w:val="24"/>
                <w:lang w:eastAsia="cs-CZ"/>
              </w:rPr>
              <w:t>psychohygiena</w:t>
            </w:r>
          </w:p>
        </w:tc>
        <w:tc>
          <w:tcPr>
            <w:tcW w:w="880" w:type="dxa"/>
          </w:tcPr>
          <w:p w14:paraId="3FEDC3A6" w14:textId="77777777" w:rsidR="003D2C2E" w:rsidRPr="008B6480" w:rsidRDefault="003D2C2E" w:rsidP="003E6512">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6</w:t>
            </w:r>
          </w:p>
        </w:tc>
      </w:tr>
      <w:tr w:rsidR="003D2C2E" w:rsidRPr="008B6480" w14:paraId="3CFAD9B7" w14:textId="77777777" w:rsidTr="003E6512">
        <w:tc>
          <w:tcPr>
            <w:tcW w:w="4819" w:type="dxa"/>
          </w:tcPr>
          <w:p w14:paraId="4994E3C7" w14:textId="77777777" w:rsidR="003D2C2E" w:rsidRPr="008B6480" w:rsidRDefault="00A8582C" w:rsidP="003E6512">
            <w:pPr>
              <w:spacing w:after="120" w:line="240" w:lineRule="auto"/>
              <w:ind w:left="360" w:hanging="360"/>
              <w:contextualSpacing/>
              <w:rPr>
                <w:rFonts w:ascii="Times New Roman" w:hAnsi="Times New Roman"/>
                <w:b/>
                <w:sz w:val="24"/>
                <w:szCs w:val="24"/>
              </w:rPr>
            </w:pPr>
            <w:r w:rsidRPr="008B6480">
              <w:rPr>
                <w:rFonts w:ascii="Times New Roman" w:hAnsi="Times New Roman"/>
                <w:b/>
                <w:sz w:val="24"/>
                <w:szCs w:val="24"/>
              </w:rPr>
              <w:t>Žák:</w:t>
            </w:r>
          </w:p>
          <w:p w14:paraId="6FF31891" w14:textId="77777777" w:rsidR="003D2C2E" w:rsidRPr="008B6480" w:rsidRDefault="003D2C2E" w:rsidP="00E4710A">
            <w:pPr>
              <w:numPr>
                <w:ilvl w:val="0"/>
                <w:numId w:val="293"/>
              </w:numPr>
              <w:spacing w:after="120" w:line="240" w:lineRule="auto"/>
              <w:ind w:left="567"/>
              <w:contextualSpacing/>
              <w:rPr>
                <w:rFonts w:ascii="Times New Roman" w:hAnsi="Times New Roman"/>
                <w:sz w:val="24"/>
                <w:szCs w:val="24"/>
                <w:lang w:eastAsia="cs-CZ"/>
              </w:rPr>
            </w:pPr>
            <w:r w:rsidRPr="008B6480">
              <w:rPr>
                <w:rFonts w:ascii="Times New Roman" w:hAnsi="Times New Roman"/>
                <w:sz w:val="24"/>
                <w:szCs w:val="24"/>
                <w:lang w:eastAsia="cs-CZ"/>
              </w:rPr>
              <w:t>využívá znalosti procesu učení a vyučování ve vlastním studiu</w:t>
            </w:r>
          </w:p>
          <w:p w14:paraId="5C025342" w14:textId="77777777" w:rsidR="003D2C2E" w:rsidRPr="008B6480" w:rsidRDefault="003D2C2E" w:rsidP="00E4710A">
            <w:pPr>
              <w:numPr>
                <w:ilvl w:val="0"/>
                <w:numId w:val="293"/>
              </w:numPr>
              <w:spacing w:after="120" w:line="240" w:lineRule="auto"/>
              <w:ind w:left="567"/>
              <w:contextualSpacing/>
              <w:rPr>
                <w:rFonts w:ascii="Times New Roman" w:hAnsi="Times New Roman"/>
                <w:sz w:val="24"/>
                <w:szCs w:val="24"/>
                <w:lang w:eastAsia="cs-CZ"/>
              </w:rPr>
            </w:pPr>
            <w:r w:rsidRPr="008B6480">
              <w:rPr>
                <w:rFonts w:ascii="Times New Roman" w:hAnsi="Times New Roman"/>
                <w:sz w:val="24"/>
                <w:szCs w:val="24"/>
                <w:lang w:eastAsia="cs-CZ"/>
              </w:rPr>
              <w:t>vede dítě k uvědomělé spolupráci s pedagogem</w:t>
            </w:r>
          </w:p>
          <w:p w14:paraId="6040EA0F" w14:textId="77777777" w:rsidR="003D2C2E" w:rsidRPr="008B6480" w:rsidRDefault="003D2C2E" w:rsidP="00E4710A">
            <w:pPr>
              <w:numPr>
                <w:ilvl w:val="0"/>
                <w:numId w:val="293"/>
              </w:numPr>
              <w:spacing w:after="120" w:line="240" w:lineRule="auto"/>
              <w:ind w:left="360"/>
              <w:contextualSpacing/>
              <w:rPr>
                <w:rFonts w:ascii="Times New Roman" w:hAnsi="Times New Roman"/>
                <w:b/>
                <w:sz w:val="24"/>
                <w:szCs w:val="24"/>
              </w:rPr>
            </w:pPr>
            <w:r w:rsidRPr="008B6480">
              <w:rPr>
                <w:rFonts w:ascii="Times New Roman" w:hAnsi="Times New Roman"/>
                <w:sz w:val="24"/>
                <w:szCs w:val="24"/>
                <w:lang w:eastAsia="cs-CZ"/>
              </w:rPr>
              <w:t>objasní proces učení a jeho ovlivňování v předškolním a zájmovém vzdělávání</w:t>
            </w:r>
          </w:p>
        </w:tc>
        <w:tc>
          <w:tcPr>
            <w:tcW w:w="3827" w:type="dxa"/>
          </w:tcPr>
          <w:p w14:paraId="35602E8C" w14:textId="77777777" w:rsidR="003D2C2E" w:rsidRPr="008B6480" w:rsidRDefault="003D2C2E" w:rsidP="00E4710A">
            <w:pPr>
              <w:numPr>
                <w:ilvl w:val="0"/>
                <w:numId w:val="292"/>
              </w:numPr>
              <w:spacing w:after="120" w:line="240" w:lineRule="auto"/>
              <w:contextualSpacing/>
              <w:rPr>
                <w:rFonts w:ascii="Times New Roman" w:hAnsi="Times New Roman"/>
                <w:i/>
                <w:sz w:val="24"/>
                <w:szCs w:val="24"/>
                <w:lang w:eastAsia="cs-CZ"/>
              </w:rPr>
            </w:pPr>
            <w:r w:rsidRPr="008B6480">
              <w:rPr>
                <w:rFonts w:ascii="Times New Roman" w:hAnsi="Times New Roman"/>
                <w:b/>
                <w:sz w:val="24"/>
                <w:szCs w:val="24"/>
                <w:lang w:eastAsia="cs-CZ"/>
              </w:rPr>
              <w:t>Pedagogická psychologie</w:t>
            </w:r>
            <w:r w:rsidRPr="008B6480">
              <w:rPr>
                <w:rFonts w:ascii="Times New Roman" w:hAnsi="Times New Roman"/>
                <w:i/>
                <w:sz w:val="24"/>
                <w:szCs w:val="24"/>
                <w:lang w:eastAsia="cs-CZ"/>
              </w:rPr>
              <w:t xml:space="preserve"> </w:t>
            </w:r>
          </w:p>
          <w:p w14:paraId="45E67651"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přehled základních metod poznávání dítěte</w:t>
            </w:r>
          </w:p>
          <w:p w14:paraId="3555E9E0"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pedagogicko-psychologická diagnostika žáka a skupiny</w:t>
            </w:r>
          </w:p>
          <w:p w14:paraId="3BFA1828"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psychologické aspekty výchovy</w:t>
            </w:r>
          </w:p>
          <w:p w14:paraId="047D91F3"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lastRenderedPageBreak/>
              <w:t>spolupráce pedagogického pracovníka s rodinou</w:t>
            </w:r>
          </w:p>
          <w:p w14:paraId="6054BB77" w14:textId="77777777" w:rsidR="003D2C2E" w:rsidRPr="008B6480" w:rsidRDefault="003D2C2E" w:rsidP="00E4710A">
            <w:pPr>
              <w:numPr>
                <w:ilvl w:val="0"/>
                <w:numId w:val="289"/>
              </w:numPr>
              <w:spacing w:after="120" w:line="240" w:lineRule="auto"/>
              <w:ind w:left="745"/>
              <w:contextualSpacing/>
              <w:rPr>
                <w:rFonts w:ascii="Times New Roman" w:hAnsi="Times New Roman"/>
                <w:b/>
                <w:sz w:val="24"/>
                <w:szCs w:val="24"/>
              </w:rPr>
            </w:pPr>
            <w:r w:rsidRPr="008B6480">
              <w:rPr>
                <w:rFonts w:ascii="Times New Roman" w:hAnsi="Times New Roman"/>
                <w:sz w:val="24"/>
                <w:szCs w:val="24"/>
                <w:lang w:eastAsia="cs-CZ"/>
              </w:rPr>
              <w:t>rozdíly rodinné a institucionální výchovy</w:t>
            </w:r>
          </w:p>
        </w:tc>
        <w:tc>
          <w:tcPr>
            <w:tcW w:w="880" w:type="dxa"/>
          </w:tcPr>
          <w:p w14:paraId="2DA8BA2B" w14:textId="77777777" w:rsidR="003D2C2E" w:rsidRPr="008B6480" w:rsidRDefault="003D2C2E" w:rsidP="003E6512">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lastRenderedPageBreak/>
              <w:t>16</w:t>
            </w:r>
          </w:p>
        </w:tc>
      </w:tr>
      <w:tr w:rsidR="003D2C2E" w:rsidRPr="008B6480" w14:paraId="7EE8789E" w14:textId="77777777" w:rsidTr="003E6512">
        <w:tc>
          <w:tcPr>
            <w:tcW w:w="4819" w:type="dxa"/>
          </w:tcPr>
          <w:p w14:paraId="7E7F1000" w14:textId="77777777" w:rsidR="003E6512" w:rsidRPr="008B6480" w:rsidRDefault="003E6512" w:rsidP="003E6512">
            <w:pPr>
              <w:pStyle w:val="Odstavecseseznamem"/>
              <w:spacing w:after="120" w:line="240" w:lineRule="auto"/>
              <w:ind w:left="0"/>
              <w:rPr>
                <w:rFonts w:ascii="Times New Roman" w:eastAsia="Calibri" w:hAnsi="Times New Roman"/>
                <w:sz w:val="24"/>
                <w:szCs w:val="24"/>
              </w:rPr>
            </w:pPr>
            <w:r w:rsidRPr="008B6480">
              <w:rPr>
                <w:rFonts w:ascii="Times New Roman" w:eastAsia="Calibri" w:hAnsi="Times New Roman"/>
                <w:sz w:val="24"/>
                <w:szCs w:val="24"/>
              </w:rPr>
              <w:t>Žák:</w:t>
            </w:r>
          </w:p>
          <w:p w14:paraId="6B95DDFD" w14:textId="77777777" w:rsidR="003D2C2E" w:rsidRPr="008B6480" w:rsidRDefault="003D2C2E" w:rsidP="00E4710A">
            <w:pPr>
              <w:pStyle w:val="Odstavecseseznamem"/>
              <w:numPr>
                <w:ilvl w:val="0"/>
                <w:numId w:val="273"/>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popíše činitele ovlivňující proces učení a výuky;</w:t>
            </w:r>
          </w:p>
          <w:p w14:paraId="6F7214D7" w14:textId="77777777" w:rsidR="003D2C2E" w:rsidRPr="008B6480" w:rsidRDefault="003D2C2E" w:rsidP="00E4710A">
            <w:pPr>
              <w:pStyle w:val="Odstavecseseznamem"/>
              <w:numPr>
                <w:ilvl w:val="0"/>
                <w:numId w:val="273"/>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identifikuje vnitřní i vnější podmínky efektivního učení;</w:t>
            </w:r>
          </w:p>
          <w:p w14:paraId="06966589" w14:textId="77777777" w:rsidR="003D2C2E" w:rsidRPr="008B6480" w:rsidRDefault="003D2C2E" w:rsidP="00E4710A">
            <w:pPr>
              <w:pStyle w:val="Odstavecseseznamem"/>
              <w:numPr>
                <w:ilvl w:val="0"/>
                <w:numId w:val="273"/>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chápe význam motivace, zpětné vazby a individualizace ve vzdělávání;</w:t>
            </w:r>
          </w:p>
          <w:p w14:paraId="52C1DBC3" w14:textId="77777777" w:rsidR="003D2C2E" w:rsidRPr="008B6480" w:rsidRDefault="003D2C2E" w:rsidP="00E4710A">
            <w:pPr>
              <w:pStyle w:val="Odstavecseseznamem"/>
              <w:numPr>
                <w:ilvl w:val="0"/>
                <w:numId w:val="273"/>
              </w:numPr>
              <w:spacing w:after="120" w:line="240" w:lineRule="auto"/>
              <w:ind w:left="360"/>
              <w:rPr>
                <w:rFonts w:ascii="Times New Roman" w:eastAsia="Calibri" w:hAnsi="Times New Roman"/>
                <w:b/>
                <w:sz w:val="24"/>
                <w:szCs w:val="24"/>
              </w:rPr>
            </w:pPr>
            <w:r w:rsidRPr="008B6480">
              <w:rPr>
                <w:rFonts w:ascii="Times New Roman" w:eastAsia="Calibri" w:hAnsi="Times New Roman"/>
                <w:sz w:val="24"/>
                <w:szCs w:val="24"/>
              </w:rPr>
              <w:t>rozpozná roli osobnosti pedagoga a její dopad na výchovně-vzdělávací proces.</w:t>
            </w:r>
          </w:p>
        </w:tc>
        <w:tc>
          <w:tcPr>
            <w:tcW w:w="3827" w:type="dxa"/>
          </w:tcPr>
          <w:p w14:paraId="72189B02" w14:textId="77777777" w:rsidR="003D2C2E" w:rsidRPr="008B6480" w:rsidRDefault="003D2C2E" w:rsidP="00E4710A">
            <w:pPr>
              <w:numPr>
                <w:ilvl w:val="0"/>
                <w:numId w:val="292"/>
              </w:numPr>
              <w:spacing w:after="120" w:line="240" w:lineRule="auto"/>
              <w:contextualSpacing/>
              <w:rPr>
                <w:rFonts w:ascii="Times New Roman" w:hAnsi="Times New Roman"/>
                <w:sz w:val="24"/>
                <w:szCs w:val="24"/>
                <w:lang w:eastAsia="cs-CZ"/>
              </w:rPr>
            </w:pPr>
            <w:r w:rsidRPr="008B6480">
              <w:rPr>
                <w:rFonts w:ascii="Times New Roman" w:hAnsi="Times New Roman"/>
                <w:b/>
                <w:sz w:val="24"/>
                <w:szCs w:val="24"/>
                <w:lang w:eastAsia="cs-CZ"/>
              </w:rPr>
              <w:t>Psychologie učení a vyučování</w:t>
            </w:r>
          </w:p>
          <w:p w14:paraId="34FF8D65"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činitelé ovlivňující průběh a výsledky učení a vyučování</w:t>
            </w:r>
          </w:p>
          <w:p w14:paraId="4AE0244C" w14:textId="77777777" w:rsidR="003D2C2E" w:rsidRPr="008B6480" w:rsidRDefault="003D2C2E" w:rsidP="00E4710A">
            <w:pPr>
              <w:numPr>
                <w:ilvl w:val="0"/>
                <w:numId w:val="289"/>
              </w:numPr>
              <w:spacing w:after="120" w:line="240" w:lineRule="auto"/>
              <w:ind w:left="745"/>
              <w:contextualSpacing/>
              <w:rPr>
                <w:rFonts w:ascii="Times New Roman" w:hAnsi="Times New Roman"/>
                <w:sz w:val="24"/>
                <w:szCs w:val="24"/>
                <w:lang w:eastAsia="cs-CZ"/>
              </w:rPr>
            </w:pPr>
            <w:r w:rsidRPr="008B6480">
              <w:rPr>
                <w:rFonts w:ascii="Times New Roman" w:hAnsi="Times New Roman"/>
                <w:sz w:val="24"/>
                <w:szCs w:val="24"/>
                <w:lang w:eastAsia="cs-CZ"/>
              </w:rPr>
              <w:t>podmínky efektivního studia</w:t>
            </w:r>
          </w:p>
          <w:p w14:paraId="13DD51D3" w14:textId="77777777" w:rsidR="003D2C2E" w:rsidRPr="008B6480" w:rsidRDefault="003D2C2E" w:rsidP="00E4710A">
            <w:pPr>
              <w:numPr>
                <w:ilvl w:val="0"/>
                <w:numId w:val="289"/>
              </w:numPr>
              <w:spacing w:after="120" w:line="240" w:lineRule="auto"/>
              <w:ind w:left="745"/>
              <w:contextualSpacing/>
              <w:rPr>
                <w:rFonts w:ascii="Times New Roman" w:hAnsi="Times New Roman"/>
                <w:b/>
                <w:sz w:val="24"/>
                <w:szCs w:val="24"/>
              </w:rPr>
            </w:pPr>
            <w:r w:rsidRPr="008B6480">
              <w:rPr>
                <w:rFonts w:ascii="Times New Roman" w:hAnsi="Times New Roman"/>
                <w:sz w:val="24"/>
                <w:szCs w:val="24"/>
                <w:lang w:eastAsia="cs-CZ"/>
              </w:rPr>
              <w:t>osobnost pedagoga</w:t>
            </w:r>
          </w:p>
        </w:tc>
        <w:tc>
          <w:tcPr>
            <w:tcW w:w="880" w:type="dxa"/>
          </w:tcPr>
          <w:p w14:paraId="2C98D9CE" w14:textId="77777777" w:rsidR="003D2C2E" w:rsidRPr="008B6480" w:rsidRDefault="003D2C2E" w:rsidP="003E6512">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10</w:t>
            </w:r>
          </w:p>
        </w:tc>
      </w:tr>
    </w:tbl>
    <w:p w14:paraId="37683BDC" w14:textId="77777777" w:rsidR="003D2C2E" w:rsidRPr="008B6480" w:rsidRDefault="003D2C2E" w:rsidP="003D2C2E">
      <w:pPr>
        <w:tabs>
          <w:tab w:val="left" w:pos="4536"/>
        </w:tabs>
        <w:ind w:left="360" w:hanging="360"/>
        <w:rPr>
          <w:b/>
          <w:sz w:val="24"/>
          <w:szCs w:val="24"/>
        </w:rPr>
      </w:pPr>
    </w:p>
    <w:p w14:paraId="34CD4781" w14:textId="77777777" w:rsidR="003D2C2E" w:rsidRPr="008B6480" w:rsidRDefault="003D2C2E" w:rsidP="00C6098B">
      <w:pPr>
        <w:tabs>
          <w:tab w:val="left" w:pos="4536"/>
        </w:tabs>
        <w:spacing w:after="120" w:line="240" w:lineRule="auto"/>
        <w:ind w:left="357" w:hanging="357"/>
        <w:rPr>
          <w:rFonts w:ascii="Times New Roman" w:hAnsi="Times New Roman"/>
          <w:b/>
          <w:sz w:val="24"/>
          <w:szCs w:val="24"/>
        </w:rPr>
      </w:pPr>
      <w:r w:rsidRPr="008B6480">
        <w:rPr>
          <w:sz w:val="24"/>
          <w:szCs w:val="24"/>
        </w:rPr>
        <w:br w:type="page"/>
      </w:r>
      <w:r w:rsidRPr="008B6480">
        <w:rPr>
          <w:rFonts w:ascii="Times New Roman" w:hAnsi="Times New Roman"/>
          <w:b/>
          <w:sz w:val="24"/>
          <w:szCs w:val="24"/>
        </w:rPr>
        <w:lastRenderedPageBreak/>
        <w:t>4. ročník (2) (5</w:t>
      </w:r>
      <w:r w:rsidR="00953E99" w:rsidRPr="008B6480">
        <w:rPr>
          <w:rFonts w:ascii="Times New Roman" w:hAnsi="Times New Roman"/>
          <w:b/>
          <w:sz w:val="24"/>
          <w:szCs w:val="24"/>
        </w:rPr>
        <w:t>6</w:t>
      </w:r>
      <w:r w:rsidRPr="008B6480">
        <w:rPr>
          <w:rFonts w:ascii="Times New Roman" w:hAnsi="Times New Roman"/>
          <w:b/>
          <w:sz w:val="24"/>
          <w:szCs w:val="24"/>
        </w:rPr>
        <w:t>)</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3D2C2E" w:rsidRPr="008B6480" w14:paraId="67605A1B" w14:textId="77777777" w:rsidTr="0075074B">
        <w:tc>
          <w:tcPr>
            <w:tcW w:w="4503" w:type="dxa"/>
            <w:vAlign w:val="center"/>
          </w:tcPr>
          <w:p w14:paraId="423CFEDF" w14:textId="77777777" w:rsidR="003D2C2E" w:rsidRPr="008B6480" w:rsidRDefault="003D2C2E" w:rsidP="00C6098B">
            <w:pPr>
              <w:spacing w:after="120" w:line="240" w:lineRule="auto"/>
              <w:ind w:left="360" w:hanging="360"/>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390A9724" w14:textId="77777777" w:rsidR="003D2C2E" w:rsidRPr="008B6480" w:rsidRDefault="00C6098B" w:rsidP="00C6098B">
            <w:pPr>
              <w:spacing w:after="120" w:line="240" w:lineRule="auto"/>
              <w:ind w:left="360" w:hanging="360"/>
              <w:contextualSpacing/>
              <w:jc w:val="center"/>
              <w:rPr>
                <w:rFonts w:ascii="Times New Roman" w:hAnsi="Times New Roman"/>
                <w:b/>
                <w:sz w:val="24"/>
                <w:szCs w:val="24"/>
              </w:rPr>
            </w:pPr>
            <w:r w:rsidRPr="008B6480">
              <w:rPr>
                <w:rFonts w:ascii="Times New Roman" w:hAnsi="Times New Roman"/>
                <w:b/>
                <w:sz w:val="24"/>
                <w:szCs w:val="24"/>
              </w:rPr>
              <w:t>Tematické celky</w:t>
            </w:r>
          </w:p>
        </w:tc>
        <w:tc>
          <w:tcPr>
            <w:tcW w:w="880" w:type="dxa"/>
            <w:vAlign w:val="center"/>
          </w:tcPr>
          <w:p w14:paraId="665509A8" w14:textId="77777777" w:rsidR="003D2C2E" w:rsidRPr="008B6480" w:rsidRDefault="003D2C2E" w:rsidP="00C6098B">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3D2C2E" w:rsidRPr="008B6480" w14:paraId="19FC09E0" w14:textId="77777777" w:rsidTr="0075074B">
        <w:trPr>
          <w:trHeight w:val="2955"/>
        </w:trPr>
        <w:tc>
          <w:tcPr>
            <w:tcW w:w="4503" w:type="dxa"/>
          </w:tcPr>
          <w:p w14:paraId="766DA31C" w14:textId="77777777" w:rsidR="003D2C2E" w:rsidRPr="008B6480" w:rsidRDefault="00C6098B" w:rsidP="00C6098B">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Žák:</w:t>
            </w:r>
          </w:p>
          <w:p w14:paraId="67175930" w14:textId="77777777" w:rsidR="003D2C2E" w:rsidRPr="008B6480" w:rsidRDefault="003D2C2E" w:rsidP="00E4710A">
            <w:pPr>
              <w:pStyle w:val="Odstavecseseznamem"/>
              <w:numPr>
                <w:ilvl w:val="0"/>
                <w:numId w:val="269"/>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vysvětlí proces socializace a význam sociálního učení;</w:t>
            </w:r>
          </w:p>
          <w:p w14:paraId="05C5758F" w14:textId="77777777" w:rsidR="003D2C2E" w:rsidRPr="008B6480" w:rsidRDefault="003D2C2E" w:rsidP="00E4710A">
            <w:pPr>
              <w:pStyle w:val="Odstavecseseznamem"/>
              <w:numPr>
                <w:ilvl w:val="0"/>
                <w:numId w:val="269"/>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rozliší základní jevy sociální percepce a interakce;</w:t>
            </w:r>
          </w:p>
          <w:p w14:paraId="033BB0BE" w14:textId="77777777" w:rsidR="003D2C2E" w:rsidRPr="008B6480" w:rsidRDefault="003D2C2E" w:rsidP="00E4710A">
            <w:pPr>
              <w:pStyle w:val="Odstavecseseznamem"/>
              <w:numPr>
                <w:ilvl w:val="0"/>
                <w:numId w:val="269"/>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charakterizuje sociální skupinu, její strukturu, role a vztahy;</w:t>
            </w:r>
          </w:p>
          <w:p w14:paraId="23F80892" w14:textId="77777777" w:rsidR="003D2C2E" w:rsidRPr="008B6480" w:rsidRDefault="003D2C2E" w:rsidP="00E4710A">
            <w:pPr>
              <w:pStyle w:val="Odstavecseseznamem"/>
              <w:numPr>
                <w:ilvl w:val="0"/>
                <w:numId w:val="269"/>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analyzuje vliv skupiny na jednotlivce a naopak;</w:t>
            </w:r>
          </w:p>
          <w:p w14:paraId="7D6D8E92" w14:textId="77777777" w:rsidR="003D2C2E" w:rsidRPr="008B6480" w:rsidRDefault="003D2C2E" w:rsidP="00E4710A">
            <w:pPr>
              <w:pStyle w:val="Odstavecseseznamem"/>
              <w:numPr>
                <w:ilvl w:val="0"/>
                <w:numId w:val="269"/>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chápe širší sociální vlivy (rodina, vrstevníci, média) a jejich dopad na jedince;</w:t>
            </w:r>
          </w:p>
          <w:p w14:paraId="6F037D75" w14:textId="77777777" w:rsidR="003D2C2E" w:rsidRPr="008B6480" w:rsidRDefault="003D2C2E" w:rsidP="00E4710A">
            <w:pPr>
              <w:pStyle w:val="Odstavecseseznamem"/>
              <w:numPr>
                <w:ilvl w:val="0"/>
                <w:numId w:val="269"/>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uplatní znalosti při pozorování skupinové dynamiky a vztahů;</w:t>
            </w:r>
          </w:p>
          <w:p w14:paraId="73F0EC9C" w14:textId="77777777" w:rsidR="003D2C2E" w:rsidRPr="008B6480" w:rsidRDefault="003D2C2E" w:rsidP="00E4710A">
            <w:pPr>
              <w:pStyle w:val="Odstavecseseznamem"/>
              <w:numPr>
                <w:ilvl w:val="0"/>
                <w:numId w:val="269"/>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využívá základní poznatky o sociometrickém měření a skupinovém výcviku.</w:t>
            </w:r>
          </w:p>
          <w:p w14:paraId="7CB2074B" w14:textId="77777777" w:rsidR="003D2C2E" w:rsidRPr="008B6480" w:rsidRDefault="003D2C2E" w:rsidP="00E4710A">
            <w:pPr>
              <w:pStyle w:val="Odstavecseseznamem"/>
              <w:numPr>
                <w:ilvl w:val="0"/>
                <w:numId w:val="269"/>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diskutuje o roli médií a digitálního světa při formování sociální interakce</w:t>
            </w:r>
          </w:p>
        </w:tc>
        <w:tc>
          <w:tcPr>
            <w:tcW w:w="3827" w:type="dxa"/>
          </w:tcPr>
          <w:p w14:paraId="54CEB45E" w14:textId="77777777" w:rsidR="003D2C2E" w:rsidRPr="008B6480" w:rsidRDefault="003D2C2E" w:rsidP="00E4710A">
            <w:pPr>
              <w:numPr>
                <w:ilvl w:val="0"/>
                <w:numId w:val="294"/>
              </w:numPr>
              <w:spacing w:after="120" w:line="240" w:lineRule="auto"/>
              <w:contextualSpacing/>
              <w:rPr>
                <w:rFonts w:ascii="Times New Roman" w:hAnsi="Times New Roman"/>
                <w:b/>
                <w:sz w:val="24"/>
                <w:szCs w:val="24"/>
                <w:lang w:eastAsia="cs-CZ"/>
              </w:rPr>
            </w:pPr>
            <w:r w:rsidRPr="008B6480">
              <w:rPr>
                <w:rFonts w:ascii="Times New Roman" w:hAnsi="Times New Roman"/>
                <w:b/>
                <w:sz w:val="24"/>
                <w:szCs w:val="24"/>
                <w:lang w:eastAsia="cs-CZ"/>
              </w:rPr>
              <w:t>Sociální psychologie</w:t>
            </w:r>
          </w:p>
          <w:p w14:paraId="18EA5830"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socializace, sociální učení</w:t>
            </w:r>
          </w:p>
          <w:p w14:paraId="7145DB56"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sociální percepce a interakce</w:t>
            </w:r>
          </w:p>
          <w:p w14:paraId="1FFC7166"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sociální skupina</w:t>
            </w:r>
          </w:p>
          <w:p w14:paraId="329712F9"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znaky skupiny</w:t>
            </w:r>
          </w:p>
          <w:p w14:paraId="68BFA7C8"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působení jednotlivce na skupinu a naopak</w:t>
            </w:r>
          </w:p>
          <w:p w14:paraId="1B948EE2"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širší sociální vlivy</w:t>
            </w:r>
          </w:p>
          <w:p w14:paraId="2D3A24CE"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možnost ovlivňování vzniku skupiny</w:t>
            </w:r>
          </w:p>
          <w:p w14:paraId="2AA2CF39"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sociálně psychologický výcvik</w:t>
            </w:r>
          </w:p>
          <w:p w14:paraId="42F4961F"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rPr>
            </w:pPr>
            <w:r w:rsidRPr="008B6480">
              <w:rPr>
                <w:rFonts w:ascii="Times New Roman" w:hAnsi="Times New Roman"/>
                <w:sz w:val="24"/>
                <w:szCs w:val="24"/>
                <w:lang w:eastAsia="cs-CZ"/>
              </w:rPr>
              <w:t>sociometrie</w:t>
            </w:r>
          </w:p>
        </w:tc>
        <w:tc>
          <w:tcPr>
            <w:tcW w:w="880" w:type="dxa"/>
          </w:tcPr>
          <w:p w14:paraId="3C3009FD" w14:textId="77777777" w:rsidR="003D2C2E" w:rsidRPr="008B6480" w:rsidRDefault="003D2C2E" w:rsidP="00C6098B">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w:t>
            </w:r>
            <w:r w:rsidR="00953E99" w:rsidRPr="008B6480">
              <w:rPr>
                <w:rFonts w:ascii="Times New Roman" w:hAnsi="Times New Roman"/>
                <w:sz w:val="24"/>
                <w:szCs w:val="24"/>
              </w:rPr>
              <w:t>1</w:t>
            </w:r>
          </w:p>
        </w:tc>
      </w:tr>
      <w:tr w:rsidR="003D2C2E" w:rsidRPr="008B6480" w14:paraId="6E07AB2A" w14:textId="77777777" w:rsidTr="0075074B">
        <w:trPr>
          <w:trHeight w:val="2955"/>
        </w:trPr>
        <w:tc>
          <w:tcPr>
            <w:tcW w:w="4503" w:type="dxa"/>
          </w:tcPr>
          <w:p w14:paraId="75139D7B" w14:textId="77777777" w:rsidR="00C6098B" w:rsidRPr="008B6480" w:rsidRDefault="00C6098B" w:rsidP="00C6098B">
            <w:pPr>
              <w:pStyle w:val="Odstavecseseznamem"/>
              <w:spacing w:after="120" w:line="240" w:lineRule="auto"/>
              <w:ind w:left="0"/>
              <w:rPr>
                <w:rFonts w:ascii="Times New Roman" w:eastAsia="Calibri" w:hAnsi="Times New Roman"/>
                <w:sz w:val="24"/>
                <w:szCs w:val="24"/>
              </w:rPr>
            </w:pPr>
            <w:r w:rsidRPr="008B6480">
              <w:rPr>
                <w:rFonts w:ascii="Times New Roman" w:eastAsia="Calibri" w:hAnsi="Times New Roman"/>
                <w:sz w:val="24"/>
                <w:szCs w:val="24"/>
              </w:rPr>
              <w:t>Žák:</w:t>
            </w:r>
          </w:p>
          <w:p w14:paraId="0C8D5FFD" w14:textId="77777777" w:rsidR="003D2C2E" w:rsidRPr="008B6480" w:rsidRDefault="003D2C2E" w:rsidP="00E4710A">
            <w:pPr>
              <w:pStyle w:val="Odstavecseseznamem"/>
              <w:numPr>
                <w:ilvl w:val="0"/>
                <w:numId w:val="270"/>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rozlišuje verbální a neverbální složku komunikace a jejich funkci;</w:t>
            </w:r>
          </w:p>
          <w:p w14:paraId="26A81A65" w14:textId="77777777" w:rsidR="003D2C2E" w:rsidRPr="008B6480" w:rsidRDefault="003D2C2E" w:rsidP="00E4710A">
            <w:pPr>
              <w:pStyle w:val="Odstavecseseznamem"/>
              <w:numPr>
                <w:ilvl w:val="0"/>
                <w:numId w:val="270"/>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identifikuje překážky v komunikaci a navrhuje strategie k jejich překonání;</w:t>
            </w:r>
          </w:p>
          <w:p w14:paraId="1A0951FC" w14:textId="77777777" w:rsidR="003D2C2E" w:rsidRPr="008B6480" w:rsidRDefault="003D2C2E" w:rsidP="00E4710A">
            <w:pPr>
              <w:pStyle w:val="Odstavecseseznamem"/>
              <w:numPr>
                <w:ilvl w:val="0"/>
                <w:numId w:val="270"/>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aplikuje dovednosti aktivního naslouchání, spolupráce a facilitace;</w:t>
            </w:r>
          </w:p>
          <w:p w14:paraId="729AFA59" w14:textId="77777777" w:rsidR="003D2C2E" w:rsidRPr="008B6480" w:rsidRDefault="003D2C2E" w:rsidP="00E4710A">
            <w:pPr>
              <w:pStyle w:val="Odstavecseseznamem"/>
              <w:numPr>
                <w:ilvl w:val="0"/>
                <w:numId w:val="270"/>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používá principy asertivního chování v běžných i náročných situacích;</w:t>
            </w:r>
          </w:p>
          <w:p w14:paraId="3E832550" w14:textId="77777777" w:rsidR="003D2C2E" w:rsidRPr="008B6480" w:rsidRDefault="003D2C2E" w:rsidP="00E4710A">
            <w:pPr>
              <w:pStyle w:val="Odstavecseseznamem"/>
              <w:numPr>
                <w:ilvl w:val="0"/>
                <w:numId w:val="270"/>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chápe specifika pedagogické komunikace a umí je využít při práci s dětmi i dospělými.</w:t>
            </w:r>
          </w:p>
        </w:tc>
        <w:tc>
          <w:tcPr>
            <w:tcW w:w="3827" w:type="dxa"/>
          </w:tcPr>
          <w:p w14:paraId="483B4701" w14:textId="77777777" w:rsidR="003D2C2E" w:rsidRPr="008B6480" w:rsidRDefault="003D2C2E" w:rsidP="00E4710A">
            <w:pPr>
              <w:numPr>
                <w:ilvl w:val="0"/>
                <w:numId w:val="294"/>
              </w:numPr>
              <w:spacing w:after="120" w:line="240" w:lineRule="auto"/>
              <w:contextualSpacing/>
              <w:rPr>
                <w:rFonts w:ascii="Times New Roman" w:hAnsi="Times New Roman"/>
                <w:b/>
                <w:sz w:val="24"/>
                <w:szCs w:val="24"/>
                <w:lang w:eastAsia="cs-CZ"/>
              </w:rPr>
            </w:pPr>
            <w:r w:rsidRPr="008B6480">
              <w:rPr>
                <w:rFonts w:ascii="Times New Roman" w:hAnsi="Times New Roman"/>
                <w:b/>
                <w:sz w:val="24"/>
                <w:szCs w:val="24"/>
                <w:lang w:eastAsia="cs-CZ"/>
              </w:rPr>
              <w:t>Sociální komunikace</w:t>
            </w:r>
          </w:p>
          <w:p w14:paraId="251FBC25"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verbální a nonverbální komunikace</w:t>
            </w:r>
          </w:p>
          <w:p w14:paraId="4D81958E"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bariéry v komunikaci</w:t>
            </w:r>
          </w:p>
          <w:p w14:paraId="7F5358AD"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facilitace, kooperace, aktivní naslouchání</w:t>
            </w:r>
          </w:p>
          <w:p w14:paraId="3B7DDADC"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asertivní komunikace</w:t>
            </w:r>
          </w:p>
          <w:p w14:paraId="6642070E" w14:textId="77777777" w:rsidR="003D2C2E" w:rsidRPr="008B6480" w:rsidRDefault="003D2C2E" w:rsidP="00E4710A">
            <w:pPr>
              <w:numPr>
                <w:ilvl w:val="0"/>
                <w:numId w:val="289"/>
              </w:numPr>
              <w:spacing w:after="120" w:line="240" w:lineRule="auto"/>
              <w:ind w:left="603"/>
              <w:contextualSpacing/>
              <w:rPr>
                <w:rFonts w:ascii="Times New Roman" w:hAnsi="Times New Roman"/>
                <w:sz w:val="24"/>
                <w:szCs w:val="24"/>
              </w:rPr>
            </w:pPr>
            <w:r w:rsidRPr="008B6480">
              <w:rPr>
                <w:rFonts w:ascii="Times New Roman" w:hAnsi="Times New Roman"/>
                <w:sz w:val="24"/>
                <w:szCs w:val="24"/>
                <w:lang w:eastAsia="cs-CZ"/>
              </w:rPr>
              <w:t>pedagogická komunikace</w:t>
            </w:r>
          </w:p>
        </w:tc>
        <w:tc>
          <w:tcPr>
            <w:tcW w:w="880" w:type="dxa"/>
          </w:tcPr>
          <w:p w14:paraId="0E159BD3" w14:textId="77777777" w:rsidR="003D2C2E" w:rsidRPr="008B6480" w:rsidRDefault="003D2C2E" w:rsidP="00C6098B">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6</w:t>
            </w:r>
          </w:p>
        </w:tc>
      </w:tr>
      <w:tr w:rsidR="003D2C2E" w:rsidRPr="008B6480" w14:paraId="0E000766" w14:textId="77777777" w:rsidTr="0075074B">
        <w:trPr>
          <w:trHeight w:val="3360"/>
        </w:trPr>
        <w:tc>
          <w:tcPr>
            <w:tcW w:w="4503" w:type="dxa"/>
          </w:tcPr>
          <w:p w14:paraId="373E6F55" w14:textId="77777777" w:rsidR="003D2C2E" w:rsidRPr="008B6480" w:rsidRDefault="00C6098B" w:rsidP="00C6098B">
            <w:pPr>
              <w:pStyle w:val="Default"/>
              <w:spacing w:after="120"/>
              <w:ind w:left="360" w:hanging="360"/>
              <w:contextualSpacing/>
              <w:rPr>
                <w:color w:val="auto"/>
              </w:rPr>
            </w:pPr>
            <w:r w:rsidRPr="008B6480">
              <w:rPr>
                <w:color w:val="auto"/>
              </w:rPr>
              <w:t>Žák:</w:t>
            </w:r>
          </w:p>
          <w:p w14:paraId="7141DA21" w14:textId="77777777" w:rsidR="003D2C2E" w:rsidRPr="008B6480" w:rsidRDefault="003D2C2E" w:rsidP="00E4710A">
            <w:pPr>
              <w:numPr>
                <w:ilvl w:val="0"/>
                <w:numId w:val="295"/>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vysvětlí základní pojmy z oblasti psychologie řízení a vedení lidí;</w:t>
            </w:r>
          </w:p>
          <w:p w14:paraId="065A246B" w14:textId="77777777" w:rsidR="003D2C2E" w:rsidRPr="008B6480" w:rsidRDefault="003D2C2E" w:rsidP="00E4710A">
            <w:pPr>
              <w:numPr>
                <w:ilvl w:val="0"/>
                <w:numId w:val="295"/>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rozpozná různé styly řízení, jejich výhody a rizika v konkrétních situacích;</w:t>
            </w:r>
          </w:p>
          <w:p w14:paraId="4B33DD3C" w14:textId="77777777" w:rsidR="003D2C2E" w:rsidRPr="008B6480" w:rsidRDefault="003D2C2E" w:rsidP="00E4710A">
            <w:pPr>
              <w:numPr>
                <w:ilvl w:val="0"/>
                <w:numId w:val="295"/>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posoudí osobnostní předpoklady a kompetence vedoucího pracovníka;</w:t>
            </w:r>
          </w:p>
          <w:p w14:paraId="1FBB21C3" w14:textId="77777777" w:rsidR="003D2C2E" w:rsidRPr="008B6480" w:rsidRDefault="003D2C2E" w:rsidP="00E4710A">
            <w:pPr>
              <w:numPr>
                <w:ilvl w:val="0"/>
                <w:numId w:val="295"/>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popíše motivační faktory na pracovišti a jejich psychologický význam;</w:t>
            </w:r>
          </w:p>
          <w:p w14:paraId="690AFCF2" w14:textId="77777777" w:rsidR="003D2C2E" w:rsidRPr="008B6480" w:rsidRDefault="003D2C2E" w:rsidP="00E4710A">
            <w:pPr>
              <w:numPr>
                <w:ilvl w:val="0"/>
                <w:numId w:val="295"/>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analyzuje příčiny konfliktů na pracovišti a navrhuje způsoby jejich řešení;</w:t>
            </w:r>
          </w:p>
        </w:tc>
        <w:tc>
          <w:tcPr>
            <w:tcW w:w="3827" w:type="dxa"/>
          </w:tcPr>
          <w:p w14:paraId="6596B836" w14:textId="77777777" w:rsidR="003D2C2E" w:rsidRPr="008B6480" w:rsidRDefault="003D2C2E" w:rsidP="00E4710A">
            <w:pPr>
              <w:pStyle w:val="Default"/>
              <w:numPr>
                <w:ilvl w:val="0"/>
                <w:numId w:val="294"/>
              </w:numPr>
              <w:spacing w:after="120"/>
              <w:contextualSpacing/>
              <w:rPr>
                <w:color w:val="auto"/>
              </w:rPr>
            </w:pPr>
            <w:r w:rsidRPr="008B6480">
              <w:rPr>
                <w:b/>
                <w:bCs/>
                <w:color w:val="auto"/>
              </w:rPr>
              <w:t xml:space="preserve">Psychologie managementu </w:t>
            </w:r>
          </w:p>
          <w:p w14:paraId="6225E9D3" w14:textId="77777777" w:rsidR="003D2C2E" w:rsidRPr="008B6480" w:rsidRDefault="003D2C2E" w:rsidP="00E4710A">
            <w:pPr>
              <w:numPr>
                <w:ilvl w:val="0"/>
                <w:numId w:val="295"/>
              </w:numPr>
              <w:spacing w:after="120" w:line="240" w:lineRule="auto"/>
              <w:ind w:left="603"/>
              <w:contextualSpacing/>
              <w:rPr>
                <w:rFonts w:ascii="Times New Roman" w:hAnsi="Times New Roman"/>
                <w:sz w:val="24"/>
                <w:szCs w:val="24"/>
              </w:rPr>
            </w:pPr>
            <w:r w:rsidRPr="008B6480">
              <w:rPr>
                <w:rFonts w:ascii="Times New Roman" w:hAnsi="Times New Roman"/>
                <w:sz w:val="24"/>
                <w:szCs w:val="24"/>
              </w:rPr>
              <w:t>Základní pojmy managementu a vedení lidí</w:t>
            </w:r>
          </w:p>
          <w:p w14:paraId="6388274E" w14:textId="77777777" w:rsidR="003D2C2E" w:rsidRPr="008B6480" w:rsidRDefault="003D2C2E" w:rsidP="00E4710A">
            <w:pPr>
              <w:numPr>
                <w:ilvl w:val="0"/>
                <w:numId w:val="295"/>
              </w:numPr>
              <w:spacing w:after="120" w:line="240" w:lineRule="auto"/>
              <w:ind w:left="603"/>
              <w:contextualSpacing/>
              <w:rPr>
                <w:rFonts w:ascii="Times New Roman" w:hAnsi="Times New Roman"/>
                <w:sz w:val="24"/>
                <w:szCs w:val="24"/>
              </w:rPr>
            </w:pPr>
            <w:r w:rsidRPr="008B6480">
              <w:rPr>
                <w:rFonts w:ascii="Times New Roman" w:hAnsi="Times New Roman"/>
                <w:sz w:val="24"/>
                <w:szCs w:val="24"/>
              </w:rPr>
              <w:t>Osobnost vedoucího pracovníka (styl vedení, kompetence, sebepoznání)</w:t>
            </w:r>
          </w:p>
          <w:p w14:paraId="7958CB80" w14:textId="77777777" w:rsidR="003D2C2E" w:rsidRPr="008B6480" w:rsidRDefault="003D2C2E" w:rsidP="00E4710A">
            <w:pPr>
              <w:numPr>
                <w:ilvl w:val="0"/>
                <w:numId w:val="295"/>
              </w:numPr>
              <w:spacing w:after="120" w:line="240" w:lineRule="auto"/>
              <w:ind w:left="603"/>
              <w:contextualSpacing/>
              <w:rPr>
                <w:rFonts w:ascii="Times New Roman" w:hAnsi="Times New Roman"/>
                <w:sz w:val="24"/>
                <w:szCs w:val="24"/>
              </w:rPr>
            </w:pPr>
            <w:r w:rsidRPr="008B6480">
              <w:rPr>
                <w:rFonts w:ascii="Times New Roman" w:hAnsi="Times New Roman"/>
                <w:sz w:val="24"/>
                <w:szCs w:val="24"/>
              </w:rPr>
              <w:t>Motivace a motivování pracovníků</w:t>
            </w:r>
          </w:p>
          <w:p w14:paraId="5E83EA7B"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rPr>
            </w:pPr>
            <w:r w:rsidRPr="008B6480">
              <w:rPr>
                <w:rFonts w:ascii="Times New Roman" w:hAnsi="Times New Roman"/>
                <w:sz w:val="24"/>
                <w:szCs w:val="24"/>
              </w:rPr>
              <w:t>Rozhodování, delegování a vedení porad</w:t>
            </w:r>
          </w:p>
          <w:p w14:paraId="05C749A1" w14:textId="77777777" w:rsidR="003D2C2E" w:rsidRPr="008B6480" w:rsidRDefault="003D2C2E" w:rsidP="00E4710A">
            <w:pPr>
              <w:pStyle w:val="Odstavecseseznamem"/>
              <w:numPr>
                <w:ilvl w:val="0"/>
                <w:numId w:val="296"/>
              </w:numPr>
              <w:spacing w:after="120" w:line="240" w:lineRule="auto"/>
              <w:ind w:left="603"/>
              <w:rPr>
                <w:rFonts w:ascii="Times New Roman" w:eastAsia="Calibri" w:hAnsi="Times New Roman"/>
                <w:b/>
                <w:sz w:val="24"/>
                <w:szCs w:val="24"/>
              </w:rPr>
            </w:pPr>
            <w:r w:rsidRPr="008B6480">
              <w:rPr>
                <w:rFonts w:ascii="Times New Roman" w:hAnsi="Times New Roman"/>
                <w:sz w:val="24"/>
                <w:szCs w:val="24"/>
              </w:rPr>
              <w:t>Řešení konfliktů v týmu, zvládání stresu a zátěže na pracovišti</w:t>
            </w:r>
          </w:p>
        </w:tc>
        <w:tc>
          <w:tcPr>
            <w:tcW w:w="880" w:type="dxa"/>
          </w:tcPr>
          <w:p w14:paraId="496049E7" w14:textId="77777777" w:rsidR="003D2C2E" w:rsidRPr="008B6480" w:rsidRDefault="003D2C2E" w:rsidP="00C6098B">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 xml:space="preserve">4 </w:t>
            </w:r>
          </w:p>
        </w:tc>
      </w:tr>
      <w:tr w:rsidR="003D2C2E" w:rsidRPr="008B6480" w14:paraId="7A2578FF" w14:textId="77777777" w:rsidTr="0075074B">
        <w:trPr>
          <w:trHeight w:val="3360"/>
        </w:trPr>
        <w:tc>
          <w:tcPr>
            <w:tcW w:w="4503" w:type="dxa"/>
          </w:tcPr>
          <w:p w14:paraId="32289DC9" w14:textId="77777777" w:rsidR="00C6098B" w:rsidRPr="008B6480" w:rsidRDefault="00C6098B" w:rsidP="00C6098B">
            <w:pPr>
              <w:pStyle w:val="Odstavecseseznamem"/>
              <w:spacing w:after="120" w:line="240" w:lineRule="auto"/>
              <w:ind w:left="0"/>
              <w:rPr>
                <w:rFonts w:ascii="Times New Roman" w:eastAsia="Calibri" w:hAnsi="Times New Roman"/>
                <w:sz w:val="24"/>
                <w:szCs w:val="24"/>
              </w:rPr>
            </w:pPr>
            <w:r w:rsidRPr="008B6480">
              <w:rPr>
                <w:rFonts w:ascii="Times New Roman" w:eastAsia="Calibri" w:hAnsi="Times New Roman"/>
                <w:sz w:val="24"/>
                <w:szCs w:val="24"/>
              </w:rPr>
              <w:lastRenderedPageBreak/>
              <w:t>Žák:</w:t>
            </w:r>
          </w:p>
          <w:p w14:paraId="5B39F7AB" w14:textId="77777777" w:rsidR="003D2C2E" w:rsidRPr="008B6480" w:rsidRDefault="003D2C2E" w:rsidP="00E4710A">
            <w:pPr>
              <w:pStyle w:val="Odstavecseseznamem"/>
              <w:numPr>
                <w:ilvl w:val="0"/>
                <w:numId w:val="271"/>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objasní faktory ohrožující duševní zdraví v současné společnosti;</w:t>
            </w:r>
          </w:p>
          <w:p w14:paraId="59DF382E" w14:textId="77777777" w:rsidR="003D2C2E" w:rsidRPr="008B6480" w:rsidRDefault="003D2C2E" w:rsidP="00E4710A">
            <w:pPr>
              <w:pStyle w:val="Odstavecseseznamem"/>
              <w:numPr>
                <w:ilvl w:val="0"/>
                <w:numId w:val="271"/>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aplikuje zásady duševní hygieny ve školním prostředí (MŠ, ZŠ) i v profesním životě;</w:t>
            </w:r>
          </w:p>
          <w:p w14:paraId="637B2D7A" w14:textId="77777777" w:rsidR="003D2C2E" w:rsidRPr="008B6480" w:rsidRDefault="003D2C2E" w:rsidP="00E4710A">
            <w:pPr>
              <w:pStyle w:val="Odstavecseseznamem"/>
              <w:numPr>
                <w:ilvl w:val="0"/>
                <w:numId w:val="271"/>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chápe rizika syndromu vyhoření a jeho prevence;</w:t>
            </w:r>
          </w:p>
          <w:p w14:paraId="078C8953" w14:textId="77777777" w:rsidR="003D2C2E" w:rsidRPr="008B6480" w:rsidRDefault="003D2C2E" w:rsidP="00E4710A">
            <w:pPr>
              <w:pStyle w:val="Odstavecseseznamem"/>
              <w:numPr>
                <w:ilvl w:val="0"/>
                <w:numId w:val="271"/>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porovná vliv rodinné a institucionální výchovy na dítě a posoudí jejich specifika.</w:t>
            </w:r>
          </w:p>
        </w:tc>
        <w:tc>
          <w:tcPr>
            <w:tcW w:w="3827" w:type="dxa"/>
          </w:tcPr>
          <w:p w14:paraId="357CED20" w14:textId="77777777" w:rsidR="003D2C2E" w:rsidRPr="008B6480" w:rsidRDefault="003D2C2E" w:rsidP="00E4710A">
            <w:pPr>
              <w:numPr>
                <w:ilvl w:val="0"/>
                <w:numId w:val="294"/>
              </w:numPr>
              <w:spacing w:after="120" w:line="240" w:lineRule="auto"/>
              <w:contextualSpacing/>
              <w:rPr>
                <w:rFonts w:ascii="Times New Roman" w:hAnsi="Times New Roman"/>
                <w:b/>
                <w:sz w:val="24"/>
                <w:szCs w:val="24"/>
                <w:lang w:eastAsia="cs-CZ"/>
              </w:rPr>
            </w:pPr>
            <w:r w:rsidRPr="008B6480">
              <w:rPr>
                <w:rFonts w:ascii="Times New Roman" w:hAnsi="Times New Roman"/>
                <w:b/>
                <w:sz w:val="24"/>
                <w:szCs w:val="24"/>
                <w:lang w:eastAsia="cs-CZ"/>
              </w:rPr>
              <w:t>Vliv současné civilizace na</w:t>
            </w:r>
            <w:r w:rsidR="00C6098B" w:rsidRPr="008B6480">
              <w:rPr>
                <w:rFonts w:ascii="Times New Roman" w:hAnsi="Times New Roman"/>
                <w:b/>
                <w:sz w:val="24"/>
                <w:szCs w:val="24"/>
                <w:lang w:eastAsia="cs-CZ"/>
              </w:rPr>
              <w:t> </w:t>
            </w:r>
            <w:r w:rsidRPr="008B6480">
              <w:rPr>
                <w:rFonts w:ascii="Times New Roman" w:hAnsi="Times New Roman"/>
                <w:b/>
                <w:sz w:val="24"/>
                <w:szCs w:val="24"/>
                <w:lang w:eastAsia="cs-CZ"/>
              </w:rPr>
              <w:t>psychiku člověka</w:t>
            </w:r>
          </w:p>
          <w:p w14:paraId="14A1B267"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duševní zdraví</w:t>
            </w:r>
          </w:p>
          <w:p w14:paraId="1A45E1BA"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duševní hygiena v MŠ, ZŠ</w:t>
            </w:r>
          </w:p>
          <w:p w14:paraId="05F15AEA"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duševní hygiena pedagoga</w:t>
            </w:r>
          </w:p>
          <w:p w14:paraId="17397B48"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syndrom vyhoření</w:t>
            </w:r>
          </w:p>
          <w:p w14:paraId="133B3C72" w14:textId="77777777" w:rsidR="003D2C2E" w:rsidRPr="008B6480" w:rsidRDefault="003D2C2E" w:rsidP="00E4710A">
            <w:pPr>
              <w:numPr>
                <w:ilvl w:val="0"/>
                <w:numId w:val="296"/>
              </w:numPr>
              <w:spacing w:after="120" w:line="240" w:lineRule="auto"/>
              <w:ind w:left="603"/>
              <w:contextualSpacing/>
              <w:rPr>
                <w:rFonts w:ascii="Times New Roman" w:hAnsi="Times New Roman"/>
                <w:b/>
                <w:sz w:val="24"/>
                <w:szCs w:val="24"/>
              </w:rPr>
            </w:pPr>
            <w:r w:rsidRPr="008B6480">
              <w:rPr>
                <w:rFonts w:ascii="Times New Roman" w:hAnsi="Times New Roman"/>
                <w:sz w:val="24"/>
                <w:szCs w:val="24"/>
                <w:lang w:eastAsia="cs-CZ"/>
              </w:rPr>
              <w:t>rozdíly rodinné a institucionální výchovy</w:t>
            </w:r>
          </w:p>
        </w:tc>
        <w:tc>
          <w:tcPr>
            <w:tcW w:w="880" w:type="dxa"/>
          </w:tcPr>
          <w:p w14:paraId="628A993C" w14:textId="77777777" w:rsidR="003D2C2E" w:rsidRPr="008B6480" w:rsidRDefault="003D2C2E" w:rsidP="00C6098B">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10</w:t>
            </w:r>
          </w:p>
        </w:tc>
      </w:tr>
      <w:tr w:rsidR="003D2C2E" w:rsidRPr="008B6480" w14:paraId="46BB2593" w14:textId="77777777" w:rsidTr="0075074B">
        <w:tc>
          <w:tcPr>
            <w:tcW w:w="4503" w:type="dxa"/>
          </w:tcPr>
          <w:p w14:paraId="0A9FC58D" w14:textId="77777777" w:rsidR="00C6098B" w:rsidRPr="008B6480" w:rsidRDefault="00C6098B" w:rsidP="00C6098B">
            <w:pPr>
              <w:pStyle w:val="Odstavecseseznamem"/>
              <w:spacing w:after="120" w:line="240" w:lineRule="auto"/>
              <w:ind w:left="0"/>
              <w:rPr>
                <w:rFonts w:ascii="Times New Roman" w:eastAsia="Calibri" w:hAnsi="Times New Roman"/>
                <w:sz w:val="24"/>
                <w:szCs w:val="24"/>
              </w:rPr>
            </w:pPr>
            <w:r w:rsidRPr="008B6480">
              <w:rPr>
                <w:rFonts w:ascii="Times New Roman" w:eastAsia="Calibri" w:hAnsi="Times New Roman"/>
                <w:sz w:val="24"/>
                <w:szCs w:val="24"/>
              </w:rPr>
              <w:t>Žák:</w:t>
            </w:r>
          </w:p>
          <w:p w14:paraId="2E6A6FE4" w14:textId="77777777" w:rsidR="003D2C2E" w:rsidRPr="008B6480" w:rsidRDefault="003D2C2E" w:rsidP="00E4710A">
            <w:pPr>
              <w:pStyle w:val="Odstavecseseznamem"/>
              <w:numPr>
                <w:ilvl w:val="0"/>
                <w:numId w:val="272"/>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rozpozná a popíše typy náročných situací (konflikt, stres, frustrace, deprivace);</w:t>
            </w:r>
          </w:p>
          <w:p w14:paraId="4453441C" w14:textId="77777777" w:rsidR="003D2C2E" w:rsidRPr="008B6480" w:rsidRDefault="003D2C2E" w:rsidP="00E4710A">
            <w:pPr>
              <w:pStyle w:val="Odstavecseseznamem"/>
              <w:numPr>
                <w:ilvl w:val="0"/>
                <w:numId w:val="272"/>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objasní jejich příčiny, projevy a možné dopady na psychiku;</w:t>
            </w:r>
          </w:p>
          <w:p w14:paraId="4968CE8C" w14:textId="77777777" w:rsidR="003D2C2E" w:rsidRPr="008B6480" w:rsidRDefault="003D2C2E" w:rsidP="00E4710A">
            <w:pPr>
              <w:pStyle w:val="Odstavecseseznamem"/>
              <w:numPr>
                <w:ilvl w:val="0"/>
                <w:numId w:val="272"/>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navrhuje způsoby prevence a řešení těchto situací;</w:t>
            </w:r>
          </w:p>
          <w:p w14:paraId="54C8ABAC" w14:textId="77777777" w:rsidR="003D2C2E" w:rsidRPr="008B6480" w:rsidRDefault="003D2C2E" w:rsidP="00E4710A">
            <w:pPr>
              <w:pStyle w:val="Odstavecseseznamem"/>
              <w:numPr>
                <w:ilvl w:val="0"/>
                <w:numId w:val="272"/>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chápe význam podpory duševní pohody v osobním i profesním životě.</w:t>
            </w:r>
          </w:p>
          <w:p w14:paraId="316EC505" w14:textId="77777777" w:rsidR="003D2C2E" w:rsidRPr="008B6480" w:rsidRDefault="003D2C2E" w:rsidP="00E4710A">
            <w:pPr>
              <w:pStyle w:val="Odstavecseseznamem"/>
              <w:numPr>
                <w:ilvl w:val="0"/>
                <w:numId w:val="272"/>
              </w:numPr>
              <w:spacing w:after="120" w:line="240" w:lineRule="auto"/>
              <w:ind w:left="360"/>
              <w:rPr>
                <w:rFonts w:ascii="Times New Roman" w:eastAsia="Calibri" w:hAnsi="Times New Roman"/>
                <w:b/>
                <w:sz w:val="24"/>
                <w:szCs w:val="24"/>
              </w:rPr>
            </w:pPr>
            <w:r w:rsidRPr="008B6480">
              <w:rPr>
                <w:rFonts w:ascii="Times New Roman" w:eastAsia="Calibri" w:hAnsi="Times New Roman"/>
                <w:sz w:val="24"/>
                <w:szCs w:val="24"/>
              </w:rPr>
              <w:t>chápe rizika nadměrného využívání technologií a reflektuje jejich dopad na duševní zdraví</w:t>
            </w:r>
          </w:p>
        </w:tc>
        <w:tc>
          <w:tcPr>
            <w:tcW w:w="3827" w:type="dxa"/>
          </w:tcPr>
          <w:p w14:paraId="01891B00" w14:textId="77777777" w:rsidR="003D2C2E" w:rsidRPr="008B6480" w:rsidRDefault="003D2C2E" w:rsidP="00E4710A">
            <w:pPr>
              <w:numPr>
                <w:ilvl w:val="0"/>
                <w:numId w:val="294"/>
              </w:numPr>
              <w:spacing w:after="120" w:line="240" w:lineRule="auto"/>
              <w:contextualSpacing/>
              <w:rPr>
                <w:rFonts w:ascii="Times New Roman" w:hAnsi="Times New Roman"/>
                <w:b/>
                <w:sz w:val="24"/>
                <w:szCs w:val="24"/>
                <w:lang w:eastAsia="cs-CZ"/>
              </w:rPr>
            </w:pPr>
            <w:r w:rsidRPr="008B6480">
              <w:rPr>
                <w:rFonts w:ascii="Times New Roman" w:hAnsi="Times New Roman"/>
                <w:b/>
                <w:sz w:val="24"/>
                <w:szCs w:val="24"/>
                <w:lang w:eastAsia="cs-CZ"/>
              </w:rPr>
              <w:t>Náročné životní situace</w:t>
            </w:r>
          </w:p>
          <w:p w14:paraId="03DD7BBC"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konflikty</w:t>
            </w:r>
          </w:p>
          <w:p w14:paraId="62E09FA1"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stres</w:t>
            </w:r>
          </w:p>
          <w:p w14:paraId="5E58E200"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frustrace</w:t>
            </w:r>
          </w:p>
          <w:p w14:paraId="12E2F3EB" w14:textId="77777777" w:rsidR="003D2C2E" w:rsidRPr="008B6480" w:rsidRDefault="003D2C2E" w:rsidP="00E4710A">
            <w:pPr>
              <w:numPr>
                <w:ilvl w:val="0"/>
                <w:numId w:val="296"/>
              </w:numPr>
              <w:spacing w:after="120" w:line="240" w:lineRule="auto"/>
              <w:ind w:left="603"/>
              <w:contextualSpacing/>
              <w:rPr>
                <w:rFonts w:ascii="Times New Roman" w:hAnsi="Times New Roman"/>
                <w:b/>
                <w:sz w:val="24"/>
                <w:szCs w:val="24"/>
              </w:rPr>
            </w:pPr>
            <w:r w:rsidRPr="008B6480">
              <w:rPr>
                <w:rFonts w:ascii="Times New Roman" w:hAnsi="Times New Roman"/>
                <w:sz w:val="24"/>
                <w:szCs w:val="24"/>
                <w:lang w:eastAsia="cs-CZ"/>
              </w:rPr>
              <w:t>deprivace</w:t>
            </w:r>
          </w:p>
        </w:tc>
        <w:tc>
          <w:tcPr>
            <w:tcW w:w="880" w:type="dxa"/>
          </w:tcPr>
          <w:p w14:paraId="27B430A6" w14:textId="77777777" w:rsidR="003D2C2E" w:rsidRPr="008B6480" w:rsidRDefault="003D2C2E" w:rsidP="00C6098B">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10</w:t>
            </w:r>
          </w:p>
        </w:tc>
      </w:tr>
      <w:tr w:rsidR="003D2C2E" w:rsidRPr="008B6480" w14:paraId="1DA18F40" w14:textId="77777777" w:rsidTr="0075074B">
        <w:tc>
          <w:tcPr>
            <w:tcW w:w="4503" w:type="dxa"/>
          </w:tcPr>
          <w:p w14:paraId="149D4701" w14:textId="77777777" w:rsidR="00C6098B" w:rsidRPr="008B6480" w:rsidRDefault="00C6098B" w:rsidP="00C6098B">
            <w:pPr>
              <w:pStyle w:val="Odstavecseseznamem"/>
              <w:spacing w:after="120" w:line="240" w:lineRule="auto"/>
              <w:ind w:left="0"/>
              <w:rPr>
                <w:rFonts w:ascii="Times New Roman" w:eastAsia="Calibri" w:hAnsi="Times New Roman"/>
                <w:sz w:val="24"/>
                <w:szCs w:val="24"/>
              </w:rPr>
            </w:pPr>
            <w:r w:rsidRPr="008B6480">
              <w:rPr>
                <w:rFonts w:ascii="Times New Roman" w:eastAsia="Calibri" w:hAnsi="Times New Roman"/>
                <w:sz w:val="24"/>
                <w:szCs w:val="24"/>
              </w:rPr>
              <w:t>Žák:</w:t>
            </w:r>
          </w:p>
          <w:p w14:paraId="70B9B997" w14:textId="77777777" w:rsidR="003D2C2E" w:rsidRPr="008B6480" w:rsidRDefault="003D2C2E" w:rsidP="00E4710A">
            <w:pPr>
              <w:pStyle w:val="Odstavecseseznamem"/>
              <w:numPr>
                <w:ilvl w:val="0"/>
                <w:numId w:val="274"/>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objasní pojem normalita a jeho proměnlivost v různých kontextech;</w:t>
            </w:r>
          </w:p>
          <w:p w14:paraId="2011D9F5" w14:textId="77777777" w:rsidR="003D2C2E" w:rsidRPr="008B6480" w:rsidRDefault="003D2C2E" w:rsidP="00E4710A">
            <w:pPr>
              <w:pStyle w:val="Odstavecseseznamem"/>
              <w:numPr>
                <w:ilvl w:val="0"/>
                <w:numId w:val="274"/>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seznámí se se základními kategoriemi psychických poruch podle mezinárodní klasifikace;</w:t>
            </w:r>
          </w:p>
          <w:p w14:paraId="67E34878" w14:textId="77777777" w:rsidR="003D2C2E" w:rsidRPr="008B6480" w:rsidRDefault="003D2C2E" w:rsidP="00E4710A">
            <w:pPr>
              <w:pStyle w:val="Odstavecseseznamem"/>
              <w:numPr>
                <w:ilvl w:val="0"/>
                <w:numId w:val="274"/>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popíše typické projevy poruch chování (např. agresivita, poruchy pozornosti, lhaní, vzdor);</w:t>
            </w:r>
          </w:p>
          <w:p w14:paraId="156013D7" w14:textId="77777777" w:rsidR="003D2C2E" w:rsidRPr="008B6480" w:rsidRDefault="003D2C2E" w:rsidP="00E4710A">
            <w:pPr>
              <w:pStyle w:val="Odstavecseseznamem"/>
              <w:numPr>
                <w:ilvl w:val="0"/>
                <w:numId w:val="274"/>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charakterizuje poruchy vývoje (např. poruchy řeči, učení, autismus, ADHD);</w:t>
            </w:r>
          </w:p>
          <w:p w14:paraId="21E5D654" w14:textId="77777777" w:rsidR="003D2C2E" w:rsidRPr="008B6480" w:rsidRDefault="003D2C2E" w:rsidP="00E4710A">
            <w:pPr>
              <w:pStyle w:val="Odstavecseseznamem"/>
              <w:numPr>
                <w:ilvl w:val="0"/>
                <w:numId w:val="274"/>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rozliší základní duševní onemocnění (např. úzkostné poruchy, deprese, psychózy) a jejich projevy;</w:t>
            </w:r>
          </w:p>
          <w:p w14:paraId="095C2957" w14:textId="77777777" w:rsidR="003D2C2E" w:rsidRPr="008B6480" w:rsidRDefault="003D2C2E" w:rsidP="00E4710A">
            <w:pPr>
              <w:pStyle w:val="Odstavecseseznamem"/>
              <w:numPr>
                <w:ilvl w:val="0"/>
                <w:numId w:val="274"/>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chápe možnosti podpory, léčby a prevence psychických poruch v rámci školního prostředí;</w:t>
            </w:r>
          </w:p>
          <w:p w14:paraId="2FAA9366" w14:textId="77777777" w:rsidR="003D2C2E" w:rsidRPr="008B6480" w:rsidRDefault="003D2C2E" w:rsidP="00E4710A">
            <w:pPr>
              <w:pStyle w:val="Odstavecseseznamem"/>
              <w:numPr>
                <w:ilvl w:val="0"/>
                <w:numId w:val="274"/>
              </w:numPr>
              <w:spacing w:after="120" w:line="240" w:lineRule="auto"/>
              <w:ind w:left="360"/>
              <w:rPr>
                <w:rFonts w:ascii="Times New Roman" w:eastAsia="Calibri" w:hAnsi="Times New Roman"/>
                <w:sz w:val="24"/>
                <w:szCs w:val="24"/>
              </w:rPr>
            </w:pPr>
            <w:r w:rsidRPr="008B6480">
              <w:rPr>
                <w:rFonts w:ascii="Times New Roman" w:eastAsia="Calibri" w:hAnsi="Times New Roman"/>
                <w:sz w:val="24"/>
                <w:szCs w:val="24"/>
              </w:rPr>
              <w:t>respektuje zásady bezpečné, citlivé a nehodnotící komunikace s žákem s psychickými potížemi;</w:t>
            </w:r>
          </w:p>
          <w:p w14:paraId="3DE56AA6" w14:textId="77777777" w:rsidR="003D2C2E" w:rsidRPr="008B6480" w:rsidRDefault="003D2C2E" w:rsidP="00E4710A">
            <w:pPr>
              <w:pStyle w:val="Odstavecseseznamem"/>
              <w:numPr>
                <w:ilvl w:val="0"/>
                <w:numId w:val="274"/>
              </w:numPr>
              <w:spacing w:after="120" w:line="240" w:lineRule="auto"/>
              <w:ind w:left="360"/>
              <w:rPr>
                <w:rFonts w:ascii="Times New Roman" w:eastAsia="Calibri" w:hAnsi="Times New Roman"/>
                <w:b/>
                <w:sz w:val="24"/>
                <w:szCs w:val="24"/>
              </w:rPr>
            </w:pPr>
            <w:r w:rsidRPr="008B6480">
              <w:rPr>
                <w:rFonts w:ascii="Times New Roman" w:eastAsia="Calibri" w:hAnsi="Times New Roman"/>
                <w:sz w:val="24"/>
                <w:szCs w:val="24"/>
              </w:rPr>
              <w:t>orientuje se v tom, kdy a jak vyhledat odbornou pomoc pro žáka nebo rodiče.</w:t>
            </w:r>
          </w:p>
        </w:tc>
        <w:tc>
          <w:tcPr>
            <w:tcW w:w="3827" w:type="dxa"/>
          </w:tcPr>
          <w:p w14:paraId="25393DCB" w14:textId="77777777" w:rsidR="003D2C2E" w:rsidRPr="008B6480" w:rsidRDefault="003D2C2E" w:rsidP="00E4710A">
            <w:pPr>
              <w:numPr>
                <w:ilvl w:val="0"/>
                <w:numId w:val="294"/>
              </w:numPr>
              <w:spacing w:after="120" w:line="240" w:lineRule="auto"/>
              <w:contextualSpacing/>
              <w:rPr>
                <w:rFonts w:ascii="Times New Roman" w:hAnsi="Times New Roman"/>
                <w:b/>
                <w:sz w:val="24"/>
                <w:szCs w:val="24"/>
                <w:lang w:eastAsia="cs-CZ"/>
              </w:rPr>
            </w:pPr>
            <w:r w:rsidRPr="008B6480">
              <w:rPr>
                <w:rFonts w:ascii="Times New Roman" w:hAnsi="Times New Roman"/>
                <w:b/>
                <w:sz w:val="24"/>
                <w:szCs w:val="24"/>
                <w:lang w:eastAsia="cs-CZ"/>
              </w:rPr>
              <w:t>Základy psychopatologie</w:t>
            </w:r>
          </w:p>
          <w:p w14:paraId="20046645"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normalita</w:t>
            </w:r>
          </w:p>
          <w:p w14:paraId="63D43084"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klasifikace poruch</w:t>
            </w:r>
          </w:p>
          <w:p w14:paraId="5E5634C8"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poruchy chování</w:t>
            </w:r>
          </w:p>
          <w:p w14:paraId="2C33CE06"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poruchy vývoje</w:t>
            </w:r>
          </w:p>
          <w:p w14:paraId="5A738F33" w14:textId="77777777" w:rsidR="003D2C2E" w:rsidRPr="008B6480" w:rsidRDefault="003D2C2E" w:rsidP="00E4710A">
            <w:pPr>
              <w:numPr>
                <w:ilvl w:val="0"/>
                <w:numId w:val="296"/>
              </w:numPr>
              <w:spacing w:after="120" w:line="240" w:lineRule="auto"/>
              <w:ind w:left="603"/>
              <w:contextualSpacing/>
              <w:rPr>
                <w:rFonts w:ascii="Times New Roman" w:hAnsi="Times New Roman"/>
                <w:sz w:val="24"/>
                <w:szCs w:val="24"/>
                <w:lang w:eastAsia="cs-CZ"/>
              </w:rPr>
            </w:pPr>
            <w:r w:rsidRPr="008B6480">
              <w:rPr>
                <w:rFonts w:ascii="Times New Roman" w:hAnsi="Times New Roman"/>
                <w:sz w:val="24"/>
                <w:szCs w:val="24"/>
                <w:lang w:eastAsia="cs-CZ"/>
              </w:rPr>
              <w:t>duševní nemoci</w:t>
            </w:r>
          </w:p>
          <w:p w14:paraId="1E497B42" w14:textId="77777777" w:rsidR="003D2C2E" w:rsidRPr="008B6480" w:rsidRDefault="003D2C2E" w:rsidP="00E4710A">
            <w:pPr>
              <w:numPr>
                <w:ilvl w:val="0"/>
                <w:numId w:val="296"/>
              </w:numPr>
              <w:spacing w:after="120" w:line="240" w:lineRule="auto"/>
              <w:ind w:left="603"/>
              <w:contextualSpacing/>
              <w:rPr>
                <w:rFonts w:ascii="Times New Roman" w:hAnsi="Times New Roman"/>
                <w:b/>
                <w:sz w:val="24"/>
                <w:szCs w:val="24"/>
              </w:rPr>
            </w:pPr>
            <w:r w:rsidRPr="008B6480">
              <w:rPr>
                <w:rFonts w:ascii="Times New Roman" w:hAnsi="Times New Roman"/>
                <w:sz w:val="24"/>
                <w:szCs w:val="24"/>
                <w:lang w:eastAsia="cs-CZ"/>
              </w:rPr>
              <w:t>možnosti léčby a prevence</w:t>
            </w:r>
          </w:p>
        </w:tc>
        <w:tc>
          <w:tcPr>
            <w:tcW w:w="880" w:type="dxa"/>
          </w:tcPr>
          <w:p w14:paraId="040A63C1" w14:textId="77777777" w:rsidR="003D2C2E" w:rsidRPr="008B6480" w:rsidRDefault="003D2C2E" w:rsidP="00C6098B">
            <w:pPr>
              <w:spacing w:after="120" w:line="240" w:lineRule="auto"/>
              <w:ind w:left="360" w:hanging="360"/>
              <w:contextualSpacing/>
              <w:rPr>
                <w:rFonts w:ascii="Times New Roman" w:hAnsi="Times New Roman"/>
                <w:sz w:val="24"/>
                <w:szCs w:val="24"/>
              </w:rPr>
            </w:pPr>
            <w:r w:rsidRPr="008B6480">
              <w:rPr>
                <w:rFonts w:ascii="Times New Roman" w:hAnsi="Times New Roman"/>
                <w:sz w:val="24"/>
                <w:szCs w:val="24"/>
              </w:rPr>
              <w:t>1</w:t>
            </w:r>
            <w:r w:rsidR="00953E99" w:rsidRPr="008B6480">
              <w:rPr>
                <w:rFonts w:ascii="Times New Roman" w:hAnsi="Times New Roman"/>
                <w:sz w:val="24"/>
                <w:szCs w:val="24"/>
              </w:rPr>
              <w:t>3</w:t>
            </w:r>
          </w:p>
        </w:tc>
      </w:tr>
    </w:tbl>
    <w:p w14:paraId="5A013D33" w14:textId="77777777" w:rsidR="00C6098B" w:rsidRPr="008B6480" w:rsidRDefault="00C6098B" w:rsidP="003D2C2E">
      <w:pPr>
        <w:ind w:left="360" w:hanging="360"/>
        <w:rPr>
          <w:sz w:val="24"/>
          <w:szCs w:val="24"/>
        </w:rPr>
      </w:pPr>
    </w:p>
    <w:p w14:paraId="7C95BB25" w14:textId="77777777" w:rsidR="00966AC5" w:rsidRPr="008B6480" w:rsidRDefault="00C6098B" w:rsidP="00E4710A">
      <w:pPr>
        <w:pStyle w:val="Zkladntext2"/>
        <w:numPr>
          <w:ilvl w:val="1"/>
          <w:numId w:val="157"/>
        </w:numPr>
        <w:spacing w:line="240" w:lineRule="auto"/>
        <w:rPr>
          <w:b/>
          <w:bCs/>
        </w:rPr>
      </w:pPr>
      <w:r w:rsidRPr="008B6480">
        <w:br w:type="page"/>
      </w:r>
      <w:r w:rsidR="00966AC5" w:rsidRPr="008B6480">
        <w:rPr>
          <w:b/>
          <w:bCs/>
        </w:rPr>
        <w:lastRenderedPageBreak/>
        <w:t>Název vyučovacího předmětu: PEDAGOGICKÁ PRAXE</w:t>
      </w:r>
    </w:p>
    <w:p w14:paraId="173970AE" w14:textId="77777777" w:rsidR="00966AC5" w:rsidRPr="008B6480" w:rsidRDefault="00966AC5" w:rsidP="00966AC5">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Celkový počet vyučovacích hodin </w:t>
      </w:r>
      <w:r w:rsidRPr="008B6480">
        <w:rPr>
          <w:rFonts w:ascii="Times New Roman" w:eastAsia="Times New Roman" w:hAnsi="Times New Roman"/>
          <w:b/>
          <w:sz w:val="24"/>
          <w:szCs w:val="24"/>
          <w:lang w:eastAsia="cs-CZ"/>
        </w:rPr>
        <w:t>praxe souvislé</w:t>
      </w:r>
      <w:r w:rsidRPr="008B6480">
        <w:rPr>
          <w:rFonts w:ascii="Times New Roman" w:eastAsia="Times New Roman" w:hAnsi="Times New Roman"/>
          <w:sz w:val="24"/>
          <w:szCs w:val="24"/>
          <w:lang w:eastAsia="cs-CZ"/>
        </w:rPr>
        <w:t>: 420 hodin (14 týdnů)</w:t>
      </w:r>
    </w:p>
    <w:p w14:paraId="11A48EF7" w14:textId="77777777" w:rsidR="00966AC5" w:rsidRPr="008B6480" w:rsidRDefault="00966AC5" w:rsidP="00966AC5">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Týdenní počet vyučovacích hodin praxe průběžné:</w:t>
      </w:r>
      <w:r w:rsidRPr="008B6480">
        <w:rPr>
          <w:rFonts w:ascii="Times New Roman" w:eastAsia="Times New Roman" w:hAnsi="Times New Roman"/>
          <w:sz w:val="24"/>
          <w:szCs w:val="24"/>
          <w:lang w:eastAsia="cs-CZ"/>
        </w:rPr>
        <w:t xml:space="preserve"> 232 hodin </w:t>
      </w:r>
    </w:p>
    <w:p w14:paraId="710D65B5" w14:textId="77777777" w:rsidR="00966AC5" w:rsidRPr="008B6480" w:rsidRDefault="00966AC5" w:rsidP="00966AC5">
      <w:pPr>
        <w:tabs>
          <w:tab w:val="left" w:pos="5040"/>
        </w:tabs>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2A03B1A3" w14:textId="77777777" w:rsidR="00966AC5" w:rsidRPr="008B6480" w:rsidRDefault="00966AC5" w:rsidP="00966AC5">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čtyřleté</w:t>
      </w:r>
      <w:r w:rsidRPr="008B6480">
        <w:rPr>
          <w:rFonts w:ascii="Times New Roman" w:eastAsia="Times New Roman" w:hAnsi="Times New Roman"/>
          <w:b/>
          <w:bCs/>
          <w:sz w:val="24"/>
          <w:szCs w:val="24"/>
          <w:lang w:eastAsia="cs-CZ"/>
        </w:rPr>
        <w:t xml:space="preserve"> </w:t>
      </w:r>
      <w:r w:rsidRPr="008B6480">
        <w:rPr>
          <w:rFonts w:ascii="Times New Roman" w:eastAsia="Times New Roman" w:hAnsi="Times New Roman"/>
          <w:sz w:val="24"/>
          <w:szCs w:val="24"/>
          <w:lang w:eastAsia="cs-CZ"/>
        </w:rPr>
        <w:t xml:space="preserve">denní            </w:t>
      </w:r>
      <w:r w:rsidRPr="008B6480">
        <w:rPr>
          <w:rFonts w:ascii="Times New Roman" w:eastAsia="Times New Roman" w:hAnsi="Times New Roman"/>
          <w:b/>
          <w:bCs/>
          <w:sz w:val="24"/>
          <w:szCs w:val="24"/>
          <w:lang w:eastAsia="cs-CZ"/>
        </w:rPr>
        <w:t xml:space="preserve">                                                     </w:t>
      </w:r>
    </w:p>
    <w:p w14:paraId="6AC28ECE" w14:textId="77777777" w:rsidR="00966AC5" w:rsidRPr="008B6480" w:rsidRDefault="00966AC5" w:rsidP="00966AC5">
      <w:pPr>
        <w:autoSpaceDE w:val="0"/>
        <w:autoSpaceDN w:val="0"/>
        <w:adjustRightInd w:val="0"/>
        <w:spacing w:after="120" w:line="240" w:lineRule="auto"/>
        <w:rPr>
          <w:rFonts w:ascii="Times New Roman" w:eastAsia="Times New Roman" w:hAnsi="Times New Roman"/>
          <w:i/>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44ED77D0" w14:textId="77777777" w:rsidR="00966AC5" w:rsidRPr="008B6480" w:rsidRDefault="00966AC5" w:rsidP="00966AC5">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651A2D85" w14:textId="77777777" w:rsidR="00966AC5" w:rsidRPr="008B6480" w:rsidRDefault="00966AC5" w:rsidP="00966AC5">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Obecné cíle </w:t>
      </w:r>
    </w:p>
    <w:p w14:paraId="385121AE"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Obecným cílem předmětu pedagogická praxe je:</w:t>
      </w:r>
    </w:p>
    <w:p w14:paraId="1B85EC4D"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připravit žáka pro budoucí práci učitele mateřské školy, vychovatele a pedagoga volného času</w:t>
      </w:r>
    </w:p>
    <w:p w14:paraId="7BC70283"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pozitivně ovlivňovat jejich pedagogické myšlení a profesní postoje</w:t>
      </w:r>
    </w:p>
    <w:p w14:paraId="1CB852C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vytvářet specifické profesní dovednosti (projekční, komunikativní a organizační)</w:t>
      </w:r>
    </w:p>
    <w:p w14:paraId="664D5C03"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umět projektovat a realizovat činnosti v předškolním a zájmovém vzdělávání a hodnotit jejich výsledky </w:t>
      </w:r>
    </w:p>
    <w:p w14:paraId="40CFBB4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vést žáka k odpovědnému a etickému jednání</w:t>
      </w:r>
    </w:p>
    <w:p w14:paraId="7C4F701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pěstovat u žáka ochotu celoživotně pracovat na svém profesním rozvoji</w:t>
      </w:r>
    </w:p>
    <w:p w14:paraId="0E8D485B" w14:textId="77777777" w:rsidR="00966AC5" w:rsidRPr="008B6480" w:rsidRDefault="00966AC5" w:rsidP="00966AC5">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Směřování výuky v oblasti citů, postojů, hodnot a preferencí</w:t>
      </w:r>
    </w:p>
    <w:p w14:paraId="5D1D7E88"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Výuka pedagogické praxe směřuje k tomu, aby žáci:</w:t>
      </w:r>
    </w:p>
    <w:p w14:paraId="4F8C1F71" w14:textId="77777777" w:rsidR="00966AC5" w:rsidRPr="008B6480" w:rsidRDefault="00966AC5" w:rsidP="00E4710A">
      <w:pPr>
        <w:numPr>
          <w:ilvl w:val="0"/>
          <w:numId w:val="297"/>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rozvíjeli pozitivní vztah k pedagogické profesi skrze přímý kontakt s výchovně-vzdělávací realitou a vnímali její smysl a společenský význam;</w:t>
      </w:r>
    </w:p>
    <w:p w14:paraId="4D9F0B71" w14:textId="77777777" w:rsidR="00966AC5" w:rsidRPr="008B6480" w:rsidRDefault="00966AC5" w:rsidP="00E4710A">
      <w:pPr>
        <w:numPr>
          <w:ilvl w:val="0"/>
          <w:numId w:val="297"/>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chápali důležitost pedagogické praxe pro vlastní profesní růst, sebereflexi a propojení teoretických znalostí s praxí;</w:t>
      </w:r>
    </w:p>
    <w:p w14:paraId="6986BC46" w14:textId="77777777" w:rsidR="00966AC5" w:rsidRPr="008B6480" w:rsidRDefault="00966AC5" w:rsidP="00E4710A">
      <w:pPr>
        <w:numPr>
          <w:ilvl w:val="0"/>
          <w:numId w:val="297"/>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prokazovali vytrvalost, pečlivost, zodpovědnost a systematičnost při přípravě a realizaci výchovně-vzdělávacích činností;</w:t>
      </w:r>
    </w:p>
    <w:p w14:paraId="70F1BB8B" w14:textId="77777777" w:rsidR="00966AC5" w:rsidRPr="008B6480" w:rsidRDefault="00966AC5" w:rsidP="00E4710A">
      <w:pPr>
        <w:numPr>
          <w:ilvl w:val="0"/>
          <w:numId w:val="297"/>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oceňovali význam důslednosti, empatie, trpělivosti i tvořivosti ve výchovném působení a při komunikaci s dětmi, žáky a pedagogickým kolektivem;</w:t>
      </w:r>
    </w:p>
    <w:p w14:paraId="04B4B5D7" w14:textId="77777777" w:rsidR="00966AC5" w:rsidRPr="008B6480" w:rsidRDefault="00966AC5" w:rsidP="00E4710A">
      <w:pPr>
        <w:numPr>
          <w:ilvl w:val="0"/>
          <w:numId w:val="297"/>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respektovali různé pedagogické přístupy, individuální potřeby dětí a žáků i práci kolegů, a aktivně rozvíjeli schopnost týmové spolupráce a odborné diskuse;</w:t>
      </w:r>
    </w:p>
    <w:p w14:paraId="23B0B3C7" w14:textId="77777777" w:rsidR="00966AC5" w:rsidRPr="008B6480" w:rsidRDefault="00966AC5" w:rsidP="00E4710A">
      <w:pPr>
        <w:numPr>
          <w:ilvl w:val="0"/>
          <w:numId w:val="297"/>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budovali si zdravé profesní sebehodnocení na základě reflexe vlastní praxe a zpětné vazby od mentorů a učitelů;</w:t>
      </w:r>
    </w:p>
    <w:p w14:paraId="4CED9563" w14:textId="77777777" w:rsidR="00966AC5" w:rsidRPr="008B6480" w:rsidRDefault="00966AC5" w:rsidP="00E4710A">
      <w:pPr>
        <w:numPr>
          <w:ilvl w:val="0"/>
          <w:numId w:val="297"/>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vnímali pedagogickou praxi jako příležitost k rozvoji adaptability, tvořivosti a schopnosti reagovat na konkrétní výchovné situace v různých prostředích;</w:t>
      </w:r>
    </w:p>
    <w:p w14:paraId="5188C45D" w14:textId="77777777" w:rsidR="00966AC5" w:rsidRPr="008B6480" w:rsidRDefault="00966AC5" w:rsidP="00E4710A">
      <w:pPr>
        <w:numPr>
          <w:ilvl w:val="0"/>
          <w:numId w:val="297"/>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chápali význam profesionální etiky, důvěrnosti a odpovědného přístupu při práci s dětmi, žáky, rodiči i odborníky;</w:t>
      </w:r>
    </w:p>
    <w:p w14:paraId="06E215FB" w14:textId="77777777" w:rsidR="00966AC5" w:rsidRPr="008B6480" w:rsidRDefault="00966AC5" w:rsidP="00E4710A">
      <w:pPr>
        <w:numPr>
          <w:ilvl w:val="0"/>
          <w:numId w:val="297"/>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utvářeli si hodnoty jako je odpovědnost, respekt, tolerance, empatie, spravedlnost a snaha o porozumění jedinečnosti každého člověka</w:t>
      </w:r>
    </w:p>
    <w:p w14:paraId="2A71EAC4"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Charakteristika učiva</w:t>
      </w:r>
      <w:r w:rsidRPr="008B6480">
        <w:rPr>
          <w:rFonts w:ascii="Times New Roman" w:eastAsia="Times New Roman" w:hAnsi="Times New Roman"/>
          <w:sz w:val="24"/>
          <w:szCs w:val="24"/>
          <w:lang w:eastAsia="cs-CZ"/>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01"/>
        <w:gridCol w:w="6903"/>
      </w:tblGrid>
      <w:tr w:rsidR="00966AC5" w:rsidRPr="008B6480" w14:paraId="1A112953" w14:textId="77777777" w:rsidTr="0075074B">
        <w:tc>
          <w:tcPr>
            <w:tcW w:w="2303" w:type="dxa"/>
          </w:tcPr>
          <w:p w14:paraId="6F483DF6"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1. ročníku</w:t>
            </w:r>
          </w:p>
        </w:tc>
        <w:tc>
          <w:tcPr>
            <w:tcW w:w="6909" w:type="dxa"/>
          </w:tcPr>
          <w:p w14:paraId="417E01A0"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Souvislá pedagogická praxe ve školní družině (3 týdny).</w:t>
            </w:r>
          </w:p>
        </w:tc>
      </w:tr>
      <w:tr w:rsidR="00966AC5" w:rsidRPr="008B6480" w14:paraId="715AD9B6" w14:textId="77777777" w:rsidTr="0075074B">
        <w:trPr>
          <w:trHeight w:val="562"/>
        </w:trPr>
        <w:tc>
          <w:tcPr>
            <w:tcW w:w="2303" w:type="dxa"/>
          </w:tcPr>
          <w:p w14:paraId="1F6B1299"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 2. ročníku</w:t>
            </w:r>
          </w:p>
        </w:tc>
        <w:tc>
          <w:tcPr>
            <w:tcW w:w="6909" w:type="dxa"/>
          </w:tcPr>
          <w:p w14:paraId="69B528F5"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Průběžná pedagogická praxe ve školní družině (96 hodin).</w:t>
            </w:r>
          </w:p>
          <w:p w14:paraId="65F133BD"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Souvislá pedagogická praxe v mateřské škole -3 týdny.</w:t>
            </w:r>
          </w:p>
        </w:tc>
      </w:tr>
      <w:tr w:rsidR="00966AC5" w:rsidRPr="008B6480" w14:paraId="0E066864" w14:textId="77777777" w:rsidTr="0075074B">
        <w:trPr>
          <w:trHeight w:val="848"/>
        </w:trPr>
        <w:tc>
          <w:tcPr>
            <w:tcW w:w="2303" w:type="dxa"/>
          </w:tcPr>
          <w:p w14:paraId="455F0537"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 3. ročníku</w:t>
            </w:r>
          </w:p>
        </w:tc>
        <w:tc>
          <w:tcPr>
            <w:tcW w:w="6909" w:type="dxa"/>
          </w:tcPr>
          <w:p w14:paraId="6957F09C"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Průběžná pedagogická praxe v mateřské škole (136 hodin).</w:t>
            </w:r>
          </w:p>
          <w:p w14:paraId="6DB68482"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Souvislá pedagogická praxe v předškolním zařízení (mateřská škola, speciální mateřská škola) - 4 týdny.</w:t>
            </w:r>
          </w:p>
        </w:tc>
      </w:tr>
      <w:tr w:rsidR="00966AC5" w:rsidRPr="008B6480" w14:paraId="5B464F94" w14:textId="77777777" w:rsidTr="0075074B">
        <w:trPr>
          <w:trHeight w:val="562"/>
        </w:trPr>
        <w:tc>
          <w:tcPr>
            <w:tcW w:w="2303" w:type="dxa"/>
          </w:tcPr>
          <w:p w14:paraId="26DF6CDE"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 4. ročníku</w:t>
            </w:r>
          </w:p>
        </w:tc>
        <w:tc>
          <w:tcPr>
            <w:tcW w:w="6909" w:type="dxa"/>
          </w:tcPr>
          <w:p w14:paraId="64603E63"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Souvislá pedagogická praxe v předškolních zařízeních (mateřská škola, speciální mateřská škola) nebo ve školských zařízeních pro zájmové vzdělávání (školní družina, školní klub, středisko volného času)  - 4 týdny. </w:t>
            </w:r>
          </w:p>
        </w:tc>
      </w:tr>
    </w:tbl>
    <w:p w14:paraId="3367C505"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lastRenderedPageBreak/>
        <w:t>Rámcové pokyny</w:t>
      </w:r>
    </w:p>
    <w:p w14:paraId="2EFE2C01"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Průběžná pedagogická praxe probíhá se skupinou žáků na cvičných zařízeních pod přímým dozorem učitelů SPgŠ, kteří úzce spolupracují s pedagogickými pracovníky smluvních zařízení, kteří metodicky řídí činnost žáka vykonávajícího praxi a podílí se na celkovém hodnocení žáka z praktického vyučování</w:t>
      </w:r>
    </w:p>
    <w:p w14:paraId="67EAFE6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Souvislá pedagogická praxe je realizována individuální formou, žáci ji absolvují v místě smluvních zařízení, pod přímým vedením pedagogických pracovníků smluvních zařízení. V jejím průběhu poznávají předškolní zařízení a školská zařízení. Ve čtvrtém ročníku mají žáci možnost zvolit si část praxe na zařízeních podle svého profesního či studijního zájmu.</w:t>
      </w:r>
    </w:p>
    <w:p w14:paraId="3D2D84D0"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Pojetí výuky</w:t>
      </w:r>
    </w:p>
    <w:p w14:paraId="164CF489"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pozorování, demonstrace, řízený rozhovor</w:t>
      </w:r>
    </w:p>
    <w:p w14:paraId="214DDE8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aktivizační metody a formy: skupinová práce, analýza výsledků činnosti dětí, práce s tiskem, vedení činnosti dětí, kooperativní učení</w:t>
      </w:r>
    </w:p>
    <w:p w14:paraId="435D86D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samostatné vyhledávání a zpracování informací</w:t>
      </w:r>
    </w:p>
    <w:p w14:paraId="760B356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prezentace výsledků individuální a skupinové práce (denní příprava, projekt, týdenní plán) písemnou a ústní formou</w:t>
      </w:r>
    </w:p>
    <w:p w14:paraId="270DADC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exkurzní vyučování</w:t>
      </w:r>
    </w:p>
    <w:p w14:paraId="52D18097"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besedy s odborníky</w:t>
      </w:r>
    </w:p>
    <w:p w14:paraId="4A3F0901"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Přínos k rozvoji klíčových kompetencí:</w:t>
      </w:r>
    </w:p>
    <w:p w14:paraId="6F4957A2"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Kompetence k učení </w:t>
      </w:r>
    </w:p>
    <w:p w14:paraId="6BB3CDBF" w14:textId="77777777" w:rsidR="00966AC5" w:rsidRPr="008B6480" w:rsidRDefault="00966AC5" w:rsidP="00966AC5">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je schopen:</w:t>
      </w:r>
    </w:p>
    <w:p w14:paraId="6BE907C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vyhledávat a zpracovávat informace; být čtenářsky gramotný,</w:t>
      </w:r>
    </w:p>
    <w:p w14:paraId="65DD4792"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pořizovat si poznámky z náslechů,</w:t>
      </w:r>
    </w:p>
    <w:p w14:paraId="750F8ED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využívat ke svému učení své zkušenosti i zkušenosti jiných lidí</w:t>
      </w:r>
    </w:p>
    <w:p w14:paraId="70E8CAE3" w14:textId="77777777" w:rsidR="00966AC5" w:rsidRPr="008B6480" w:rsidRDefault="00966AC5" w:rsidP="00E4710A">
      <w:pPr>
        <w:pStyle w:val="Odstavecseseznamem"/>
        <w:numPr>
          <w:ilvl w:val="0"/>
          <w:numId w:val="21"/>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sledovat a hodnotit pokrok při dosahování cílů svého učení</w:t>
      </w:r>
    </w:p>
    <w:p w14:paraId="2DBC6A91" w14:textId="77777777" w:rsidR="00966AC5" w:rsidRPr="008B6480" w:rsidRDefault="00966AC5" w:rsidP="00E4710A">
      <w:pPr>
        <w:pStyle w:val="Odstavecseseznamem"/>
        <w:numPr>
          <w:ilvl w:val="0"/>
          <w:numId w:val="21"/>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přijímat hodnocení výsledků svého učení od jiných lidí</w:t>
      </w:r>
    </w:p>
    <w:p w14:paraId="3050F925" w14:textId="77777777" w:rsidR="00966AC5" w:rsidRPr="008B6480" w:rsidRDefault="00966AC5" w:rsidP="00E4710A">
      <w:pPr>
        <w:pStyle w:val="Odstavecseseznamem"/>
        <w:numPr>
          <w:ilvl w:val="0"/>
          <w:numId w:val="21"/>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znát možnosti svého dalšího vzdělávání, zejména v oboru a povolání.</w:t>
      </w:r>
    </w:p>
    <w:p w14:paraId="2D72CA52"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k řešení problémů</w:t>
      </w:r>
    </w:p>
    <w:p w14:paraId="27C88960" w14:textId="77777777" w:rsidR="00966AC5" w:rsidRPr="008B6480" w:rsidRDefault="00966AC5" w:rsidP="00966AC5">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je schopen:</w:t>
      </w:r>
    </w:p>
    <w:p w14:paraId="534AFCB1"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samostatně řešit běžné pracovní problémy,</w:t>
      </w:r>
    </w:p>
    <w:p w14:paraId="7ECD03D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porozumět zadání úkolu, navrhovat způsob řešení a zdůvodnit jej, vyhodnotit a ověřit správnost zvoleného postupu a dosažené výsledky,</w:t>
      </w:r>
    </w:p>
    <w:p w14:paraId="1A1849E3"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zvolit prostředky (pomůcky, metody, formy, zásady) vhodné ke splnění jednotlivých aktivit, využívat vědomostí a dovedností nabytých dříve,</w:t>
      </w:r>
    </w:p>
    <w:p w14:paraId="30D73EBD"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spolupracovat při řešení problémů s jinými lidmi (týmová řešení). </w:t>
      </w:r>
    </w:p>
    <w:p w14:paraId="4C8EB81E"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Komunikativní kompetence</w:t>
      </w:r>
    </w:p>
    <w:p w14:paraId="1A3A407A" w14:textId="77777777" w:rsidR="00966AC5" w:rsidRPr="008B6480" w:rsidRDefault="00966AC5" w:rsidP="00966AC5">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je schopen:</w:t>
      </w:r>
    </w:p>
    <w:p w14:paraId="47C8392C"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srozumitelně a souvisle formulovat své myšlenky,</w:t>
      </w:r>
    </w:p>
    <w:p w14:paraId="6746374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písemné podobě se vyjadřovat přehledně a jazykově správně,</w:t>
      </w:r>
    </w:p>
    <w:p w14:paraId="0BC4A1E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dodržovat jazykové a stylistické normy i odbornou terminologii,</w:t>
      </w:r>
    </w:p>
    <w:p w14:paraId="1182CF7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porozumět pracovním pokynům v písemné i ústní formě,</w:t>
      </w:r>
    </w:p>
    <w:p w14:paraId="625EC254"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vyjadřovat se a vystupovat v souladu se zásadami kultury projevu a chování</w:t>
      </w:r>
    </w:p>
    <w:p w14:paraId="6851FB23"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účastnit se aktivně diskuzí, formulovat a obhajovat své názory a postoje</w:t>
      </w:r>
    </w:p>
    <w:p w14:paraId="2C1C59C3"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Personální a sociální kompetence</w:t>
      </w:r>
    </w:p>
    <w:p w14:paraId="56AC64D5" w14:textId="77777777" w:rsidR="00966AC5" w:rsidRPr="008B6480" w:rsidRDefault="00966AC5" w:rsidP="00966AC5">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je schopen:</w:t>
      </w:r>
    </w:p>
    <w:p w14:paraId="2EA514CC"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posuzovat reálně své fyzické a duševní možnosti, odhadovat důsledky svého jednání a chování v různých situacích,</w:t>
      </w:r>
    </w:p>
    <w:p w14:paraId="0E1BB2A6"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stanovovat si cíle a priority podle svých osobních schopností, zájmové a pracovní orientace a životních podmínek</w:t>
      </w:r>
    </w:p>
    <w:p w14:paraId="57A14A4B"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adaptovat se měnící se životní a pracovní podmínky</w:t>
      </w:r>
    </w:p>
    <w:p w14:paraId="61ABFDBB"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efektivně se učit a pracovat,</w:t>
      </w:r>
    </w:p>
    <w:p w14:paraId="1E31CAA6"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reagovat adekvátně na hodnocení svého vystupování, přijímat rady i kritiku,</w:t>
      </w:r>
    </w:p>
    <w:p w14:paraId="7738025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ověřovat si získané poznatky, kriticky zvažovat názory, postoje a jednání jiných lidí,</w:t>
      </w:r>
    </w:p>
    <w:p w14:paraId="3ABFB59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pracovat v týmu a podílet se na realizaci společných pracovních činností,</w:t>
      </w:r>
    </w:p>
    <w:p w14:paraId="67A6ACA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přijímat a odpovědně plnit svěřené úkoly,</w:t>
      </w:r>
    </w:p>
    <w:p w14:paraId="003BAA51"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přispívat k vytváření vstřícných mezilidských vztahů,</w:t>
      </w:r>
    </w:p>
    <w:p w14:paraId="0C0198C1"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nepodléhat předsudkům a stereotypům v přístupu k jiným lidem.</w:t>
      </w:r>
    </w:p>
    <w:p w14:paraId="344DE7DA"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k pracovnímu uplatnění a podnikatelským aktivitám</w:t>
      </w:r>
    </w:p>
    <w:p w14:paraId="2BC45FD8" w14:textId="77777777" w:rsidR="00966AC5" w:rsidRPr="008B6480" w:rsidRDefault="00966AC5" w:rsidP="00966AC5">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je schopen:</w:t>
      </w:r>
    </w:p>
    <w:p w14:paraId="279D9AE7"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odpovědný postoj k vlastní profesní budoucnosti,</w:t>
      </w:r>
    </w:p>
    <w:p w14:paraId="644C5F4D"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přehled o možnostech uplatnění na trhu práce v daném oboru, </w:t>
      </w:r>
    </w:p>
    <w:p w14:paraId="60F10B3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přehled o své budoucí profesní a vzdělávací dráze,</w:t>
      </w:r>
    </w:p>
    <w:p w14:paraId="1A471C7D"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reálnou představu o pracovních, platových a jiných podmínkách ve svém oboru,</w:t>
      </w:r>
    </w:p>
    <w:p w14:paraId="351C980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znalosti práv a povinností zaměstnavatelů a zaměstnanců.</w:t>
      </w:r>
    </w:p>
    <w:p w14:paraId="25018D0E"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Digitální kompetence</w:t>
      </w:r>
    </w:p>
    <w:p w14:paraId="478D0842" w14:textId="77777777" w:rsidR="00966AC5" w:rsidRPr="008B6480" w:rsidRDefault="00966AC5" w:rsidP="00966AC5">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je schopen:</w:t>
      </w:r>
    </w:p>
    <w:p w14:paraId="0882B255"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ovládat potřebnou sadu digitálních zařízení, aplikací a služeb včetně nástrojů z oblasti umělé inteligence</w:t>
      </w:r>
    </w:p>
    <w:p w14:paraId="19001F01"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získávat informace z otevřených zdrojů zejména pak s využitím celosvětové sítě internet</w:t>
      </w:r>
    </w:p>
    <w:p w14:paraId="34B21EB7"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 xml:space="preserve">uvědomovat si nutnost posuzovat rozdílnou věrohodnost různých informačních zdrojů a kriticky přistupovat k získaným informacím; </w:t>
      </w:r>
    </w:p>
    <w:p w14:paraId="3051128C"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komunikovat elektronickou poštou a využívat další prostředky online a offline komunikace.</w:t>
      </w:r>
    </w:p>
    <w:p w14:paraId="314143F3"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Průřezová témata</w:t>
      </w:r>
    </w:p>
    <w:p w14:paraId="2FD898DF"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Občan v demokratické společnosti</w:t>
      </w:r>
    </w:p>
    <w:p w14:paraId="236D6374"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výchova k přiměření míře sebevědomí, zodpovědnosti a schopnosti morálního úsudku</w:t>
      </w:r>
    </w:p>
    <w:p w14:paraId="368D14B6"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ochota angažovat se pro veřejné zájmy</w:t>
      </w:r>
    </w:p>
    <w:p w14:paraId="5D604D1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úcta k materiálním a duchovním hodnotám</w:t>
      </w:r>
    </w:p>
    <w:p w14:paraId="527AC71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výchova k prosociálnímu chování</w:t>
      </w:r>
    </w:p>
    <w:p w14:paraId="4B35C096"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životní prostředí</w:t>
      </w:r>
    </w:p>
    <w:p w14:paraId="682A098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pochopení souvislostí mezi různými jevy v prostředí a lidskými aktivitami</w:t>
      </w:r>
    </w:p>
    <w:p w14:paraId="2FBCE52D"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samostatně a aktivně poznávat okolní prostředí</w:t>
      </w:r>
    </w:p>
    <w:p w14:paraId="7CB0B45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odpovědný a šetrný přístup k životnímu prostředí a v osobním a profesním jednání</w:t>
      </w:r>
    </w:p>
    <w:p w14:paraId="2203EC1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esteticky a citově vnímat své okolí a přírodní prostředí</w:t>
      </w:r>
    </w:p>
    <w:p w14:paraId="0B83F5F6"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osvojení si zásad zdravého životního stylu a vědomí odpovědnosti za své zdraví</w:t>
      </w:r>
    </w:p>
    <w:p w14:paraId="607F912B"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svět práce</w:t>
      </w:r>
    </w:p>
    <w:p w14:paraId="18F0FE4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prohloubení motivace k aktivnímu pracovnímu životu a k úspěšné kariéře</w:t>
      </w:r>
    </w:p>
    <w:p w14:paraId="7058CE73"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orientovat se v informacích o pracovních příležitostech a získat o nich základní představu</w:t>
      </w:r>
    </w:p>
    <w:p w14:paraId="19F502F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aktivní přístup k vytváření profesní kariéry</w:t>
      </w:r>
    </w:p>
    <w:p w14:paraId="6780B5CB"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přijetí osobní odpovědnosti při rozhodování</w:t>
      </w:r>
    </w:p>
    <w:p w14:paraId="4FCB1FA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otevřenost vůči celoživotnímu učení pro udržení konkurenceschopnosti na trhu práce</w:t>
      </w:r>
    </w:p>
    <w:p w14:paraId="3E8B6ED7"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prohloubení informací o globalizovaném světě práce a rozvoji osobních příležitostí</w:t>
      </w:r>
    </w:p>
    <w:p w14:paraId="06280806"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digitální svět</w:t>
      </w:r>
    </w:p>
    <w:p w14:paraId="48C88075"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schopnost získávat potřebné informace a pracovat s nimi</w:t>
      </w:r>
    </w:p>
    <w:p w14:paraId="4EF4DDC6"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začlenění digitální technologie do výukových aktivit a propojení formální výuky se zkušenostmi žáků z jejich neformálních vzdělávacích aktivit a učení mimo školu</w:t>
      </w:r>
    </w:p>
    <w:p w14:paraId="22ECC388"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schopnost efektivního využívání digitálních nástrojů potřebných pro odborné činnosti </w:t>
      </w:r>
    </w:p>
    <w:p w14:paraId="701600A2"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17234AF4"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pedagogika</w:t>
      </w:r>
    </w:p>
    <w:p w14:paraId="3FFF2F1C"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psychologie</w:t>
      </w:r>
    </w:p>
    <w:p w14:paraId="3BBF0F0D"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biologie a hygiena</w:t>
      </w:r>
    </w:p>
    <w:p w14:paraId="2BB1434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dramatická výchova s didaktikou</w:t>
      </w:r>
    </w:p>
    <w:p w14:paraId="4A700285"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hudební výchova s didaktikou</w:t>
      </w:r>
    </w:p>
    <w:p w14:paraId="461D7378"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výtvarná výchova s didaktikou</w:t>
      </w:r>
    </w:p>
    <w:p w14:paraId="72E3A38C"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jazykové a literární praktikum</w:t>
      </w:r>
    </w:p>
    <w:p w14:paraId="220633B6"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informační a komunikační technologie</w:t>
      </w:r>
    </w:p>
    <w:p w14:paraId="62FA9EB6" w14:textId="77777777" w:rsidR="00966AC5" w:rsidRPr="008B6480" w:rsidRDefault="00966AC5" w:rsidP="00966AC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43A7A4E7"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žáků provádí pedagogický pracovník smluvního zařízení a vedoucí pedagogické praxe (učitel SPgŠ). Podklady pro klasifikaci vycházejí z hodnocení:</w:t>
      </w:r>
    </w:p>
    <w:p w14:paraId="116E0444"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deníku pedagogické praxe</w:t>
      </w:r>
    </w:p>
    <w:p w14:paraId="44A67015"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metodického zásobníku</w:t>
      </w:r>
    </w:p>
    <w:p w14:paraId="4026A521"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základní péče o děti (výstupy)</w:t>
      </w:r>
    </w:p>
    <w:p w14:paraId="2599B21D"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vedení výchovně-vzdělávacích činností (výstupy)</w:t>
      </w:r>
    </w:p>
    <w:p w14:paraId="1452D52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pedagogických inspirací (individuální projekt)</w:t>
      </w:r>
    </w:p>
    <w:p w14:paraId="48C92CF6"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Hodnocení žáka učitelem je doplňováno sebehodnocením praktikujícího žáka i hodnocením jeho spolužáků. Konečnou klasifikaci určuje učitel SPgŠ – vedoucí pedagogické praxe. </w:t>
      </w:r>
    </w:p>
    <w:p w14:paraId="68CEBEBE"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Průběžná praxe je v každém pololetí obou ročníků klasifikována. Souvislá pedagogická praxe je v 1. ročníku a 4. ročníku hodnocena jako součást klasifikace odborného předmětu pedagogika. Ve 2. ročníku a 3. ročníku je hodnocena jako součást klasifikace odborného předmětu pedagogická praxe. </w:t>
      </w:r>
    </w:p>
    <w:p w14:paraId="5E787602" w14:textId="77777777" w:rsidR="00966AC5" w:rsidRPr="008B6480" w:rsidRDefault="00966AC5" w:rsidP="00966AC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Kritéria hodnocení jsou dána klíčovými a odbornými kompetencemi a klasifikačním řádem školy.</w:t>
      </w:r>
    </w:p>
    <w:p w14:paraId="4E5415A6" w14:textId="77777777" w:rsidR="001476A9" w:rsidRPr="008B6480" w:rsidRDefault="00966AC5" w:rsidP="001476A9">
      <w:pPr>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br w:type="page"/>
      </w:r>
      <w:r w:rsidR="001476A9" w:rsidRPr="008B6480">
        <w:rPr>
          <w:rFonts w:ascii="Times New Roman" w:eastAsia="Times New Roman" w:hAnsi="Times New Roman"/>
          <w:b/>
          <w:sz w:val="24"/>
          <w:szCs w:val="24"/>
          <w:lang w:eastAsia="cs-CZ"/>
        </w:rPr>
        <w:lastRenderedPageBreak/>
        <w:t>Realizace odborných kompetencí</w:t>
      </w:r>
    </w:p>
    <w:p w14:paraId="0ACF62DD" w14:textId="77777777" w:rsidR="00966AC5" w:rsidRPr="008B6480" w:rsidRDefault="00966AC5" w:rsidP="001476A9">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 xml:space="preserve">Souvislá pedagogická praxe – 1. ročník - 3 týdny.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2"/>
        <w:gridCol w:w="4602"/>
      </w:tblGrid>
      <w:tr w:rsidR="00966AC5" w:rsidRPr="008B6480" w14:paraId="3AA23035" w14:textId="77777777" w:rsidTr="002D1F21">
        <w:trPr>
          <w:trHeight w:val="283"/>
        </w:trPr>
        <w:tc>
          <w:tcPr>
            <w:tcW w:w="4606" w:type="dxa"/>
          </w:tcPr>
          <w:p w14:paraId="51107ECB" w14:textId="77777777" w:rsidR="00966AC5" w:rsidRPr="008B6480" w:rsidRDefault="00966AC5" w:rsidP="002D1F21">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vzdělávání a odborné kompetence</w:t>
            </w:r>
          </w:p>
        </w:tc>
        <w:tc>
          <w:tcPr>
            <w:tcW w:w="4606" w:type="dxa"/>
          </w:tcPr>
          <w:p w14:paraId="00DD08AB" w14:textId="77777777" w:rsidR="00966AC5" w:rsidRPr="008B6480" w:rsidRDefault="00966AC5" w:rsidP="002D1F21">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r>
      <w:tr w:rsidR="00966AC5" w:rsidRPr="008B6480" w14:paraId="0740C54D" w14:textId="77777777" w:rsidTr="002D1F21">
        <w:trPr>
          <w:trHeight w:val="283"/>
        </w:trPr>
        <w:tc>
          <w:tcPr>
            <w:tcW w:w="4606" w:type="dxa"/>
          </w:tcPr>
          <w:p w14:paraId="7B2041E9" w14:textId="77777777" w:rsidR="00966AC5" w:rsidRPr="008B6480" w:rsidRDefault="00966AC5" w:rsidP="002D1F2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1F8D7917"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1476A9"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práci cvičného vychovatele</w:t>
            </w:r>
          </w:p>
          <w:p w14:paraId="116B1B22"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1476A9"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a zhodnot</w:t>
            </w:r>
            <w:r w:rsidR="001476A9"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průběh výchovně vzdělávací práce</w:t>
            </w:r>
          </w:p>
          <w:p w14:paraId="54FCAE88"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zaznamen</w:t>
            </w:r>
            <w:r w:rsidR="001476A9"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projevy chování dětí</w:t>
            </w:r>
          </w:p>
          <w:p w14:paraId="7CC086AC"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hodnot</w:t>
            </w:r>
            <w:r w:rsidR="001476A9"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sociální vztahy mezi dětmi</w:t>
            </w:r>
          </w:p>
        </w:tc>
        <w:tc>
          <w:tcPr>
            <w:tcW w:w="4606" w:type="dxa"/>
          </w:tcPr>
          <w:p w14:paraId="00FB6A93" w14:textId="77777777" w:rsidR="00966AC5" w:rsidRPr="008B6480" w:rsidRDefault="00966AC5" w:rsidP="002D1F2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 Pedagogická pozorování ve školní družině</w:t>
            </w:r>
          </w:p>
          <w:p w14:paraId="48344711" w14:textId="77777777" w:rsidR="00966AC5" w:rsidRPr="008B6480" w:rsidRDefault="00966AC5" w:rsidP="00E4710A">
            <w:pPr>
              <w:numPr>
                <w:ilvl w:val="0"/>
                <w:numId w:val="298"/>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Prostředí školní družiny</w:t>
            </w:r>
          </w:p>
          <w:p w14:paraId="189743D3" w14:textId="77777777" w:rsidR="00966AC5" w:rsidRPr="008B6480" w:rsidRDefault="00966AC5" w:rsidP="00E4710A">
            <w:pPr>
              <w:numPr>
                <w:ilvl w:val="0"/>
                <w:numId w:val="298"/>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Odpočinkové činnosti</w:t>
            </w:r>
          </w:p>
          <w:p w14:paraId="7E11C320" w14:textId="77777777" w:rsidR="00966AC5" w:rsidRPr="008B6480" w:rsidRDefault="00966AC5" w:rsidP="00E4710A">
            <w:pPr>
              <w:numPr>
                <w:ilvl w:val="0"/>
                <w:numId w:val="298"/>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Rekreační činnosti</w:t>
            </w:r>
          </w:p>
          <w:p w14:paraId="0A779BCA" w14:textId="77777777" w:rsidR="00966AC5" w:rsidRPr="008B6480" w:rsidRDefault="00966AC5" w:rsidP="00E4710A">
            <w:pPr>
              <w:numPr>
                <w:ilvl w:val="0"/>
                <w:numId w:val="298"/>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Zájmové činnosti</w:t>
            </w:r>
          </w:p>
          <w:p w14:paraId="29A03CEC" w14:textId="77777777" w:rsidR="00966AC5" w:rsidRPr="008B6480" w:rsidRDefault="00966AC5" w:rsidP="00E4710A">
            <w:pPr>
              <w:numPr>
                <w:ilvl w:val="0"/>
                <w:numId w:val="298"/>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Příprava na vyučování</w:t>
            </w:r>
          </w:p>
          <w:p w14:paraId="034DE77B" w14:textId="77777777" w:rsidR="00966AC5" w:rsidRPr="008B6480" w:rsidRDefault="00966AC5" w:rsidP="00E4710A">
            <w:pPr>
              <w:numPr>
                <w:ilvl w:val="0"/>
                <w:numId w:val="298"/>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Sebeobslužné činnosti</w:t>
            </w:r>
          </w:p>
          <w:p w14:paraId="5EB60092" w14:textId="77777777" w:rsidR="00966AC5" w:rsidRPr="008B6480" w:rsidRDefault="00966AC5" w:rsidP="00E4710A">
            <w:pPr>
              <w:numPr>
                <w:ilvl w:val="0"/>
                <w:numId w:val="298"/>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Veřejně prospěšné činnosti</w:t>
            </w:r>
          </w:p>
        </w:tc>
      </w:tr>
      <w:tr w:rsidR="00966AC5" w:rsidRPr="008B6480" w14:paraId="40D04498" w14:textId="77777777" w:rsidTr="002D1F21">
        <w:trPr>
          <w:trHeight w:val="283"/>
        </w:trPr>
        <w:tc>
          <w:tcPr>
            <w:tcW w:w="4606" w:type="dxa"/>
          </w:tcPr>
          <w:p w14:paraId="5ADDC06F" w14:textId="77777777" w:rsidR="001476A9" w:rsidRPr="008B6480" w:rsidRDefault="001476A9" w:rsidP="002D1F2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82C5BA3"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aktivně se účastní péče o děti</w:t>
            </w:r>
          </w:p>
        </w:tc>
        <w:tc>
          <w:tcPr>
            <w:tcW w:w="4606" w:type="dxa"/>
          </w:tcPr>
          <w:p w14:paraId="28C4329D" w14:textId="77777777" w:rsidR="00966AC5" w:rsidRPr="008B6480" w:rsidRDefault="00966AC5" w:rsidP="002D1F2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2.Základní péče o děti</w:t>
            </w:r>
          </w:p>
          <w:p w14:paraId="09D685EF" w14:textId="77777777" w:rsidR="00966AC5" w:rsidRPr="008B6480" w:rsidRDefault="00966AC5" w:rsidP="00E4710A">
            <w:pPr>
              <w:numPr>
                <w:ilvl w:val="0"/>
                <w:numId w:val="299"/>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Sebeobsluha</w:t>
            </w:r>
          </w:p>
          <w:p w14:paraId="05DCCD96" w14:textId="77777777" w:rsidR="00966AC5" w:rsidRPr="008B6480" w:rsidRDefault="00966AC5" w:rsidP="00E4710A">
            <w:pPr>
              <w:numPr>
                <w:ilvl w:val="0"/>
                <w:numId w:val="299"/>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Hygiena a bezpečnost</w:t>
            </w:r>
          </w:p>
          <w:p w14:paraId="02C7A9F8" w14:textId="77777777" w:rsidR="00966AC5" w:rsidRPr="008B6480" w:rsidRDefault="00966AC5" w:rsidP="00E4710A">
            <w:pPr>
              <w:numPr>
                <w:ilvl w:val="0"/>
                <w:numId w:val="299"/>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Stolování</w:t>
            </w:r>
          </w:p>
        </w:tc>
      </w:tr>
      <w:tr w:rsidR="00966AC5" w:rsidRPr="008B6480" w14:paraId="6D9365D2" w14:textId="77777777" w:rsidTr="002D1F21">
        <w:trPr>
          <w:trHeight w:val="283"/>
        </w:trPr>
        <w:tc>
          <w:tcPr>
            <w:tcW w:w="4606" w:type="dxa"/>
          </w:tcPr>
          <w:p w14:paraId="10E4493A" w14:textId="77777777" w:rsidR="00966AC5" w:rsidRPr="008B6480" w:rsidRDefault="002D1F21" w:rsidP="002D1F2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0D9DD8F"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aktivně se účastn</w:t>
            </w:r>
            <w:r w:rsidR="002D1F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činností dětí</w:t>
            </w:r>
          </w:p>
          <w:p w14:paraId="61158639"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vytvoř</w:t>
            </w:r>
            <w:r w:rsidR="002D1F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podmínky pro hry skupiny dětí</w:t>
            </w:r>
          </w:p>
          <w:p w14:paraId="11CB194B"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w:t>
            </w:r>
            <w:r w:rsidR="002D1F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řízenou aktivitu pro skupinu dětí</w:t>
            </w:r>
          </w:p>
          <w:p w14:paraId="37960AE5"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rozpoznáv</w:t>
            </w:r>
            <w:r w:rsidR="002D1F21"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potřeby dětí a vhodně na ně reagovat</w:t>
            </w:r>
          </w:p>
        </w:tc>
        <w:tc>
          <w:tcPr>
            <w:tcW w:w="4606" w:type="dxa"/>
          </w:tcPr>
          <w:p w14:paraId="122CB2F5" w14:textId="77777777" w:rsidR="00966AC5" w:rsidRPr="008B6480" w:rsidRDefault="00966AC5" w:rsidP="002D1F2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 Výchovně-vzdělávací činnosti</w:t>
            </w:r>
          </w:p>
          <w:p w14:paraId="57DA2A95" w14:textId="77777777" w:rsidR="00966AC5" w:rsidRPr="008B6480" w:rsidRDefault="00966AC5" w:rsidP="00E4710A">
            <w:pPr>
              <w:numPr>
                <w:ilvl w:val="0"/>
                <w:numId w:val="300"/>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Odpočinkové činnosti</w:t>
            </w:r>
          </w:p>
          <w:p w14:paraId="67A07E34" w14:textId="77777777" w:rsidR="00966AC5" w:rsidRPr="008B6480" w:rsidRDefault="00966AC5" w:rsidP="00E4710A">
            <w:pPr>
              <w:numPr>
                <w:ilvl w:val="0"/>
                <w:numId w:val="300"/>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Rekreační činnosti</w:t>
            </w:r>
          </w:p>
          <w:p w14:paraId="13167632" w14:textId="77777777" w:rsidR="00966AC5" w:rsidRPr="008B6480" w:rsidRDefault="00966AC5" w:rsidP="00E4710A">
            <w:pPr>
              <w:numPr>
                <w:ilvl w:val="0"/>
                <w:numId w:val="300"/>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Zájmové činnosti</w:t>
            </w:r>
          </w:p>
          <w:p w14:paraId="5FC125D1" w14:textId="77777777" w:rsidR="00966AC5" w:rsidRPr="008B6480" w:rsidRDefault="00966AC5" w:rsidP="00E4710A">
            <w:pPr>
              <w:numPr>
                <w:ilvl w:val="0"/>
                <w:numId w:val="300"/>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Příprava na vyučování</w:t>
            </w:r>
          </w:p>
          <w:p w14:paraId="0FD4B1F9" w14:textId="77777777" w:rsidR="00966AC5" w:rsidRPr="008B6480" w:rsidRDefault="00966AC5" w:rsidP="00E4710A">
            <w:pPr>
              <w:numPr>
                <w:ilvl w:val="0"/>
                <w:numId w:val="300"/>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Sebeobslužné činnosti</w:t>
            </w:r>
          </w:p>
          <w:p w14:paraId="6DBC5846" w14:textId="77777777" w:rsidR="00966AC5" w:rsidRPr="008B6480" w:rsidRDefault="00966AC5" w:rsidP="00E4710A">
            <w:pPr>
              <w:numPr>
                <w:ilvl w:val="0"/>
                <w:numId w:val="300"/>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Veřejně prospěšné činnosti</w:t>
            </w:r>
          </w:p>
        </w:tc>
      </w:tr>
      <w:tr w:rsidR="00966AC5" w:rsidRPr="008B6480" w14:paraId="47DA2782" w14:textId="77777777" w:rsidTr="002D1F21">
        <w:trPr>
          <w:trHeight w:val="283"/>
        </w:trPr>
        <w:tc>
          <w:tcPr>
            <w:tcW w:w="4606" w:type="dxa"/>
          </w:tcPr>
          <w:p w14:paraId="4AB614D0" w14:textId="77777777" w:rsidR="00966AC5" w:rsidRPr="008B6480" w:rsidRDefault="002D1F21" w:rsidP="002D1F2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6493C37"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zaznamen</w:t>
            </w:r>
            <w:r w:rsidR="002D1F21"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si přehledně a pečlivě veškeré náslechy (pozorování)</w:t>
            </w:r>
          </w:p>
          <w:p w14:paraId="0297DCDB"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hodnot</w:t>
            </w:r>
            <w:r w:rsidR="002D1F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výsledky\ činností dětí</w:t>
            </w:r>
          </w:p>
        </w:tc>
        <w:tc>
          <w:tcPr>
            <w:tcW w:w="4606" w:type="dxa"/>
          </w:tcPr>
          <w:p w14:paraId="17006CFE" w14:textId="77777777" w:rsidR="00966AC5" w:rsidRPr="008B6480" w:rsidRDefault="00966AC5" w:rsidP="002D1F2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4. Pedagogický deník</w:t>
            </w:r>
          </w:p>
          <w:p w14:paraId="0661FEEE" w14:textId="77777777" w:rsidR="00966AC5" w:rsidRPr="008B6480" w:rsidRDefault="00966AC5" w:rsidP="00E4710A">
            <w:pPr>
              <w:numPr>
                <w:ilvl w:val="0"/>
                <w:numId w:val="301"/>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Přípravy vychovatele</w:t>
            </w:r>
          </w:p>
          <w:p w14:paraId="787DB2D8" w14:textId="77777777" w:rsidR="00966AC5" w:rsidRPr="008B6480" w:rsidRDefault="00966AC5" w:rsidP="00E4710A">
            <w:pPr>
              <w:numPr>
                <w:ilvl w:val="0"/>
                <w:numId w:val="301"/>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Pozorování výchovně vzdělávací práce</w:t>
            </w:r>
          </w:p>
          <w:p w14:paraId="09430621" w14:textId="77777777" w:rsidR="00966AC5" w:rsidRPr="008B6480" w:rsidRDefault="00966AC5" w:rsidP="00E4710A">
            <w:pPr>
              <w:numPr>
                <w:ilvl w:val="0"/>
                <w:numId w:val="301"/>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Vlastní příprava na samostatné vedení dílčích činností</w:t>
            </w:r>
          </w:p>
          <w:p w14:paraId="6B4EC4A0" w14:textId="77777777" w:rsidR="00966AC5" w:rsidRPr="008B6480" w:rsidRDefault="00966AC5" w:rsidP="00E4710A">
            <w:pPr>
              <w:numPr>
                <w:ilvl w:val="0"/>
                <w:numId w:val="301"/>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Záznamy rozhovorů s dětmi</w:t>
            </w:r>
          </w:p>
        </w:tc>
      </w:tr>
      <w:tr w:rsidR="00966AC5" w:rsidRPr="008B6480" w14:paraId="1FA651EC" w14:textId="77777777" w:rsidTr="002D1F21">
        <w:trPr>
          <w:trHeight w:val="283"/>
        </w:trPr>
        <w:tc>
          <w:tcPr>
            <w:tcW w:w="4606" w:type="dxa"/>
          </w:tcPr>
          <w:p w14:paraId="172A89F5" w14:textId="77777777" w:rsidR="00966AC5" w:rsidRPr="008B6480" w:rsidRDefault="002D1F21" w:rsidP="002D1F2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5FB4CC7"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rozšiř</w:t>
            </w:r>
            <w:r w:rsidR="002D1F21"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si metodický zásobník</w:t>
            </w:r>
          </w:p>
        </w:tc>
        <w:tc>
          <w:tcPr>
            <w:tcW w:w="4606" w:type="dxa"/>
          </w:tcPr>
          <w:p w14:paraId="24BD40CA" w14:textId="77777777" w:rsidR="00966AC5" w:rsidRPr="008B6480" w:rsidRDefault="00966AC5" w:rsidP="002D1F2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5. Metodický zásobník</w:t>
            </w:r>
          </w:p>
          <w:p w14:paraId="0B6B5EB3" w14:textId="77777777" w:rsidR="00966AC5" w:rsidRPr="008B6480" w:rsidRDefault="00966AC5" w:rsidP="00E4710A">
            <w:pPr>
              <w:numPr>
                <w:ilvl w:val="0"/>
                <w:numId w:val="302"/>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Dětské práce</w:t>
            </w:r>
          </w:p>
          <w:p w14:paraId="311CC049" w14:textId="77777777" w:rsidR="00966AC5" w:rsidRPr="008B6480" w:rsidRDefault="00966AC5" w:rsidP="00E4710A">
            <w:pPr>
              <w:numPr>
                <w:ilvl w:val="0"/>
                <w:numId w:val="302"/>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Říkadla, básně, pohádky, příběhy, hádanky</w:t>
            </w:r>
          </w:p>
          <w:p w14:paraId="37098065" w14:textId="77777777" w:rsidR="00966AC5" w:rsidRPr="008B6480" w:rsidRDefault="00966AC5" w:rsidP="00E4710A">
            <w:pPr>
              <w:numPr>
                <w:ilvl w:val="0"/>
                <w:numId w:val="302"/>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Didaktické hry a úkoly</w:t>
            </w:r>
          </w:p>
          <w:p w14:paraId="028F6E4C" w14:textId="77777777" w:rsidR="00966AC5" w:rsidRPr="008B6480" w:rsidRDefault="00966AC5" w:rsidP="00E4710A">
            <w:pPr>
              <w:numPr>
                <w:ilvl w:val="0"/>
                <w:numId w:val="302"/>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Pohybové a hudebně pohybové hry</w:t>
            </w:r>
          </w:p>
          <w:p w14:paraId="538717A6" w14:textId="77777777" w:rsidR="00966AC5" w:rsidRPr="008B6480" w:rsidRDefault="00966AC5" w:rsidP="00E4710A">
            <w:pPr>
              <w:numPr>
                <w:ilvl w:val="0"/>
                <w:numId w:val="302"/>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Výtvarné techniky</w:t>
            </w:r>
          </w:p>
          <w:p w14:paraId="00A32470" w14:textId="77777777" w:rsidR="00966AC5" w:rsidRPr="008B6480" w:rsidRDefault="00966AC5" w:rsidP="00E4710A">
            <w:pPr>
              <w:numPr>
                <w:ilvl w:val="0"/>
                <w:numId w:val="302"/>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Náměty a šablony pro výtvarné a pracovní činnosti</w:t>
            </w:r>
          </w:p>
          <w:p w14:paraId="0DB97ABD" w14:textId="77777777" w:rsidR="00966AC5" w:rsidRPr="008B6480" w:rsidRDefault="00966AC5" w:rsidP="00E4710A">
            <w:pPr>
              <w:numPr>
                <w:ilvl w:val="0"/>
                <w:numId w:val="302"/>
              </w:numPr>
              <w:spacing w:after="0" w:line="240" w:lineRule="auto"/>
              <w:ind w:left="114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Písně a hudební skladby</w:t>
            </w:r>
          </w:p>
        </w:tc>
      </w:tr>
    </w:tbl>
    <w:p w14:paraId="4AA17E9F" w14:textId="77777777" w:rsidR="002D1F21" w:rsidRPr="008B6480" w:rsidRDefault="002D1F21" w:rsidP="00966AC5">
      <w:pPr>
        <w:rPr>
          <w:rFonts w:ascii="Times New Roman" w:eastAsia="Times New Roman" w:hAnsi="Times New Roman"/>
          <w:b/>
          <w:sz w:val="24"/>
          <w:szCs w:val="24"/>
          <w:lang w:eastAsia="cs-CZ"/>
        </w:rPr>
      </w:pPr>
    </w:p>
    <w:p w14:paraId="30837E94" w14:textId="77777777" w:rsidR="00966AC5" w:rsidRPr="008B6480" w:rsidRDefault="002D1F21" w:rsidP="00966AC5">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br w:type="page"/>
      </w:r>
      <w:r w:rsidR="00966AC5" w:rsidRPr="008B6480">
        <w:rPr>
          <w:rFonts w:ascii="Times New Roman" w:eastAsia="Times New Roman" w:hAnsi="Times New Roman"/>
          <w:b/>
          <w:sz w:val="24"/>
          <w:szCs w:val="24"/>
          <w:lang w:eastAsia="cs-CZ"/>
        </w:rPr>
        <w:lastRenderedPageBreak/>
        <w:t>Souvislá pedagogická praxe - 2. ročník - 3 týdny.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2"/>
        <w:gridCol w:w="4602"/>
      </w:tblGrid>
      <w:tr w:rsidR="00966AC5" w:rsidRPr="008B6480" w14:paraId="67057E5E" w14:textId="77777777" w:rsidTr="00EB79B9">
        <w:trPr>
          <w:trHeight w:val="20"/>
        </w:trPr>
        <w:tc>
          <w:tcPr>
            <w:tcW w:w="4606" w:type="dxa"/>
          </w:tcPr>
          <w:p w14:paraId="3F9BC9A2" w14:textId="77777777" w:rsidR="00966AC5" w:rsidRPr="008B6480" w:rsidRDefault="00966AC5" w:rsidP="00EB79B9">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vzdělávání a odborné kompetence</w:t>
            </w:r>
          </w:p>
        </w:tc>
        <w:tc>
          <w:tcPr>
            <w:tcW w:w="4606" w:type="dxa"/>
          </w:tcPr>
          <w:p w14:paraId="56932BD5" w14:textId="77777777" w:rsidR="00966AC5" w:rsidRPr="008B6480" w:rsidRDefault="00966AC5" w:rsidP="00EB79B9">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r>
      <w:tr w:rsidR="00966AC5" w:rsidRPr="008B6480" w14:paraId="0BAA84F5" w14:textId="77777777" w:rsidTr="00EB79B9">
        <w:trPr>
          <w:trHeight w:val="20"/>
        </w:trPr>
        <w:tc>
          <w:tcPr>
            <w:tcW w:w="4606" w:type="dxa"/>
          </w:tcPr>
          <w:p w14:paraId="58CDBCE1" w14:textId="77777777" w:rsidR="00966AC5" w:rsidRPr="008B6480" w:rsidRDefault="00966AC5" w:rsidP="00EB79B9">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r w:rsidR="00EB79B9" w:rsidRPr="008B6480">
              <w:rPr>
                <w:rFonts w:ascii="Times New Roman" w:eastAsia="Times New Roman" w:hAnsi="Times New Roman"/>
                <w:sz w:val="24"/>
                <w:szCs w:val="24"/>
                <w:lang w:eastAsia="cs-CZ"/>
              </w:rPr>
              <w:t>:</w:t>
            </w:r>
          </w:p>
          <w:p w14:paraId="67D3F0A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EB79B9"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práci cvičné učitelky</w:t>
            </w:r>
          </w:p>
          <w:p w14:paraId="48C54776"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EB79B9"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a zhodnot</w:t>
            </w:r>
            <w:r w:rsidR="00EB79B9"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průběh výchovně-vzdělávací práce</w:t>
            </w:r>
          </w:p>
          <w:p w14:paraId="53534432"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zaznamen</w:t>
            </w:r>
            <w:r w:rsidR="00EB79B9"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projevy chování dětí</w:t>
            </w:r>
          </w:p>
          <w:p w14:paraId="3C6C1332"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hodnot</w:t>
            </w:r>
            <w:r w:rsidR="00EB79B9"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sociální vztahy mezi dětmi</w:t>
            </w:r>
          </w:p>
          <w:p w14:paraId="1929479F" w14:textId="77777777" w:rsidR="00966AC5" w:rsidRPr="008B6480" w:rsidRDefault="00966AC5" w:rsidP="00EB79B9">
            <w:pPr>
              <w:spacing w:after="120" w:line="240" w:lineRule="auto"/>
              <w:contextualSpacing/>
              <w:rPr>
                <w:rFonts w:ascii="Times New Roman" w:eastAsia="Times New Roman" w:hAnsi="Times New Roman"/>
                <w:sz w:val="24"/>
                <w:szCs w:val="24"/>
                <w:lang w:eastAsia="cs-CZ"/>
              </w:rPr>
            </w:pPr>
          </w:p>
        </w:tc>
        <w:tc>
          <w:tcPr>
            <w:tcW w:w="4606" w:type="dxa"/>
          </w:tcPr>
          <w:p w14:paraId="5FAD6C29" w14:textId="77777777" w:rsidR="00966AC5" w:rsidRPr="008B6480" w:rsidRDefault="00966AC5" w:rsidP="00D73A58">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 Pedagogická pozorování v mateřské škole</w:t>
            </w:r>
          </w:p>
          <w:p w14:paraId="1B1B5316"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Exteriér a interiér mateřské školy</w:t>
            </w:r>
          </w:p>
          <w:p w14:paraId="024F45F1" w14:textId="77777777" w:rsidR="00966AC5" w:rsidRPr="008B6480" w:rsidRDefault="00966AC5" w:rsidP="00EB79B9">
            <w:pPr>
              <w:spacing w:after="0" w:line="240" w:lineRule="auto"/>
              <w:ind w:left="-6"/>
              <w:contextualSpacing/>
              <w:rPr>
                <w:rFonts w:ascii="Times New Roman" w:eastAsia="Times New Roman" w:hAnsi="Times New Roman"/>
                <w:sz w:val="24"/>
                <w:szCs w:val="24"/>
                <w:u w:val="single"/>
                <w:lang w:eastAsia="cs-CZ"/>
              </w:rPr>
            </w:pPr>
            <w:r w:rsidRPr="008B6480">
              <w:rPr>
                <w:rFonts w:ascii="Times New Roman" w:eastAsia="Times New Roman" w:hAnsi="Times New Roman"/>
                <w:sz w:val="24"/>
                <w:szCs w:val="24"/>
                <w:u w:val="single"/>
                <w:lang w:eastAsia="cs-CZ"/>
              </w:rPr>
              <w:t>Ranní blok</w:t>
            </w:r>
          </w:p>
          <w:p w14:paraId="363AE4F3"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Hry</w:t>
            </w:r>
          </w:p>
          <w:p w14:paraId="0C6E132D"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Komunitní kruh</w:t>
            </w:r>
          </w:p>
          <w:p w14:paraId="75E2681B"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Pohybová část</w:t>
            </w:r>
          </w:p>
          <w:p w14:paraId="09C0CDF2"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Svačina</w:t>
            </w:r>
          </w:p>
          <w:p w14:paraId="44A97363" w14:textId="77777777" w:rsidR="00966AC5" w:rsidRPr="008B6480" w:rsidRDefault="00966AC5" w:rsidP="00EB79B9">
            <w:pPr>
              <w:spacing w:after="0" w:line="240" w:lineRule="auto"/>
              <w:ind w:left="-6"/>
              <w:contextualSpacing/>
              <w:rPr>
                <w:rFonts w:ascii="Times New Roman" w:eastAsia="Times New Roman" w:hAnsi="Times New Roman"/>
                <w:sz w:val="24"/>
                <w:szCs w:val="24"/>
                <w:u w:val="single"/>
                <w:lang w:eastAsia="cs-CZ"/>
              </w:rPr>
            </w:pPr>
            <w:r w:rsidRPr="008B6480">
              <w:rPr>
                <w:rFonts w:ascii="Times New Roman" w:eastAsia="Times New Roman" w:hAnsi="Times New Roman"/>
                <w:sz w:val="24"/>
                <w:szCs w:val="24"/>
                <w:u w:val="single"/>
                <w:lang w:eastAsia="cs-CZ"/>
              </w:rPr>
              <w:t>Dopolední blok</w:t>
            </w:r>
          </w:p>
          <w:p w14:paraId="33BC78D4"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Řízená činnost</w:t>
            </w:r>
          </w:p>
          <w:p w14:paraId="60742B04"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Pobyt venku</w:t>
            </w:r>
          </w:p>
          <w:p w14:paraId="63A315A9"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Oběd</w:t>
            </w:r>
          </w:p>
          <w:p w14:paraId="0282F31A" w14:textId="77777777" w:rsidR="00966AC5" w:rsidRPr="008B6480" w:rsidRDefault="00966AC5" w:rsidP="00EB79B9">
            <w:pPr>
              <w:spacing w:after="0" w:line="240" w:lineRule="auto"/>
              <w:ind w:left="-6"/>
              <w:contextualSpacing/>
              <w:rPr>
                <w:rFonts w:ascii="Times New Roman" w:eastAsia="Times New Roman" w:hAnsi="Times New Roman"/>
                <w:sz w:val="24"/>
                <w:szCs w:val="24"/>
                <w:u w:val="single"/>
                <w:lang w:eastAsia="cs-CZ"/>
              </w:rPr>
            </w:pPr>
            <w:r w:rsidRPr="008B6480">
              <w:rPr>
                <w:rFonts w:ascii="Times New Roman" w:eastAsia="Times New Roman" w:hAnsi="Times New Roman"/>
                <w:sz w:val="24"/>
                <w:szCs w:val="24"/>
                <w:u w:val="single"/>
                <w:lang w:eastAsia="cs-CZ"/>
              </w:rPr>
              <w:t>Odpolední blok</w:t>
            </w:r>
          </w:p>
          <w:p w14:paraId="74B4E5D6"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Odpočinek</w:t>
            </w:r>
          </w:p>
          <w:p w14:paraId="5AE24831"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Cvičení</w:t>
            </w:r>
          </w:p>
          <w:p w14:paraId="35F85D89"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Svačina</w:t>
            </w:r>
          </w:p>
          <w:p w14:paraId="14293387" w14:textId="77777777" w:rsidR="00966AC5" w:rsidRPr="008B6480" w:rsidRDefault="00966AC5" w:rsidP="00E4710A">
            <w:pPr>
              <w:numPr>
                <w:ilvl w:val="0"/>
                <w:numId w:val="303"/>
              </w:numPr>
              <w:spacing w:after="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Hry</w:t>
            </w:r>
          </w:p>
        </w:tc>
      </w:tr>
      <w:tr w:rsidR="00966AC5" w:rsidRPr="008B6480" w14:paraId="4D964C3C" w14:textId="77777777" w:rsidTr="00EB79B9">
        <w:trPr>
          <w:trHeight w:val="20"/>
        </w:trPr>
        <w:tc>
          <w:tcPr>
            <w:tcW w:w="4606" w:type="dxa"/>
          </w:tcPr>
          <w:p w14:paraId="27BB6659" w14:textId="77777777" w:rsidR="00966AC5" w:rsidRPr="008B6480" w:rsidRDefault="00EB79B9" w:rsidP="00EB79B9">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B5238C6"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aktivně se účastn</w:t>
            </w:r>
            <w:r w:rsidR="00EB79B9"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péče o děti</w:t>
            </w:r>
          </w:p>
        </w:tc>
        <w:tc>
          <w:tcPr>
            <w:tcW w:w="4606" w:type="dxa"/>
          </w:tcPr>
          <w:p w14:paraId="7C58F8F7" w14:textId="77777777" w:rsidR="00966AC5" w:rsidRPr="008B6480" w:rsidRDefault="00966AC5" w:rsidP="00D73A58">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  Základní péče o děti</w:t>
            </w:r>
          </w:p>
          <w:p w14:paraId="7C54114A" w14:textId="77777777" w:rsidR="00966AC5" w:rsidRPr="008B6480" w:rsidRDefault="00966AC5" w:rsidP="00E4710A">
            <w:pPr>
              <w:numPr>
                <w:ilvl w:val="0"/>
                <w:numId w:val="304"/>
              </w:numPr>
              <w:spacing w:after="0" w:line="240" w:lineRule="auto"/>
              <w:ind w:left="351"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Sebeobsluha</w:t>
            </w:r>
          </w:p>
          <w:p w14:paraId="402843F0" w14:textId="77777777" w:rsidR="00966AC5" w:rsidRPr="008B6480" w:rsidRDefault="00966AC5" w:rsidP="00E4710A">
            <w:pPr>
              <w:numPr>
                <w:ilvl w:val="0"/>
                <w:numId w:val="304"/>
              </w:numPr>
              <w:spacing w:after="0" w:line="240" w:lineRule="auto"/>
              <w:ind w:left="351"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Hygiena a bezpečnosti</w:t>
            </w:r>
          </w:p>
          <w:p w14:paraId="63C311FF" w14:textId="77777777" w:rsidR="00966AC5" w:rsidRPr="008B6480" w:rsidRDefault="00966AC5" w:rsidP="00E4710A">
            <w:pPr>
              <w:numPr>
                <w:ilvl w:val="0"/>
                <w:numId w:val="304"/>
              </w:numPr>
              <w:spacing w:after="0" w:line="240" w:lineRule="auto"/>
              <w:ind w:left="351"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Stolování</w:t>
            </w:r>
          </w:p>
        </w:tc>
      </w:tr>
      <w:tr w:rsidR="00966AC5" w:rsidRPr="008B6480" w14:paraId="437B1E6B" w14:textId="77777777" w:rsidTr="00EB79B9">
        <w:trPr>
          <w:trHeight w:val="20"/>
        </w:trPr>
        <w:tc>
          <w:tcPr>
            <w:tcW w:w="4606" w:type="dxa"/>
          </w:tcPr>
          <w:p w14:paraId="19F78985" w14:textId="77777777" w:rsidR="00EB79B9" w:rsidRPr="008B6480" w:rsidRDefault="00EB79B9" w:rsidP="00D73A58">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8636020"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aktivně se účastn</w:t>
            </w:r>
            <w:r w:rsidR="00EB79B9"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činnosti dětí</w:t>
            </w:r>
          </w:p>
          <w:p w14:paraId="276B76EE"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vytvoř</w:t>
            </w:r>
            <w:r w:rsidR="00EB79B9"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podmínky pro hru skupiny dětí</w:t>
            </w:r>
          </w:p>
          <w:p w14:paraId="60BE50FD"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w:t>
            </w:r>
            <w:r w:rsidR="00EB79B9"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řízenou aktivitu pro skupinu dětí</w:t>
            </w:r>
          </w:p>
          <w:p w14:paraId="0035F386"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rozpoznáv</w:t>
            </w:r>
            <w:r w:rsidR="00EB79B9"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potřeby dětí a adekvátně na ně reag</w:t>
            </w:r>
            <w:r w:rsidR="00EB79B9" w:rsidRPr="008B6480">
              <w:rPr>
                <w:rFonts w:ascii="Times New Roman" w:eastAsia="Times New Roman" w:hAnsi="Times New Roman"/>
                <w:sz w:val="24"/>
                <w:szCs w:val="24"/>
                <w:lang w:eastAsia="cs-CZ"/>
              </w:rPr>
              <w:t>uje</w:t>
            </w:r>
          </w:p>
        </w:tc>
        <w:tc>
          <w:tcPr>
            <w:tcW w:w="4606" w:type="dxa"/>
          </w:tcPr>
          <w:p w14:paraId="30CC0797" w14:textId="77777777" w:rsidR="00966AC5" w:rsidRPr="008B6480" w:rsidRDefault="00966AC5" w:rsidP="00EB79B9">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 Oblasti rámcového vzdělávacího programu PV</w:t>
            </w:r>
          </w:p>
          <w:p w14:paraId="1E4BF045" w14:textId="77777777" w:rsidR="00966AC5" w:rsidRPr="008B6480" w:rsidRDefault="00966AC5" w:rsidP="00E4710A">
            <w:pPr>
              <w:numPr>
                <w:ilvl w:val="0"/>
                <w:numId w:val="305"/>
              </w:numPr>
              <w:spacing w:after="0" w:line="240" w:lineRule="auto"/>
              <w:ind w:left="493"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Dítě a jeho tělo</w:t>
            </w:r>
          </w:p>
          <w:p w14:paraId="624D42B5" w14:textId="77777777" w:rsidR="00966AC5" w:rsidRPr="008B6480" w:rsidRDefault="00966AC5" w:rsidP="00E4710A">
            <w:pPr>
              <w:numPr>
                <w:ilvl w:val="0"/>
                <w:numId w:val="305"/>
              </w:numPr>
              <w:spacing w:after="0" w:line="240" w:lineRule="auto"/>
              <w:ind w:left="493"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Dítě a psychika</w:t>
            </w:r>
          </w:p>
          <w:p w14:paraId="49050A12" w14:textId="77777777" w:rsidR="00966AC5" w:rsidRPr="008B6480" w:rsidRDefault="00966AC5" w:rsidP="00E4710A">
            <w:pPr>
              <w:numPr>
                <w:ilvl w:val="0"/>
                <w:numId w:val="305"/>
              </w:numPr>
              <w:spacing w:after="0" w:line="240" w:lineRule="auto"/>
              <w:ind w:left="493"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Dítě ten druhý a společnost</w:t>
            </w:r>
          </w:p>
          <w:p w14:paraId="61603917" w14:textId="77777777" w:rsidR="00966AC5" w:rsidRPr="008B6480" w:rsidRDefault="00966AC5" w:rsidP="00E4710A">
            <w:pPr>
              <w:numPr>
                <w:ilvl w:val="0"/>
                <w:numId w:val="305"/>
              </w:numPr>
              <w:spacing w:after="0" w:line="240" w:lineRule="auto"/>
              <w:ind w:left="493"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Dítě a svět</w:t>
            </w:r>
          </w:p>
        </w:tc>
      </w:tr>
      <w:tr w:rsidR="00966AC5" w:rsidRPr="008B6480" w14:paraId="4A9558A2" w14:textId="77777777" w:rsidTr="00EB79B9">
        <w:trPr>
          <w:trHeight w:val="20"/>
        </w:trPr>
        <w:tc>
          <w:tcPr>
            <w:tcW w:w="4606" w:type="dxa"/>
          </w:tcPr>
          <w:p w14:paraId="654ABA66" w14:textId="77777777" w:rsidR="00966AC5" w:rsidRPr="008B6480" w:rsidRDefault="00EB79B9" w:rsidP="00EB79B9">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7EDDB87D"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zaznamenat si přehledně a pečlivě veškeré náslechy (pozorování)</w:t>
            </w:r>
          </w:p>
        </w:tc>
        <w:tc>
          <w:tcPr>
            <w:tcW w:w="4606" w:type="dxa"/>
          </w:tcPr>
          <w:p w14:paraId="1AFB80A9" w14:textId="77777777" w:rsidR="00966AC5" w:rsidRPr="008B6480" w:rsidRDefault="00966AC5" w:rsidP="00EB79B9">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4. Pedagogický deník</w:t>
            </w:r>
          </w:p>
          <w:p w14:paraId="3D838094" w14:textId="77777777" w:rsidR="00966AC5" w:rsidRPr="008B6480" w:rsidRDefault="00966AC5" w:rsidP="00E4710A">
            <w:pPr>
              <w:numPr>
                <w:ilvl w:val="0"/>
                <w:numId w:val="306"/>
              </w:numPr>
              <w:spacing w:after="0" w:line="240" w:lineRule="auto"/>
              <w:ind w:left="351"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Přípravy učitelky MŠ</w:t>
            </w:r>
          </w:p>
          <w:p w14:paraId="78E8758B" w14:textId="77777777" w:rsidR="00966AC5" w:rsidRPr="008B6480" w:rsidRDefault="00966AC5" w:rsidP="00E4710A">
            <w:pPr>
              <w:numPr>
                <w:ilvl w:val="0"/>
                <w:numId w:val="306"/>
              </w:numPr>
              <w:spacing w:after="0" w:line="240" w:lineRule="auto"/>
              <w:ind w:left="351"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Pozorování výchovně vzdělávací práce</w:t>
            </w:r>
          </w:p>
          <w:p w14:paraId="08F25627" w14:textId="77777777" w:rsidR="00966AC5" w:rsidRPr="008B6480" w:rsidRDefault="00966AC5" w:rsidP="00E4710A">
            <w:pPr>
              <w:numPr>
                <w:ilvl w:val="0"/>
                <w:numId w:val="306"/>
              </w:numPr>
              <w:spacing w:after="0" w:line="240" w:lineRule="auto"/>
              <w:ind w:left="351"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Vlastní přípravy na samostatné vedení dílčích činností</w:t>
            </w:r>
          </w:p>
          <w:p w14:paraId="53DFC4FF" w14:textId="77777777" w:rsidR="00966AC5" w:rsidRPr="008B6480" w:rsidRDefault="00966AC5" w:rsidP="00E4710A">
            <w:pPr>
              <w:numPr>
                <w:ilvl w:val="0"/>
                <w:numId w:val="306"/>
              </w:numPr>
              <w:spacing w:after="0" w:line="240" w:lineRule="auto"/>
              <w:ind w:left="351"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Záznamy rozhovorů s dětmi</w:t>
            </w:r>
          </w:p>
        </w:tc>
      </w:tr>
      <w:tr w:rsidR="00966AC5" w:rsidRPr="008B6480" w14:paraId="067B30A0" w14:textId="77777777" w:rsidTr="00EB79B9">
        <w:trPr>
          <w:trHeight w:val="20"/>
        </w:trPr>
        <w:tc>
          <w:tcPr>
            <w:tcW w:w="4606" w:type="dxa"/>
          </w:tcPr>
          <w:p w14:paraId="5E760B34" w14:textId="77777777" w:rsidR="00966AC5" w:rsidRPr="008B6480" w:rsidRDefault="00EB79B9" w:rsidP="00EB79B9">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7198A74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rozšiřovat metodický zásobník</w:t>
            </w:r>
          </w:p>
          <w:p w14:paraId="08552888" w14:textId="77777777" w:rsidR="00966AC5" w:rsidRPr="008B6480" w:rsidRDefault="00966AC5" w:rsidP="00EB79B9">
            <w:pPr>
              <w:spacing w:after="120" w:line="240" w:lineRule="auto"/>
              <w:contextualSpacing/>
              <w:rPr>
                <w:rFonts w:ascii="Times New Roman" w:eastAsia="Times New Roman" w:hAnsi="Times New Roman"/>
                <w:sz w:val="24"/>
                <w:szCs w:val="24"/>
                <w:lang w:eastAsia="cs-CZ"/>
              </w:rPr>
            </w:pPr>
          </w:p>
        </w:tc>
        <w:tc>
          <w:tcPr>
            <w:tcW w:w="4606" w:type="dxa"/>
          </w:tcPr>
          <w:p w14:paraId="46009AA2" w14:textId="77777777" w:rsidR="00966AC5" w:rsidRPr="008B6480" w:rsidRDefault="00966AC5" w:rsidP="00D73A58">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5. Metodický zásobník</w:t>
            </w:r>
          </w:p>
          <w:p w14:paraId="20391FA8" w14:textId="77777777" w:rsidR="00966AC5" w:rsidRPr="008B6480" w:rsidRDefault="00966AC5" w:rsidP="00E4710A">
            <w:pPr>
              <w:numPr>
                <w:ilvl w:val="0"/>
                <w:numId w:val="307"/>
              </w:numPr>
              <w:spacing w:after="0" w:line="240" w:lineRule="auto"/>
              <w:ind w:left="63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Dětské práce</w:t>
            </w:r>
          </w:p>
          <w:p w14:paraId="4A802B99" w14:textId="77777777" w:rsidR="00966AC5" w:rsidRPr="008B6480" w:rsidRDefault="00966AC5" w:rsidP="00E4710A">
            <w:pPr>
              <w:numPr>
                <w:ilvl w:val="0"/>
                <w:numId w:val="307"/>
              </w:numPr>
              <w:spacing w:after="0" w:line="240" w:lineRule="auto"/>
              <w:ind w:left="63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Říkadla, básně, pohádky, příběhy, hádanky</w:t>
            </w:r>
          </w:p>
          <w:p w14:paraId="321575EF" w14:textId="77777777" w:rsidR="00966AC5" w:rsidRPr="008B6480" w:rsidRDefault="00966AC5" w:rsidP="00E4710A">
            <w:pPr>
              <w:numPr>
                <w:ilvl w:val="0"/>
                <w:numId w:val="307"/>
              </w:numPr>
              <w:spacing w:after="0" w:line="240" w:lineRule="auto"/>
              <w:ind w:left="63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Didaktické hry a úkoly</w:t>
            </w:r>
          </w:p>
          <w:p w14:paraId="7C5A1422" w14:textId="77777777" w:rsidR="00966AC5" w:rsidRPr="008B6480" w:rsidRDefault="00966AC5" w:rsidP="00E4710A">
            <w:pPr>
              <w:numPr>
                <w:ilvl w:val="0"/>
                <w:numId w:val="307"/>
              </w:numPr>
              <w:spacing w:after="0" w:line="240" w:lineRule="auto"/>
              <w:ind w:left="63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Pohybové a hudebně pohybové hry</w:t>
            </w:r>
          </w:p>
          <w:p w14:paraId="26C3530A" w14:textId="77777777" w:rsidR="00966AC5" w:rsidRPr="008B6480" w:rsidRDefault="00966AC5" w:rsidP="00E4710A">
            <w:pPr>
              <w:numPr>
                <w:ilvl w:val="0"/>
                <w:numId w:val="307"/>
              </w:numPr>
              <w:spacing w:after="0" w:line="240" w:lineRule="auto"/>
              <w:ind w:left="63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Výtvarné techniky</w:t>
            </w:r>
          </w:p>
          <w:p w14:paraId="2E5575AF" w14:textId="77777777" w:rsidR="00966AC5" w:rsidRPr="008B6480" w:rsidRDefault="00966AC5" w:rsidP="00E4710A">
            <w:pPr>
              <w:numPr>
                <w:ilvl w:val="0"/>
                <w:numId w:val="307"/>
              </w:numPr>
              <w:spacing w:after="0" w:line="240" w:lineRule="auto"/>
              <w:ind w:left="63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Náměty a šablony pro výtvarné a pracovní činnosti</w:t>
            </w:r>
          </w:p>
          <w:p w14:paraId="1F908641" w14:textId="77777777" w:rsidR="00966AC5" w:rsidRPr="008B6480" w:rsidRDefault="00966AC5" w:rsidP="00E4710A">
            <w:pPr>
              <w:numPr>
                <w:ilvl w:val="0"/>
                <w:numId w:val="307"/>
              </w:numPr>
              <w:spacing w:after="120" w:line="240" w:lineRule="auto"/>
              <w:ind w:left="63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Písně a hudební skladby</w:t>
            </w:r>
          </w:p>
        </w:tc>
      </w:tr>
    </w:tbl>
    <w:p w14:paraId="3F0528C4" w14:textId="77777777" w:rsidR="00D73A58" w:rsidRPr="008B6480" w:rsidRDefault="00D73A58" w:rsidP="00966AC5">
      <w:pPr>
        <w:rPr>
          <w:rFonts w:ascii="Times New Roman" w:eastAsia="Times New Roman" w:hAnsi="Times New Roman"/>
          <w:b/>
          <w:sz w:val="24"/>
          <w:szCs w:val="24"/>
          <w:lang w:eastAsia="cs-CZ"/>
        </w:rPr>
      </w:pPr>
    </w:p>
    <w:p w14:paraId="43F9BB59" w14:textId="77777777" w:rsidR="00966AC5" w:rsidRPr="008B6480" w:rsidRDefault="00D73A58" w:rsidP="00966AC5">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br w:type="page"/>
      </w:r>
      <w:r w:rsidR="00966AC5" w:rsidRPr="008B6480">
        <w:rPr>
          <w:rFonts w:ascii="Times New Roman" w:eastAsia="Times New Roman" w:hAnsi="Times New Roman"/>
          <w:b/>
          <w:sz w:val="24"/>
          <w:szCs w:val="24"/>
          <w:lang w:eastAsia="cs-CZ"/>
        </w:rPr>
        <w:lastRenderedPageBreak/>
        <w:t>Souvislá pedagogická praxe – 3. ročník - 4 týdny.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2"/>
        <w:gridCol w:w="4602"/>
      </w:tblGrid>
      <w:tr w:rsidR="00966AC5" w:rsidRPr="008B6480" w14:paraId="6E47C967" w14:textId="77777777" w:rsidTr="00146382">
        <w:trPr>
          <w:trHeight w:val="567"/>
        </w:trPr>
        <w:tc>
          <w:tcPr>
            <w:tcW w:w="4606" w:type="dxa"/>
          </w:tcPr>
          <w:p w14:paraId="5E951E7F" w14:textId="77777777" w:rsidR="00966AC5" w:rsidRPr="008B6480" w:rsidRDefault="00966AC5" w:rsidP="00146382">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4606" w:type="dxa"/>
          </w:tcPr>
          <w:p w14:paraId="19BFCDD3" w14:textId="77777777" w:rsidR="00966AC5" w:rsidRPr="008B6480" w:rsidRDefault="00966AC5" w:rsidP="00146382">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r>
      <w:tr w:rsidR="00966AC5" w:rsidRPr="008B6480" w14:paraId="7EFA1F59" w14:textId="77777777" w:rsidTr="00146382">
        <w:trPr>
          <w:trHeight w:val="567"/>
        </w:trPr>
        <w:tc>
          <w:tcPr>
            <w:tcW w:w="4606" w:type="dxa"/>
          </w:tcPr>
          <w:p w14:paraId="530665A2" w14:textId="77777777" w:rsidR="00966AC5" w:rsidRPr="008B6480" w:rsidRDefault="00966AC5" w:rsidP="0014638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775E36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w:t>
            </w:r>
            <w:r w:rsidR="00146382"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jednotlivé části pedagogické dokumentace</w:t>
            </w:r>
          </w:p>
          <w:p w14:paraId="40A0A674"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w:t>
            </w:r>
            <w:r w:rsidR="00146382"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pedagogickou dokumentaci při přípravě a vedení či činností dětí</w:t>
            </w:r>
          </w:p>
          <w:p w14:paraId="6E1E7C0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w:t>
            </w:r>
            <w:r w:rsidR="00146382"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pedagogickou koncepci cvičné mateřské školy</w:t>
            </w:r>
          </w:p>
          <w:p w14:paraId="22898BE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zapis</w:t>
            </w:r>
            <w:r w:rsidR="00146382"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docházku dětí</w:t>
            </w:r>
          </w:p>
          <w:p w14:paraId="11C9424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w:t>
            </w:r>
            <w:r w:rsidR="00146382"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se v příslušných právních normách a jiných zdrojích informací</w:t>
            </w:r>
          </w:p>
        </w:tc>
        <w:tc>
          <w:tcPr>
            <w:tcW w:w="4606" w:type="dxa"/>
          </w:tcPr>
          <w:p w14:paraId="7100BFC9" w14:textId="77777777" w:rsidR="00966AC5" w:rsidRPr="008B6480" w:rsidRDefault="00966AC5" w:rsidP="0014638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1. </w:t>
            </w:r>
            <w:r w:rsidRPr="008B6480">
              <w:rPr>
                <w:rFonts w:ascii="Times New Roman" w:eastAsia="Times New Roman" w:hAnsi="Times New Roman"/>
                <w:b/>
                <w:sz w:val="24"/>
                <w:szCs w:val="24"/>
                <w:lang w:eastAsia="cs-CZ"/>
              </w:rPr>
              <w:t>Pedagogická dokumentace</w:t>
            </w:r>
          </w:p>
          <w:p w14:paraId="44CA76FC" w14:textId="77777777" w:rsidR="00966AC5" w:rsidRPr="008B6480" w:rsidRDefault="00966AC5" w:rsidP="00E4710A">
            <w:pPr>
              <w:numPr>
                <w:ilvl w:val="0"/>
                <w:numId w:val="308"/>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Školní vzdělávací program</w:t>
            </w:r>
          </w:p>
          <w:p w14:paraId="264369DB" w14:textId="77777777" w:rsidR="00966AC5" w:rsidRPr="008B6480" w:rsidRDefault="00966AC5" w:rsidP="00E4710A">
            <w:pPr>
              <w:numPr>
                <w:ilvl w:val="0"/>
                <w:numId w:val="308"/>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Manuál ke ŠVP</w:t>
            </w:r>
          </w:p>
          <w:p w14:paraId="0340B4E7" w14:textId="77777777" w:rsidR="00966AC5" w:rsidRPr="008B6480" w:rsidRDefault="00966AC5" w:rsidP="00E4710A">
            <w:pPr>
              <w:numPr>
                <w:ilvl w:val="0"/>
                <w:numId w:val="308"/>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Třídní vzdělávací program</w:t>
            </w:r>
          </w:p>
          <w:p w14:paraId="6468BA30" w14:textId="77777777" w:rsidR="00966AC5" w:rsidRPr="008B6480" w:rsidRDefault="00966AC5" w:rsidP="00E4710A">
            <w:pPr>
              <w:numPr>
                <w:ilvl w:val="0"/>
                <w:numId w:val="308"/>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Manuál ke TVP</w:t>
            </w:r>
          </w:p>
          <w:p w14:paraId="20BBAD17" w14:textId="77777777" w:rsidR="00966AC5" w:rsidRPr="008B6480" w:rsidRDefault="00966AC5" w:rsidP="00E4710A">
            <w:pPr>
              <w:numPr>
                <w:ilvl w:val="0"/>
                <w:numId w:val="308"/>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Docházka dětí</w:t>
            </w:r>
          </w:p>
          <w:p w14:paraId="5AEC1A2E" w14:textId="77777777" w:rsidR="00966AC5" w:rsidRPr="008B6480" w:rsidRDefault="00966AC5" w:rsidP="00E4710A">
            <w:pPr>
              <w:numPr>
                <w:ilvl w:val="0"/>
                <w:numId w:val="308"/>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Evidenční osobní listy dětí</w:t>
            </w:r>
          </w:p>
          <w:p w14:paraId="2EB533D9" w14:textId="77777777" w:rsidR="00966AC5" w:rsidRPr="008B6480" w:rsidRDefault="00966AC5" w:rsidP="00E4710A">
            <w:pPr>
              <w:numPr>
                <w:ilvl w:val="0"/>
                <w:numId w:val="308"/>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Evidenční karty dětí</w:t>
            </w:r>
          </w:p>
          <w:p w14:paraId="7892DD33" w14:textId="77777777" w:rsidR="00966AC5" w:rsidRPr="008B6480" w:rsidRDefault="00966AC5" w:rsidP="00E4710A">
            <w:pPr>
              <w:numPr>
                <w:ilvl w:val="0"/>
                <w:numId w:val="308"/>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Přehled výchovně vzdělávací práce</w:t>
            </w:r>
          </w:p>
          <w:p w14:paraId="353CF7C5" w14:textId="77777777" w:rsidR="00966AC5" w:rsidRPr="008B6480" w:rsidRDefault="00966AC5" w:rsidP="00E4710A">
            <w:pPr>
              <w:numPr>
                <w:ilvl w:val="0"/>
                <w:numId w:val="308"/>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Školní řád</w:t>
            </w:r>
          </w:p>
        </w:tc>
      </w:tr>
      <w:tr w:rsidR="00966AC5" w:rsidRPr="008B6480" w14:paraId="350C57D1" w14:textId="77777777" w:rsidTr="00146382">
        <w:trPr>
          <w:trHeight w:val="567"/>
        </w:trPr>
        <w:tc>
          <w:tcPr>
            <w:tcW w:w="4606" w:type="dxa"/>
          </w:tcPr>
          <w:p w14:paraId="5C9190EB" w14:textId="77777777" w:rsidR="00146382" w:rsidRPr="008B6480" w:rsidRDefault="00146382" w:rsidP="0014638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7715D5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w:t>
            </w:r>
            <w:r w:rsidR="00146382" w:rsidRPr="008B6480">
              <w:rPr>
                <w:rFonts w:ascii="Times New Roman" w:eastAsia="Times New Roman" w:hAnsi="Times New Roman"/>
                <w:sz w:val="24"/>
                <w:szCs w:val="24"/>
                <w:lang w:eastAsia="cs-CZ"/>
              </w:rPr>
              <w:t>vá</w:t>
            </w:r>
            <w:r w:rsidRPr="008B6480">
              <w:rPr>
                <w:rFonts w:ascii="Times New Roman" w:eastAsia="Times New Roman" w:hAnsi="Times New Roman"/>
                <w:sz w:val="24"/>
                <w:szCs w:val="24"/>
                <w:lang w:eastAsia="cs-CZ"/>
              </w:rPr>
              <w:t xml:space="preserve"> znalostí z prostředí mateřské školy při přípravě a vedení činnosti dětí</w:t>
            </w:r>
          </w:p>
          <w:p w14:paraId="3315AD04"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w:t>
            </w:r>
            <w:r w:rsidR="00146382"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 metodickými pomůckami</w:t>
            </w:r>
          </w:p>
          <w:p w14:paraId="619B3BF5"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w:t>
            </w:r>
            <w:r w:rsidR="00146382"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 dětskou literaturou</w:t>
            </w:r>
          </w:p>
          <w:p w14:paraId="1B58071D"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w:t>
            </w:r>
            <w:r w:rsidR="00146382"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se v odborné pedagogické literatuře</w:t>
            </w:r>
          </w:p>
        </w:tc>
        <w:tc>
          <w:tcPr>
            <w:tcW w:w="4606" w:type="dxa"/>
          </w:tcPr>
          <w:p w14:paraId="1B15A699" w14:textId="77777777" w:rsidR="00966AC5" w:rsidRPr="008B6480" w:rsidRDefault="00966AC5" w:rsidP="0014638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 Exteriér a interiér zařízení</w:t>
            </w:r>
          </w:p>
          <w:p w14:paraId="28A504DD" w14:textId="77777777" w:rsidR="00966AC5" w:rsidRPr="008B6480" w:rsidRDefault="00966AC5" w:rsidP="00E4710A">
            <w:pPr>
              <w:numPr>
                <w:ilvl w:val="0"/>
                <w:numId w:val="30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Okolí mateřské školy</w:t>
            </w:r>
          </w:p>
          <w:p w14:paraId="5DB85E7C" w14:textId="77777777" w:rsidR="00966AC5" w:rsidRPr="008B6480" w:rsidRDefault="00966AC5" w:rsidP="00E4710A">
            <w:pPr>
              <w:numPr>
                <w:ilvl w:val="0"/>
                <w:numId w:val="30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Zahrada a hřiště</w:t>
            </w:r>
          </w:p>
          <w:p w14:paraId="050DB0D7" w14:textId="77777777" w:rsidR="00966AC5" w:rsidRPr="008B6480" w:rsidRDefault="00966AC5" w:rsidP="00E4710A">
            <w:pPr>
              <w:numPr>
                <w:ilvl w:val="0"/>
                <w:numId w:val="30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Herna a jídelny</w:t>
            </w:r>
          </w:p>
          <w:p w14:paraId="7945C9E5" w14:textId="77777777" w:rsidR="00966AC5" w:rsidRPr="008B6480" w:rsidRDefault="00966AC5" w:rsidP="00E4710A">
            <w:pPr>
              <w:numPr>
                <w:ilvl w:val="0"/>
                <w:numId w:val="30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Knihovna a metodický kabinet</w:t>
            </w:r>
          </w:p>
          <w:p w14:paraId="055F5353" w14:textId="77777777" w:rsidR="00966AC5" w:rsidRPr="008B6480" w:rsidRDefault="00966AC5" w:rsidP="00E4710A">
            <w:pPr>
              <w:numPr>
                <w:ilvl w:val="0"/>
                <w:numId w:val="30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Specializované učebny (tělocvična, keramická dílna, ateliér)</w:t>
            </w:r>
          </w:p>
        </w:tc>
      </w:tr>
      <w:tr w:rsidR="00966AC5" w:rsidRPr="008B6480" w14:paraId="5AB3FF07" w14:textId="77777777" w:rsidTr="00146382">
        <w:trPr>
          <w:trHeight w:val="567"/>
        </w:trPr>
        <w:tc>
          <w:tcPr>
            <w:tcW w:w="4606" w:type="dxa"/>
          </w:tcPr>
          <w:p w14:paraId="3591BD66" w14:textId="77777777" w:rsidR="00966AC5" w:rsidRPr="008B6480" w:rsidRDefault="00146382" w:rsidP="0014638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31BCF0B"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formul</w:t>
            </w:r>
            <w:r w:rsidR="00146382"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cíle své pedagogické činnosti a aplik</w:t>
            </w:r>
            <w:r w:rsidR="00146382"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je do plánu vlastní pedagogické praxe</w:t>
            </w:r>
          </w:p>
          <w:p w14:paraId="4CE29C6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w:t>
            </w:r>
            <w:r w:rsidR="00146382"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programy vlastní pedagogické činnosti a vyhodnot</w:t>
            </w:r>
            <w:r w:rsidR="00146382"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jejich efektivitu</w:t>
            </w:r>
          </w:p>
          <w:p w14:paraId="2C981415"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říd</w:t>
            </w:r>
            <w:r w:rsidR="00146382"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vzdělávací činnost jednotlivce i skupiny</w:t>
            </w:r>
          </w:p>
          <w:p w14:paraId="61474796"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ovliv</w:t>
            </w:r>
            <w:r w:rsidR="00146382" w:rsidRPr="008B6480">
              <w:rPr>
                <w:rFonts w:ascii="Times New Roman" w:eastAsia="Times New Roman" w:hAnsi="Times New Roman"/>
                <w:sz w:val="24"/>
                <w:szCs w:val="24"/>
                <w:lang w:eastAsia="cs-CZ"/>
              </w:rPr>
              <w:t>ňuje</w:t>
            </w:r>
            <w:r w:rsidRPr="008B6480">
              <w:rPr>
                <w:rFonts w:ascii="Times New Roman" w:eastAsia="Times New Roman" w:hAnsi="Times New Roman"/>
                <w:sz w:val="24"/>
                <w:szCs w:val="24"/>
                <w:lang w:eastAsia="cs-CZ"/>
              </w:rPr>
              <w:t xml:space="preserve"> sociální vztahy a klima ve</w:t>
            </w:r>
            <w:r w:rsidR="00146382"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skupině</w:t>
            </w:r>
          </w:p>
        </w:tc>
        <w:tc>
          <w:tcPr>
            <w:tcW w:w="4606" w:type="dxa"/>
          </w:tcPr>
          <w:p w14:paraId="06923D28" w14:textId="77777777" w:rsidR="00966AC5" w:rsidRPr="008B6480" w:rsidRDefault="00966AC5" w:rsidP="0014638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 Pedagogické projektování</w:t>
            </w:r>
          </w:p>
          <w:p w14:paraId="3340DE15" w14:textId="77777777" w:rsidR="00966AC5" w:rsidRPr="008B6480" w:rsidRDefault="00966AC5" w:rsidP="00146382">
            <w:pPr>
              <w:spacing w:after="120" w:line="240" w:lineRule="auto"/>
              <w:contextualSpacing/>
              <w:rPr>
                <w:rFonts w:ascii="Times New Roman" w:eastAsia="Times New Roman" w:hAnsi="Times New Roman"/>
                <w:b/>
                <w:sz w:val="24"/>
                <w:szCs w:val="24"/>
                <w:u w:val="single"/>
                <w:lang w:eastAsia="cs-CZ"/>
              </w:rPr>
            </w:pPr>
            <w:r w:rsidRPr="008B6480">
              <w:rPr>
                <w:rFonts w:ascii="Times New Roman" w:eastAsia="Times New Roman" w:hAnsi="Times New Roman"/>
                <w:b/>
                <w:sz w:val="24"/>
                <w:szCs w:val="24"/>
                <w:u w:val="single"/>
                <w:lang w:eastAsia="cs-CZ"/>
              </w:rPr>
              <w:t>Ranní blok</w:t>
            </w:r>
          </w:p>
          <w:p w14:paraId="5A948818"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Hry</w:t>
            </w:r>
          </w:p>
          <w:p w14:paraId="0F35F0F7"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Komunitní kruh</w:t>
            </w:r>
          </w:p>
          <w:p w14:paraId="2369EAF4"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Pohybová část</w:t>
            </w:r>
          </w:p>
          <w:p w14:paraId="31676776"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Svačina</w:t>
            </w:r>
          </w:p>
          <w:p w14:paraId="66F8E505" w14:textId="77777777" w:rsidR="00966AC5" w:rsidRPr="008B6480" w:rsidRDefault="00966AC5" w:rsidP="00146382">
            <w:pPr>
              <w:spacing w:after="120" w:line="240" w:lineRule="auto"/>
              <w:contextualSpacing/>
              <w:rPr>
                <w:rFonts w:ascii="Times New Roman" w:eastAsia="Times New Roman" w:hAnsi="Times New Roman"/>
                <w:b/>
                <w:sz w:val="24"/>
                <w:szCs w:val="24"/>
                <w:u w:val="single"/>
                <w:lang w:eastAsia="cs-CZ"/>
              </w:rPr>
            </w:pPr>
            <w:r w:rsidRPr="008B6480">
              <w:rPr>
                <w:rFonts w:ascii="Times New Roman" w:eastAsia="Times New Roman" w:hAnsi="Times New Roman"/>
                <w:b/>
                <w:sz w:val="24"/>
                <w:szCs w:val="24"/>
                <w:u w:val="single"/>
                <w:lang w:eastAsia="cs-CZ"/>
              </w:rPr>
              <w:t>Dopolední blok</w:t>
            </w:r>
          </w:p>
          <w:p w14:paraId="7576D1C5"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Řízená činnost</w:t>
            </w:r>
          </w:p>
          <w:p w14:paraId="6A5A746A"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Pobyt venku</w:t>
            </w:r>
          </w:p>
          <w:p w14:paraId="2B30FE78"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Oběd</w:t>
            </w:r>
          </w:p>
          <w:p w14:paraId="119F1405" w14:textId="77777777" w:rsidR="00966AC5" w:rsidRPr="008B6480" w:rsidRDefault="00966AC5" w:rsidP="00146382">
            <w:pPr>
              <w:spacing w:after="120" w:line="240" w:lineRule="auto"/>
              <w:contextualSpacing/>
              <w:rPr>
                <w:rFonts w:ascii="Times New Roman" w:eastAsia="Times New Roman" w:hAnsi="Times New Roman"/>
                <w:b/>
                <w:sz w:val="24"/>
                <w:szCs w:val="24"/>
                <w:u w:val="single"/>
                <w:lang w:eastAsia="cs-CZ"/>
              </w:rPr>
            </w:pPr>
            <w:r w:rsidRPr="008B6480">
              <w:rPr>
                <w:rFonts w:ascii="Times New Roman" w:eastAsia="Times New Roman" w:hAnsi="Times New Roman"/>
                <w:b/>
                <w:sz w:val="24"/>
                <w:szCs w:val="24"/>
                <w:u w:val="single"/>
                <w:lang w:eastAsia="cs-CZ"/>
              </w:rPr>
              <w:t>Odpolední blok</w:t>
            </w:r>
          </w:p>
          <w:p w14:paraId="1ECFAFCD"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Odpočinek</w:t>
            </w:r>
          </w:p>
          <w:p w14:paraId="209816DA"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Cvičení</w:t>
            </w:r>
          </w:p>
          <w:p w14:paraId="05B178B3"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Svačina</w:t>
            </w:r>
          </w:p>
          <w:p w14:paraId="047013CB" w14:textId="77777777" w:rsidR="00966AC5" w:rsidRPr="008B6480" w:rsidRDefault="00966AC5" w:rsidP="00E4710A">
            <w:pPr>
              <w:numPr>
                <w:ilvl w:val="0"/>
                <w:numId w:val="31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Hry</w:t>
            </w:r>
          </w:p>
        </w:tc>
      </w:tr>
      <w:tr w:rsidR="00966AC5" w:rsidRPr="008B6480" w14:paraId="5C645005" w14:textId="77777777" w:rsidTr="00146382">
        <w:trPr>
          <w:trHeight w:val="567"/>
        </w:trPr>
        <w:tc>
          <w:tcPr>
            <w:tcW w:w="4606" w:type="dxa"/>
          </w:tcPr>
          <w:p w14:paraId="464B96CB" w14:textId="77777777" w:rsidR="00966AC5" w:rsidRPr="008B6480" w:rsidRDefault="00146382" w:rsidP="0014638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CE4CF1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diagnostik</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znalosti, dovednosti, potřeby jednotlivce nebo skupiny a navrh</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postupy a opatření</w:t>
            </w:r>
          </w:p>
          <w:p w14:paraId="50EACF3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základě diagnostiky navrh</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plán dalšího rozvoje</w:t>
            </w:r>
          </w:p>
          <w:p w14:paraId="5B1D8ECF" w14:textId="77777777" w:rsidR="0053252C"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sled</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individuální pokroky dítěte, vyhodnot</w:t>
            </w:r>
            <w:r w:rsidR="0053252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je </w:t>
            </w:r>
          </w:p>
          <w:p w14:paraId="17FC7CC2"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reag</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na ně v dalším pedagogickém působení</w:t>
            </w:r>
          </w:p>
        </w:tc>
        <w:tc>
          <w:tcPr>
            <w:tcW w:w="4606" w:type="dxa"/>
          </w:tcPr>
          <w:p w14:paraId="4C4AE4FC" w14:textId="77777777" w:rsidR="00966AC5" w:rsidRPr="008B6480" w:rsidRDefault="00966AC5" w:rsidP="0014638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4. Pedagogická diagnostika a hodnocení</w:t>
            </w:r>
          </w:p>
          <w:p w14:paraId="703F6E76" w14:textId="77777777" w:rsidR="00966AC5" w:rsidRPr="008B6480" w:rsidRDefault="00966AC5" w:rsidP="00E4710A">
            <w:pPr>
              <w:numPr>
                <w:ilvl w:val="0"/>
                <w:numId w:val="311"/>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Diagnostika skupiny</w:t>
            </w:r>
          </w:p>
          <w:p w14:paraId="4C7D99AE" w14:textId="77777777" w:rsidR="00966AC5" w:rsidRPr="008B6480" w:rsidRDefault="00966AC5" w:rsidP="00E4710A">
            <w:pPr>
              <w:numPr>
                <w:ilvl w:val="0"/>
                <w:numId w:val="311"/>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Skupinové vztahy</w:t>
            </w:r>
          </w:p>
          <w:p w14:paraId="097D88F2" w14:textId="77777777" w:rsidR="00966AC5" w:rsidRPr="008B6480" w:rsidRDefault="00966AC5" w:rsidP="00E4710A">
            <w:pPr>
              <w:numPr>
                <w:ilvl w:val="0"/>
                <w:numId w:val="311"/>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Diagnostika jednotlivce, sledování pokroků jednotlivých dětí</w:t>
            </w:r>
          </w:p>
          <w:p w14:paraId="2FFB727F" w14:textId="77777777" w:rsidR="00966AC5" w:rsidRPr="008B6480" w:rsidRDefault="00966AC5" w:rsidP="00E4710A">
            <w:pPr>
              <w:numPr>
                <w:ilvl w:val="0"/>
                <w:numId w:val="311"/>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Individuální vzdělávací plány</w:t>
            </w:r>
          </w:p>
        </w:tc>
      </w:tr>
      <w:tr w:rsidR="00966AC5" w:rsidRPr="008B6480" w14:paraId="569C1C00" w14:textId="77777777" w:rsidTr="00146382">
        <w:trPr>
          <w:trHeight w:val="567"/>
        </w:trPr>
        <w:tc>
          <w:tcPr>
            <w:tcW w:w="4606" w:type="dxa"/>
          </w:tcPr>
          <w:p w14:paraId="0F5EC083" w14:textId="77777777" w:rsidR="00146382" w:rsidRPr="008B6480" w:rsidRDefault="00146382" w:rsidP="0014638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10C1C42"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podpor</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komunikační kope</w:t>
            </w:r>
            <w:r w:rsidR="0053252C" w:rsidRPr="008B6480">
              <w:rPr>
                <w:rFonts w:ascii="Times New Roman" w:eastAsia="Times New Roman" w:hAnsi="Times New Roman"/>
                <w:sz w:val="24"/>
                <w:szCs w:val="24"/>
                <w:lang w:eastAsia="cs-CZ"/>
              </w:rPr>
              <w:t>te</w:t>
            </w:r>
            <w:r w:rsidRPr="008B6480">
              <w:rPr>
                <w:rFonts w:ascii="Times New Roman" w:eastAsia="Times New Roman" w:hAnsi="Times New Roman"/>
                <w:sz w:val="24"/>
                <w:szCs w:val="24"/>
                <w:lang w:eastAsia="cs-CZ"/>
              </w:rPr>
              <w:t>nce dětí</w:t>
            </w:r>
          </w:p>
          <w:p w14:paraId="08A4F27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zvládn</w:t>
            </w:r>
            <w:r w:rsidR="0053252C" w:rsidRPr="008B6480">
              <w:rPr>
                <w:rFonts w:ascii="Times New Roman" w:eastAsia="Times New Roman" w:hAnsi="Times New Roman"/>
                <w:sz w:val="24"/>
                <w:szCs w:val="24"/>
                <w:lang w:eastAsia="cs-CZ"/>
              </w:rPr>
              <w:t>e</w:t>
            </w:r>
            <w:r w:rsidRPr="008B6480">
              <w:rPr>
                <w:rFonts w:ascii="Times New Roman" w:eastAsia="Times New Roman" w:hAnsi="Times New Roman"/>
                <w:sz w:val="24"/>
                <w:szCs w:val="24"/>
                <w:lang w:eastAsia="cs-CZ"/>
              </w:rPr>
              <w:t xml:space="preserve"> komunikaci s jejich rodiči a institucemi</w:t>
            </w:r>
          </w:p>
          <w:p w14:paraId="3AF559B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w:t>
            </w:r>
            <w:r w:rsidR="0053252C"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v souladu s principy a normami kulturního chování</w:t>
            </w:r>
          </w:p>
        </w:tc>
        <w:tc>
          <w:tcPr>
            <w:tcW w:w="4606" w:type="dxa"/>
          </w:tcPr>
          <w:p w14:paraId="71800065" w14:textId="77777777" w:rsidR="00966AC5" w:rsidRPr="008B6480" w:rsidRDefault="00966AC5" w:rsidP="0014638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5. Sociální a pedagogická komunikace</w:t>
            </w:r>
          </w:p>
        </w:tc>
      </w:tr>
      <w:tr w:rsidR="00966AC5" w:rsidRPr="008B6480" w14:paraId="14121ADC" w14:textId="77777777" w:rsidTr="00146382">
        <w:trPr>
          <w:trHeight w:val="567"/>
        </w:trPr>
        <w:tc>
          <w:tcPr>
            <w:tcW w:w="4606" w:type="dxa"/>
          </w:tcPr>
          <w:p w14:paraId="3DEB08D6" w14:textId="77777777" w:rsidR="00146382" w:rsidRPr="008B6480" w:rsidRDefault="00146382" w:rsidP="0014638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7CBED59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uplatn</w:t>
            </w:r>
            <w:r w:rsidR="0053252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zásady pedagogické komunikace se zdravotně postiženými</w:t>
            </w:r>
          </w:p>
          <w:p w14:paraId="4015694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zvol</w:t>
            </w:r>
            <w:r w:rsidR="0053252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vzdělávací činnost adekvátní dítěti se zdravotním postižením</w:t>
            </w:r>
          </w:p>
        </w:tc>
        <w:tc>
          <w:tcPr>
            <w:tcW w:w="4606" w:type="dxa"/>
          </w:tcPr>
          <w:p w14:paraId="1075D8FD" w14:textId="77777777" w:rsidR="00966AC5" w:rsidRPr="008B6480" w:rsidRDefault="00966AC5" w:rsidP="0014638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6. Speciální a sociální pedagogika</w:t>
            </w:r>
          </w:p>
        </w:tc>
      </w:tr>
      <w:tr w:rsidR="00966AC5" w:rsidRPr="008B6480" w14:paraId="6BA8D418" w14:textId="77777777" w:rsidTr="00146382">
        <w:trPr>
          <w:trHeight w:val="567"/>
        </w:trPr>
        <w:tc>
          <w:tcPr>
            <w:tcW w:w="4606" w:type="dxa"/>
          </w:tcPr>
          <w:p w14:paraId="159D1F33" w14:textId="77777777" w:rsidR="00146382" w:rsidRPr="008B6480" w:rsidRDefault="00146382" w:rsidP="0014638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7C2A09F"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pokrač</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v pečlivém vedení pedagogického deníku</w:t>
            </w:r>
          </w:p>
          <w:p w14:paraId="1098DD57"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rozšiř</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si metodický zásobník</w:t>
            </w:r>
          </w:p>
          <w:p w14:paraId="53700375"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zhotov</w:t>
            </w:r>
            <w:r w:rsidR="0053252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nástěnku pro rodiče</w:t>
            </w:r>
          </w:p>
          <w:p w14:paraId="0B4189D5" w14:textId="77777777" w:rsidR="00966AC5" w:rsidRPr="008B6480" w:rsidRDefault="00966AC5" w:rsidP="00E4710A">
            <w:pPr>
              <w:numPr>
                <w:ilvl w:val="0"/>
                <w:numId w:val="21"/>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podíl</w:t>
            </w:r>
            <w:r w:rsidR="0053252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se na výzdobě mateřské školy a akcích, které škola pořádá</w:t>
            </w:r>
          </w:p>
        </w:tc>
        <w:tc>
          <w:tcPr>
            <w:tcW w:w="4606" w:type="dxa"/>
          </w:tcPr>
          <w:p w14:paraId="6C515A30" w14:textId="77777777" w:rsidR="00966AC5" w:rsidRPr="008B6480" w:rsidRDefault="00966AC5" w:rsidP="0014638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 xml:space="preserve">7. </w:t>
            </w:r>
            <w:r w:rsidRPr="008B6480">
              <w:rPr>
                <w:rFonts w:ascii="Times New Roman" w:eastAsia="Times New Roman" w:hAnsi="Times New Roman"/>
                <w:b/>
                <w:sz w:val="24"/>
                <w:szCs w:val="24"/>
                <w:lang w:eastAsia="cs-CZ"/>
              </w:rPr>
              <w:t>Pedagogická pozorování</w:t>
            </w:r>
          </w:p>
          <w:p w14:paraId="07FDCAEB" w14:textId="77777777" w:rsidR="00966AC5" w:rsidRPr="008B6480" w:rsidRDefault="00966AC5" w:rsidP="00E4710A">
            <w:pPr>
              <w:numPr>
                <w:ilvl w:val="0"/>
                <w:numId w:val="312"/>
              </w:numPr>
              <w:spacing w:after="120" w:line="240" w:lineRule="auto"/>
              <w:ind w:left="63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Pedagogický deník</w:t>
            </w:r>
          </w:p>
          <w:p w14:paraId="2E5E4701" w14:textId="77777777" w:rsidR="00966AC5" w:rsidRPr="008B6480" w:rsidRDefault="00966AC5" w:rsidP="00E4710A">
            <w:pPr>
              <w:numPr>
                <w:ilvl w:val="0"/>
                <w:numId w:val="312"/>
              </w:numPr>
              <w:spacing w:after="120" w:line="240" w:lineRule="auto"/>
              <w:ind w:left="63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Metodický zásobník</w:t>
            </w:r>
          </w:p>
          <w:p w14:paraId="71D6BC97" w14:textId="77777777" w:rsidR="00966AC5" w:rsidRPr="008B6480" w:rsidRDefault="00966AC5" w:rsidP="00E4710A">
            <w:pPr>
              <w:numPr>
                <w:ilvl w:val="0"/>
                <w:numId w:val="312"/>
              </w:numPr>
              <w:spacing w:after="120" w:line="240" w:lineRule="auto"/>
              <w:ind w:left="63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Názorná prezentace</w:t>
            </w:r>
          </w:p>
          <w:p w14:paraId="560DD4C8" w14:textId="77777777" w:rsidR="00966AC5" w:rsidRPr="008B6480" w:rsidRDefault="00966AC5" w:rsidP="00E4710A">
            <w:pPr>
              <w:numPr>
                <w:ilvl w:val="0"/>
                <w:numId w:val="312"/>
              </w:numPr>
              <w:spacing w:after="120" w:line="240" w:lineRule="auto"/>
              <w:ind w:left="63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 školy</w:t>
            </w:r>
          </w:p>
        </w:tc>
      </w:tr>
      <w:tr w:rsidR="00146382" w:rsidRPr="008B6480" w14:paraId="73B8BF94" w14:textId="77777777" w:rsidTr="00146382">
        <w:trPr>
          <w:trHeight w:val="567"/>
        </w:trPr>
        <w:tc>
          <w:tcPr>
            <w:tcW w:w="4606" w:type="dxa"/>
          </w:tcPr>
          <w:p w14:paraId="46DD9BF2" w14:textId="77777777" w:rsidR="00146382" w:rsidRPr="008B6480" w:rsidRDefault="00146382" w:rsidP="0014638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EB47D3D" w14:textId="77777777" w:rsidR="00146382" w:rsidRPr="008B6480" w:rsidRDefault="00146382" w:rsidP="00E4710A">
            <w:pPr>
              <w:numPr>
                <w:ilvl w:val="0"/>
                <w:numId w:val="314"/>
              </w:numPr>
              <w:spacing w:after="0" w:line="240" w:lineRule="auto"/>
              <w:ind w:left="709"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 odbornými informacemi</w:t>
            </w:r>
          </w:p>
          <w:p w14:paraId="2D355D56" w14:textId="77777777" w:rsidR="00146382" w:rsidRPr="008B6480" w:rsidRDefault="00146382" w:rsidP="00E4710A">
            <w:pPr>
              <w:numPr>
                <w:ilvl w:val="0"/>
                <w:numId w:val="314"/>
              </w:numPr>
              <w:spacing w:after="0" w:line="240" w:lineRule="auto"/>
              <w:ind w:left="709"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uč</w:t>
            </w:r>
            <w:r w:rsidR="0053252C" w:rsidRPr="008B6480">
              <w:rPr>
                <w:rFonts w:ascii="Times New Roman" w:eastAsia="Times New Roman" w:hAnsi="Times New Roman"/>
                <w:sz w:val="24"/>
                <w:szCs w:val="24"/>
                <w:lang w:eastAsia="cs-CZ"/>
              </w:rPr>
              <w:t xml:space="preserve">í </w:t>
            </w:r>
            <w:r w:rsidRPr="008B6480">
              <w:rPr>
                <w:rFonts w:ascii="Times New Roman" w:eastAsia="Times New Roman" w:hAnsi="Times New Roman"/>
                <w:sz w:val="24"/>
                <w:szCs w:val="24"/>
                <w:lang w:eastAsia="cs-CZ"/>
              </w:rPr>
              <w:t>se od zkušenějších pedagogů</w:t>
            </w:r>
          </w:p>
          <w:p w14:paraId="734A6D5A" w14:textId="77777777" w:rsidR="00146382" w:rsidRPr="008B6480" w:rsidRDefault="00146382" w:rsidP="00E4710A">
            <w:pPr>
              <w:numPr>
                <w:ilvl w:val="0"/>
                <w:numId w:val="314"/>
              </w:numPr>
              <w:spacing w:after="0" w:line="240" w:lineRule="auto"/>
              <w:ind w:left="709"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kontinuálně z obsahového i časového hlediska</w:t>
            </w:r>
          </w:p>
          <w:p w14:paraId="09520FFB" w14:textId="77777777" w:rsidR="00146382" w:rsidRPr="008B6480" w:rsidRDefault="00146382" w:rsidP="00E4710A">
            <w:pPr>
              <w:numPr>
                <w:ilvl w:val="0"/>
                <w:numId w:val="314"/>
              </w:numPr>
              <w:spacing w:after="0" w:line="240" w:lineRule="auto"/>
              <w:ind w:left="709"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analyz</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vlastní činnost a činnost zkušenějších pedagogů</w:t>
            </w:r>
          </w:p>
          <w:p w14:paraId="2C3BD472" w14:textId="77777777" w:rsidR="00146382" w:rsidRPr="008B6480" w:rsidRDefault="00146382" w:rsidP="00E4710A">
            <w:pPr>
              <w:numPr>
                <w:ilvl w:val="0"/>
                <w:numId w:val="314"/>
              </w:numPr>
              <w:spacing w:after="0" w:line="240" w:lineRule="auto"/>
              <w:ind w:left="709"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vytvoř</w:t>
            </w:r>
            <w:r w:rsidR="0053252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vlastní vzdělávací projekt či program</w:t>
            </w:r>
          </w:p>
          <w:p w14:paraId="0E51DF1A" w14:textId="77777777" w:rsidR="00146382" w:rsidRPr="008B6480" w:rsidRDefault="00146382" w:rsidP="00E4710A">
            <w:pPr>
              <w:numPr>
                <w:ilvl w:val="0"/>
                <w:numId w:val="314"/>
              </w:numPr>
              <w:spacing w:after="0" w:line="240" w:lineRule="auto"/>
              <w:ind w:left="709"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realiz</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program (projekt) ve</w:t>
            </w:r>
            <w:r w:rsidR="0053252C"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cvičném zařízení</w:t>
            </w:r>
          </w:p>
          <w:p w14:paraId="75E89912" w14:textId="77777777" w:rsidR="00146382" w:rsidRPr="008B6480" w:rsidRDefault="00146382" w:rsidP="00E4710A">
            <w:pPr>
              <w:numPr>
                <w:ilvl w:val="0"/>
                <w:numId w:val="314"/>
              </w:numPr>
              <w:spacing w:after="0" w:line="240" w:lineRule="auto"/>
              <w:ind w:left="709"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ročníkovou písemnou práci veřejně prezent</w:t>
            </w:r>
            <w:r w:rsidR="0053252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v prostředí školy</w:t>
            </w:r>
          </w:p>
        </w:tc>
        <w:tc>
          <w:tcPr>
            <w:tcW w:w="4606" w:type="dxa"/>
          </w:tcPr>
          <w:p w14:paraId="77454351" w14:textId="77777777" w:rsidR="00146382" w:rsidRPr="008B6480" w:rsidRDefault="00146382" w:rsidP="0014638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8. Pedagogická inspirace </w:t>
            </w:r>
          </w:p>
          <w:p w14:paraId="37347D54" w14:textId="77777777" w:rsidR="00146382" w:rsidRPr="008B6480" w:rsidRDefault="00146382" w:rsidP="00E4710A">
            <w:pPr>
              <w:numPr>
                <w:ilvl w:val="0"/>
                <w:numId w:val="313"/>
              </w:numPr>
              <w:spacing w:after="120" w:line="240" w:lineRule="auto"/>
              <w:ind w:left="63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Ročníková písemná prezentační práce</w:t>
            </w:r>
          </w:p>
        </w:tc>
      </w:tr>
    </w:tbl>
    <w:p w14:paraId="119A7639" w14:textId="77777777" w:rsidR="00146382" w:rsidRPr="008B6480" w:rsidRDefault="00146382" w:rsidP="00966AC5">
      <w:pPr>
        <w:rPr>
          <w:rFonts w:ascii="Times New Roman" w:eastAsia="Times New Roman" w:hAnsi="Times New Roman"/>
          <w:sz w:val="24"/>
          <w:szCs w:val="24"/>
          <w:lang w:eastAsia="cs-CZ"/>
        </w:rPr>
      </w:pPr>
    </w:p>
    <w:p w14:paraId="6DB61A15" w14:textId="77777777" w:rsidR="00966AC5" w:rsidRPr="008B6480" w:rsidRDefault="00146382" w:rsidP="0053252C">
      <w:pPr>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r w:rsidR="00966AC5" w:rsidRPr="008B6480">
        <w:rPr>
          <w:rFonts w:ascii="Times New Roman" w:eastAsia="Times New Roman" w:hAnsi="Times New Roman"/>
          <w:b/>
          <w:sz w:val="24"/>
          <w:szCs w:val="24"/>
          <w:lang w:eastAsia="cs-CZ"/>
        </w:rPr>
        <w:lastRenderedPageBreak/>
        <w:t>Souvislá pedagogická praxe – 4. ročník – 4 týdny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41"/>
        <w:gridCol w:w="4521"/>
      </w:tblGrid>
      <w:tr w:rsidR="00966AC5" w:rsidRPr="008B6480" w14:paraId="532A7AA8" w14:textId="77777777" w:rsidTr="008D1CE2">
        <w:trPr>
          <w:trHeight w:val="340"/>
        </w:trPr>
        <w:tc>
          <w:tcPr>
            <w:tcW w:w="4541" w:type="dxa"/>
          </w:tcPr>
          <w:p w14:paraId="7E138C5D" w14:textId="77777777" w:rsidR="00966AC5" w:rsidRPr="008B6480" w:rsidRDefault="00966AC5" w:rsidP="008D1CE2">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vzdělávání a odborné kompetence</w:t>
            </w:r>
          </w:p>
        </w:tc>
        <w:tc>
          <w:tcPr>
            <w:tcW w:w="4521" w:type="dxa"/>
          </w:tcPr>
          <w:p w14:paraId="4EFCCBFD" w14:textId="77777777" w:rsidR="00966AC5" w:rsidRPr="008B6480" w:rsidRDefault="00966AC5" w:rsidP="008D1CE2">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r>
      <w:tr w:rsidR="00966AC5" w:rsidRPr="008B6480" w14:paraId="0E1D9B5D" w14:textId="77777777" w:rsidTr="008D1CE2">
        <w:trPr>
          <w:trHeight w:val="340"/>
        </w:trPr>
        <w:tc>
          <w:tcPr>
            <w:tcW w:w="4541" w:type="dxa"/>
          </w:tcPr>
          <w:p w14:paraId="1FB05F64" w14:textId="77777777" w:rsidR="00966AC5" w:rsidRPr="008B6480" w:rsidRDefault="00966AC5" w:rsidP="008D1CE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C48496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jednotlivé části pedagogické dokumentace</w:t>
            </w:r>
          </w:p>
          <w:p w14:paraId="0C35F374"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w:t>
            </w:r>
            <w:r w:rsidR="009D663C"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pedagogickou dokumentaci při přípravě a vedení činností dětí</w:t>
            </w:r>
          </w:p>
          <w:p w14:paraId="0CC9719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zapis</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docházku dětí</w:t>
            </w:r>
          </w:p>
          <w:p w14:paraId="2717C6DC"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se v příslušných právních normách a jiných zdrojích informací</w:t>
            </w:r>
          </w:p>
        </w:tc>
        <w:tc>
          <w:tcPr>
            <w:tcW w:w="4521" w:type="dxa"/>
          </w:tcPr>
          <w:p w14:paraId="5634BC50" w14:textId="77777777" w:rsidR="00966AC5" w:rsidRPr="008B6480" w:rsidRDefault="00966AC5" w:rsidP="008D1CE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 Pedagogická dokumentace</w:t>
            </w:r>
          </w:p>
          <w:p w14:paraId="40293376" w14:textId="77777777" w:rsidR="00966AC5" w:rsidRPr="008B6480" w:rsidRDefault="00966AC5" w:rsidP="00E4710A">
            <w:pPr>
              <w:numPr>
                <w:ilvl w:val="0"/>
                <w:numId w:val="313"/>
              </w:numPr>
              <w:spacing w:after="0" w:line="240" w:lineRule="auto"/>
              <w:ind w:left="42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Školní vzdělávací program pro školní družinu</w:t>
            </w:r>
          </w:p>
          <w:p w14:paraId="07A80D03" w14:textId="77777777" w:rsidR="00966AC5" w:rsidRPr="008B6480" w:rsidRDefault="00966AC5" w:rsidP="00E4710A">
            <w:pPr>
              <w:numPr>
                <w:ilvl w:val="0"/>
                <w:numId w:val="313"/>
              </w:numPr>
              <w:spacing w:after="0" w:line="240" w:lineRule="auto"/>
              <w:ind w:left="42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Zápisní lístek</w:t>
            </w:r>
          </w:p>
          <w:p w14:paraId="5507E915" w14:textId="77777777" w:rsidR="00966AC5" w:rsidRPr="008B6480" w:rsidRDefault="00966AC5" w:rsidP="00E4710A">
            <w:pPr>
              <w:numPr>
                <w:ilvl w:val="0"/>
                <w:numId w:val="313"/>
              </w:numPr>
              <w:spacing w:after="0" w:line="240" w:lineRule="auto"/>
              <w:ind w:left="42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Pokyny pro přijetí dítěte do školní družiny</w:t>
            </w:r>
          </w:p>
          <w:p w14:paraId="2B859EED" w14:textId="77777777" w:rsidR="00966AC5" w:rsidRPr="008B6480" w:rsidRDefault="00966AC5" w:rsidP="00E4710A">
            <w:pPr>
              <w:numPr>
                <w:ilvl w:val="0"/>
                <w:numId w:val="313"/>
              </w:numPr>
              <w:spacing w:after="0" w:line="240" w:lineRule="auto"/>
              <w:ind w:left="42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Řád školní družiny</w:t>
            </w:r>
          </w:p>
          <w:p w14:paraId="402EAAD6" w14:textId="77777777" w:rsidR="00966AC5" w:rsidRPr="008B6480" w:rsidRDefault="00966AC5" w:rsidP="00E4710A">
            <w:pPr>
              <w:numPr>
                <w:ilvl w:val="0"/>
                <w:numId w:val="313"/>
              </w:numPr>
              <w:spacing w:after="0" w:line="240" w:lineRule="auto"/>
              <w:ind w:left="42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Přehled výchovně-vzdělávací práce</w:t>
            </w:r>
          </w:p>
          <w:p w14:paraId="595CAB2F" w14:textId="77777777" w:rsidR="00966AC5" w:rsidRPr="008B6480" w:rsidRDefault="00966AC5" w:rsidP="00E4710A">
            <w:pPr>
              <w:numPr>
                <w:ilvl w:val="0"/>
                <w:numId w:val="313"/>
              </w:numPr>
              <w:spacing w:after="0" w:line="240" w:lineRule="auto"/>
              <w:ind w:left="42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Docházkový sešit</w:t>
            </w:r>
          </w:p>
          <w:p w14:paraId="532002F0" w14:textId="77777777" w:rsidR="00966AC5" w:rsidRPr="008B6480" w:rsidRDefault="00966AC5" w:rsidP="00E4710A">
            <w:pPr>
              <w:numPr>
                <w:ilvl w:val="0"/>
                <w:numId w:val="313"/>
              </w:numPr>
              <w:spacing w:after="0" w:line="240" w:lineRule="auto"/>
              <w:ind w:left="425"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Deník zájmových útvarů</w:t>
            </w:r>
          </w:p>
        </w:tc>
      </w:tr>
      <w:tr w:rsidR="00966AC5" w:rsidRPr="008B6480" w14:paraId="7045EC0D" w14:textId="77777777" w:rsidTr="008D1CE2">
        <w:trPr>
          <w:trHeight w:val="340"/>
        </w:trPr>
        <w:tc>
          <w:tcPr>
            <w:tcW w:w="4541" w:type="dxa"/>
          </w:tcPr>
          <w:p w14:paraId="20DE0106" w14:textId="77777777" w:rsidR="00966AC5" w:rsidRPr="008B6480" w:rsidRDefault="0053252C" w:rsidP="008D1CE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7FDA0C88"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w:t>
            </w:r>
            <w:r w:rsidR="009D663C" w:rsidRPr="008B6480">
              <w:rPr>
                <w:rFonts w:ascii="Times New Roman" w:eastAsia="Times New Roman" w:hAnsi="Times New Roman"/>
                <w:sz w:val="24"/>
                <w:szCs w:val="24"/>
                <w:lang w:eastAsia="cs-CZ"/>
              </w:rPr>
              <w:t>vá</w:t>
            </w:r>
            <w:r w:rsidRPr="008B6480">
              <w:rPr>
                <w:rFonts w:ascii="Times New Roman" w:eastAsia="Times New Roman" w:hAnsi="Times New Roman"/>
                <w:sz w:val="24"/>
                <w:szCs w:val="24"/>
                <w:lang w:eastAsia="cs-CZ"/>
              </w:rPr>
              <w:t xml:space="preserve"> poznatků o prostředí, zařízení a při přípravě a vedení činností dětí z nich vycház</w:t>
            </w:r>
            <w:r w:rsidR="009D663C" w:rsidRPr="008B6480">
              <w:rPr>
                <w:rFonts w:ascii="Times New Roman" w:eastAsia="Times New Roman" w:hAnsi="Times New Roman"/>
                <w:sz w:val="24"/>
                <w:szCs w:val="24"/>
                <w:lang w:eastAsia="cs-CZ"/>
              </w:rPr>
              <w:t>í</w:t>
            </w:r>
          </w:p>
          <w:p w14:paraId="6B1FB6F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 metodickými pomůckami</w:t>
            </w:r>
          </w:p>
          <w:p w14:paraId="3ABA0701"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w:t>
            </w:r>
            <w:r w:rsidR="009D663C" w:rsidRPr="008B6480">
              <w:rPr>
                <w:rFonts w:ascii="Times New Roman" w:eastAsia="Times New Roman" w:hAnsi="Times New Roman"/>
                <w:sz w:val="24"/>
                <w:szCs w:val="24"/>
                <w:lang w:eastAsia="cs-CZ"/>
              </w:rPr>
              <w:t xml:space="preserve">uje </w:t>
            </w:r>
            <w:r w:rsidRPr="008B6480">
              <w:rPr>
                <w:rFonts w:ascii="Times New Roman" w:eastAsia="Times New Roman" w:hAnsi="Times New Roman"/>
                <w:sz w:val="24"/>
                <w:szCs w:val="24"/>
                <w:lang w:eastAsia="cs-CZ"/>
              </w:rPr>
              <w:t>s dětskou literaturou</w:t>
            </w:r>
          </w:p>
          <w:p w14:paraId="0DAB87E9"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se v odborné pedagogické literatuře</w:t>
            </w:r>
          </w:p>
        </w:tc>
        <w:tc>
          <w:tcPr>
            <w:tcW w:w="4521" w:type="dxa"/>
          </w:tcPr>
          <w:p w14:paraId="0889A142" w14:textId="77777777" w:rsidR="00966AC5" w:rsidRPr="008B6480" w:rsidRDefault="00966AC5" w:rsidP="008D1CE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 Exteriér a interiér zařízení</w:t>
            </w:r>
          </w:p>
          <w:p w14:paraId="22FC0984" w14:textId="77777777" w:rsidR="00966AC5" w:rsidRPr="008B6480" w:rsidRDefault="00966AC5" w:rsidP="00E4710A">
            <w:pPr>
              <w:numPr>
                <w:ilvl w:val="0"/>
                <w:numId w:val="315"/>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Okolí zařízení</w:t>
            </w:r>
          </w:p>
          <w:p w14:paraId="3A05CAB2" w14:textId="77777777" w:rsidR="00966AC5" w:rsidRPr="008B6480" w:rsidRDefault="00966AC5" w:rsidP="00E4710A">
            <w:pPr>
              <w:numPr>
                <w:ilvl w:val="0"/>
                <w:numId w:val="315"/>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Zahrada a hřiště</w:t>
            </w:r>
          </w:p>
          <w:p w14:paraId="0B3DDBEB" w14:textId="77777777" w:rsidR="00966AC5" w:rsidRPr="008B6480" w:rsidRDefault="00966AC5" w:rsidP="00E4710A">
            <w:pPr>
              <w:numPr>
                <w:ilvl w:val="0"/>
                <w:numId w:val="315"/>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Vnitřní prostory</w:t>
            </w:r>
          </w:p>
          <w:p w14:paraId="5F2A8443" w14:textId="77777777" w:rsidR="00966AC5" w:rsidRPr="008B6480" w:rsidRDefault="00966AC5" w:rsidP="00E4710A">
            <w:pPr>
              <w:numPr>
                <w:ilvl w:val="0"/>
                <w:numId w:val="315"/>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Knihovna a metodický kabinet</w:t>
            </w:r>
          </w:p>
          <w:p w14:paraId="7D20D986" w14:textId="77777777" w:rsidR="00966AC5" w:rsidRPr="008B6480" w:rsidRDefault="00966AC5" w:rsidP="00E4710A">
            <w:pPr>
              <w:numPr>
                <w:ilvl w:val="0"/>
                <w:numId w:val="315"/>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Specializované učebny, tělocvična, keramická dílna, počítačová učebna, ateliér</w:t>
            </w:r>
          </w:p>
        </w:tc>
      </w:tr>
      <w:tr w:rsidR="00966AC5" w:rsidRPr="008B6480" w14:paraId="16C1B0A1" w14:textId="77777777" w:rsidTr="008D1CE2">
        <w:trPr>
          <w:trHeight w:val="340"/>
        </w:trPr>
        <w:tc>
          <w:tcPr>
            <w:tcW w:w="4541" w:type="dxa"/>
          </w:tcPr>
          <w:p w14:paraId="457DB106" w14:textId="77777777" w:rsidR="0053252C" w:rsidRPr="008B6480" w:rsidRDefault="0053252C" w:rsidP="008D1CE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1FD083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formul</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cíle své pedagogické činnosti a aplik</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je do plánu vlastní pedagogické praxe</w:t>
            </w:r>
          </w:p>
          <w:p w14:paraId="633152C3"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w:t>
            </w:r>
            <w:r w:rsidR="009D663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programy vlastní pedagogické činnosti a vyhodnot</w:t>
            </w:r>
            <w:r w:rsidR="009D663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jejich efektivitu</w:t>
            </w:r>
          </w:p>
          <w:p w14:paraId="7640FDCC"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kontinuálně z hlediska delšího časového úseku</w:t>
            </w:r>
          </w:p>
          <w:p w14:paraId="36556EBA"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říd</w:t>
            </w:r>
            <w:r w:rsidR="009D663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zájmovou činnosti skupiny i jednotlivce</w:t>
            </w:r>
          </w:p>
        </w:tc>
        <w:tc>
          <w:tcPr>
            <w:tcW w:w="4521" w:type="dxa"/>
          </w:tcPr>
          <w:p w14:paraId="0685938A" w14:textId="77777777" w:rsidR="00966AC5" w:rsidRPr="008B6480" w:rsidRDefault="00966AC5" w:rsidP="008D1CE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 Pedagogické projektování</w:t>
            </w:r>
          </w:p>
          <w:p w14:paraId="4D79D0ED" w14:textId="77777777" w:rsidR="00966AC5" w:rsidRPr="008B6480" w:rsidRDefault="00966AC5" w:rsidP="00E4710A">
            <w:pPr>
              <w:numPr>
                <w:ilvl w:val="0"/>
                <w:numId w:val="316"/>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Odpočinkové činnosti</w:t>
            </w:r>
          </w:p>
          <w:p w14:paraId="5550EBFD" w14:textId="77777777" w:rsidR="00966AC5" w:rsidRPr="008B6480" w:rsidRDefault="00966AC5" w:rsidP="00E4710A">
            <w:pPr>
              <w:numPr>
                <w:ilvl w:val="0"/>
                <w:numId w:val="316"/>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Rekreační činnosti</w:t>
            </w:r>
          </w:p>
          <w:p w14:paraId="1C7A2539" w14:textId="77777777" w:rsidR="00966AC5" w:rsidRPr="008B6480" w:rsidRDefault="00966AC5" w:rsidP="00E4710A">
            <w:pPr>
              <w:numPr>
                <w:ilvl w:val="0"/>
                <w:numId w:val="316"/>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Zájmové činnosti</w:t>
            </w:r>
          </w:p>
          <w:p w14:paraId="14F2CD28" w14:textId="77777777" w:rsidR="00966AC5" w:rsidRPr="008B6480" w:rsidRDefault="00966AC5" w:rsidP="00E4710A">
            <w:pPr>
              <w:numPr>
                <w:ilvl w:val="0"/>
                <w:numId w:val="316"/>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Příprava na vyučování</w:t>
            </w:r>
          </w:p>
          <w:p w14:paraId="41B53C04" w14:textId="77777777" w:rsidR="00966AC5" w:rsidRPr="008B6480" w:rsidRDefault="00966AC5" w:rsidP="00E4710A">
            <w:pPr>
              <w:numPr>
                <w:ilvl w:val="0"/>
                <w:numId w:val="316"/>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Sebe-obslužné činnosti</w:t>
            </w:r>
          </w:p>
          <w:p w14:paraId="60CC400A" w14:textId="77777777" w:rsidR="00966AC5" w:rsidRPr="008B6480" w:rsidRDefault="00966AC5" w:rsidP="00E4710A">
            <w:pPr>
              <w:numPr>
                <w:ilvl w:val="0"/>
                <w:numId w:val="316"/>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Veřejně prospěšné činnosti</w:t>
            </w:r>
          </w:p>
        </w:tc>
      </w:tr>
      <w:tr w:rsidR="00966AC5" w:rsidRPr="008B6480" w14:paraId="11D4DF61" w14:textId="77777777" w:rsidTr="008D1CE2">
        <w:trPr>
          <w:trHeight w:val="340"/>
        </w:trPr>
        <w:tc>
          <w:tcPr>
            <w:tcW w:w="4541" w:type="dxa"/>
          </w:tcPr>
          <w:p w14:paraId="1FA1C0AB" w14:textId="77777777" w:rsidR="0053252C" w:rsidRPr="008B6480" w:rsidRDefault="0053252C" w:rsidP="008D1CE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B693218"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ovlivn</w:t>
            </w:r>
            <w:r w:rsidR="009D663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sociální vztahy a klima ve skupině</w:t>
            </w:r>
          </w:p>
          <w:p w14:paraId="2DB3919F"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diagnostik</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znalosti, dovednosti, potřeby jednotlivce nebo skupiny a navrhnout postupy a opatření</w:t>
            </w:r>
          </w:p>
          <w:p w14:paraId="5CE63E80"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základě diagnostiky navrh</w:t>
            </w:r>
            <w:r w:rsidR="009D663C" w:rsidRPr="008B6480">
              <w:rPr>
                <w:rFonts w:ascii="Times New Roman" w:eastAsia="Times New Roman" w:hAnsi="Times New Roman"/>
                <w:sz w:val="24"/>
                <w:szCs w:val="24"/>
                <w:lang w:eastAsia="cs-CZ"/>
              </w:rPr>
              <w:t>ne</w:t>
            </w:r>
            <w:r w:rsidRPr="008B6480">
              <w:rPr>
                <w:rFonts w:ascii="Times New Roman" w:eastAsia="Times New Roman" w:hAnsi="Times New Roman"/>
                <w:sz w:val="24"/>
                <w:szCs w:val="24"/>
                <w:lang w:eastAsia="cs-CZ"/>
              </w:rPr>
              <w:t xml:space="preserve"> plán dalšího rozvoje</w:t>
            </w:r>
          </w:p>
          <w:p w14:paraId="07F8A81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sled</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individuální pokroky dítěte, vyhodnot</w:t>
            </w:r>
            <w:r w:rsidR="009D663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je a reag</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na ně v dalším pedagogickém působení</w:t>
            </w:r>
          </w:p>
        </w:tc>
        <w:tc>
          <w:tcPr>
            <w:tcW w:w="4521" w:type="dxa"/>
          </w:tcPr>
          <w:p w14:paraId="695644C9" w14:textId="77777777" w:rsidR="00966AC5" w:rsidRPr="008B6480" w:rsidRDefault="00966AC5" w:rsidP="008D1CE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4. Pedagogická diagnostika a hodnocení</w:t>
            </w:r>
          </w:p>
          <w:p w14:paraId="2D99D492" w14:textId="77777777" w:rsidR="00966AC5" w:rsidRPr="008B6480" w:rsidRDefault="00966AC5" w:rsidP="00E4710A">
            <w:pPr>
              <w:numPr>
                <w:ilvl w:val="0"/>
                <w:numId w:val="31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Diagnostika skupiny</w:t>
            </w:r>
          </w:p>
          <w:p w14:paraId="017CC10E" w14:textId="77777777" w:rsidR="00966AC5" w:rsidRPr="008B6480" w:rsidRDefault="00966AC5" w:rsidP="00E4710A">
            <w:pPr>
              <w:numPr>
                <w:ilvl w:val="0"/>
                <w:numId w:val="31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Skupinové vztahy</w:t>
            </w:r>
          </w:p>
          <w:p w14:paraId="2A06EBA9" w14:textId="77777777" w:rsidR="00966AC5" w:rsidRPr="008B6480" w:rsidRDefault="00966AC5" w:rsidP="00E4710A">
            <w:pPr>
              <w:numPr>
                <w:ilvl w:val="0"/>
                <w:numId w:val="31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Diagnostika jednotlivce, sledování pokroku jednotlivých dětí</w:t>
            </w:r>
          </w:p>
          <w:p w14:paraId="668B875D" w14:textId="77777777" w:rsidR="00966AC5" w:rsidRPr="008B6480" w:rsidRDefault="00966AC5" w:rsidP="00E4710A">
            <w:pPr>
              <w:numPr>
                <w:ilvl w:val="0"/>
                <w:numId w:val="31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Individuální vzdělávací plány</w:t>
            </w:r>
          </w:p>
        </w:tc>
      </w:tr>
      <w:tr w:rsidR="0053252C" w:rsidRPr="008B6480" w14:paraId="6FD2A37C" w14:textId="77777777" w:rsidTr="008D1CE2">
        <w:trPr>
          <w:trHeight w:val="340"/>
        </w:trPr>
        <w:tc>
          <w:tcPr>
            <w:tcW w:w="4541" w:type="dxa"/>
          </w:tcPr>
          <w:p w14:paraId="2E8A4D47" w14:textId="77777777" w:rsidR="009D663C" w:rsidRPr="008B6480" w:rsidRDefault="009D663C" w:rsidP="008D1CE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AC369BF" w14:textId="77777777" w:rsidR="0053252C" w:rsidRPr="008B6480" w:rsidRDefault="0053252C"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podpor</w:t>
            </w:r>
            <w:r w:rsidR="009D663C"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komunikační kompetence dětí</w:t>
            </w:r>
          </w:p>
          <w:p w14:paraId="05BC8CC5" w14:textId="77777777" w:rsidR="0053252C" w:rsidRPr="008B6480" w:rsidRDefault="0053252C"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zvlád</w:t>
            </w:r>
            <w:r w:rsidR="009D663C"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komunikaci s jejich rodiči a institucemi</w:t>
            </w:r>
          </w:p>
          <w:p w14:paraId="2D7126E0" w14:textId="77777777" w:rsidR="0053252C" w:rsidRPr="008B6480" w:rsidRDefault="0053252C"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w:t>
            </w:r>
            <w:r w:rsidR="009D663C"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v souladu s principy a normami kulturního chování</w:t>
            </w:r>
          </w:p>
        </w:tc>
        <w:tc>
          <w:tcPr>
            <w:tcW w:w="4521" w:type="dxa"/>
          </w:tcPr>
          <w:p w14:paraId="68ED39E3" w14:textId="77777777" w:rsidR="0053252C" w:rsidRPr="008B6480" w:rsidRDefault="0053252C" w:rsidP="008D1CE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5. Sociální a pedagogická komunikace</w:t>
            </w:r>
          </w:p>
        </w:tc>
      </w:tr>
      <w:tr w:rsidR="00966AC5" w:rsidRPr="008B6480" w14:paraId="7FA71A4D" w14:textId="77777777" w:rsidTr="008D1CE2">
        <w:trPr>
          <w:trHeight w:val="340"/>
        </w:trPr>
        <w:tc>
          <w:tcPr>
            <w:tcW w:w="4541" w:type="dxa"/>
          </w:tcPr>
          <w:p w14:paraId="7ED6CD12" w14:textId="77777777" w:rsidR="008D1CE2" w:rsidRPr="008B6480" w:rsidRDefault="008D1CE2" w:rsidP="008D1CE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18623A7"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uplatn</w:t>
            </w:r>
            <w:r w:rsidR="009D663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zásady pedagogické komunikace se zdravotně postiženými</w:t>
            </w:r>
          </w:p>
          <w:p w14:paraId="621277BC"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zvol</w:t>
            </w:r>
            <w:r w:rsidR="009D663C"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vzdělávací činnost adekvátně dítěti se zdravotním postižením</w:t>
            </w:r>
          </w:p>
        </w:tc>
        <w:tc>
          <w:tcPr>
            <w:tcW w:w="4521" w:type="dxa"/>
          </w:tcPr>
          <w:p w14:paraId="79885EBB" w14:textId="77777777" w:rsidR="00966AC5" w:rsidRPr="008B6480" w:rsidRDefault="00966AC5" w:rsidP="008D1CE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6. Speciální a sociální pedagogika</w:t>
            </w:r>
          </w:p>
        </w:tc>
      </w:tr>
      <w:tr w:rsidR="00966AC5" w:rsidRPr="008B6480" w14:paraId="063460A0" w14:textId="77777777" w:rsidTr="008D1CE2">
        <w:trPr>
          <w:trHeight w:val="340"/>
        </w:trPr>
        <w:tc>
          <w:tcPr>
            <w:tcW w:w="4541" w:type="dxa"/>
          </w:tcPr>
          <w:p w14:paraId="48A8EB3E" w14:textId="77777777" w:rsidR="008D1CE2" w:rsidRPr="008B6480" w:rsidRDefault="008D1CE2" w:rsidP="008D1CE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3557953"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pokrač</w:t>
            </w:r>
            <w:r w:rsidR="008D1CE2" w:rsidRPr="008B6480">
              <w:rPr>
                <w:rFonts w:ascii="Times New Roman" w:eastAsia="Times New Roman" w:hAnsi="Times New Roman"/>
                <w:sz w:val="24"/>
                <w:szCs w:val="24"/>
                <w:lang w:eastAsia="cs-CZ"/>
              </w:rPr>
              <w:t xml:space="preserve">uje </w:t>
            </w:r>
            <w:r w:rsidRPr="008B6480">
              <w:rPr>
                <w:rFonts w:ascii="Times New Roman" w:eastAsia="Times New Roman" w:hAnsi="Times New Roman"/>
                <w:sz w:val="24"/>
                <w:szCs w:val="24"/>
                <w:lang w:eastAsia="cs-CZ"/>
              </w:rPr>
              <w:t>v pečlivém vedení pedagogického deníku</w:t>
            </w:r>
          </w:p>
          <w:p w14:paraId="511C29C9"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rozšiř</w:t>
            </w:r>
            <w:r w:rsidR="008D1CE2"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si metodický zásobník</w:t>
            </w:r>
          </w:p>
          <w:p w14:paraId="407BEC8B"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zhotov</w:t>
            </w:r>
            <w:r w:rsidR="008D1CE2"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nástěnku pro rodiče</w:t>
            </w:r>
          </w:p>
          <w:p w14:paraId="6D2E793E" w14:textId="77777777" w:rsidR="00966AC5" w:rsidRPr="008B6480" w:rsidRDefault="00966AC5" w:rsidP="00E4710A">
            <w:pPr>
              <w:numPr>
                <w:ilvl w:val="0"/>
                <w:numId w:val="2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podíl</w:t>
            </w:r>
            <w:r w:rsidR="008D1CE2"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se na výzdobě zařízení a akcích, které zařízení pořádá</w:t>
            </w:r>
          </w:p>
        </w:tc>
        <w:tc>
          <w:tcPr>
            <w:tcW w:w="4521" w:type="dxa"/>
          </w:tcPr>
          <w:p w14:paraId="2AEE3D2E" w14:textId="77777777" w:rsidR="00966AC5" w:rsidRPr="008B6480" w:rsidRDefault="00966AC5" w:rsidP="008D1CE2">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7. Pedagogická pozorování</w:t>
            </w:r>
          </w:p>
          <w:p w14:paraId="10ADD8B8" w14:textId="77777777" w:rsidR="00966AC5" w:rsidRPr="008B6480" w:rsidRDefault="00966AC5" w:rsidP="00E4710A">
            <w:pPr>
              <w:numPr>
                <w:ilvl w:val="0"/>
                <w:numId w:val="318"/>
              </w:numPr>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Pedagogický deník</w:t>
            </w:r>
          </w:p>
          <w:p w14:paraId="785FB77F" w14:textId="77777777" w:rsidR="00966AC5" w:rsidRPr="008B6480" w:rsidRDefault="00966AC5" w:rsidP="00E4710A">
            <w:pPr>
              <w:numPr>
                <w:ilvl w:val="0"/>
                <w:numId w:val="318"/>
              </w:numPr>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Metodický zásobník</w:t>
            </w:r>
          </w:p>
          <w:p w14:paraId="0B0F8D3C" w14:textId="77777777" w:rsidR="00966AC5" w:rsidRPr="008B6480" w:rsidRDefault="00966AC5" w:rsidP="00E4710A">
            <w:pPr>
              <w:numPr>
                <w:ilvl w:val="0"/>
                <w:numId w:val="318"/>
              </w:numPr>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Názorná prezentace</w:t>
            </w:r>
          </w:p>
          <w:p w14:paraId="6EA9E147" w14:textId="77777777" w:rsidR="00966AC5" w:rsidRPr="008B6480" w:rsidRDefault="00966AC5" w:rsidP="00E4710A">
            <w:pPr>
              <w:numPr>
                <w:ilvl w:val="0"/>
                <w:numId w:val="318"/>
              </w:numPr>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Akce zařízení</w:t>
            </w:r>
          </w:p>
        </w:tc>
      </w:tr>
    </w:tbl>
    <w:p w14:paraId="226B891B" w14:textId="77777777" w:rsidR="008D1CE2" w:rsidRPr="008B6480" w:rsidRDefault="008D1CE2" w:rsidP="00966AC5">
      <w:pPr>
        <w:rPr>
          <w:rFonts w:ascii="Times New Roman" w:eastAsia="Times New Roman" w:hAnsi="Times New Roman"/>
          <w:sz w:val="24"/>
          <w:szCs w:val="24"/>
          <w:lang w:eastAsia="cs-CZ"/>
        </w:rPr>
      </w:pPr>
    </w:p>
    <w:p w14:paraId="1277A661" w14:textId="77777777" w:rsidR="00966AC5" w:rsidRPr="008B6480" w:rsidRDefault="008D1CE2" w:rsidP="00E96728">
      <w:pPr>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r w:rsidR="00966AC5" w:rsidRPr="008B6480">
        <w:rPr>
          <w:rFonts w:ascii="Times New Roman" w:eastAsia="Times New Roman" w:hAnsi="Times New Roman"/>
          <w:b/>
          <w:sz w:val="24"/>
          <w:szCs w:val="24"/>
          <w:lang w:eastAsia="cs-CZ"/>
        </w:rPr>
        <w:lastRenderedPageBreak/>
        <w:t>Průběžná pedagogická praxe se realizuje ve školních družinách - 2. ročník</w:t>
      </w:r>
    </w:p>
    <w:p w14:paraId="13369B5A" w14:textId="77777777" w:rsidR="00966AC5" w:rsidRPr="008B6480" w:rsidRDefault="00966AC5" w:rsidP="00E96728">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Den praxe je pevně stanoven v týdenním rozvrhu.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2"/>
        <w:gridCol w:w="4602"/>
      </w:tblGrid>
      <w:tr w:rsidR="00966AC5" w:rsidRPr="008B6480" w14:paraId="179F7631" w14:textId="77777777" w:rsidTr="00E96728">
        <w:trPr>
          <w:trHeight w:val="397"/>
        </w:trPr>
        <w:tc>
          <w:tcPr>
            <w:tcW w:w="4606" w:type="dxa"/>
          </w:tcPr>
          <w:p w14:paraId="30F28371" w14:textId="77777777" w:rsidR="00966AC5" w:rsidRPr="008B6480" w:rsidRDefault="00966AC5" w:rsidP="00E96728">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vzdělávání a odborné kompetence</w:t>
            </w:r>
          </w:p>
        </w:tc>
        <w:tc>
          <w:tcPr>
            <w:tcW w:w="4606" w:type="dxa"/>
          </w:tcPr>
          <w:p w14:paraId="62A96548" w14:textId="77777777" w:rsidR="00966AC5" w:rsidRPr="008B6480" w:rsidRDefault="00966AC5" w:rsidP="00E96728">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r>
      <w:tr w:rsidR="00966AC5" w:rsidRPr="008B6480" w14:paraId="24631111" w14:textId="77777777" w:rsidTr="00E96728">
        <w:trPr>
          <w:trHeight w:val="397"/>
        </w:trPr>
        <w:tc>
          <w:tcPr>
            <w:tcW w:w="4606" w:type="dxa"/>
          </w:tcPr>
          <w:p w14:paraId="5B85F304" w14:textId="77777777" w:rsidR="00966AC5" w:rsidRPr="008B6480" w:rsidRDefault="00966AC5" w:rsidP="00E96728">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CC8C9A7"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E96728"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strukturu a funkce navštívených zařízení</w:t>
            </w:r>
          </w:p>
          <w:p w14:paraId="7DECE667"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w:t>
            </w:r>
            <w:r w:rsidR="00E96728"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nároky na profesní kompetence zaměstnanců navštívených zařízení</w:t>
            </w:r>
          </w:p>
          <w:p w14:paraId="044FFC5A"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w:t>
            </w:r>
            <w:r w:rsidR="00E96728"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věkové, popř. další zvláštnosti dětí/žáků v zařízeních</w:t>
            </w:r>
          </w:p>
        </w:tc>
        <w:tc>
          <w:tcPr>
            <w:tcW w:w="4606" w:type="dxa"/>
          </w:tcPr>
          <w:p w14:paraId="0B90B0C9" w14:textId="77777777" w:rsidR="00966AC5" w:rsidRPr="008B6480" w:rsidRDefault="00966AC5" w:rsidP="00E96728">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1. </w:t>
            </w:r>
            <w:r w:rsidRPr="008B6480">
              <w:rPr>
                <w:rFonts w:ascii="Times New Roman" w:eastAsia="Times New Roman" w:hAnsi="Times New Roman"/>
                <w:b/>
                <w:sz w:val="24"/>
                <w:szCs w:val="24"/>
                <w:lang w:eastAsia="cs-CZ"/>
              </w:rPr>
              <w:t>Exkurze ve školských zařízeních pro zájmové vzdělávání</w:t>
            </w:r>
          </w:p>
          <w:p w14:paraId="48DAC950" w14:textId="77777777" w:rsidR="00966AC5" w:rsidRPr="008B6480" w:rsidRDefault="00966AC5" w:rsidP="00E4710A">
            <w:pPr>
              <w:numPr>
                <w:ilvl w:val="0"/>
                <w:numId w:val="31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Střediska volného času, DDM</w:t>
            </w:r>
          </w:p>
          <w:p w14:paraId="0C69E80B" w14:textId="77777777" w:rsidR="00966AC5" w:rsidRPr="008B6480" w:rsidRDefault="00966AC5" w:rsidP="00E4710A">
            <w:pPr>
              <w:numPr>
                <w:ilvl w:val="0"/>
                <w:numId w:val="31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Školní kluby</w:t>
            </w:r>
          </w:p>
          <w:p w14:paraId="55F7A9A3" w14:textId="77777777" w:rsidR="00966AC5" w:rsidRPr="008B6480" w:rsidRDefault="00966AC5" w:rsidP="00E4710A">
            <w:pPr>
              <w:numPr>
                <w:ilvl w:val="0"/>
                <w:numId w:val="31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Školní družiny</w:t>
            </w:r>
          </w:p>
          <w:p w14:paraId="1933C289" w14:textId="77777777" w:rsidR="00966AC5" w:rsidRPr="008B6480" w:rsidRDefault="00966AC5" w:rsidP="00E4710A">
            <w:pPr>
              <w:numPr>
                <w:ilvl w:val="0"/>
                <w:numId w:val="31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Základní umělecké školy</w:t>
            </w:r>
          </w:p>
          <w:p w14:paraId="71BABFF5" w14:textId="77777777" w:rsidR="00966AC5" w:rsidRPr="008B6480" w:rsidRDefault="00966AC5" w:rsidP="00E4710A">
            <w:pPr>
              <w:numPr>
                <w:ilvl w:val="0"/>
                <w:numId w:val="319"/>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Jazykové školy</w:t>
            </w:r>
          </w:p>
        </w:tc>
      </w:tr>
      <w:tr w:rsidR="00966AC5" w:rsidRPr="008B6480" w14:paraId="38D7577C" w14:textId="77777777" w:rsidTr="00E96728">
        <w:trPr>
          <w:trHeight w:val="397"/>
        </w:trPr>
        <w:tc>
          <w:tcPr>
            <w:tcW w:w="4606" w:type="dxa"/>
          </w:tcPr>
          <w:p w14:paraId="079284C8" w14:textId="77777777" w:rsidR="00966AC5" w:rsidRPr="008B6480" w:rsidRDefault="00E96728" w:rsidP="00E96728">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1AFCAAB3"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poři</w:t>
            </w:r>
            <w:r w:rsidR="00E96728" w:rsidRPr="008B6480">
              <w:rPr>
                <w:rFonts w:ascii="Times New Roman" w:eastAsia="Times New Roman" w:hAnsi="Times New Roman"/>
                <w:sz w:val="24"/>
                <w:szCs w:val="24"/>
                <w:lang w:eastAsia="cs-CZ"/>
              </w:rPr>
              <w:t>dí</w:t>
            </w:r>
            <w:r w:rsidRPr="008B6480">
              <w:rPr>
                <w:rFonts w:ascii="Times New Roman" w:eastAsia="Times New Roman" w:hAnsi="Times New Roman"/>
                <w:sz w:val="24"/>
                <w:szCs w:val="24"/>
                <w:lang w:eastAsia="cs-CZ"/>
              </w:rPr>
              <w:t xml:space="preserve"> si poznámky z besed</w:t>
            </w:r>
          </w:p>
          <w:p w14:paraId="6A2D57C9"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srozumitelně formul</w:t>
            </w:r>
            <w:r w:rsidR="00E96728"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dotazy</w:t>
            </w:r>
          </w:p>
        </w:tc>
        <w:tc>
          <w:tcPr>
            <w:tcW w:w="4606" w:type="dxa"/>
          </w:tcPr>
          <w:p w14:paraId="688DB427" w14:textId="77777777" w:rsidR="00966AC5" w:rsidRPr="008B6480" w:rsidRDefault="00966AC5" w:rsidP="00E96728">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 Besedy s odborníky:</w:t>
            </w:r>
          </w:p>
          <w:p w14:paraId="1F4518DB" w14:textId="77777777" w:rsidR="00966AC5" w:rsidRPr="008B6480" w:rsidRDefault="00966AC5" w:rsidP="00E4710A">
            <w:pPr>
              <w:numPr>
                <w:ilvl w:val="0"/>
                <w:numId w:val="320"/>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 volného času, vychovatel, lektor, učitel, trenér, cvičitel plavání, asistent pedagoga</w:t>
            </w:r>
          </w:p>
        </w:tc>
      </w:tr>
      <w:tr w:rsidR="00966AC5" w:rsidRPr="008B6480" w14:paraId="55B8AAEE" w14:textId="77777777" w:rsidTr="00E96728">
        <w:trPr>
          <w:trHeight w:val="397"/>
        </w:trPr>
        <w:tc>
          <w:tcPr>
            <w:tcW w:w="4606" w:type="dxa"/>
          </w:tcPr>
          <w:p w14:paraId="3844064A" w14:textId="77777777" w:rsidR="00966AC5" w:rsidRPr="008B6480" w:rsidRDefault="00E96728" w:rsidP="00E96728">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4B22159"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E96728"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analyz</w:t>
            </w:r>
            <w:r w:rsidR="00E96728"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a hodnot</w:t>
            </w:r>
            <w:r w:rsidR="00E96728"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 oporou o teoretické znalosti, průběh a výsledky sledovaných činností</w:t>
            </w:r>
          </w:p>
          <w:p w14:paraId="60B60C5A"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základě pozorování hodnot</w:t>
            </w:r>
            <w:r w:rsidR="00E96728"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projevy dětí</w:t>
            </w:r>
          </w:p>
          <w:p w14:paraId="4304BB4D"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w:t>
            </w:r>
            <w:r w:rsidR="00E96728" w:rsidRPr="008B6480">
              <w:rPr>
                <w:rFonts w:ascii="Times New Roman" w:eastAsia="Times New Roman" w:hAnsi="Times New Roman"/>
                <w:sz w:val="24"/>
                <w:szCs w:val="24"/>
                <w:lang w:eastAsia="cs-CZ"/>
              </w:rPr>
              <w:t xml:space="preserve">ede </w:t>
            </w:r>
            <w:r w:rsidRPr="008B6480">
              <w:rPr>
                <w:rFonts w:ascii="Times New Roman" w:eastAsia="Times New Roman" w:hAnsi="Times New Roman"/>
                <w:sz w:val="24"/>
                <w:szCs w:val="24"/>
                <w:lang w:eastAsia="cs-CZ"/>
              </w:rPr>
              <w:t>si pedagogický deník podle určených požadavků</w:t>
            </w:r>
          </w:p>
          <w:p w14:paraId="27925450"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w:t>
            </w:r>
            <w:r w:rsidR="00E96728"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 odbornou literaturou</w:t>
            </w:r>
          </w:p>
          <w:p w14:paraId="33B944A6"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w:t>
            </w:r>
            <w:r w:rsidR="00E96728"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se v doporučených informačních zdrojích</w:t>
            </w:r>
          </w:p>
        </w:tc>
        <w:tc>
          <w:tcPr>
            <w:tcW w:w="4606" w:type="dxa"/>
          </w:tcPr>
          <w:p w14:paraId="658B67FF" w14:textId="77777777" w:rsidR="00966AC5" w:rsidRPr="008B6480" w:rsidRDefault="00966AC5" w:rsidP="00E96728">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 Pedagogická pozorování</w:t>
            </w:r>
          </w:p>
          <w:p w14:paraId="30219DB8" w14:textId="77777777" w:rsidR="00966AC5" w:rsidRPr="008B6480" w:rsidRDefault="00966AC5" w:rsidP="00E4710A">
            <w:pPr>
              <w:numPr>
                <w:ilvl w:val="0"/>
                <w:numId w:val="320"/>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Náslechy a jejich rozbory ve vybraných školních družinách</w:t>
            </w:r>
          </w:p>
          <w:p w14:paraId="14AC6DE5" w14:textId="77777777" w:rsidR="00966AC5" w:rsidRPr="008B6480" w:rsidRDefault="00966AC5" w:rsidP="00E4710A">
            <w:pPr>
              <w:numPr>
                <w:ilvl w:val="0"/>
                <w:numId w:val="320"/>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Deník pedagogické praxe (specifikace požadavků)</w:t>
            </w:r>
          </w:p>
          <w:p w14:paraId="360099B2" w14:textId="77777777" w:rsidR="00966AC5" w:rsidRPr="008B6480" w:rsidRDefault="00966AC5" w:rsidP="00E4710A">
            <w:pPr>
              <w:numPr>
                <w:ilvl w:val="0"/>
                <w:numId w:val="320"/>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Doporučení pro práci s odbornou literaturou a dalšími informačními zdroji</w:t>
            </w:r>
          </w:p>
          <w:p w14:paraId="501521A6" w14:textId="77777777" w:rsidR="00966AC5" w:rsidRPr="008B6480" w:rsidRDefault="00966AC5" w:rsidP="00E4710A">
            <w:pPr>
              <w:numPr>
                <w:ilvl w:val="0"/>
                <w:numId w:val="320"/>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Metodický zásobník (specifikace požadavků)</w:t>
            </w:r>
          </w:p>
        </w:tc>
      </w:tr>
      <w:tr w:rsidR="00966AC5" w:rsidRPr="008B6480" w14:paraId="1684DC04" w14:textId="77777777" w:rsidTr="00E96728">
        <w:trPr>
          <w:trHeight w:val="397"/>
        </w:trPr>
        <w:tc>
          <w:tcPr>
            <w:tcW w:w="4606" w:type="dxa"/>
          </w:tcPr>
          <w:p w14:paraId="28824D32" w14:textId="77777777" w:rsidR="00966AC5" w:rsidRPr="008B6480" w:rsidRDefault="00E96728" w:rsidP="00E96728">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9D83DC0" w14:textId="77777777" w:rsidR="00966AC5" w:rsidRPr="008B6480" w:rsidRDefault="00E96728"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používá </w:t>
            </w:r>
            <w:r w:rsidR="00966AC5" w:rsidRPr="008B6480">
              <w:rPr>
                <w:rFonts w:ascii="Times New Roman" w:eastAsia="Times New Roman" w:hAnsi="Times New Roman"/>
                <w:sz w:val="24"/>
                <w:szCs w:val="24"/>
                <w:lang w:eastAsia="cs-CZ"/>
              </w:rPr>
              <w:t>vhodné metody a formy vzhledem k cílům a specifickým potřebám skupiny a jednotlivců</w:t>
            </w:r>
          </w:p>
          <w:p w14:paraId="67C5A645"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aplik</w:t>
            </w:r>
            <w:r w:rsidR="00E96728"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pedagogické zásady a vzdělávací strategie adekvátně cílům a podmínkám zájmového vzdělávání</w:t>
            </w:r>
          </w:p>
          <w:p w14:paraId="248895C3"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w:t>
            </w:r>
            <w:r w:rsidR="00E96728"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programy vlastní pedagogické činnosti a vyhodnot</w:t>
            </w:r>
            <w:r w:rsidR="00E96728"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jejich efektivitu</w:t>
            </w:r>
          </w:p>
        </w:tc>
        <w:tc>
          <w:tcPr>
            <w:tcW w:w="4606" w:type="dxa"/>
          </w:tcPr>
          <w:p w14:paraId="26E61483" w14:textId="77777777" w:rsidR="00966AC5" w:rsidRPr="008B6480" w:rsidRDefault="00966AC5" w:rsidP="00E96728">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4. Výchovně vzdělávací činnost</w:t>
            </w:r>
          </w:p>
          <w:p w14:paraId="63ADA1AE" w14:textId="77777777" w:rsidR="00966AC5" w:rsidRPr="008B6480" w:rsidRDefault="00966AC5" w:rsidP="00E4710A">
            <w:pPr>
              <w:numPr>
                <w:ilvl w:val="0"/>
                <w:numId w:val="321"/>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Výstupy v krátkém časovém úseku</w:t>
            </w:r>
          </w:p>
          <w:p w14:paraId="172083FA" w14:textId="77777777" w:rsidR="00966AC5" w:rsidRPr="008B6480" w:rsidRDefault="00966AC5" w:rsidP="00E4710A">
            <w:pPr>
              <w:numPr>
                <w:ilvl w:val="0"/>
                <w:numId w:val="321"/>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Samostatné vedení dětí v delším časovém úseku</w:t>
            </w:r>
          </w:p>
          <w:p w14:paraId="5573D9A6" w14:textId="77777777" w:rsidR="00966AC5" w:rsidRPr="008B6480" w:rsidRDefault="00966AC5" w:rsidP="00E4710A">
            <w:pPr>
              <w:numPr>
                <w:ilvl w:val="0"/>
                <w:numId w:val="321"/>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Samostatná příprava a komplexní vedení celé</w:t>
            </w:r>
            <w:r w:rsidR="00E96728"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skupiny</w:t>
            </w:r>
          </w:p>
          <w:p w14:paraId="58718840" w14:textId="77777777" w:rsidR="00966AC5" w:rsidRPr="008B6480" w:rsidRDefault="00966AC5" w:rsidP="00E4710A">
            <w:pPr>
              <w:numPr>
                <w:ilvl w:val="0"/>
                <w:numId w:val="321"/>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vlastní pedagogické činnosti</w:t>
            </w:r>
          </w:p>
        </w:tc>
      </w:tr>
      <w:tr w:rsidR="00966AC5" w:rsidRPr="008B6480" w14:paraId="71E90A89" w14:textId="77777777" w:rsidTr="00E96728">
        <w:trPr>
          <w:trHeight w:val="397"/>
        </w:trPr>
        <w:tc>
          <w:tcPr>
            <w:tcW w:w="4606" w:type="dxa"/>
          </w:tcPr>
          <w:p w14:paraId="01F933FD" w14:textId="77777777" w:rsidR="00966AC5" w:rsidRPr="008B6480" w:rsidRDefault="00E96728" w:rsidP="00E96728">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04C1CAB" w14:textId="77777777" w:rsidR="00966AC5" w:rsidRPr="008B6480" w:rsidRDefault="00966AC5" w:rsidP="00E4710A">
            <w:pPr>
              <w:numPr>
                <w:ilvl w:val="0"/>
                <w:numId w:val="321"/>
              </w:numPr>
              <w:autoSpaceDE w:val="0"/>
              <w:autoSpaceDN w:val="0"/>
              <w:adjustRightInd w:val="0"/>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základní úkoly a povinnosti organizace při zajišťování BOZP</w:t>
            </w:r>
          </w:p>
          <w:p w14:paraId="12F4A8F6" w14:textId="77777777" w:rsidR="00966AC5" w:rsidRPr="008B6480" w:rsidRDefault="00966AC5" w:rsidP="00E4710A">
            <w:pPr>
              <w:numPr>
                <w:ilvl w:val="0"/>
                <w:numId w:val="321"/>
              </w:numPr>
              <w:autoSpaceDE w:val="0"/>
              <w:autoSpaceDN w:val="0"/>
              <w:adjustRightInd w:val="0"/>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hygienické požadavky na</w:t>
            </w:r>
            <w:r w:rsidR="00E96728"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činnost mateřských škol a školských zařízení</w:t>
            </w:r>
          </w:p>
          <w:p w14:paraId="4F02B1DE" w14:textId="77777777" w:rsidR="00966AC5" w:rsidRPr="008B6480" w:rsidRDefault="00966AC5" w:rsidP="00E4710A">
            <w:pPr>
              <w:numPr>
                <w:ilvl w:val="0"/>
                <w:numId w:val="322"/>
              </w:numPr>
              <w:autoSpaceDE w:val="0"/>
              <w:autoSpaceDN w:val="0"/>
              <w:adjustRightInd w:val="0"/>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dodržuje předpisy a interní směrnice k bezpečnosti dětí, žáků a zaměstnanců školy a školského zařízení</w:t>
            </w:r>
          </w:p>
          <w:p w14:paraId="356E7CF2" w14:textId="77777777" w:rsidR="00966AC5" w:rsidRPr="008B6480" w:rsidRDefault="00966AC5" w:rsidP="00E4710A">
            <w:pPr>
              <w:numPr>
                <w:ilvl w:val="0"/>
                <w:numId w:val="322"/>
              </w:numPr>
              <w:autoSpaceDE w:val="0"/>
              <w:autoSpaceDN w:val="0"/>
              <w:adjustRightInd w:val="0"/>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příklady bezpečnostních rizik a nejčastějších příčin úrazů při pedagogické činnosti</w:t>
            </w:r>
          </w:p>
          <w:p w14:paraId="6ABC2DF2" w14:textId="77777777" w:rsidR="00966AC5" w:rsidRPr="008B6480" w:rsidRDefault="00966AC5" w:rsidP="00E4710A">
            <w:pPr>
              <w:numPr>
                <w:ilvl w:val="0"/>
                <w:numId w:val="322"/>
              </w:numPr>
              <w:autoSpaceDE w:val="0"/>
              <w:autoSpaceDN w:val="0"/>
              <w:adjustRightInd w:val="0"/>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popíše, jak postupovat v případě pracovního úrazu a úrazu svěřených dětí</w:t>
            </w:r>
          </w:p>
          <w:p w14:paraId="503B9B8B" w14:textId="77777777" w:rsidR="00966AC5" w:rsidRPr="008B6480" w:rsidRDefault="00966AC5" w:rsidP="00E4710A">
            <w:pPr>
              <w:numPr>
                <w:ilvl w:val="0"/>
                <w:numId w:val="322"/>
              </w:numPr>
              <w:autoSpaceDE w:val="0"/>
              <w:autoSpaceDN w:val="0"/>
              <w:adjustRightInd w:val="0"/>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používá vybavení školy v souladu s předpisy a pracovními postupy</w:t>
            </w:r>
          </w:p>
          <w:p w14:paraId="19CAFC4A" w14:textId="77777777" w:rsidR="00966AC5" w:rsidRPr="008B6480" w:rsidRDefault="00966AC5" w:rsidP="00E4710A">
            <w:pPr>
              <w:numPr>
                <w:ilvl w:val="0"/>
                <w:numId w:val="322"/>
              </w:numPr>
              <w:autoSpaceDE w:val="0"/>
              <w:autoSpaceDN w:val="0"/>
              <w:adjustRightInd w:val="0"/>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vede děti k dodržování bezpečnosti a ochrany zdraví a požární prevence</w:t>
            </w:r>
          </w:p>
          <w:p w14:paraId="1B3D5FBA" w14:textId="77777777" w:rsidR="00966AC5" w:rsidRPr="008B6480" w:rsidRDefault="00966AC5" w:rsidP="00E4710A">
            <w:pPr>
              <w:numPr>
                <w:ilvl w:val="0"/>
                <w:numId w:val="322"/>
              </w:numPr>
              <w:autoSpaceDE w:val="0"/>
              <w:autoSpaceDN w:val="0"/>
              <w:adjustRightInd w:val="0"/>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poskytne první pomoc při úrazu a náhlém nemocnění na pracovišti</w:t>
            </w:r>
          </w:p>
          <w:p w14:paraId="1C8E28EE" w14:textId="77777777" w:rsidR="00966AC5" w:rsidRPr="008B6480" w:rsidRDefault="00966AC5" w:rsidP="00E4710A">
            <w:pPr>
              <w:numPr>
                <w:ilvl w:val="0"/>
                <w:numId w:val="322"/>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si uvědomit nezbytnost etického chování vychovatele</w:t>
            </w:r>
          </w:p>
        </w:tc>
        <w:tc>
          <w:tcPr>
            <w:tcW w:w="4606" w:type="dxa"/>
          </w:tcPr>
          <w:p w14:paraId="14C4FB72" w14:textId="77777777" w:rsidR="00966AC5" w:rsidRPr="008B6480" w:rsidRDefault="00966AC5" w:rsidP="00E96728">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5. Pedagogická profese</w:t>
            </w:r>
          </w:p>
          <w:p w14:paraId="63EEF4BE" w14:textId="77777777" w:rsidR="00966AC5" w:rsidRPr="008B6480" w:rsidRDefault="00966AC5" w:rsidP="00E4710A">
            <w:pPr>
              <w:numPr>
                <w:ilvl w:val="0"/>
                <w:numId w:val="323"/>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Bezpečnostní předpisy</w:t>
            </w:r>
          </w:p>
          <w:p w14:paraId="612FFCEE" w14:textId="77777777" w:rsidR="00966AC5" w:rsidRPr="008B6480" w:rsidRDefault="00966AC5" w:rsidP="00E4710A">
            <w:pPr>
              <w:numPr>
                <w:ilvl w:val="0"/>
                <w:numId w:val="323"/>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Hygienické požadavky</w:t>
            </w:r>
          </w:p>
          <w:p w14:paraId="0907237C" w14:textId="77777777" w:rsidR="00966AC5" w:rsidRPr="008B6480" w:rsidRDefault="00966AC5" w:rsidP="00E4710A">
            <w:pPr>
              <w:numPr>
                <w:ilvl w:val="0"/>
                <w:numId w:val="323"/>
              </w:numPr>
              <w:spacing w:after="120" w:line="240" w:lineRule="auto"/>
              <w:ind w:left="49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Etická dimenze pedagogické profese</w:t>
            </w:r>
          </w:p>
        </w:tc>
      </w:tr>
    </w:tbl>
    <w:p w14:paraId="14461658" w14:textId="77777777" w:rsidR="00E96728" w:rsidRPr="008B6480" w:rsidRDefault="00E96728" w:rsidP="00966AC5">
      <w:pPr>
        <w:rPr>
          <w:rFonts w:ascii="Times New Roman" w:eastAsia="Times New Roman" w:hAnsi="Times New Roman"/>
          <w:sz w:val="24"/>
          <w:szCs w:val="24"/>
          <w:lang w:eastAsia="cs-CZ"/>
        </w:rPr>
      </w:pPr>
    </w:p>
    <w:p w14:paraId="5FD3E916" w14:textId="77777777" w:rsidR="00966AC5" w:rsidRPr="008B6480" w:rsidRDefault="00E96728" w:rsidP="00096C1A">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br w:type="page"/>
      </w:r>
      <w:r w:rsidR="00966AC5" w:rsidRPr="008B6480">
        <w:rPr>
          <w:rFonts w:ascii="Times New Roman" w:eastAsia="Times New Roman" w:hAnsi="Times New Roman"/>
          <w:b/>
          <w:sz w:val="24"/>
          <w:szCs w:val="24"/>
          <w:lang w:eastAsia="cs-CZ"/>
        </w:rPr>
        <w:lastRenderedPageBreak/>
        <w:t>Průběžná pedagogická praxe se realizuje v mateřských školách – 3. ročník.</w:t>
      </w:r>
    </w:p>
    <w:p w14:paraId="5FA1D6E5" w14:textId="77777777" w:rsidR="00966AC5" w:rsidRPr="008B6480" w:rsidRDefault="00966AC5" w:rsidP="00096C1A">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Den praxe je pevně stanoven v týdenním rozvrhu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2"/>
        <w:gridCol w:w="4602"/>
      </w:tblGrid>
      <w:tr w:rsidR="00966AC5" w:rsidRPr="008B6480" w14:paraId="575A0A68" w14:textId="77777777" w:rsidTr="00096C1A">
        <w:trPr>
          <w:trHeight w:val="397"/>
        </w:trPr>
        <w:tc>
          <w:tcPr>
            <w:tcW w:w="4606" w:type="dxa"/>
          </w:tcPr>
          <w:p w14:paraId="5EBDEA3A" w14:textId="77777777" w:rsidR="00966AC5" w:rsidRPr="008B6480" w:rsidRDefault="00966AC5" w:rsidP="00096C1A">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vzdělávání a odborné kompetence</w:t>
            </w:r>
          </w:p>
        </w:tc>
        <w:tc>
          <w:tcPr>
            <w:tcW w:w="4606" w:type="dxa"/>
          </w:tcPr>
          <w:p w14:paraId="36CFA782" w14:textId="77777777" w:rsidR="00966AC5" w:rsidRPr="008B6480" w:rsidRDefault="00966AC5" w:rsidP="00096C1A">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r>
      <w:tr w:rsidR="00966AC5" w:rsidRPr="008B6480" w14:paraId="6660F2AD" w14:textId="77777777" w:rsidTr="00096C1A">
        <w:trPr>
          <w:trHeight w:val="397"/>
        </w:trPr>
        <w:tc>
          <w:tcPr>
            <w:tcW w:w="4606" w:type="dxa"/>
          </w:tcPr>
          <w:p w14:paraId="344E0C00" w14:textId="77777777" w:rsidR="00966AC5" w:rsidRPr="008B6480" w:rsidRDefault="00966AC5"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r w:rsidR="00096C1A" w:rsidRPr="008B6480">
              <w:rPr>
                <w:rFonts w:ascii="Times New Roman" w:eastAsia="Times New Roman" w:hAnsi="Times New Roman"/>
                <w:sz w:val="24"/>
                <w:szCs w:val="24"/>
                <w:lang w:eastAsia="cs-CZ"/>
              </w:rPr>
              <w:t>:</w:t>
            </w:r>
          </w:p>
          <w:p w14:paraId="312F3C22"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096C1A"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analyz</w:t>
            </w:r>
            <w:r w:rsidR="00096C1A"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a hodnot</w:t>
            </w:r>
            <w:r w:rsidR="00096C1A"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 oporou o teoretické znalosti průběh a výsledky sledovaných činností</w:t>
            </w:r>
          </w:p>
          <w:p w14:paraId="7C22BFE9"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základě pozorování hodnot</w:t>
            </w:r>
            <w:r w:rsidR="00096C1A"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projevy dětí</w:t>
            </w:r>
          </w:p>
          <w:p w14:paraId="5C294C7F"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w:t>
            </w:r>
            <w:r w:rsidR="00096C1A" w:rsidRPr="008B6480">
              <w:rPr>
                <w:rFonts w:ascii="Times New Roman" w:eastAsia="Times New Roman" w:hAnsi="Times New Roman"/>
                <w:sz w:val="24"/>
                <w:szCs w:val="24"/>
                <w:lang w:eastAsia="cs-CZ"/>
              </w:rPr>
              <w:t>ede</w:t>
            </w:r>
            <w:r w:rsidRPr="008B6480">
              <w:rPr>
                <w:rFonts w:ascii="Times New Roman" w:eastAsia="Times New Roman" w:hAnsi="Times New Roman"/>
                <w:sz w:val="24"/>
                <w:szCs w:val="24"/>
                <w:lang w:eastAsia="cs-CZ"/>
              </w:rPr>
              <w:t xml:space="preserve"> si pedagogický deník a metodický zásobník podle určených požadavků</w:t>
            </w:r>
          </w:p>
          <w:p w14:paraId="376891E8"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w:t>
            </w:r>
            <w:r w:rsidR="00096C1A" w:rsidRPr="008B6480">
              <w:rPr>
                <w:rFonts w:ascii="Times New Roman" w:eastAsia="Times New Roman" w:hAnsi="Times New Roman"/>
                <w:sz w:val="24"/>
                <w:szCs w:val="24"/>
                <w:lang w:eastAsia="cs-CZ"/>
              </w:rPr>
              <w:t>uje se</w:t>
            </w:r>
            <w:r w:rsidRPr="008B6480">
              <w:rPr>
                <w:rFonts w:ascii="Times New Roman" w:eastAsia="Times New Roman" w:hAnsi="Times New Roman"/>
                <w:sz w:val="24"/>
                <w:szCs w:val="24"/>
                <w:lang w:eastAsia="cs-CZ"/>
              </w:rPr>
              <w:t xml:space="preserve"> v doporučených informačních zdrojích</w:t>
            </w:r>
          </w:p>
        </w:tc>
        <w:tc>
          <w:tcPr>
            <w:tcW w:w="4606" w:type="dxa"/>
          </w:tcPr>
          <w:p w14:paraId="41B24F17" w14:textId="77777777" w:rsidR="00966AC5" w:rsidRPr="008B6480" w:rsidRDefault="00966AC5"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1.Pedagogická pozorování</w:t>
            </w:r>
          </w:p>
          <w:p w14:paraId="70910F14" w14:textId="77777777" w:rsidR="00966AC5" w:rsidRPr="008B6480" w:rsidRDefault="00966AC5" w:rsidP="00E4710A">
            <w:pPr>
              <w:numPr>
                <w:ilvl w:val="0"/>
                <w:numId w:val="324"/>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Náslechy a jejich rozbory ve vybraných ve</w:t>
            </w:r>
            <w:r w:rsidR="00096C1A"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vybraných mateřských školách</w:t>
            </w:r>
          </w:p>
          <w:p w14:paraId="07FC576C" w14:textId="77777777" w:rsidR="00966AC5" w:rsidRPr="008B6480" w:rsidRDefault="00966AC5" w:rsidP="00E4710A">
            <w:pPr>
              <w:numPr>
                <w:ilvl w:val="0"/>
                <w:numId w:val="324"/>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Deník pedagogické praxe (specifikace požadavků)</w:t>
            </w:r>
          </w:p>
          <w:p w14:paraId="76B28619" w14:textId="77777777" w:rsidR="00966AC5" w:rsidRPr="008B6480" w:rsidRDefault="00966AC5" w:rsidP="00E4710A">
            <w:pPr>
              <w:numPr>
                <w:ilvl w:val="0"/>
                <w:numId w:val="324"/>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Doporučení pro práci s odbornou literaturou a dalšími informačními zdroji</w:t>
            </w:r>
          </w:p>
          <w:p w14:paraId="39CF724E" w14:textId="77777777" w:rsidR="00966AC5" w:rsidRPr="008B6480" w:rsidRDefault="00966AC5" w:rsidP="00E4710A">
            <w:pPr>
              <w:numPr>
                <w:ilvl w:val="0"/>
                <w:numId w:val="324"/>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Metodický zásobník (specifikace požadavků)</w:t>
            </w:r>
          </w:p>
        </w:tc>
      </w:tr>
      <w:tr w:rsidR="00966AC5" w:rsidRPr="008B6480" w14:paraId="62554A82" w14:textId="77777777" w:rsidTr="00096C1A">
        <w:trPr>
          <w:trHeight w:val="397"/>
        </w:trPr>
        <w:tc>
          <w:tcPr>
            <w:tcW w:w="4606" w:type="dxa"/>
          </w:tcPr>
          <w:p w14:paraId="304AB69B" w14:textId="77777777" w:rsidR="00966AC5" w:rsidRPr="008B6480" w:rsidRDefault="00096C1A"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D4C3765"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w:t>
            </w:r>
            <w:r w:rsidR="00096C1A" w:rsidRPr="008B6480">
              <w:rPr>
                <w:rFonts w:ascii="Times New Roman" w:eastAsia="Times New Roman" w:hAnsi="Times New Roman"/>
                <w:sz w:val="24"/>
                <w:szCs w:val="24"/>
                <w:lang w:eastAsia="cs-CZ"/>
              </w:rPr>
              <w:t>vá</w:t>
            </w:r>
            <w:r w:rsidRPr="008B6480">
              <w:rPr>
                <w:rFonts w:ascii="Times New Roman" w:eastAsia="Times New Roman" w:hAnsi="Times New Roman"/>
                <w:sz w:val="24"/>
                <w:szCs w:val="24"/>
                <w:lang w:eastAsia="cs-CZ"/>
              </w:rPr>
              <w:t xml:space="preserve"> vhodné metody a formy vzhledem k cílům a specifickým potřebám skupiny a jednotlivcům </w:t>
            </w:r>
          </w:p>
          <w:p w14:paraId="2FF5E46D"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aplik</w:t>
            </w:r>
            <w:r w:rsidR="00096C1A"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pedagogické zásady a vzdělávací strategie adekvátně cílům a podmínkám předškolního vzdělávání </w:t>
            </w:r>
          </w:p>
          <w:p w14:paraId="0748EF0F"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w:t>
            </w:r>
            <w:r w:rsidR="00096C1A"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programy vlastní pedagogické činnosti a vyhodnot</w:t>
            </w:r>
            <w:r w:rsidR="00096C1A"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jejich efektivitu</w:t>
            </w:r>
          </w:p>
          <w:p w14:paraId="1407D48A"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vhodně odborně argument</w:t>
            </w:r>
            <w:r w:rsidR="00096C1A"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a obhaj</w:t>
            </w:r>
            <w:r w:rsidR="00096C1A"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svá stanoviska</w:t>
            </w:r>
          </w:p>
        </w:tc>
        <w:tc>
          <w:tcPr>
            <w:tcW w:w="4606" w:type="dxa"/>
          </w:tcPr>
          <w:p w14:paraId="0B716D8E" w14:textId="77777777" w:rsidR="00966AC5" w:rsidRPr="008B6480" w:rsidRDefault="00966AC5"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2.</w:t>
            </w:r>
            <w:r w:rsidRPr="008B6480">
              <w:rPr>
                <w:rFonts w:ascii="Times New Roman" w:eastAsia="Times New Roman" w:hAnsi="Times New Roman"/>
                <w:sz w:val="24"/>
                <w:szCs w:val="24"/>
                <w:lang w:eastAsia="cs-CZ"/>
              </w:rPr>
              <w:t xml:space="preserve"> </w:t>
            </w:r>
            <w:r w:rsidRPr="008B6480">
              <w:rPr>
                <w:rFonts w:ascii="Times New Roman" w:eastAsia="Times New Roman" w:hAnsi="Times New Roman"/>
                <w:b/>
                <w:sz w:val="24"/>
                <w:szCs w:val="24"/>
                <w:lang w:eastAsia="cs-CZ"/>
              </w:rPr>
              <w:t>Výchovně vzdělávací činnosti</w:t>
            </w:r>
          </w:p>
          <w:p w14:paraId="198495A3" w14:textId="77777777" w:rsidR="00966AC5" w:rsidRPr="008B6480" w:rsidRDefault="00966AC5" w:rsidP="00E4710A">
            <w:pPr>
              <w:numPr>
                <w:ilvl w:val="0"/>
                <w:numId w:val="325"/>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Výstupy v krátkém časovém úseku</w:t>
            </w:r>
          </w:p>
          <w:p w14:paraId="0E6D58C6" w14:textId="77777777" w:rsidR="00966AC5" w:rsidRPr="008B6480" w:rsidRDefault="00966AC5" w:rsidP="00E4710A">
            <w:pPr>
              <w:numPr>
                <w:ilvl w:val="0"/>
                <w:numId w:val="325"/>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Samostatné vedení dětí v delším časovém úseku</w:t>
            </w:r>
          </w:p>
          <w:p w14:paraId="13F34D25" w14:textId="77777777" w:rsidR="00966AC5" w:rsidRPr="008B6480" w:rsidRDefault="00966AC5" w:rsidP="00E4710A">
            <w:pPr>
              <w:numPr>
                <w:ilvl w:val="0"/>
                <w:numId w:val="325"/>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Samostatná příprava a komplexní vedení celé skupiny dětí</w:t>
            </w:r>
          </w:p>
          <w:p w14:paraId="77E3342B" w14:textId="77777777" w:rsidR="00966AC5" w:rsidRPr="008B6480" w:rsidRDefault="00966AC5" w:rsidP="00E4710A">
            <w:pPr>
              <w:numPr>
                <w:ilvl w:val="0"/>
                <w:numId w:val="325"/>
              </w:numPr>
              <w:spacing w:after="120" w:line="240" w:lineRule="auto"/>
              <w:ind w:left="35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vlastní pedagogické činnosti</w:t>
            </w:r>
          </w:p>
        </w:tc>
      </w:tr>
      <w:tr w:rsidR="00966AC5" w:rsidRPr="008B6480" w14:paraId="40D104E6" w14:textId="77777777" w:rsidTr="00096C1A">
        <w:trPr>
          <w:trHeight w:val="397"/>
        </w:trPr>
        <w:tc>
          <w:tcPr>
            <w:tcW w:w="4606" w:type="dxa"/>
          </w:tcPr>
          <w:p w14:paraId="7D1844D9" w14:textId="77777777" w:rsidR="00966AC5" w:rsidRPr="008B6480" w:rsidRDefault="00096C1A"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716410E" w14:textId="77777777" w:rsidR="00966AC5" w:rsidRPr="008B6480" w:rsidRDefault="00966AC5" w:rsidP="00E4710A">
            <w:pPr>
              <w:numPr>
                <w:ilvl w:val="0"/>
                <w:numId w:val="326"/>
              </w:numPr>
              <w:tabs>
                <w:tab w:val="clear" w:pos="927"/>
              </w:tabs>
              <w:autoSpaceDE w:val="0"/>
              <w:autoSpaceDN w:val="0"/>
              <w:adjustRightInd w:val="0"/>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základní úkoly a povinnosti organizace při zajišťování BOZP</w:t>
            </w:r>
          </w:p>
          <w:p w14:paraId="1BCA7242" w14:textId="77777777" w:rsidR="00966AC5" w:rsidRPr="008B6480" w:rsidRDefault="00966AC5" w:rsidP="00E4710A">
            <w:pPr>
              <w:numPr>
                <w:ilvl w:val="0"/>
                <w:numId w:val="326"/>
              </w:numPr>
              <w:tabs>
                <w:tab w:val="clear" w:pos="927"/>
              </w:tabs>
              <w:autoSpaceDE w:val="0"/>
              <w:autoSpaceDN w:val="0"/>
              <w:adjustRightInd w:val="0"/>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charakterizuje hygienické požadavky na činnost mateřských škol a školských zařízení</w:t>
            </w:r>
          </w:p>
          <w:p w14:paraId="408DFBFC" w14:textId="77777777" w:rsidR="00966AC5" w:rsidRPr="008B6480" w:rsidRDefault="00966AC5" w:rsidP="00E4710A">
            <w:pPr>
              <w:numPr>
                <w:ilvl w:val="0"/>
                <w:numId w:val="326"/>
              </w:numPr>
              <w:tabs>
                <w:tab w:val="clear" w:pos="927"/>
              </w:tabs>
              <w:autoSpaceDE w:val="0"/>
              <w:autoSpaceDN w:val="0"/>
              <w:adjustRightInd w:val="0"/>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dodržuje předpisy a interní směrnice k bezpečnosti dětí, žáků a zaměstnanců školy a školského zařízení</w:t>
            </w:r>
          </w:p>
          <w:p w14:paraId="2208BA41" w14:textId="77777777" w:rsidR="00966AC5" w:rsidRPr="008B6480" w:rsidRDefault="00966AC5" w:rsidP="00E4710A">
            <w:pPr>
              <w:numPr>
                <w:ilvl w:val="0"/>
                <w:numId w:val="326"/>
              </w:numPr>
              <w:tabs>
                <w:tab w:val="clear" w:pos="927"/>
              </w:tabs>
              <w:autoSpaceDE w:val="0"/>
              <w:autoSpaceDN w:val="0"/>
              <w:adjustRightInd w:val="0"/>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uvede příklady bezpečnostních rizik a nejčastějších příčin úrazů při pedagogické činnosti</w:t>
            </w:r>
          </w:p>
          <w:p w14:paraId="43DE22EF" w14:textId="77777777" w:rsidR="00966AC5" w:rsidRPr="008B6480" w:rsidRDefault="00966AC5" w:rsidP="00E4710A">
            <w:pPr>
              <w:numPr>
                <w:ilvl w:val="0"/>
                <w:numId w:val="326"/>
              </w:numPr>
              <w:tabs>
                <w:tab w:val="clear" w:pos="927"/>
              </w:tabs>
              <w:autoSpaceDE w:val="0"/>
              <w:autoSpaceDN w:val="0"/>
              <w:adjustRightInd w:val="0"/>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jak postupovat v případě pracovního úrazu a úrazu svěřených dětí</w:t>
            </w:r>
          </w:p>
          <w:p w14:paraId="3BEF0410" w14:textId="77777777" w:rsidR="00966AC5" w:rsidRPr="008B6480" w:rsidRDefault="00966AC5" w:rsidP="00E4710A">
            <w:pPr>
              <w:numPr>
                <w:ilvl w:val="0"/>
                <w:numId w:val="326"/>
              </w:numPr>
              <w:tabs>
                <w:tab w:val="clear" w:pos="927"/>
              </w:tabs>
              <w:autoSpaceDE w:val="0"/>
              <w:autoSpaceDN w:val="0"/>
              <w:adjustRightInd w:val="0"/>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používá vybavení školy v souladu s předpisy a pracovními postupy</w:t>
            </w:r>
          </w:p>
          <w:p w14:paraId="5B7BC077" w14:textId="77777777" w:rsidR="00966AC5" w:rsidRPr="008B6480" w:rsidRDefault="00966AC5" w:rsidP="00E4710A">
            <w:pPr>
              <w:numPr>
                <w:ilvl w:val="0"/>
                <w:numId w:val="326"/>
              </w:numPr>
              <w:tabs>
                <w:tab w:val="clear" w:pos="927"/>
              </w:tabs>
              <w:autoSpaceDE w:val="0"/>
              <w:autoSpaceDN w:val="0"/>
              <w:adjustRightInd w:val="0"/>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vede děti k dodržování bezpečnosti a ochrany zdraví a požární prevence</w:t>
            </w:r>
          </w:p>
          <w:p w14:paraId="3593693A" w14:textId="77777777" w:rsidR="00966AC5" w:rsidRPr="008B6480" w:rsidRDefault="00966AC5" w:rsidP="00E4710A">
            <w:pPr>
              <w:numPr>
                <w:ilvl w:val="0"/>
                <w:numId w:val="326"/>
              </w:numPr>
              <w:tabs>
                <w:tab w:val="clear" w:pos="927"/>
              </w:tabs>
              <w:autoSpaceDE w:val="0"/>
              <w:autoSpaceDN w:val="0"/>
              <w:adjustRightInd w:val="0"/>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poskytne první pomoc při úrazu a náhlém nemocnění na pracovišti</w:t>
            </w:r>
          </w:p>
          <w:p w14:paraId="7338A14C" w14:textId="77777777" w:rsidR="00966AC5" w:rsidRPr="008B6480" w:rsidRDefault="00966AC5" w:rsidP="00E4710A">
            <w:pPr>
              <w:numPr>
                <w:ilvl w:val="0"/>
                <w:numId w:val="326"/>
              </w:numPr>
              <w:tabs>
                <w:tab w:val="clear" w:pos="927"/>
              </w:tabs>
              <w:spacing w:after="120" w:line="240" w:lineRule="auto"/>
              <w:ind w:left="56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je schopen si uvědomit nezbytnost etického chování vychovatele</w:t>
            </w:r>
          </w:p>
        </w:tc>
        <w:tc>
          <w:tcPr>
            <w:tcW w:w="4606" w:type="dxa"/>
          </w:tcPr>
          <w:p w14:paraId="5E90C889" w14:textId="77777777" w:rsidR="00966AC5" w:rsidRPr="008B6480" w:rsidRDefault="00966AC5" w:rsidP="00096C1A">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3. Profese učitelky MŠ</w:t>
            </w:r>
          </w:p>
          <w:p w14:paraId="736A0735" w14:textId="77777777" w:rsidR="00966AC5" w:rsidRPr="008B6480" w:rsidRDefault="00966AC5" w:rsidP="00E4710A">
            <w:pPr>
              <w:numPr>
                <w:ilvl w:val="0"/>
                <w:numId w:val="327"/>
              </w:numPr>
              <w:tabs>
                <w:tab w:val="clear" w:pos="720"/>
              </w:tabs>
              <w:spacing w:after="120" w:line="240" w:lineRule="auto"/>
              <w:ind w:left="63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Bezpečnostní předpisy</w:t>
            </w:r>
          </w:p>
          <w:p w14:paraId="45A37B7B" w14:textId="77777777" w:rsidR="00966AC5" w:rsidRPr="008B6480" w:rsidRDefault="00966AC5" w:rsidP="00E4710A">
            <w:pPr>
              <w:numPr>
                <w:ilvl w:val="0"/>
                <w:numId w:val="327"/>
              </w:numPr>
              <w:tabs>
                <w:tab w:val="clear" w:pos="720"/>
              </w:tabs>
              <w:spacing w:after="120" w:line="240" w:lineRule="auto"/>
              <w:ind w:left="63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Hygienické požadavky</w:t>
            </w:r>
          </w:p>
          <w:p w14:paraId="2BC50802" w14:textId="77777777" w:rsidR="00966AC5" w:rsidRPr="008B6480" w:rsidRDefault="00966AC5" w:rsidP="00E4710A">
            <w:pPr>
              <w:numPr>
                <w:ilvl w:val="0"/>
                <w:numId w:val="327"/>
              </w:numPr>
              <w:tabs>
                <w:tab w:val="clear" w:pos="720"/>
              </w:tabs>
              <w:spacing w:after="120" w:line="240" w:lineRule="auto"/>
              <w:ind w:left="63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Role učitelky MŠ</w:t>
            </w:r>
          </w:p>
        </w:tc>
      </w:tr>
      <w:tr w:rsidR="00966AC5" w:rsidRPr="008B6480" w14:paraId="73F3707A" w14:textId="77777777" w:rsidTr="00096C1A">
        <w:trPr>
          <w:trHeight w:val="397"/>
        </w:trPr>
        <w:tc>
          <w:tcPr>
            <w:tcW w:w="4606" w:type="dxa"/>
          </w:tcPr>
          <w:p w14:paraId="2DB5D308" w14:textId="77777777" w:rsidR="00966AC5" w:rsidRPr="008B6480" w:rsidRDefault="00096C1A"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36DADD4"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096C1A"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strukturu a funkce navštívených škol a institucí</w:t>
            </w:r>
          </w:p>
          <w:p w14:paraId="11B26247"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w:t>
            </w:r>
            <w:r w:rsidR="00096C1A" w:rsidRPr="008B6480">
              <w:rPr>
                <w:rFonts w:ascii="Times New Roman" w:eastAsia="Times New Roman" w:hAnsi="Times New Roman"/>
                <w:sz w:val="24"/>
                <w:szCs w:val="24"/>
                <w:lang w:eastAsia="cs-CZ"/>
              </w:rPr>
              <w:t>zuje</w:t>
            </w:r>
            <w:r w:rsidRPr="008B6480">
              <w:rPr>
                <w:rFonts w:ascii="Times New Roman" w:eastAsia="Times New Roman" w:hAnsi="Times New Roman"/>
                <w:sz w:val="24"/>
                <w:szCs w:val="24"/>
                <w:lang w:eastAsia="cs-CZ"/>
              </w:rPr>
              <w:t xml:space="preserve"> nároky na profesní kompetence zaměstnanců navštívených zařízení</w:t>
            </w:r>
          </w:p>
          <w:p w14:paraId="0371037B"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w:t>
            </w:r>
            <w:r w:rsidR="00096C1A"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věkové, popř. další zvláštnosti dětí v těchto školách a institucích</w:t>
            </w:r>
          </w:p>
        </w:tc>
        <w:tc>
          <w:tcPr>
            <w:tcW w:w="4606" w:type="dxa"/>
          </w:tcPr>
          <w:p w14:paraId="219F3650" w14:textId="77777777" w:rsidR="00966AC5" w:rsidRPr="008B6480" w:rsidRDefault="00966AC5"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4.</w:t>
            </w:r>
            <w:r w:rsidRPr="008B6480">
              <w:rPr>
                <w:rFonts w:ascii="Times New Roman" w:eastAsia="Times New Roman" w:hAnsi="Times New Roman"/>
                <w:sz w:val="24"/>
                <w:szCs w:val="24"/>
                <w:lang w:eastAsia="cs-CZ"/>
              </w:rPr>
              <w:t xml:space="preserve"> </w:t>
            </w:r>
            <w:r w:rsidRPr="008B6480">
              <w:rPr>
                <w:rFonts w:ascii="Times New Roman" w:eastAsia="Times New Roman" w:hAnsi="Times New Roman"/>
                <w:b/>
                <w:sz w:val="24"/>
                <w:szCs w:val="24"/>
                <w:lang w:eastAsia="cs-CZ"/>
              </w:rPr>
              <w:t>Exkurze</w:t>
            </w:r>
            <w:r w:rsidRPr="008B6480">
              <w:rPr>
                <w:rFonts w:ascii="Times New Roman" w:eastAsia="Times New Roman" w:hAnsi="Times New Roman"/>
                <w:sz w:val="24"/>
                <w:szCs w:val="24"/>
                <w:lang w:eastAsia="cs-CZ"/>
              </w:rPr>
              <w:t xml:space="preserve"> ve vybraných mateřských školách, mateřských centrech, dětských skupinách, alternativních mateřských školách.</w:t>
            </w:r>
          </w:p>
        </w:tc>
      </w:tr>
      <w:tr w:rsidR="00966AC5" w:rsidRPr="008B6480" w14:paraId="22FD84D8" w14:textId="77777777" w:rsidTr="00096C1A">
        <w:trPr>
          <w:trHeight w:val="397"/>
        </w:trPr>
        <w:tc>
          <w:tcPr>
            <w:tcW w:w="4606" w:type="dxa"/>
          </w:tcPr>
          <w:p w14:paraId="5D2EFB38" w14:textId="77777777" w:rsidR="00966AC5" w:rsidRPr="008B6480" w:rsidRDefault="00096C1A"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6E6879C5"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konfront</w:t>
            </w:r>
            <w:r w:rsidR="00096C1A"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sám sebe s nároky jednotlivých profesí</w:t>
            </w:r>
          </w:p>
          <w:p w14:paraId="39146005" w14:textId="77777777" w:rsidR="00966AC5" w:rsidRPr="008B6480" w:rsidRDefault="00966AC5" w:rsidP="00E4710A">
            <w:pPr>
              <w:numPr>
                <w:ilvl w:val="0"/>
                <w:numId w:val="2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diskut</w:t>
            </w:r>
            <w:r w:rsidR="00096C1A"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na vybraných příkladech pedagogické problémy</w:t>
            </w:r>
          </w:p>
        </w:tc>
        <w:tc>
          <w:tcPr>
            <w:tcW w:w="4606" w:type="dxa"/>
          </w:tcPr>
          <w:p w14:paraId="5DB4778E" w14:textId="77777777" w:rsidR="00966AC5" w:rsidRPr="008B6480" w:rsidRDefault="00966AC5"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5. Besedy s odborníky:</w:t>
            </w:r>
          </w:p>
          <w:p w14:paraId="6F5B7752" w14:textId="77777777" w:rsidR="00966AC5" w:rsidRPr="008B6480" w:rsidRDefault="00966AC5" w:rsidP="00096C1A">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Logoped, psycholog, sociální pracovník, dětský lékař, právník, vysokoškolský pedagog, speciální pedagog. </w:t>
            </w:r>
          </w:p>
        </w:tc>
      </w:tr>
    </w:tbl>
    <w:p w14:paraId="72DE1647" w14:textId="77777777" w:rsidR="00096C1A" w:rsidRPr="008B6480" w:rsidRDefault="00096C1A" w:rsidP="00966AC5">
      <w:pPr>
        <w:rPr>
          <w:rFonts w:ascii="Times New Roman" w:eastAsia="Times New Roman" w:hAnsi="Times New Roman"/>
          <w:sz w:val="24"/>
          <w:szCs w:val="24"/>
          <w:lang w:eastAsia="cs-CZ"/>
        </w:rPr>
      </w:pPr>
    </w:p>
    <w:p w14:paraId="4D098A64" w14:textId="77777777" w:rsidR="00631E73" w:rsidRPr="008B6480" w:rsidRDefault="00096C1A" w:rsidP="00E4710A">
      <w:pPr>
        <w:numPr>
          <w:ilvl w:val="1"/>
          <w:numId w:val="157"/>
        </w:num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br w:type="page"/>
      </w:r>
      <w:r w:rsidR="00631E73" w:rsidRPr="008B6480">
        <w:rPr>
          <w:rFonts w:ascii="Times New Roman" w:hAnsi="Times New Roman"/>
          <w:b/>
          <w:bCs/>
          <w:sz w:val="24"/>
          <w:szCs w:val="24"/>
        </w:rPr>
        <w:lastRenderedPageBreak/>
        <w:t>Název vyučovacího předmětu: Dramatická výchova s didaktikou</w:t>
      </w:r>
    </w:p>
    <w:p w14:paraId="020F0E0D" w14:textId="77777777" w:rsidR="00631E73" w:rsidRPr="008B6480" w:rsidRDefault="00631E73" w:rsidP="00631E73">
      <w:pPr>
        <w:spacing w:after="120" w:line="240" w:lineRule="auto"/>
        <w:rPr>
          <w:rFonts w:ascii="Times New Roman" w:hAnsi="Times New Roman"/>
          <w:b/>
          <w:i/>
          <w:sz w:val="24"/>
          <w:szCs w:val="24"/>
        </w:rPr>
      </w:pPr>
      <w:r w:rsidRPr="008B6480">
        <w:rPr>
          <w:rFonts w:ascii="Times New Roman" w:hAnsi="Times New Roman"/>
          <w:b/>
          <w:bCs/>
          <w:sz w:val="24"/>
          <w:szCs w:val="24"/>
        </w:rPr>
        <w:t>Celkový počet vyučovacích hodin za studium</w:t>
      </w:r>
      <w:r w:rsidRPr="008B6480">
        <w:rPr>
          <w:rFonts w:ascii="Times New Roman" w:hAnsi="Times New Roman"/>
          <w:sz w:val="24"/>
          <w:szCs w:val="24"/>
        </w:rPr>
        <w:t>: 128</w:t>
      </w:r>
    </w:p>
    <w:p w14:paraId="169AB588" w14:textId="77777777" w:rsidR="00631E73" w:rsidRPr="008B6480" w:rsidRDefault="00631E73" w:rsidP="00631E73">
      <w:pPr>
        <w:tabs>
          <w:tab w:val="left" w:pos="5040"/>
        </w:tabs>
        <w:autoSpaceDE w:val="0"/>
        <w:autoSpaceDN w:val="0"/>
        <w:adjustRightInd w:val="0"/>
        <w:spacing w:after="120" w:line="240" w:lineRule="auto"/>
        <w:ind w:left="708" w:hanging="708"/>
        <w:rPr>
          <w:rFonts w:ascii="Times New Roman" w:hAnsi="Times New Roman"/>
          <w:sz w:val="24"/>
          <w:szCs w:val="24"/>
        </w:rPr>
      </w:pPr>
      <w:r w:rsidRPr="008B6480">
        <w:rPr>
          <w:rFonts w:ascii="Times New Roman" w:hAnsi="Times New Roman"/>
          <w:b/>
          <w:bCs/>
          <w:sz w:val="24"/>
          <w:szCs w:val="24"/>
        </w:rPr>
        <w:t xml:space="preserve">Kód a název oboru vzdělání: </w:t>
      </w:r>
      <w:r w:rsidRPr="008B6480">
        <w:rPr>
          <w:rFonts w:ascii="Times New Roman" w:hAnsi="Times New Roman"/>
          <w:sz w:val="24"/>
          <w:szCs w:val="24"/>
        </w:rPr>
        <w:t>75-31-M/01 Předškolní a mimoškolní pedagogika</w:t>
      </w:r>
    </w:p>
    <w:p w14:paraId="4832EDB6" w14:textId="77777777" w:rsidR="00631E73" w:rsidRPr="008B6480" w:rsidRDefault="00631E73" w:rsidP="00631E73">
      <w:pPr>
        <w:tabs>
          <w:tab w:val="left" w:pos="5040"/>
        </w:tabs>
        <w:autoSpaceDE w:val="0"/>
        <w:autoSpaceDN w:val="0"/>
        <w:adjustRightInd w:val="0"/>
        <w:spacing w:after="120" w:line="240" w:lineRule="auto"/>
        <w:ind w:left="708" w:hanging="708"/>
        <w:rPr>
          <w:rFonts w:ascii="Times New Roman" w:hAnsi="Times New Roman"/>
          <w:b/>
          <w:bCs/>
          <w:sz w:val="24"/>
          <w:szCs w:val="24"/>
        </w:rPr>
      </w:pPr>
      <w:r w:rsidRPr="008B6480">
        <w:rPr>
          <w:rFonts w:ascii="Times New Roman" w:hAnsi="Times New Roman"/>
          <w:b/>
          <w:bCs/>
          <w:sz w:val="24"/>
          <w:szCs w:val="24"/>
        </w:rPr>
        <w:t xml:space="preserve">Délka a forma vzdělání: </w:t>
      </w:r>
      <w:r w:rsidRPr="008B6480">
        <w:rPr>
          <w:rFonts w:ascii="Times New Roman" w:hAnsi="Times New Roman"/>
          <w:sz w:val="24"/>
          <w:szCs w:val="24"/>
        </w:rPr>
        <w:t xml:space="preserve">čtyřleté denní </w:t>
      </w:r>
    </w:p>
    <w:p w14:paraId="64D63EA6" w14:textId="77777777" w:rsidR="00631E73" w:rsidRPr="008B6480" w:rsidRDefault="00631E73" w:rsidP="00631E73">
      <w:pPr>
        <w:autoSpaceDE w:val="0"/>
        <w:autoSpaceDN w:val="0"/>
        <w:adjustRightInd w:val="0"/>
        <w:spacing w:after="120" w:line="240" w:lineRule="auto"/>
        <w:rPr>
          <w:rFonts w:ascii="Times New Roman" w:hAnsi="Times New Roman"/>
          <w:sz w:val="24"/>
          <w:szCs w:val="24"/>
        </w:rPr>
      </w:pPr>
      <w:r w:rsidRPr="008B6480">
        <w:rPr>
          <w:rFonts w:ascii="Times New Roman" w:hAnsi="Times New Roman"/>
          <w:b/>
          <w:bCs/>
          <w:sz w:val="24"/>
          <w:szCs w:val="24"/>
        </w:rPr>
        <w:t xml:space="preserve">Platnost: </w:t>
      </w:r>
      <w:r w:rsidRPr="008B6480">
        <w:rPr>
          <w:rFonts w:ascii="Times New Roman" w:hAnsi="Times New Roman"/>
          <w:sz w:val="24"/>
          <w:szCs w:val="24"/>
        </w:rPr>
        <w:t>od 1.9.2025</w:t>
      </w:r>
    </w:p>
    <w:p w14:paraId="0A2E56DA" w14:textId="77777777" w:rsidR="00631E73" w:rsidRPr="008B6480" w:rsidRDefault="00631E73" w:rsidP="00BB363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vyučovacího předmětu</w:t>
      </w:r>
    </w:p>
    <w:p w14:paraId="2EC695EE" w14:textId="77777777" w:rsidR="00631E73" w:rsidRPr="008B6480" w:rsidRDefault="00631E73" w:rsidP="00BB363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 xml:space="preserve">Obecné cíle </w:t>
      </w:r>
    </w:p>
    <w:p w14:paraId="13728FCC" w14:textId="77777777" w:rsidR="00631E73" w:rsidRPr="008B6480" w:rsidRDefault="00631E73" w:rsidP="00BB363E">
      <w:pPr>
        <w:spacing w:after="120" w:line="240" w:lineRule="auto"/>
        <w:contextualSpacing/>
        <w:rPr>
          <w:rFonts w:ascii="Times New Roman" w:hAnsi="Times New Roman"/>
          <w:sz w:val="24"/>
          <w:szCs w:val="24"/>
        </w:rPr>
      </w:pPr>
      <w:r w:rsidRPr="008B6480">
        <w:rPr>
          <w:rFonts w:ascii="Times New Roman" w:hAnsi="Times New Roman"/>
          <w:iCs/>
          <w:sz w:val="24"/>
          <w:szCs w:val="24"/>
        </w:rPr>
        <w:t>Obecným cílem</w:t>
      </w:r>
      <w:r w:rsidRPr="008B6480">
        <w:rPr>
          <w:rFonts w:ascii="Times New Roman" w:hAnsi="Times New Roman"/>
          <w:sz w:val="24"/>
          <w:szCs w:val="24"/>
        </w:rPr>
        <w:t xml:space="preserve"> dramatické výchovy je systém sociálně uměleckého učení, zacílený jednak k rozvoji osobnosti a prosociálního chování a jednak k uměleckému rozvoji prostřednictvím dramatu a divadla. Vede ke schopnosti projektovat a následně aplikovat dramatické činnosti v pedagogické praxi. </w:t>
      </w:r>
    </w:p>
    <w:p w14:paraId="2D0351C3" w14:textId="77777777" w:rsidR="00631E73" w:rsidRPr="008B6480" w:rsidRDefault="00631E73" w:rsidP="00BB363E">
      <w:pPr>
        <w:spacing w:after="120" w:line="240" w:lineRule="auto"/>
        <w:contextualSpacing/>
        <w:rPr>
          <w:rFonts w:ascii="Times New Roman" w:hAnsi="Times New Roman"/>
          <w:b/>
          <w:sz w:val="24"/>
          <w:szCs w:val="24"/>
        </w:rPr>
      </w:pPr>
      <w:r w:rsidRPr="008B6480">
        <w:rPr>
          <w:rFonts w:ascii="Times New Roman" w:hAnsi="Times New Roman"/>
          <w:b/>
          <w:sz w:val="24"/>
          <w:szCs w:val="24"/>
        </w:rPr>
        <w:t>D</w:t>
      </w:r>
      <w:r w:rsidRPr="008B6480">
        <w:rPr>
          <w:rFonts w:ascii="Times New Roman" w:hAnsi="Times New Roman"/>
          <w:b/>
          <w:bCs/>
          <w:sz w:val="24"/>
          <w:szCs w:val="24"/>
        </w:rPr>
        <w:t>idaktické pojetí předmětu</w:t>
      </w:r>
      <w:r w:rsidRPr="008B6480">
        <w:rPr>
          <w:rFonts w:ascii="Times New Roman" w:hAnsi="Times New Roman"/>
          <w:b/>
          <w:sz w:val="24"/>
          <w:szCs w:val="24"/>
        </w:rPr>
        <w:t xml:space="preserve">, metody a formy práce: </w:t>
      </w:r>
    </w:p>
    <w:p w14:paraId="736478B5" w14:textId="77777777" w:rsidR="00631E73" w:rsidRPr="008B6480" w:rsidRDefault="00631E73" w:rsidP="00BB363E">
      <w:pPr>
        <w:spacing w:after="120" w:line="240" w:lineRule="auto"/>
        <w:contextualSpacing/>
        <w:rPr>
          <w:rFonts w:ascii="Times New Roman" w:hAnsi="Times New Roman"/>
          <w:sz w:val="24"/>
          <w:szCs w:val="24"/>
        </w:rPr>
      </w:pPr>
      <w:r w:rsidRPr="008B6480">
        <w:rPr>
          <w:rFonts w:ascii="Times New Roman" w:hAnsi="Times New Roman"/>
          <w:sz w:val="24"/>
          <w:szCs w:val="24"/>
        </w:rPr>
        <w:t>Po celou dobu studia převažují metody praktických činností. Součástí praktických cvičení je přiměřená míra teoretického a didaktického poučení. Podstatu praktických činností tvoří dramatické hry a cvičení, interpretace a improvizace, strukturované drama, dramatizace. Využívají se především skupinové formy práce. Doporučuje se organizovat výuku ve dvouhodinových souvislých blocích.</w:t>
      </w:r>
    </w:p>
    <w:p w14:paraId="7077B3E8" w14:textId="77777777" w:rsidR="00631E73" w:rsidRPr="008B6480" w:rsidRDefault="00631E73" w:rsidP="00BB363E">
      <w:pPr>
        <w:tabs>
          <w:tab w:val="left" w:pos="284"/>
        </w:tabs>
        <w:spacing w:after="120" w:line="240" w:lineRule="auto"/>
        <w:contextualSpacing/>
        <w:rPr>
          <w:rFonts w:ascii="Times New Roman" w:hAnsi="Times New Roman"/>
          <w:sz w:val="24"/>
          <w:szCs w:val="24"/>
        </w:rPr>
      </w:pPr>
      <w:r w:rsidRPr="008B6480">
        <w:rPr>
          <w:rFonts w:ascii="Times New Roman" w:hAnsi="Times New Roman"/>
          <w:sz w:val="24"/>
          <w:szCs w:val="24"/>
        </w:rPr>
        <w:t>Pro výuku je nezbytně nutná speciálně upravená místnost vybavená kobercem a pomůckami. Žáci i učitel nosí pohodlné pracovní oblečení, které dovoluje volný a všestranný pohyb. Učitel je připraven zapojit se do hry. Vyučovací hodiny dramatické výchovy nejsou určeny pro diváky a vyžadují aktivní zapojení všech zúčastněných.</w:t>
      </w:r>
    </w:p>
    <w:p w14:paraId="3B3DCABC" w14:textId="77777777" w:rsidR="00631E73" w:rsidRPr="008B6480" w:rsidRDefault="00631E73" w:rsidP="00BB363E">
      <w:pPr>
        <w:tabs>
          <w:tab w:val="left" w:pos="284"/>
        </w:tabs>
        <w:spacing w:after="120" w:line="240" w:lineRule="auto"/>
        <w:contextualSpacing/>
        <w:rPr>
          <w:rFonts w:ascii="Times New Roman" w:hAnsi="Times New Roman"/>
          <w:sz w:val="24"/>
          <w:szCs w:val="24"/>
        </w:rPr>
      </w:pPr>
      <w:r w:rsidRPr="008B6480">
        <w:rPr>
          <w:rFonts w:ascii="Times New Roman" w:hAnsi="Times New Roman"/>
          <w:sz w:val="24"/>
          <w:szCs w:val="24"/>
        </w:rPr>
        <w:t>Pro veškerou výuku se třída dělí na skupiny. Optimální počet žáků je 12 - 16.</w:t>
      </w:r>
    </w:p>
    <w:p w14:paraId="4C976716" w14:textId="77777777" w:rsidR="00631E73" w:rsidRPr="008B6480" w:rsidRDefault="00631E73" w:rsidP="00BB363E">
      <w:pPr>
        <w:tabs>
          <w:tab w:val="left" w:pos="284"/>
        </w:tabs>
        <w:spacing w:after="120" w:line="240" w:lineRule="auto"/>
        <w:contextualSpacing/>
        <w:rPr>
          <w:rFonts w:ascii="Times New Roman" w:hAnsi="Times New Roman"/>
          <w:sz w:val="24"/>
          <w:szCs w:val="24"/>
        </w:rPr>
      </w:pPr>
      <w:r w:rsidRPr="008B6480">
        <w:rPr>
          <w:rFonts w:ascii="Times New Roman" w:hAnsi="Times New Roman"/>
          <w:sz w:val="24"/>
          <w:szCs w:val="24"/>
        </w:rPr>
        <w:t xml:space="preserve">Není možné rozepisovat přesný počet hodin, který by měl být věnován jednotlivým tematickým celkům, protože náměty a úkoly nestačí probrat jednorázově, je třeba se k nim po určité době vracet na vyšší úrovni, obohacovat je a obměňovat.  </w:t>
      </w:r>
    </w:p>
    <w:p w14:paraId="675A9A32" w14:textId="77777777" w:rsidR="00631E73" w:rsidRPr="008B6480" w:rsidRDefault="00631E73" w:rsidP="00BB363E">
      <w:pPr>
        <w:tabs>
          <w:tab w:val="left" w:pos="284"/>
        </w:tabs>
        <w:spacing w:after="120" w:line="240" w:lineRule="auto"/>
        <w:contextualSpacing/>
        <w:rPr>
          <w:rFonts w:ascii="Times New Roman" w:hAnsi="Times New Roman"/>
          <w:sz w:val="24"/>
          <w:szCs w:val="24"/>
        </w:rPr>
      </w:pPr>
      <w:r w:rsidRPr="008B6480">
        <w:rPr>
          <w:rFonts w:ascii="Times New Roman" w:hAnsi="Times New Roman"/>
          <w:sz w:val="24"/>
          <w:szCs w:val="24"/>
        </w:rPr>
        <w:t>Během studia je možné zorganizovat několikadenní praktický kurz dramatické výchovy, ve kterém by žáci propojili získané vědomosti a dovednosti a vytvořili dramatický produkt.</w:t>
      </w:r>
    </w:p>
    <w:p w14:paraId="19DA5CE3" w14:textId="77777777" w:rsidR="00631E73" w:rsidRPr="008B6480" w:rsidRDefault="00631E73" w:rsidP="00BB363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Charakteristika učiva</w:t>
      </w:r>
    </w:p>
    <w:p w14:paraId="692A3971" w14:textId="77777777" w:rsidR="00631E73" w:rsidRPr="008B6480" w:rsidRDefault="00631E73" w:rsidP="00BB363E">
      <w:pPr>
        <w:spacing w:after="120" w:line="240" w:lineRule="auto"/>
        <w:contextualSpacing/>
        <w:jc w:val="both"/>
        <w:rPr>
          <w:rFonts w:ascii="Times New Roman" w:hAnsi="Times New Roman"/>
          <w:sz w:val="24"/>
          <w:szCs w:val="24"/>
        </w:rPr>
      </w:pPr>
      <w:r w:rsidRPr="008B6480">
        <w:rPr>
          <w:rFonts w:ascii="Times New Roman" w:hAnsi="Times New Roman"/>
          <w:sz w:val="24"/>
          <w:szCs w:val="24"/>
        </w:rPr>
        <w:t>Dramatická výchova je osobnostně, sociální a umělecký rozvoj osobnosti prostřednictvím dramatického umění, včetně didaktiky předmětu.</w:t>
      </w:r>
    </w:p>
    <w:p w14:paraId="13EAA11C" w14:textId="77777777" w:rsidR="00631E73" w:rsidRPr="008B6480" w:rsidRDefault="00631E73" w:rsidP="00BB363E">
      <w:pPr>
        <w:spacing w:after="120" w:line="240" w:lineRule="auto"/>
        <w:contextualSpacing/>
        <w:rPr>
          <w:rFonts w:ascii="Times New Roman" w:hAnsi="Times New Roman"/>
          <w:b/>
          <w:i/>
          <w:sz w:val="24"/>
          <w:szCs w:val="24"/>
        </w:rPr>
      </w:pPr>
      <w:r w:rsidRPr="008B6480">
        <w:rPr>
          <w:rFonts w:ascii="Times New Roman" w:hAnsi="Times New Roman"/>
          <w:b/>
          <w:sz w:val="24"/>
          <w:szCs w:val="24"/>
        </w:rPr>
        <w:t>Cíle vzdělávání v oblasti citů, postojů, hodnot a preferencí</w:t>
      </w:r>
    </w:p>
    <w:p w14:paraId="2B3368B8" w14:textId="77777777" w:rsidR="00631E73" w:rsidRPr="008B6480" w:rsidRDefault="003D79C4" w:rsidP="00BB363E">
      <w:pPr>
        <w:spacing w:after="120" w:line="240" w:lineRule="auto"/>
        <w:contextualSpacing/>
        <w:rPr>
          <w:rFonts w:ascii="Times New Roman" w:hAnsi="Times New Roman"/>
          <w:sz w:val="24"/>
          <w:szCs w:val="24"/>
        </w:rPr>
      </w:pPr>
      <w:r w:rsidRPr="008B6480">
        <w:rPr>
          <w:rFonts w:ascii="Times New Roman" w:hAnsi="Times New Roman"/>
          <w:sz w:val="24"/>
          <w:szCs w:val="24"/>
        </w:rPr>
        <w:t>V afektivní oblasti výuka</w:t>
      </w:r>
      <w:r w:rsidR="00631E73" w:rsidRPr="008B6480">
        <w:rPr>
          <w:rFonts w:ascii="Times New Roman" w:hAnsi="Times New Roman"/>
          <w:sz w:val="24"/>
          <w:szCs w:val="24"/>
        </w:rPr>
        <w:t xml:space="preserve"> dramatické výchovy</w:t>
      </w:r>
      <w:r w:rsidRPr="008B6480">
        <w:rPr>
          <w:rFonts w:ascii="Times New Roman" w:hAnsi="Times New Roman"/>
          <w:sz w:val="24"/>
          <w:szCs w:val="24"/>
        </w:rPr>
        <w:t xml:space="preserve"> směřuje k tomu, aby žáci:</w:t>
      </w:r>
    </w:p>
    <w:p w14:paraId="6E452180" w14:textId="77777777" w:rsidR="00631E73" w:rsidRPr="008B6480" w:rsidRDefault="00631E73" w:rsidP="00E4710A">
      <w:pPr>
        <w:numPr>
          <w:ilvl w:val="0"/>
          <w:numId w:val="22"/>
        </w:numPr>
        <w:tabs>
          <w:tab w:val="clear" w:pos="720"/>
        </w:tabs>
        <w:autoSpaceDE w:val="0"/>
        <w:autoSpaceDN w:val="0"/>
        <w:spacing w:after="120" w:line="240" w:lineRule="auto"/>
        <w:contextualSpacing/>
        <w:rPr>
          <w:rFonts w:ascii="Times New Roman" w:hAnsi="Times New Roman"/>
          <w:sz w:val="24"/>
          <w:szCs w:val="24"/>
        </w:rPr>
      </w:pPr>
      <w:r w:rsidRPr="008B6480">
        <w:rPr>
          <w:rFonts w:ascii="Times New Roman" w:hAnsi="Times New Roman"/>
          <w:sz w:val="24"/>
          <w:szCs w:val="24"/>
        </w:rPr>
        <w:t>poznáv</w:t>
      </w:r>
      <w:r w:rsidR="003D79C4" w:rsidRPr="008B6480">
        <w:rPr>
          <w:rFonts w:ascii="Times New Roman" w:hAnsi="Times New Roman"/>
          <w:sz w:val="24"/>
          <w:szCs w:val="24"/>
        </w:rPr>
        <w:t>ali</w:t>
      </w:r>
      <w:r w:rsidRPr="008B6480">
        <w:rPr>
          <w:rFonts w:ascii="Times New Roman" w:hAnsi="Times New Roman"/>
          <w:sz w:val="24"/>
          <w:szCs w:val="24"/>
        </w:rPr>
        <w:t xml:space="preserve"> a hodnoti</w:t>
      </w:r>
      <w:r w:rsidR="003D79C4" w:rsidRPr="008B6480">
        <w:rPr>
          <w:rFonts w:ascii="Times New Roman" w:hAnsi="Times New Roman"/>
          <w:sz w:val="24"/>
          <w:szCs w:val="24"/>
        </w:rPr>
        <w:t>li</w:t>
      </w:r>
      <w:r w:rsidRPr="008B6480">
        <w:rPr>
          <w:rFonts w:ascii="Times New Roman" w:hAnsi="Times New Roman"/>
          <w:sz w:val="24"/>
          <w:szCs w:val="24"/>
        </w:rPr>
        <w:t xml:space="preserve"> komplikovaný svět mezilidských vztahů</w:t>
      </w:r>
    </w:p>
    <w:p w14:paraId="6D23105A" w14:textId="77777777" w:rsidR="00631E73" w:rsidRPr="008B6480" w:rsidRDefault="00631E73" w:rsidP="00E4710A">
      <w:pPr>
        <w:numPr>
          <w:ilvl w:val="0"/>
          <w:numId w:val="22"/>
        </w:numPr>
        <w:tabs>
          <w:tab w:val="clear" w:pos="720"/>
        </w:tabs>
        <w:autoSpaceDE w:val="0"/>
        <w:autoSpaceDN w:val="0"/>
        <w:spacing w:after="120" w:line="240" w:lineRule="auto"/>
        <w:contextualSpacing/>
        <w:rPr>
          <w:rFonts w:ascii="Times New Roman" w:hAnsi="Times New Roman"/>
          <w:sz w:val="24"/>
          <w:szCs w:val="24"/>
        </w:rPr>
      </w:pPr>
      <w:r w:rsidRPr="008B6480">
        <w:rPr>
          <w:rFonts w:ascii="Times New Roman" w:hAnsi="Times New Roman"/>
          <w:sz w:val="24"/>
          <w:szCs w:val="24"/>
        </w:rPr>
        <w:t>vním</w:t>
      </w:r>
      <w:r w:rsidR="003D79C4" w:rsidRPr="008B6480">
        <w:rPr>
          <w:rFonts w:ascii="Times New Roman" w:hAnsi="Times New Roman"/>
          <w:sz w:val="24"/>
          <w:szCs w:val="24"/>
        </w:rPr>
        <w:t>ali</w:t>
      </w:r>
      <w:r w:rsidRPr="008B6480">
        <w:rPr>
          <w:rFonts w:ascii="Times New Roman" w:hAnsi="Times New Roman"/>
          <w:sz w:val="24"/>
          <w:szCs w:val="24"/>
        </w:rPr>
        <w:t xml:space="preserve"> skutečnost kolem sebe v celé její hloubce a složitosti a orientova</w:t>
      </w:r>
      <w:r w:rsidR="003D79C4" w:rsidRPr="008B6480">
        <w:rPr>
          <w:rFonts w:ascii="Times New Roman" w:hAnsi="Times New Roman"/>
          <w:sz w:val="24"/>
          <w:szCs w:val="24"/>
        </w:rPr>
        <w:t>li</w:t>
      </w:r>
      <w:r w:rsidRPr="008B6480">
        <w:rPr>
          <w:rFonts w:ascii="Times New Roman" w:hAnsi="Times New Roman"/>
          <w:sz w:val="24"/>
          <w:szCs w:val="24"/>
        </w:rPr>
        <w:t xml:space="preserve"> se v ní</w:t>
      </w:r>
    </w:p>
    <w:p w14:paraId="7537396A" w14:textId="77777777" w:rsidR="00631E73" w:rsidRPr="008B6480" w:rsidRDefault="00631E73" w:rsidP="00E4710A">
      <w:pPr>
        <w:numPr>
          <w:ilvl w:val="0"/>
          <w:numId w:val="22"/>
        </w:numPr>
        <w:tabs>
          <w:tab w:val="clear" w:pos="720"/>
        </w:tabs>
        <w:autoSpaceDE w:val="0"/>
        <w:autoSpaceDN w:val="0"/>
        <w:spacing w:after="120" w:line="240" w:lineRule="auto"/>
        <w:contextualSpacing/>
        <w:rPr>
          <w:rFonts w:ascii="Times New Roman" w:hAnsi="Times New Roman"/>
          <w:sz w:val="24"/>
          <w:szCs w:val="24"/>
        </w:rPr>
      </w:pPr>
      <w:r w:rsidRPr="008B6480">
        <w:rPr>
          <w:rFonts w:ascii="Times New Roman" w:hAnsi="Times New Roman"/>
          <w:sz w:val="24"/>
          <w:szCs w:val="24"/>
        </w:rPr>
        <w:t>samostatně tvořivě řeši</w:t>
      </w:r>
      <w:r w:rsidR="003D79C4" w:rsidRPr="008B6480">
        <w:rPr>
          <w:rFonts w:ascii="Times New Roman" w:hAnsi="Times New Roman"/>
          <w:sz w:val="24"/>
          <w:szCs w:val="24"/>
        </w:rPr>
        <w:t>li</w:t>
      </w:r>
      <w:r w:rsidRPr="008B6480">
        <w:rPr>
          <w:rFonts w:ascii="Times New Roman" w:hAnsi="Times New Roman"/>
          <w:sz w:val="24"/>
          <w:szCs w:val="24"/>
        </w:rPr>
        <w:t xml:space="preserve"> praktické problémy a konfliktní situace</w:t>
      </w:r>
    </w:p>
    <w:p w14:paraId="62A286ED" w14:textId="77777777" w:rsidR="00631E73" w:rsidRPr="008B6480" w:rsidRDefault="00631E73" w:rsidP="00E4710A">
      <w:pPr>
        <w:numPr>
          <w:ilvl w:val="0"/>
          <w:numId w:val="22"/>
        </w:numPr>
        <w:tabs>
          <w:tab w:val="clear" w:pos="720"/>
        </w:tabs>
        <w:autoSpaceDE w:val="0"/>
        <w:autoSpaceDN w:val="0"/>
        <w:spacing w:after="120" w:line="240" w:lineRule="auto"/>
        <w:contextualSpacing/>
        <w:rPr>
          <w:rFonts w:ascii="Times New Roman" w:hAnsi="Times New Roman"/>
          <w:sz w:val="24"/>
          <w:szCs w:val="24"/>
        </w:rPr>
      </w:pPr>
      <w:r w:rsidRPr="008B6480">
        <w:rPr>
          <w:rFonts w:ascii="Times New Roman" w:hAnsi="Times New Roman"/>
          <w:sz w:val="24"/>
          <w:szCs w:val="24"/>
        </w:rPr>
        <w:t>umě</w:t>
      </w:r>
      <w:r w:rsidR="003D79C4" w:rsidRPr="008B6480">
        <w:rPr>
          <w:rFonts w:ascii="Times New Roman" w:hAnsi="Times New Roman"/>
          <w:sz w:val="24"/>
          <w:szCs w:val="24"/>
        </w:rPr>
        <w:t>li</w:t>
      </w:r>
      <w:r w:rsidRPr="008B6480">
        <w:rPr>
          <w:rFonts w:ascii="Times New Roman" w:hAnsi="Times New Roman"/>
          <w:sz w:val="24"/>
          <w:szCs w:val="24"/>
        </w:rPr>
        <w:t xml:space="preserve"> se odpovědně rozhodovat a b</w:t>
      </w:r>
      <w:r w:rsidR="003D79C4" w:rsidRPr="008B6480">
        <w:rPr>
          <w:rFonts w:ascii="Times New Roman" w:hAnsi="Times New Roman"/>
          <w:sz w:val="24"/>
          <w:szCs w:val="24"/>
        </w:rPr>
        <w:t>yli</w:t>
      </w:r>
      <w:r w:rsidRPr="008B6480">
        <w:rPr>
          <w:rFonts w:ascii="Times New Roman" w:hAnsi="Times New Roman"/>
          <w:sz w:val="24"/>
          <w:szCs w:val="24"/>
        </w:rPr>
        <w:t xml:space="preserve"> schop</w:t>
      </w:r>
      <w:r w:rsidR="003D79C4" w:rsidRPr="008B6480">
        <w:rPr>
          <w:rFonts w:ascii="Times New Roman" w:hAnsi="Times New Roman"/>
          <w:sz w:val="24"/>
          <w:szCs w:val="24"/>
        </w:rPr>
        <w:t>ni</w:t>
      </w:r>
      <w:r w:rsidRPr="008B6480">
        <w:rPr>
          <w:rFonts w:ascii="Times New Roman" w:hAnsi="Times New Roman"/>
          <w:sz w:val="24"/>
          <w:szCs w:val="24"/>
        </w:rPr>
        <w:t xml:space="preserve"> za své rozhodnutí nést odpovědnost</w:t>
      </w:r>
    </w:p>
    <w:p w14:paraId="101F0FD6" w14:textId="77777777" w:rsidR="00631E73" w:rsidRPr="008B6480" w:rsidRDefault="00631E73" w:rsidP="00E4710A">
      <w:pPr>
        <w:numPr>
          <w:ilvl w:val="0"/>
          <w:numId w:val="22"/>
        </w:numPr>
        <w:tabs>
          <w:tab w:val="clear" w:pos="720"/>
        </w:tabs>
        <w:autoSpaceDE w:val="0"/>
        <w:autoSpaceDN w:val="0"/>
        <w:spacing w:after="120" w:line="240" w:lineRule="auto"/>
        <w:contextualSpacing/>
        <w:rPr>
          <w:rFonts w:ascii="Times New Roman" w:hAnsi="Times New Roman"/>
          <w:sz w:val="24"/>
          <w:szCs w:val="24"/>
        </w:rPr>
      </w:pPr>
      <w:r w:rsidRPr="008B6480">
        <w:rPr>
          <w:rFonts w:ascii="Times New Roman" w:hAnsi="Times New Roman"/>
          <w:sz w:val="24"/>
          <w:szCs w:val="24"/>
        </w:rPr>
        <w:t>spolupracov</w:t>
      </w:r>
      <w:r w:rsidR="003D79C4" w:rsidRPr="008B6480">
        <w:rPr>
          <w:rFonts w:ascii="Times New Roman" w:hAnsi="Times New Roman"/>
          <w:sz w:val="24"/>
          <w:szCs w:val="24"/>
        </w:rPr>
        <w:t>ali</w:t>
      </w:r>
      <w:r w:rsidRPr="008B6480">
        <w:rPr>
          <w:rFonts w:ascii="Times New Roman" w:hAnsi="Times New Roman"/>
          <w:sz w:val="24"/>
          <w:szCs w:val="24"/>
        </w:rPr>
        <w:t xml:space="preserve"> s druhými na společném díle a dov</w:t>
      </w:r>
      <w:r w:rsidR="003D79C4" w:rsidRPr="008B6480">
        <w:rPr>
          <w:rFonts w:ascii="Times New Roman" w:hAnsi="Times New Roman"/>
          <w:sz w:val="24"/>
          <w:szCs w:val="24"/>
        </w:rPr>
        <w:t>edli</w:t>
      </w:r>
      <w:r w:rsidRPr="008B6480">
        <w:rPr>
          <w:rFonts w:ascii="Times New Roman" w:hAnsi="Times New Roman"/>
          <w:sz w:val="24"/>
          <w:szCs w:val="24"/>
        </w:rPr>
        <w:t xml:space="preserve"> dílo od nápadu k realizaci</w:t>
      </w:r>
    </w:p>
    <w:p w14:paraId="12AF4123" w14:textId="77777777" w:rsidR="00631E73" w:rsidRPr="008B6480" w:rsidRDefault="00631E73" w:rsidP="00E4710A">
      <w:pPr>
        <w:numPr>
          <w:ilvl w:val="0"/>
          <w:numId w:val="22"/>
        </w:numPr>
        <w:tabs>
          <w:tab w:val="clear" w:pos="720"/>
        </w:tabs>
        <w:autoSpaceDE w:val="0"/>
        <w:autoSpaceDN w:val="0"/>
        <w:spacing w:after="120" w:line="240" w:lineRule="auto"/>
        <w:contextualSpacing/>
        <w:rPr>
          <w:rFonts w:ascii="Times New Roman" w:hAnsi="Times New Roman"/>
          <w:sz w:val="24"/>
          <w:szCs w:val="24"/>
        </w:rPr>
      </w:pPr>
      <w:r w:rsidRPr="008B6480">
        <w:rPr>
          <w:rFonts w:ascii="Times New Roman" w:hAnsi="Times New Roman"/>
          <w:sz w:val="24"/>
          <w:szCs w:val="24"/>
        </w:rPr>
        <w:t>zvláda</w:t>
      </w:r>
      <w:r w:rsidR="003D79C4" w:rsidRPr="008B6480">
        <w:rPr>
          <w:rFonts w:ascii="Times New Roman" w:hAnsi="Times New Roman"/>
          <w:sz w:val="24"/>
          <w:szCs w:val="24"/>
        </w:rPr>
        <w:t>li</w:t>
      </w:r>
      <w:r w:rsidRPr="008B6480">
        <w:rPr>
          <w:rFonts w:ascii="Times New Roman" w:hAnsi="Times New Roman"/>
          <w:sz w:val="24"/>
          <w:szCs w:val="24"/>
        </w:rPr>
        <w:t xml:space="preserve"> prvky a postupy dramatického umění</w:t>
      </w:r>
    </w:p>
    <w:p w14:paraId="68629EA0" w14:textId="77777777" w:rsidR="00631E73" w:rsidRPr="008B6480" w:rsidRDefault="00631E73" w:rsidP="00E4710A">
      <w:pPr>
        <w:numPr>
          <w:ilvl w:val="0"/>
          <w:numId w:val="22"/>
        </w:numPr>
        <w:tabs>
          <w:tab w:val="clear" w:pos="720"/>
        </w:tabs>
        <w:autoSpaceDE w:val="0"/>
        <w:autoSpaceDN w:val="0"/>
        <w:spacing w:after="120" w:line="240" w:lineRule="auto"/>
        <w:contextualSpacing/>
        <w:rPr>
          <w:rFonts w:ascii="Times New Roman" w:hAnsi="Times New Roman"/>
          <w:sz w:val="24"/>
          <w:szCs w:val="24"/>
        </w:rPr>
      </w:pPr>
      <w:r w:rsidRPr="008B6480">
        <w:rPr>
          <w:rFonts w:ascii="Times New Roman" w:hAnsi="Times New Roman"/>
          <w:sz w:val="24"/>
          <w:szCs w:val="24"/>
        </w:rPr>
        <w:t>využíva</w:t>
      </w:r>
      <w:r w:rsidR="003D79C4" w:rsidRPr="008B6480">
        <w:rPr>
          <w:rFonts w:ascii="Times New Roman" w:hAnsi="Times New Roman"/>
          <w:sz w:val="24"/>
          <w:szCs w:val="24"/>
        </w:rPr>
        <w:t>li</w:t>
      </w:r>
      <w:r w:rsidRPr="008B6480">
        <w:rPr>
          <w:rFonts w:ascii="Times New Roman" w:hAnsi="Times New Roman"/>
          <w:sz w:val="24"/>
          <w:szCs w:val="24"/>
        </w:rPr>
        <w:t xml:space="preserve"> dramatickou výchovu jako princip výchovné práce a metodu vyučování</w:t>
      </w:r>
    </w:p>
    <w:p w14:paraId="2A6C41D5" w14:textId="77777777" w:rsidR="00631E73" w:rsidRPr="008B6480" w:rsidRDefault="00631E73" w:rsidP="00E4710A">
      <w:pPr>
        <w:numPr>
          <w:ilvl w:val="0"/>
          <w:numId w:val="22"/>
        </w:numPr>
        <w:tabs>
          <w:tab w:val="clear" w:pos="720"/>
        </w:tabs>
        <w:autoSpaceDE w:val="0"/>
        <w:autoSpaceDN w:val="0"/>
        <w:spacing w:after="120" w:line="240" w:lineRule="auto"/>
        <w:contextualSpacing/>
        <w:rPr>
          <w:rFonts w:ascii="Times New Roman" w:hAnsi="Times New Roman"/>
          <w:sz w:val="24"/>
          <w:szCs w:val="24"/>
        </w:rPr>
      </w:pPr>
      <w:r w:rsidRPr="008B6480">
        <w:rPr>
          <w:rFonts w:ascii="Times New Roman" w:hAnsi="Times New Roman"/>
          <w:sz w:val="24"/>
          <w:szCs w:val="24"/>
        </w:rPr>
        <w:t>na konci studia získané poznatky a dovednosti na žádoucí úrovni aplikova</w:t>
      </w:r>
      <w:r w:rsidR="003D79C4" w:rsidRPr="008B6480">
        <w:rPr>
          <w:rFonts w:ascii="Times New Roman" w:hAnsi="Times New Roman"/>
          <w:sz w:val="24"/>
          <w:szCs w:val="24"/>
        </w:rPr>
        <w:t xml:space="preserve">li </w:t>
      </w:r>
      <w:r w:rsidRPr="008B6480">
        <w:rPr>
          <w:rFonts w:ascii="Times New Roman" w:hAnsi="Times New Roman"/>
          <w:sz w:val="24"/>
          <w:szCs w:val="24"/>
        </w:rPr>
        <w:t>ve své pedagogické profesi s dětmi a mládeží (didaktika dramatické výchovy)</w:t>
      </w:r>
    </w:p>
    <w:p w14:paraId="16265CD3" w14:textId="77777777" w:rsidR="00631E73" w:rsidRPr="008B6480" w:rsidRDefault="00631E73" w:rsidP="00BB363E">
      <w:pPr>
        <w:spacing w:after="120" w:line="240" w:lineRule="auto"/>
        <w:contextualSpacing/>
        <w:rPr>
          <w:rFonts w:ascii="Times New Roman" w:hAnsi="Times New Roman"/>
          <w:b/>
          <w:sz w:val="24"/>
          <w:szCs w:val="24"/>
        </w:rPr>
      </w:pPr>
      <w:r w:rsidRPr="008B6480">
        <w:rPr>
          <w:rFonts w:ascii="Times New Roman" w:hAnsi="Times New Roman"/>
          <w:b/>
          <w:sz w:val="24"/>
          <w:szCs w:val="24"/>
        </w:rPr>
        <w:t>Přínos k rozvoji klíčových kompetencí</w:t>
      </w:r>
    </w:p>
    <w:p w14:paraId="58C3D953" w14:textId="77777777" w:rsidR="00631E73" w:rsidRPr="008B6480" w:rsidRDefault="00631E73" w:rsidP="00BB363E">
      <w:pPr>
        <w:spacing w:after="120" w:line="240" w:lineRule="auto"/>
        <w:contextualSpacing/>
        <w:rPr>
          <w:rFonts w:ascii="Times New Roman" w:hAnsi="Times New Roman"/>
          <w:sz w:val="24"/>
          <w:szCs w:val="24"/>
        </w:rPr>
      </w:pPr>
      <w:r w:rsidRPr="008B6480">
        <w:rPr>
          <w:rFonts w:ascii="Times New Roman" w:hAnsi="Times New Roman"/>
          <w:sz w:val="24"/>
          <w:szCs w:val="24"/>
        </w:rPr>
        <w:t>Dramatická výchova se podílí na rozvoji těchto klíčových kompetencí:</w:t>
      </w:r>
    </w:p>
    <w:p w14:paraId="6C753AB6" w14:textId="77777777" w:rsidR="00631E73" w:rsidRPr="008B6480" w:rsidRDefault="00631E73" w:rsidP="00BB363E">
      <w:pPr>
        <w:spacing w:after="120" w:line="240" w:lineRule="auto"/>
        <w:contextualSpacing/>
        <w:rPr>
          <w:rFonts w:ascii="Times New Roman" w:hAnsi="Times New Roman"/>
          <w:b/>
          <w:sz w:val="24"/>
          <w:szCs w:val="24"/>
        </w:rPr>
      </w:pPr>
      <w:r w:rsidRPr="008B6480">
        <w:rPr>
          <w:rFonts w:ascii="Times New Roman" w:hAnsi="Times New Roman"/>
          <w:b/>
          <w:sz w:val="24"/>
          <w:szCs w:val="24"/>
        </w:rPr>
        <w:t>Kompetence k učení:</w:t>
      </w:r>
    </w:p>
    <w:p w14:paraId="685A5818" w14:textId="77777777" w:rsidR="003D79C4" w:rsidRPr="008B6480" w:rsidRDefault="003D79C4" w:rsidP="00BB363E">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by měl:</w:t>
      </w:r>
    </w:p>
    <w:p w14:paraId="6CF273D9"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mít pozitivní vztah k učení;</w:t>
      </w:r>
    </w:p>
    <w:p w14:paraId="2C533196"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uplatňovat různé způsoby práce s textem, umět efektivně vyhledávat a zpracovávat informace; být čtenářsky gramotný</w:t>
      </w:r>
    </w:p>
    <w:p w14:paraId="0EA214BF"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lastRenderedPageBreak/>
        <w:t>sledovat a hodnotit pokrok při dosahování cílů svého učení; přijímat hodnocení výsledků svého učení od jiných lidí</w:t>
      </w:r>
    </w:p>
    <w:p w14:paraId="7B02A146"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znát možnosti svého dalšího vzdělávání, zejména v oboru a povolání.</w:t>
      </w:r>
    </w:p>
    <w:p w14:paraId="2EF1FBFB" w14:textId="77777777" w:rsidR="00631E73" w:rsidRPr="008B6480" w:rsidRDefault="00631E73" w:rsidP="00BB363E">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Kompetence k řešení problémů:</w:t>
      </w:r>
    </w:p>
    <w:p w14:paraId="145CA846" w14:textId="77777777" w:rsidR="003D79C4" w:rsidRPr="008B6480" w:rsidRDefault="003D79C4" w:rsidP="00BB363E">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by měl:</w:t>
      </w:r>
    </w:p>
    <w:p w14:paraId="41B041F9"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porozumět zadání úkolu nebo určit jádro problému, získat informace potřebné k řešení problému, navrhnout způsob řešení, popř. varianty řešení, a zdůvodnit jej, vyhodnotit a ověřit správnost zvoleného postupu a dosažené výsledky</w:t>
      </w:r>
    </w:p>
    <w:p w14:paraId="21DFBE4F"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uplatňovat při řešení problémů různé metody myšlení a myšlenkové operace</w:t>
      </w:r>
    </w:p>
    <w:p w14:paraId="1F948FCD"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volit prostředky a způsoby (pomůcky, studijní literaturu, metody a techniky) vhodné pro splnění jednotlivých aktivit</w:t>
      </w:r>
    </w:p>
    <w:p w14:paraId="215D80AB"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spolupracovat při řešení problémů s jinými lidmi (týmové řešení).</w:t>
      </w:r>
    </w:p>
    <w:p w14:paraId="1B1DE7C1" w14:textId="77777777" w:rsidR="00631E73" w:rsidRPr="008B6480" w:rsidRDefault="00631E73" w:rsidP="00BB363E">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sz w:val="24"/>
          <w:szCs w:val="24"/>
        </w:rPr>
        <w:t xml:space="preserve"> </w:t>
      </w:r>
      <w:r w:rsidRPr="008B6480">
        <w:rPr>
          <w:rFonts w:ascii="Times New Roman" w:hAnsi="Times New Roman"/>
          <w:b/>
          <w:sz w:val="24"/>
          <w:szCs w:val="24"/>
        </w:rPr>
        <w:t>Komunikativní kompetence:</w:t>
      </w:r>
    </w:p>
    <w:p w14:paraId="6550A377" w14:textId="77777777" w:rsidR="003D79C4" w:rsidRPr="008B6480" w:rsidRDefault="003D79C4" w:rsidP="00BB363E">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by měl:</w:t>
      </w:r>
    </w:p>
    <w:p w14:paraId="619BE997"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vyjadřovat se přiměřeně účelu jednání a komunikační situaci v projevech mluvených i psaných a vhodně se prezentovat</w:t>
      </w:r>
    </w:p>
    <w:p w14:paraId="355D2C22"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 xml:space="preserve">aktivně se účastnit diskusí, formulovat a obhajovat své názory a postoje </w:t>
      </w:r>
    </w:p>
    <w:p w14:paraId="5272EBDE"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vyjadřovat se a vystupovat v souladu se zásadami kultury projevu a chování</w:t>
      </w:r>
    </w:p>
    <w:p w14:paraId="1DCF837C"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dosáhnout jazykové způsobilosti potřebné pro pracovní uplatnění podle potřeb a charakteru příslušné odborné kvalifikace (např. porozumět běžné odborné terminologii a pracovním pokynům v písemné i ústní formě).</w:t>
      </w:r>
    </w:p>
    <w:p w14:paraId="3CF3EBBD" w14:textId="77777777" w:rsidR="00631E73" w:rsidRPr="008B6480" w:rsidRDefault="00631E73" w:rsidP="00BB363E">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Personální a sociální kompetence:</w:t>
      </w:r>
    </w:p>
    <w:p w14:paraId="74A77445" w14:textId="77777777" w:rsidR="00BB363E" w:rsidRPr="008B6480" w:rsidRDefault="00BB363E" w:rsidP="00BB363E">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by měl:</w:t>
      </w:r>
    </w:p>
    <w:p w14:paraId="57246743"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reálně posuzovat své fyzické a duševní možnosti, odhadovat důsledky svého jednání a chování v různých situacích</w:t>
      </w:r>
    </w:p>
    <w:p w14:paraId="2A9A5A45"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reagovat adekvátně na hodnocení svého vystupování a způsobu jednání ze strany jiných lidí, přijímat radu i kritiku</w:t>
      </w:r>
    </w:p>
    <w:p w14:paraId="7E85D63D"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ověřovat si získané poznatky, kriticky zvažovat názory, postoje a jednání jiných lidí;</w:t>
      </w:r>
    </w:p>
    <w:p w14:paraId="6F78E5CE"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adaptovat se na měnící se životní a pracovní podmínky a podle svých schopností a možností je pozitivně ovlivňovat</w:t>
      </w:r>
    </w:p>
    <w:p w14:paraId="0C151596"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pracovat v týmu a podílet se na realizaci společných pracovních a jiných činností, podněcovat práci v týmu vlastními návrhy na zlepšení práce a řešení úkolů, nezaujatě zvažovat názory druhých</w:t>
      </w:r>
    </w:p>
    <w:p w14:paraId="1FE9D7D0"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přijímat a odpovědně plnit svěřené úkoly</w:t>
      </w:r>
    </w:p>
    <w:p w14:paraId="69090281"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 xml:space="preserve">přispívat k vytváření vstřícných mezilidských vztahů a k předcházení osobním konfliktům, nepodléhat předsudkům a stereotypům v přístupu k druhým. </w:t>
      </w:r>
    </w:p>
    <w:p w14:paraId="19B1F4B2" w14:textId="77777777" w:rsidR="00631E73" w:rsidRPr="008B6480" w:rsidRDefault="00631E73" w:rsidP="00BB363E">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Občanské kompetence a kulturní povědomí:</w:t>
      </w:r>
    </w:p>
    <w:p w14:paraId="5B04FE5E" w14:textId="77777777" w:rsidR="00BB363E" w:rsidRPr="008B6480" w:rsidRDefault="00BB363E" w:rsidP="00BB363E">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by měl:</w:t>
      </w:r>
    </w:p>
    <w:p w14:paraId="699F54B5"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jednat v souladu s morálními principy a zásadami společenského chování</w:t>
      </w:r>
    </w:p>
    <w:p w14:paraId="20818790"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respektovat práva a osobnost druhých lidí.</w:t>
      </w:r>
    </w:p>
    <w:p w14:paraId="243A50B1" w14:textId="77777777" w:rsidR="00631E73" w:rsidRPr="008B6480" w:rsidRDefault="00631E73" w:rsidP="00BB363E">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Kompetence k pracovnímu uplatnění a podnikatelský</w:t>
      </w:r>
      <w:r w:rsidR="00BB363E" w:rsidRPr="008B6480">
        <w:rPr>
          <w:rFonts w:ascii="Times New Roman" w:hAnsi="Times New Roman"/>
          <w:b/>
          <w:sz w:val="24"/>
          <w:szCs w:val="24"/>
        </w:rPr>
        <w:t>m</w:t>
      </w:r>
      <w:r w:rsidRPr="008B6480">
        <w:rPr>
          <w:rFonts w:ascii="Times New Roman" w:hAnsi="Times New Roman"/>
          <w:b/>
          <w:sz w:val="24"/>
          <w:szCs w:val="24"/>
        </w:rPr>
        <w:t xml:space="preserve"> aktivitám:</w:t>
      </w:r>
    </w:p>
    <w:p w14:paraId="6C3664AC" w14:textId="77777777" w:rsidR="00BB363E" w:rsidRPr="008B6480" w:rsidRDefault="00BB363E" w:rsidP="00BB363E">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by měl:</w:t>
      </w:r>
    </w:p>
    <w:p w14:paraId="7DC11A89"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prezentovat svůj odborný potenciál.</w:t>
      </w:r>
    </w:p>
    <w:p w14:paraId="7423E3F1" w14:textId="77777777" w:rsidR="003D79C4" w:rsidRPr="008B6480" w:rsidRDefault="003D79C4" w:rsidP="00BB363E">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Digitální kompetence</w:t>
      </w:r>
    </w:p>
    <w:p w14:paraId="1FEC7D3A" w14:textId="77777777" w:rsidR="00BB363E" w:rsidRPr="008B6480" w:rsidRDefault="00BB363E" w:rsidP="00BB363E">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 by měl:</w:t>
      </w:r>
    </w:p>
    <w:p w14:paraId="4E8CEA78" w14:textId="77777777" w:rsidR="003D79C4" w:rsidRPr="008B6480" w:rsidRDefault="003D79C4" w:rsidP="00E4710A">
      <w:pPr>
        <w:numPr>
          <w:ilvl w:val="0"/>
          <w:numId w:val="329"/>
        </w:numPr>
        <w:tabs>
          <w:tab w:val="clear" w:pos="1080"/>
        </w:tabs>
        <w:autoSpaceDE w:val="0"/>
        <w:autoSpaceDN w:val="0"/>
        <w:adjustRightInd w:val="0"/>
        <w:spacing w:after="120" w:line="240" w:lineRule="auto"/>
        <w:ind w:left="567"/>
        <w:contextualSpacing/>
        <w:jc w:val="both"/>
        <w:rPr>
          <w:rFonts w:ascii="Times New Roman" w:hAnsi="Times New Roman"/>
          <w:sz w:val="24"/>
          <w:szCs w:val="24"/>
        </w:rPr>
      </w:pPr>
      <w:r w:rsidRPr="008B6480">
        <w:rPr>
          <w:rFonts w:ascii="Times New Roman" w:hAnsi="Times New Roman"/>
          <w:sz w:val="24"/>
          <w:szCs w:val="24"/>
        </w:rPr>
        <w:t>využíva</w:t>
      </w:r>
      <w:r w:rsidR="00BB363E" w:rsidRPr="008B6480">
        <w:rPr>
          <w:rFonts w:ascii="Times New Roman" w:hAnsi="Times New Roman"/>
          <w:sz w:val="24"/>
          <w:szCs w:val="24"/>
        </w:rPr>
        <w:t>t</w:t>
      </w:r>
      <w:r w:rsidRPr="008B6480">
        <w:rPr>
          <w:rFonts w:ascii="Times New Roman" w:hAnsi="Times New Roman"/>
          <w:sz w:val="24"/>
          <w:szCs w:val="24"/>
        </w:rPr>
        <w:t xml:space="preserve"> digitální technologie jako podporu při přípravě a realizaci dramatických aktivit pro děti předškolního věku, např. vytváření jednoduchých scénářů, pracovních listů nebo vizuálních pomůcek;</w:t>
      </w:r>
    </w:p>
    <w:p w14:paraId="0F0BD39D" w14:textId="77777777" w:rsidR="003D79C4" w:rsidRPr="008B6480" w:rsidRDefault="003D79C4" w:rsidP="00E4710A">
      <w:pPr>
        <w:numPr>
          <w:ilvl w:val="0"/>
          <w:numId w:val="329"/>
        </w:numPr>
        <w:tabs>
          <w:tab w:val="clear" w:pos="1080"/>
        </w:tabs>
        <w:autoSpaceDE w:val="0"/>
        <w:autoSpaceDN w:val="0"/>
        <w:adjustRightInd w:val="0"/>
        <w:spacing w:after="120" w:line="240" w:lineRule="auto"/>
        <w:ind w:left="567"/>
        <w:contextualSpacing/>
        <w:jc w:val="both"/>
        <w:rPr>
          <w:rFonts w:ascii="Times New Roman" w:hAnsi="Times New Roman"/>
          <w:sz w:val="24"/>
          <w:szCs w:val="24"/>
        </w:rPr>
      </w:pPr>
      <w:r w:rsidRPr="008B6480">
        <w:rPr>
          <w:rFonts w:ascii="Times New Roman" w:hAnsi="Times New Roman"/>
          <w:sz w:val="24"/>
          <w:szCs w:val="24"/>
        </w:rPr>
        <w:t>pracova</w:t>
      </w:r>
      <w:r w:rsidR="00BB363E" w:rsidRPr="008B6480">
        <w:rPr>
          <w:rFonts w:ascii="Times New Roman" w:hAnsi="Times New Roman"/>
          <w:sz w:val="24"/>
          <w:szCs w:val="24"/>
        </w:rPr>
        <w:t>t</w:t>
      </w:r>
      <w:r w:rsidRPr="008B6480">
        <w:rPr>
          <w:rFonts w:ascii="Times New Roman" w:hAnsi="Times New Roman"/>
          <w:sz w:val="24"/>
          <w:szCs w:val="24"/>
        </w:rPr>
        <w:t xml:space="preserve"> s audiovizuálními nástroji pro dokumentaci dramatických her dětí a reflexi vlastních pedagogických postupů (např. nahrávání a vyhodnocování herních situací);</w:t>
      </w:r>
    </w:p>
    <w:p w14:paraId="53C1F597" w14:textId="77777777" w:rsidR="003D79C4" w:rsidRPr="008B6480" w:rsidRDefault="003D79C4" w:rsidP="00E4710A">
      <w:pPr>
        <w:numPr>
          <w:ilvl w:val="0"/>
          <w:numId w:val="329"/>
        </w:numPr>
        <w:tabs>
          <w:tab w:val="clear" w:pos="1080"/>
        </w:tabs>
        <w:autoSpaceDE w:val="0"/>
        <w:autoSpaceDN w:val="0"/>
        <w:adjustRightInd w:val="0"/>
        <w:spacing w:after="120" w:line="240" w:lineRule="auto"/>
        <w:ind w:left="567"/>
        <w:contextualSpacing/>
        <w:jc w:val="both"/>
        <w:rPr>
          <w:rFonts w:ascii="Times New Roman" w:hAnsi="Times New Roman"/>
          <w:sz w:val="24"/>
          <w:szCs w:val="24"/>
        </w:rPr>
      </w:pPr>
      <w:r w:rsidRPr="008B6480">
        <w:rPr>
          <w:rFonts w:ascii="Times New Roman" w:hAnsi="Times New Roman"/>
          <w:sz w:val="24"/>
          <w:szCs w:val="24"/>
        </w:rPr>
        <w:lastRenderedPageBreak/>
        <w:t>využíva</w:t>
      </w:r>
      <w:r w:rsidR="00BB363E" w:rsidRPr="008B6480">
        <w:rPr>
          <w:rFonts w:ascii="Times New Roman" w:hAnsi="Times New Roman"/>
          <w:sz w:val="24"/>
          <w:szCs w:val="24"/>
        </w:rPr>
        <w:t>t</w:t>
      </w:r>
      <w:r w:rsidRPr="008B6480">
        <w:rPr>
          <w:rFonts w:ascii="Times New Roman" w:hAnsi="Times New Roman"/>
          <w:sz w:val="24"/>
          <w:szCs w:val="24"/>
        </w:rPr>
        <w:t xml:space="preserve"> digitální zdroje a databáze (např. metodické portály, knihovny s dramatickými texty, pohádkové databáze) k hledání inspirace pro dramatické činnosti v MŠ;</w:t>
      </w:r>
    </w:p>
    <w:p w14:paraId="52F78D9A" w14:textId="77777777" w:rsidR="003D79C4" w:rsidRPr="008B6480" w:rsidRDefault="00BB363E" w:rsidP="00E4710A">
      <w:pPr>
        <w:numPr>
          <w:ilvl w:val="0"/>
          <w:numId w:val="329"/>
        </w:numPr>
        <w:tabs>
          <w:tab w:val="clear" w:pos="1080"/>
        </w:tabs>
        <w:autoSpaceDE w:val="0"/>
        <w:autoSpaceDN w:val="0"/>
        <w:adjustRightInd w:val="0"/>
        <w:spacing w:after="120" w:line="240" w:lineRule="auto"/>
        <w:ind w:left="567"/>
        <w:contextualSpacing/>
        <w:jc w:val="both"/>
        <w:rPr>
          <w:rFonts w:ascii="Times New Roman" w:hAnsi="Times New Roman"/>
          <w:sz w:val="24"/>
          <w:szCs w:val="24"/>
        </w:rPr>
      </w:pPr>
      <w:r w:rsidRPr="008B6480">
        <w:rPr>
          <w:rFonts w:ascii="Times New Roman" w:hAnsi="Times New Roman"/>
          <w:sz w:val="24"/>
          <w:szCs w:val="24"/>
        </w:rPr>
        <w:t>umět</w:t>
      </w:r>
      <w:r w:rsidR="003D79C4" w:rsidRPr="008B6480">
        <w:rPr>
          <w:rFonts w:ascii="Times New Roman" w:hAnsi="Times New Roman"/>
          <w:sz w:val="24"/>
          <w:szCs w:val="24"/>
        </w:rPr>
        <w:t xml:space="preserve"> vytvářet a sdílet vlastní výukové materiály, např. prezentace, digitální obrázkové materiály nebo jednoduchá videa vhodná pro dramatickou hru s dětmi;</w:t>
      </w:r>
    </w:p>
    <w:p w14:paraId="7E002E6C" w14:textId="77777777" w:rsidR="003D79C4" w:rsidRPr="008B6480" w:rsidRDefault="003D79C4" w:rsidP="00E4710A">
      <w:pPr>
        <w:numPr>
          <w:ilvl w:val="0"/>
          <w:numId w:val="329"/>
        </w:numPr>
        <w:tabs>
          <w:tab w:val="clear" w:pos="1080"/>
        </w:tabs>
        <w:autoSpaceDE w:val="0"/>
        <w:autoSpaceDN w:val="0"/>
        <w:adjustRightInd w:val="0"/>
        <w:spacing w:after="120" w:line="240" w:lineRule="auto"/>
        <w:ind w:left="567"/>
        <w:contextualSpacing/>
        <w:jc w:val="both"/>
        <w:rPr>
          <w:rFonts w:ascii="Times New Roman" w:hAnsi="Times New Roman"/>
          <w:sz w:val="24"/>
          <w:szCs w:val="24"/>
        </w:rPr>
      </w:pPr>
      <w:r w:rsidRPr="008B6480">
        <w:rPr>
          <w:rFonts w:ascii="Times New Roman" w:hAnsi="Times New Roman"/>
          <w:sz w:val="24"/>
          <w:szCs w:val="24"/>
        </w:rPr>
        <w:t>dodržova</w:t>
      </w:r>
      <w:r w:rsidR="00BB363E" w:rsidRPr="008B6480">
        <w:rPr>
          <w:rFonts w:ascii="Times New Roman" w:hAnsi="Times New Roman"/>
          <w:sz w:val="24"/>
          <w:szCs w:val="24"/>
        </w:rPr>
        <w:t>t</w:t>
      </w:r>
      <w:r w:rsidRPr="008B6480">
        <w:rPr>
          <w:rFonts w:ascii="Times New Roman" w:hAnsi="Times New Roman"/>
          <w:sz w:val="24"/>
          <w:szCs w:val="24"/>
        </w:rPr>
        <w:t xml:space="preserve"> zásady digitální etiky a ochrany osobních údajů, zejména při pořizování a sdílení záznamů s účastí dětí;</w:t>
      </w:r>
    </w:p>
    <w:p w14:paraId="6801F17F" w14:textId="77777777" w:rsidR="003D79C4" w:rsidRPr="008B6480" w:rsidRDefault="003D79C4" w:rsidP="00E4710A">
      <w:pPr>
        <w:numPr>
          <w:ilvl w:val="0"/>
          <w:numId w:val="329"/>
        </w:numPr>
        <w:tabs>
          <w:tab w:val="clear" w:pos="1080"/>
        </w:tabs>
        <w:autoSpaceDE w:val="0"/>
        <w:autoSpaceDN w:val="0"/>
        <w:adjustRightInd w:val="0"/>
        <w:spacing w:after="120" w:line="240" w:lineRule="auto"/>
        <w:ind w:left="567"/>
        <w:contextualSpacing/>
        <w:jc w:val="both"/>
        <w:rPr>
          <w:rFonts w:ascii="Times New Roman" w:hAnsi="Times New Roman"/>
          <w:sz w:val="24"/>
          <w:szCs w:val="24"/>
        </w:rPr>
      </w:pPr>
      <w:r w:rsidRPr="008B6480">
        <w:rPr>
          <w:rFonts w:ascii="Times New Roman" w:hAnsi="Times New Roman"/>
          <w:sz w:val="24"/>
          <w:szCs w:val="24"/>
        </w:rPr>
        <w:t>rozvíje</w:t>
      </w:r>
      <w:r w:rsidR="00BB363E" w:rsidRPr="008B6480">
        <w:rPr>
          <w:rFonts w:ascii="Times New Roman" w:hAnsi="Times New Roman"/>
          <w:sz w:val="24"/>
          <w:szCs w:val="24"/>
        </w:rPr>
        <w:t>t</w:t>
      </w:r>
      <w:r w:rsidRPr="008B6480">
        <w:rPr>
          <w:rFonts w:ascii="Times New Roman" w:hAnsi="Times New Roman"/>
          <w:sz w:val="24"/>
          <w:szCs w:val="24"/>
        </w:rPr>
        <w:t xml:space="preserve"> kritické myšlení při práci s online obsahem a uměli volit vhodné digitální nástroje s ohledem na věk a potřeby dětí v mateřské škole</w:t>
      </w:r>
    </w:p>
    <w:p w14:paraId="2D9A968A" w14:textId="77777777" w:rsidR="00631E73" w:rsidRPr="008B6480" w:rsidRDefault="00631E73" w:rsidP="00BB363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Realizace průřezových témat</w:t>
      </w:r>
    </w:p>
    <w:p w14:paraId="1E8DFA36" w14:textId="77777777" w:rsidR="00631E73" w:rsidRPr="008B6480" w:rsidRDefault="00631E73" w:rsidP="00BB363E">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Občan v demokratické společnosti: </w:t>
      </w:r>
    </w:p>
    <w:p w14:paraId="47C4A76F"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výchova k odpovědnému a aktivnímu občanství (osobnost a její rozvoj, komunikace vyjednávání a řešení konfliktů)</w:t>
      </w:r>
    </w:p>
    <w:p w14:paraId="5E58218B"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těžiště realizace se předpokládá ve vytvoření demokratického klimatu školy (dobré přátelské vztahy mezi učiteli a žáky a mezi žáky navzájem)</w:t>
      </w:r>
    </w:p>
    <w:p w14:paraId="760BB1A0" w14:textId="77777777" w:rsidR="00631E73" w:rsidRPr="008B6480" w:rsidRDefault="00631E73" w:rsidP="00BB363E">
      <w:pPr>
        <w:spacing w:after="120" w:line="240" w:lineRule="auto"/>
        <w:contextualSpacing/>
        <w:rPr>
          <w:rFonts w:ascii="Times New Roman" w:hAnsi="Times New Roman"/>
          <w:sz w:val="24"/>
          <w:szCs w:val="24"/>
        </w:rPr>
      </w:pPr>
      <w:r w:rsidRPr="008B6480">
        <w:rPr>
          <w:rFonts w:ascii="Times New Roman" w:hAnsi="Times New Roman"/>
          <w:sz w:val="24"/>
          <w:szCs w:val="24"/>
        </w:rPr>
        <w:t>Člověk a svět práce:</w:t>
      </w:r>
    </w:p>
    <w:p w14:paraId="39AA490D"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identifikace a formulování vlastních priorit</w:t>
      </w:r>
    </w:p>
    <w:p w14:paraId="54C1505D" w14:textId="77777777" w:rsidR="00631E73" w:rsidRPr="008B6480" w:rsidRDefault="00631E73" w:rsidP="00BB363E">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Mezipředmětové vztahy</w:t>
      </w:r>
    </w:p>
    <w:p w14:paraId="1734D50E"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pedagogika</w:t>
      </w:r>
    </w:p>
    <w:p w14:paraId="60DE48AF"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psychologie</w:t>
      </w:r>
    </w:p>
    <w:p w14:paraId="4A97502B"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pedagogická praxe</w:t>
      </w:r>
    </w:p>
    <w:p w14:paraId="29EB5F5C"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český jazyk</w:t>
      </w:r>
    </w:p>
    <w:p w14:paraId="45B608D0"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 xml:space="preserve">jazykové a literární praktikum </w:t>
      </w:r>
    </w:p>
    <w:p w14:paraId="737CFCD5"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hudební, výtvarná, tělesná výchova s didaktikou</w:t>
      </w:r>
    </w:p>
    <w:p w14:paraId="1CFC7F73" w14:textId="77777777" w:rsidR="00631E73" w:rsidRPr="008B6480" w:rsidRDefault="00631E73" w:rsidP="00BB363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Přínos k rozvoji odborných kompetencí</w:t>
      </w:r>
    </w:p>
    <w:p w14:paraId="1DB23339" w14:textId="77777777" w:rsidR="00631E73" w:rsidRPr="008B6480" w:rsidRDefault="00631E73" w:rsidP="00BB363E">
      <w:pPr>
        <w:spacing w:after="120" w:line="240" w:lineRule="auto"/>
        <w:contextualSpacing/>
        <w:rPr>
          <w:rFonts w:ascii="Times New Roman" w:hAnsi="Times New Roman"/>
          <w:sz w:val="24"/>
          <w:szCs w:val="24"/>
        </w:rPr>
      </w:pPr>
      <w:r w:rsidRPr="008B6480">
        <w:rPr>
          <w:rFonts w:ascii="Times New Roman" w:hAnsi="Times New Roman"/>
          <w:sz w:val="24"/>
          <w:szCs w:val="24"/>
        </w:rPr>
        <w:t>Dramatická výchova vede v rozvoji odborných kompetencí, k tomu, aby absolventi:</w:t>
      </w:r>
    </w:p>
    <w:p w14:paraId="5863E061"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připravovali a realizovali samostatně i v týmu projekty výchovně vzdělávací práce pro skupiny dětí a mládeže a prováděli jejich evaluaci</w:t>
      </w:r>
    </w:p>
    <w:p w14:paraId="0AA3DECE"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zohledňovali při přípravě a realizaci projektů výchovně vzdělávací práce individuální zvláštnosti a subjektivní potřeby svěřených dětí a mládeže, chápali a systematicky rozvíjeli vrozené i získané dispozice dětí a mladých lidí, specificky se zaměřovali na rozvoje jejich klíčových kompetencí</w:t>
      </w:r>
    </w:p>
    <w:p w14:paraId="4BA73816"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rozvíjeli u dětí a mládeže pozitivní sociální vztahy, jejich hodnotovou orientaci a vedli je k prosociálnímu jednání</w:t>
      </w:r>
    </w:p>
    <w:p w14:paraId="691F871F"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ovládali dramatické činnosti přiměřené věku dětí a mládeže a využívali vlastních dispozic v těchto oblastech</w:t>
      </w:r>
    </w:p>
    <w:p w14:paraId="798F9603"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byli schopni sebereflexe</w:t>
      </w:r>
    </w:p>
    <w:p w14:paraId="147AE48F" w14:textId="77777777" w:rsidR="00631E73" w:rsidRPr="008B6480" w:rsidRDefault="00631E73" w:rsidP="00E4710A">
      <w:pPr>
        <w:numPr>
          <w:ilvl w:val="0"/>
          <w:numId w:val="18"/>
        </w:numPr>
        <w:autoSpaceDE w:val="0"/>
        <w:autoSpaceDN w:val="0"/>
        <w:adjustRightInd w:val="0"/>
        <w:spacing w:after="120" w:line="240" w:lineRule="auto"/>
        <w:ind w:left="644"/>
        <w:contextualSpacing/>
        <w:jc w:val="both"/>
        <w:rPr>
          <w:rFonts w:ascii="Times New Roman" w:hAnsi="Times New Roman"/>
          <w:sz w:val="24"/>
          <w:szCs w:val="24"/>
        </w:rPr>
      </w:pPr>
      <w:r w:rsidRPr="008B6480">
        <w:rPr>
          <w:rFonts w:ascii="Times New Roman" w:hAnsi="Times New Roman"/>
          <w:sz w:val="24"/>
          <w:szCs w:val="24"/>
        </w:rPr>
        <w:t>zvládali techniky komunikace s rodiči nebo institucemi.</w:t>
      </w:r>
    </w:p>
    <w:p w14:paraId="499EF1FA" w14:textId="77777777" w:rsidR="00631E73" w:rsidRPr="008B6480" w:rsidRDefault="00631E73" w:rsidP="00BB363E">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Hodnocení výsledků žáků</w:t>
      </w:r>
    </w:p>
    <w:p w14:paraId="71B5EE37" w14:textId="77777777" w:rsidR="00631E73" w:rsidRPr="008B6480" w:rsidRDefault="00631E73" w:rsidP="00BB363E">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Hodnocení probíhá především slovními reflexemi po hrách, hrových celcích, před ukončením vyučovací hodiny nebo před ukončením pololetí, konce školního roku. </w:t>
      </w:r>
    </w:p>
    <w:p w14:paraId="6B80B17C" w14:textId="77777777" w:rsidR="00631E73" w:rsidRPr="008B6480" w:rsidRDefault="00631E73" w:rsidP="00BB363E">
      <w:pPr>
        <w:spacing w:after="120" w:line="240" w:lineRule="auto"/>
        <w:contextualSpacing/>
        <w:rPr>
          <w:rFonts w:ascii="Times New Roman" w:hAnsi="Times New Roman"/>
          <w:sz w:val="24"/>
          <w:szCs w:val="24"/>
        </w:rPr>
      </w:pPr>
      <w:r w:rsidRPr="008B6480">
        <w:rPr>
          <w:rFonts w:ascii="Times New Roman" w:hAnsi="Times New Roman"/>
          <w:sz w:val="24"/>
          <w:szCs w:val="24"/>
        </w:rPr>
        <w:t>Hodnotí jak učitel, tak žáci. Součástí je i sebehodnocení žáků.</w:t>
      </w:r>
    </w:p>
    <w:p w14:paraId="4325C57A" w14:textId="77777777" w:rsidR="00631E73" w:rsidRPr="008B6480" w:rsidRDefault="00BB363E" w:rsidP="00BB363E">
      <w:pPr>
        <w:spacing w:after="120" w:line="240" w:lineRule="auto"/>
        <w:rPr>
          <w:rFonts w:ascii="Times New Roman" w:hAnsi="Times New Roman"/>
          <w:b/>
          <w:sz w:val="24"/>
          <w:szCs w:val="24"/>
        </w:rPr>
      </w:pPr>
      <w:r w:rsidRPr="008B6480">
        <w:rPr>
          <w:rFonts w:ascii="Times New Roman" w:hAnsi="Times New Roman"/>
          <w:b/>
          <w:sz w:val="24"/>
          <w:szCs w:val="24"/>
        </w:rPr>
        <w:br w:type="page"/>
      </w:r>
      <w:r w:rsidR="00631E73" w:rsidRPr="008B6480">
        <w:rPr>
          <w:rFonts w:ascii="Times New Roman" w:hAnsi="Times New Roman"/>
          <w:b/>
          <w:sz w:val="24"/>
          <w:szCs w:val="24"/>
        </w:rPr>
        <w:lastRenderedPageBreak/>
        <w:t>Realizace  odborných kompetencí.</w:t>
      </w:r>
    </w:p>
    <w:p w14:paraId="1B15B4A9" w14:textId="77777777" w:rsidR="00631E73" w:rsidRPr="008B6480" w:rsidRDefault="00BB363E" w:rsidP="00BB363E">
      <w:pPr>
        <w:spacing w:after="120" w:line="240" w:lineRule="auto"/>
        <w:rPr>
          <w:rFonts w:ascii="Times New Roman" w:hAnsi="Times New Roman"/>
          <w:b/>
          <w:sz w:val="24"/>
          <w:szCs w:val="24"/>
        </w:rPr>
      </w:pPr>
      <w:r w:rsidRPr="008B6480">
        <w:rPr>
          <w:rFonts w:ascii="Times New Roman" w:hAnsi="Times New Roman"/>
          <w:b/>
          <w:sz w:val="24"/>
          <w:szCs w:val="24"/>
        </w:rPr>
        <w:t>1. a</w:t>
      </w:r>
      <w:r w:rsidR="00631E73" w:rsidRPr="008B6480">
        <w:rPr>
          <w:rFonts w:ascii="Times New Roman" w:hAnsi="Times New Roman"/>
          <w:b/>
          <w:sz w:val="24"/>
          <w:szCs w:val="24"/>
        </w:rPr>
        <w:t xml:space="preserve"> 2. ročník</w:t>
      </w:r>
    </w:p>
    <w:tbl>
      <w:tblPr>
        <w:tblW w:w="9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firstRow="1" w:lastRow="1" w:firstColumn="1" w:lastColumn="0" w:noHBand="0" w:noVBand="1"/>
      </w:tblPr>
      <w:tblGrid>
        <w:gridCol w:w="4762"/>
        <w:gridCol w:w="4535"/>
      </w:tblGrid>
      <w:tr w:rsidR="00AA48B6" w:rsidRPr="008B6480" w14:paraId="2A530775" w14:textId="77777777" w:rsidTr="00AA48B6">
        <w:trPr>
          <w:trHeight w:val="567"/>
        </w:trPr>
        <w:tc>
          <w:tcPr>
            <w:tcW w:w="4762" w:type="dxa"/>
            <w:tcBorders>
              <w:top w:val="single" w:sz="4" w:space="0" w:color="000000"/>
              <w:left w:val="single" w:sz="4" w:space="0" w:color="000000"/>
              <w:bottom w:val="single" w:sz="4" w:space="0" w:color="000000"/>
              <w:right w:val="single" w:sz="4" w:space="0" w:color="000000"/>
            </w:tcBorders>
            <w:vAlign w:val="center"/>
            <w:hideMark/>
          </w:tcPr>
          <w:p w14:paraId="2AC07AFB" w14:textId="77777777" w:rsidR="00631E73" w:rsidRPr="008B6480" w:rsidRDefault="00631E73" w:rsidP="00EA7C15">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w:t>
            </w:r>
            <w:r w:rsidR="00BB363E" w:rsidRPr="008B6480">
              <w:rPr>
                <w:rFonts w:ascii="Times New Roman" w:hAnsi="Times New Roman"/>
                <w:b/>
                <w:sz w:val="24"/>
                <w:szCs w:val="24"/>
              </w:rPr>
              <w:t xml:space="preserve"> a odborné kompetence</w:t>
            </w:r>
          </w:p>
        </w:tc>
        <w:tc>
          <w:tcPr>
            <w:tcW w:w="4535" w:type="dxa"/>
            <w:tcBorders>
              <w:top w:val="single" w:sz="4" w:space="0" w:color="000000"/>
              <w:left w:val="single" w:sz="4" w:space="0" w:color="000000"/>
              <w:bottom w:val="single" w:sz="4" w:space="0" w:color="000000"/>
              <w:right w:val="single" w:sz="4" w:space="0" w:color="000000"/>
            </w:tcBorders>
          </w:tcPr>
          <w:p w14:paraId="353AC2E1" w14:textId="77777777" w:rsidR="00631E73" w:rsidRPr="008B6480" w:rsidRDefault="00BB363E" w:rsidP="00EA7C15">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Tematické celky</w:t>
            </w:r>
          </w:p>
        </w:tc>
      </w:tr>
      <w:tr w:rsidR="00AA48B6" w:rsidRPr="008B6480" w14:paraId="50F4A5ED" w14:textId="77777777" w:rsidTr="00AA48B6">
        <w:trPr>
          <w:trHeight w:val="553"/>
        </w:trPr>
        <w:tc>
          <w:tcPr>
            <w:tcW w:w="4762" w:type="dxa"/>
            <w:tcBorders>
              <w:top w:val="single" w:sz="4" w:space="0" w:color="000000"/>
              <w:left w:val="single" w:sz="4" w:space="0" w:color="000000"/>
              <w:bottom w:val="single" w:sz="4" w:space="0" w:color="000000"/>
              <w:right w:val="single" w:sz="4" w:space="0" w:color="000000"/>
            </w:tcBorders>
          </w:tcPr>
          <w:p w14:paraId="4E51E58D" w14:textId="77777777" w:rsidR="00631E73" w:rsidRPr="008B6480" w:rsidRDefault="00631E73" w:rsidP="00EA7C15">
            <w:pPr>
              <w:spacing w:after="120" w:line="240" w:lineRule="auto"/>
              <w:ind w:left="142"/>
              <w:contextualSpacing/>
              <w:rPr>
                <w:rFonts w:ascii="Times New Roman" w:hAnsi="Times New Roman"/>
                <w:sz w:val="24"/>
                <w:szCs w:val="24"/>
              </w:rPr>
            </w:pPr>
            <w:r w:rsidRPr="008B6480">
              <w:rPr>
                <w:rFonts w:ascii="Times New Roman" w:hAnsi="Times New Roman"/>
                <w:sz w:val="24"/>
                <w:szCs w:val="24"/>
              </w:rPr>
              <w:t>Žák:</w:t>
            </w:r>
          </w:p>
          <w:p w14:paraId="36E02817" w14:textId="77777777" w:rsidR="00631E73" w:rsidRPr="008B6480" w:rsidRDefault="00631E73" w:rsidP="00E4710A">
            <w:pPr>
              <w:numPr>
                <w:ilvl w:val="0"/>
                <w:numId w:val="18"/>
              </w:numPr>
              <w:spacing w:after="120" w:line="240" w:lineRule="auto"/>
              <w:ind w:left="644"/>
              <w:contextualSpacing/>
              <w:rPr>
                <w:rFonts w:ascii="Times New Roman" w:hAnsi="Times New Roman"/>
                <w:sz w:val="24"/>
                <w:szCs w:val="24"/>
              </w:rPr>
            </w:pPr>
            <w:r w:rsidRPr="008B6480">
              <w:rPr>
                <w:rFonts w:ascii="Times New Roman" w:hAnsi="Times New Roman"/>
                <w:sz w:val="24"/>
                <w:szCs w:val="24"/>
              </w:rPr>
              <w:t xml:space="preserve">Chápe smysl předmětu dramatická výchova </w:t>
            </w:r>
          </w:p>
          <w:p w14:paraId="506EDA57" w14:textId="77777777" w:rsidR="00631E73" w:rsidRPr="008B6480" w:rsidRDefault="00631E73"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Osvojil si základní pravidla, metody a formy práce v dramatické výchově</w:t>
            </w:r>
          </w:p>
        </w:tc>
        <w:tc>
          <w:tcPr>
            <w:tcW w:w="4535" w:type="dxa"/>
            <w:tcBorders>
              <w:top w:val="single" w:sz="4" w:space="0" w:color="000000"/>
              <w:left w:val="single" w:sz="4" w:space="0" w:color="000000"/>
              <w:bottom w:val="single" w:sz="4" w:space="0" w:color="000000"/>
              <w:right w:val="single" w:sz="4" w:space="0" w:color="000000"/>
            </w:tcBorders>
          </w:tcPr>
          <w:p w14:paraId="47BB093B" w14:textId="77777777" w:rsidR="00631E73" w:rsidRPr="008B6480" w:rsidRDefault="00631E73" w:rsidP="00EA7C15">
            <w:pPr>
              <w:spacing w:after="120" w:line="240" w:lineRule="auto"/>
              <w:contextualSpacing/>
              <w:rPr>
                <w:rFonts w:ascii="Times New Roman" w:hAnsi="Times New Roman"/>
                <w:sz w:val="24"/>
                <w:szCs w:val="24"/>
              </w:rPr>
            </w:pPr>
            <w:r w:rsidRPr="008B6480">
              <w:rPr>
                <w:rFonts w:ascii="Times New Roman" w:hAnsi="Times New Roman"/>
                <w:b/>
                <w:sz w:val="24"/>
                <w:szCs w:val="24"/>
              </w:rPr>
              <w:t>Úvod do problematiky dramatické výchovy</w:t>
            </w:r>
          </w:p>
          <w:p w14:paraId="6D5DFD2A" w14:textId="77777777" w:rsidR="00631E73" w:rsidRPr="008B6480" w:rsidRDefault="00631E73" w:rsidP="00E4710A">
            <w:pPr>
              <w:pStyle w:val="Odstavecseseznamem"/>
              <w:numPr>
                <w:ilvl w:val="0"/>
                <w:numId w:val="330"/>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Podstata a struktura předmětu</w:t>
            </w:r>
          </w:p>
          <w:p w14:paraId="49C62134" w14:textId="77777777" w:rsidR="00631E73" w:rsidRPr="008B6480" w:rsidRDefault="00631E73" w:rsidP="00E4710A">
            <w:pPr>
              <w:pStyle w:val="Odstavecseseznamem"/>
              <w:numPr>
                <w:ilvl w:val="0"/>
                <w:numId w:val="330"/>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Pravidla soužití v tomto typu předmětu</w:t>
            </w:r>
          </w:p>
        </w:tc>
      </w:tr>
      <w:tr w:rsidR="00BB363E" w:rsidRPr="008B6480" w14:paraId="46C7EFB5" w14:textId="77777777" w:rsidTr="00AA48B6">
        <w:trPr>
          <w:trHeight w:val="553"/>
        </w:trPr>
        <w:tc>
          <w:tcPr>
            <w:tcW w:w="4762" w:type="dxa"/>
            <w:tcBorders>
              <w:top w:val="single" w:sz="4" w:space="0" w:color="000000"/>
              <w:left w:val="single" w:sz="4" w:space="0" w:color="000000"/>
              <w:bottom w:val="single" w:sz="4" w:space="0" w:color="000000"/>
              <w:right w:val="single" w:sz="4" w:space="0" w:color="000000"/>
            </w:tcBorders>
          </w:tcPr>
          <w:p w14:paraId="548E4D5D" w14:textId="77777777" w:rsidR="00EA7C15" w:rsidRPr="008B6480" w:rsidRDefault="00EA7C15" w:rsidP="00EA7C15">
            <w:pPr>
              <w:tabs>
                <w:tab w:val="left" w:pos="0"/>
              </w:tabs>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723AC193"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chápe význam lidských smyslů pro život člověka</w:t>
            </w:r>
          </w:p>
          <w:p w14:paraId="5321079B"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podílí se na vytváření pozitivních vztahů ve skupině</w:t>
            </w:r>
          </w:p>
          <w:p w14:paraId="352DB208"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respektuje názory a postoje členů skupiny dramatické výchovy</w:t>
            </w:r>
          </w:p>
          <w:p w14:paraId="3513A5E3"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 xml:space="preserve">je schopen reflexe a sebereflexe </w:t>
            </w:r>
          </w:p>
          <w:p w14:paraId="4DCFCC28"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uvědomuje si význam tvořivosti, fantazie a představivosti pro rozvoj osobnosti jedince</w:t>
            </w:r>
          </w:p>
          <w:p w14:paraId="37D7FA71" w14:textId="77777777" w:rsidR="00BB363E"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 xml:space="preserve"> využívá vlastní nápaditosti a tvořivosti, samostatně i ve spolupráci s ostatními</w:t>
            </w:r>
          </w:p>
        </w:tc>
        <w:tc>
          <w:tcPr>
            <w:tcW w:w="4535" w:type="dxa"/>
            <w:tcBorders>
              <w:top w:val="single" w:sz="4" w:space="0" w:color="000000"/>
              <w:left w:val="single" w:sz="4" w:space="0" w:color="000000"/>
              <w:bottom w:val="single" w:sz="4" w:space="0" w:color="000000"/>
              <w:right w:val="single" w:sz="4" w:space="0" w:color="000000"/>
            </w:tcBorders>
          </w:tcPr>
          <w:p w14:paraId="73AF87B5" w14:textId="77777777" w:rsidR="00EA7C15" w:rsidRPr="008B6480" w:rsidRDefault="00EA7C15" w:rsidP="00EA7C15">
            <w:pPr>
              <w:pStyle w:val="Odstavecseseznamem"/>
              <w:tabs>
                <w:tab w:val="left" w:pos="284"/>
              </w:tabs>
              <w:spacing w:after="120" w:line="240" w:lineRule="auto"/>
              <w:ind w:left="0"/>
              <w:rPr>
                <w:rFonts w:ascii="Times New Roman" w:eastAsia="Calibri" w:hAnsi="Times New Roman"/>
                <w:b/>
                <w:sz w:val="24"/>
                <w:szCs w:val="24"/>
              </w:rPr>
            </w:pPr>
            <w:r w:rsidRPr="008B6480">
              <w:rPr>
                <w:rFonts w:ascii="Times New Roman" w:eastAsia="Calibri" w:hAnsi="Times New Roman"/>
                <w:b/>
                <w:sz w:val="24"/>
                <w:szCs w:val="24"/>
              </w:rPr>
              <w:t>Osobnostní a sociální rozvoj</w:t>
            </w:r>
          </w:p>
          <w:p w14:paraId="2FF60F9C" w14:textId="77777777" w:rsidR="00EA7C15" w:rsidRPr="008B6480" w:rsidRDefault="00EA7C15" w:rsidP="00E4710A">
            <w:pPr>
              <w:pStyle w:val="Odstavecseseznamem"/>
              <w:numPr>
                <w:ilvl w:val="0"/>
                <w:numId w:val="332"/>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Rozvíjení schopnosti fyzického a psychického uvolnění a soustředění</w:t>
            </w:r>
          </w:p>
          <w:p w14:paraId="0DC19A08" w14:textId="77777777" w:rsidR="00EA7C15" w:rsidRPr="008B6480" w:rsidRDefault="00EA7C15" w:rsidP="00E4710A">
            <w:pPr>
              <w:pStyle w:val="Odstavecseseznamem"/>
              <w:numPr>
                <w:ilvl w:val="0"/>
                <w:numId w:val="331"/>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Cvičení smyslového vnímání</w:t>
            </w:r>
          </w:p>
          <w:p w14:paraId="573EEDE3" w14:textId="77777777" w:rsidR="00EA7C15" w:rsidRPr="008B6480" w:rsidRDefault="00EA7C15" w:rsidP="00E4710A">
            <w:pPr>
              <w:pStyle w:val="Odstavecseseznamem"/>
              <w:numPr>
                <w:ilvl w:val="0"/>
                <w:numId w:val="331"/>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Vytváření kolektivu skupiny a předpoklady pro jeho fungování</w:t>
            </w:r>
          </w:p>
          <w:p w14:paraId="2438F429" w14:textId="77777777" w:rsidR="00EA7C15" w:rsidRPr="008B6480" w:rsidRDefault="00EA7C15" w:rsidP="00E4710A">
            <w:pPr>
              <w:pStyle w:val="Odstavecseseznamem"/>
              <w:numPr>
                <w:ilvl w:val="0"/>
                <w:numId w:val="331"/>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Skupinové hry jako základ kooperace </w:t>
            </w:r>
          </w:p>
          <w:p w14:paraId="37FB8271" w14:textId="77777777" w:rsidR="00BB363E" w:rsidRPr="008B6480" w:rsidRDefault="00EA7C15" w:rsidP="00E4710A">
            <w:pPr>
              <w:pStyle w:val="Odstavecseseznamem"/>
              <w:numPr>
                <w:ilvl w:val="0"/>
                <w:numId w:val="331"/>
              </w:numPr>
              <w:tabs>
                <w:tab w:val="left" w:pos="284"/>
              </w:tabs>
              <w:spacing w:after="120" w:line="240" w:lineRule="auto"/>
              <w:rPr>
                <w:rFonts w:ascii="Times New Roman" w:hAnsi="Times New Roman"/>
                <w:b/>
                <w:sz w:val="24"/>
                <w:szCs w:val="24"/>
              </w:rPr>
            </w:pPr>
            <w:r w:rsidRPr="008B6480">
              <w:rPr>
                <w:rFonts w:ascii="Times New Roman" w:eastAsia="Calibri" w:hAnsi="Times New Roman"/>
                <w:sz w:val="24"/>
                <w:szCs w:val="24"/>
              </w:rPr>
              <w:t>Tvořivost pohybová, hudební, výtvarná, slovní</w:t>
            </w:r>
          </w:p>
        </w:tc>
      </w:tr>
      <w:tr w:rsidR="00BB363E" w:rsidRPr="008B6480" w14:paraId="49FD052A" w14:textId="77777777" w:rsidTr="00AA48B6">
        <w:trPr>
          <w:trHeight w:val="553"/>
        </w:trPr>
        <w:tc>
          <w:tcPr>
            <w:tcW w:w="4762" w:type="dxa"/>
            <w:tcBorders>
              <w:top w:val="single" w:sz="4" w:space="0" w:color="000000"/>
              <w:left w:val="single" w:sz="4" w:space="0" w:color="000000"/>
              <w:bottom w:val="single" w:sz="4" w:space="0" w:color="000000"/>
              <w:right w:val="single" w:sz="4" w:space="0" w:color="000000"/>
            </w:tcBorders>
          </w:tcPr>
          <w:p w14:paraId="7F43D79B" w14:textId="77777777" w:rsidR="00EA7C15" w:rsidRPr="008B6480" w:rsidRDefault="00EA7C15" w:rsidP="00EA7C15">
            <w:pPr>
              <w:tabs>
                <w:tab w:val="left" w:pos="0"/>
              </w:tabs>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68B341E1"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chápe možnosti komunikace lidského těla</w:t>
            </w:r>
          </w:p>
          <w:p w14:paraId="3FF33638"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uvědomuje si význam nonverbálního sdělování při komunikaci nejen s dětmi</w:t>
            </w:r>
          </w:p>
          <w:p w14:paraId="7073E83E"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uvědomuje si důležitost partnerské spolupráce a důvěry</w:t>
            </w:r>
          </w:p>
          <w:p w14:paraId="29A193ED" w14:textId="77777777" w:rsidR="00EA7C15" w:rsidRPr="008B6480" w:rsidRDefault="00EA7C15" w:rsidP="00E4710A">
            <w:pPr>
              <w:pStyle w:val="Odstavecseseznamem"/>
              <w:numPr>
                <w:ilvl w:val="0"/>
                <w:numId w:val="18"/>
              </w:numPr>
              <w:tabs>
                <w:tab w:val="left" w:pos="0"/>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dovede naslouchat </w:t>
            </w:r>
          </w:p>
          <w:p w14:paraId="36B4B940" w14:textId="77777777" w:rsidR="00BB363E"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vyjadřuje se verbálně na zadané téma, spontánně bez přípravy nebo s přípravou</w:t>
            </w:r>
          </w:p>
        </w:tc>
        <w:tc>
          <w:tcPr>
            <w:tcW w:w="4535" w:type="dxa"/>
            <w:tcBorders>
              <w:top w:val="single" w:sz="4" w:space="0" w:color="000000"/>
              <w:left w:val="single" w:sz="4" w:space="0" w:color="000000"/>
              <w:bottom w:val="single" w:sz="4" w:space="0" w:color="000000"/>
              <w:right w:val="single" w:sz="4" w:space="0" w:color="000000"/>
            </w:tcBorders>
          </w:tcPr>
          <w:p w14:paraId="4E339109" w14:textId="77777777" w:rsidR="00EA7C15" w:rsidRPr="008B6480" w:rsidRDefault="00EA7C15" w:rsidP="00EA7C15">
            <w:pPr>
              <w:tabs>
                <w:tab w:val="left" w:pos="284"/>
              </w:tabs>
              <w:spacing w:after="120" w:line="240" w:lineRule="auto"/>
              <w:contextualSpacing/>
              <w:rPr>
                <w:rFonts w:ascii="Times New Roman" w:hAnsi="Times New Roman"/>
                <w:b/>
                <w:sz w:val="24"/>
                <w:szCs w:val="24"/>
              </w:rPr>
            </w:pPr>
            <w:r w:rsidRPr="008B6480">
              <w:rPr>
                <w:rFonts w:ascii="Times New Roman" w:hAnsi="Times New Roman"/>
                <w:b/>
                <w:sz w:val="24"/>
                <w:szCs w:val="24"/>
              </w:rPr>
              <w:t>Komunikace a kooperace v dramatické výchově</w:t>
            </w:r>
          </w:p>
          <w:p w14:paraId="2B4FD65F" w14:textId="77777777" w:rsidR="00EA7C15" w:rsidRPr="008B6480" w:rsidRDefault="00EA7C15" w:rsidP="00E4710A">
            <w:pPr>
              <w:pStyle w:val="Odstavecseseznamem"/>
              <w:numPr>
                <w:ilvl w:val="0"/>
                <w:numId w:val="333"/>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Fyzický kontakt mezi členy skupiny</w:t>
            </w:r>
          </w:p>
          <w:p w14:paraId="30DFB4A8" w14:textId="77777777" w:rsidR="00EA7C15" w:rsidRPr="008B6480" w:rsidRDefault="00EA7C15" w:rsidP="00E4710A">
            <w:pPr>
              <w:pStyle w:val="Odstavecseseznamem"/>
              <w:numPr>
                <w:ilvl w:val="0"/>
                <w:numId w:val="333"/>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Neverbální komunikace</w:t>
            </w:r>
          </w:p>
          <w:p w14:paraId="11226913" w14:textId="77777777" w:rsidR="00EA7C15" w:rsidRPr="008B6480" w:rsidRDefault="00EA7C15" w:rsidP="00E4710A">
            <w:pPr>
              <w:pStyle w:val="Odstavecseseznamem"/>
              <w:numPr>
                <w:ilvl w:val="0"/>
                <w:numId w:val="333"/>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Partnerská a skupinová citlivost, cvičení důvěry</w:t>
            </w:r>
          </w:p>
          <w:p w14:paraId="7025C1C9" w14:textId="77777777" w:rsidR="00EA7C15" w:rsidRPr="008B6480" w:rsidRDefault="00EA7C15" w:rsidP="00E4710A">
            <w:pPr>
              <w:pStyle w:val="Odstavecseseznamem"/>
              <w:numPr>
                <w:ilvl w:val="0"/>
                <w:numId w:val="333"/>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Základy techniky řeči ve spojení s výrazem</w:t>
            </w:r>
          </w:p>
          <w:p w14:paraId="73882B96" w14:textId="77777777" w:rsidR="00BB363E" w:rsidRPr="008B6480" w:rsidRDefault="00EA7C15" w:rsidP="00E4710A">
            <w:pPr>
              <w:pStyle w:val="Odstavecseseznamem"/>
              <w:numPr>
                <w:ilvl w:val="0"/>
                <w:numId w:val="333"/>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Slovní hry a cvičení s využitím, jak řečových prostředků, tak i zástupné řeči</w:t>
            </w:r>
          </w:p>
        </w:tc>
      </w:tr>
      <w:tr w:rsidR="00BB363E" w:rsidRPr="008B6480" w14:paraId="0D502CEF" w14:textId="77777777" w:rsidTr="00AA48B6">
        <w:trPr>
          <w:trHeight w:val="553"/>
        </w:trPr>
        <w:tc>
          <w:tcPr>
            <w:tcW w:w="4762" w:type="dxa"/>
            <w:tcBorders>
              <w:top w:val="single" w:sz="4" w:space="0" w:color="000000"/>
              <w:left w:val="single" w:sz="4" w:space="0" w:color="000000"/>
              <w:bottom w:val="single" w:sz="4" w:space="0" w:color="000000"/>
              <w:right w:val="single" w:sz="4" w:space="0" w:color="000000"/>
            </w:tcBorders>
          </w:tcPr>
          <w:p w14:paraId="0ABBF6DA" w14:textId="77777777" w:rsidR="00EA7C15" w:rsidRPr="008B6480" w:rsidRDefault="00EA7C15" w:rsidP="00EA7C15">
            <w:pPr>
              <w:tabs>
                <w:tab w:val="left" w:pos="0"/>
              </w:tabs>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67F9AD75"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 xml:space="preserve">využívá pohybové a pantomimické dovednosti ve výchovně vzdělávací práci </w:t>
            </w:r>
          </w:p>
          <w:p w14:paraId="70805E68"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osvojil si principy individuální i skupinové improvizace prostřednictvím charakterizace určité postavy</w:t>
            </w:r>
          </w:p>
          <w:p w14:paraId="07B2B41F"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improvizuje na zadané téma</w:t>
            </w:r>
          </w:p>
          <w:p w14:paraId="6DB4B1F2"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umí rozehrát fiktivní situace a konflikty a hledá jejich možná řešení</w:t>
            </w:r>
          </w:p>
          <w:p w14:paraId="481B82F4"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umí zdramatizovat a následně inscenovat zadanou předlohu</w:t>
            </w:r>
          </w:p>
          <w:p w14:paraId="627BB629"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rozlišuje a pojmenuje základní divadelní žánry a inscenační postupy</w:t>
            </w:r>
          </w:p>
          <w:p w14:paraId="3F0835D6" w14:textId="77777777" w:rsidR="00BB363E"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lastRenderedPageBreak/>
              <w:t>umí si popovídat s dětmi o shlédnutém divadelním představení</w:t>
            </w:r>
          </w:p>
        </w:tc>
        <w:tc>
          <w:tcPr>
            <w:tcW w:w="4535" w:type="dxa"/>
            <w:tcBorders>
              <w:top w:val="single" w:sz="4" w:space="0" w:color="000000"/>
              <w:left w:val="single" w:sz="4" w:space="0" w:color="000000"/>
              <w:bottom w:val="single" w:sz="4" w:space="0" w:color="000000"/>
              <w:right w:val="single" w:sz="4" w:space="0" w:color="000000"/>
            </w:tcBorders>
          </w:tcPr>
          <w:p w14:paraId="39061EA5" w14:textId="77777777" w:rsidR="00BB363E" w:rsidRPr="008B6480" w:rsidRDefault="00BB363E" w:rsidP="00EA7C15">
            <w:pPr>
              <w:tabs>
                <w:tab w:val="left" w:pos="284"/>
              </w:tabs>
              <w:spacing w:after="120" w:line="240" w:lineRule="auto"/>
              <w:contextualSpacing/>
              <w:rPr>
                <w:rFonts w:ascii="Times New Roman" w:hAnsi="Times New Roman"/>
                <w:b/>
                <w:sz w:val="24"/>
                <w:szCs w:val="24"/>
              </w:rPr>
            </w:pPr>
            <w:r w:rsidRPr="008B6480">
              <w:rPr>
                <w:rFonts w:ascii="Times New Roman" w:hAnsi="Times New Roman"/>
                <w:b/>
                <w:sz w:val="24"/>
                <w:szCs w:val="24"/>
              </w:rPr>
              <w:lastRenderedPageBreak/>
              <w:t>. Možnosti dramatického vyjádření</w:t>
            </w:r>
          </w:p>
          <w:p w14:paraId="3AD279DB" w14:textId="77777777" w:rsidR="00BB363E" w:rsidRPr="008B6480" w:rsidRDefault="00BB363E" w:rsidP="00E4710A">
            <w:pPr>
              <w:pStyle w:val="Odstavecseseznamem"/>
              <w:numPr>
                <w:ilvl w:val="0"/>
                <w:numId w:val="334"/>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Rozvíjení pohybových dovedností a pantomima</w:t>
            </w:r>
          </w:p>
          <w:p w14:paraId="37999F33" w14:textId="77777777" w:rsidR="00BB363E" w:rsidRPr="008B6480" w:rsidRDefault="00BB363E" w:rsidP="00E4710A">
            <w:pPr>
              <w:pStyle w:val="Odstavecseseznamem"/>
              <w:numPr>
                <w:ilvl w:val="0"/>
                <w:numId w:val="334"/>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Improvizace jako metoda dramatického sdělení</w:t>
            </w:r>
          </w:p>
          <w:p w14:paraId="1B7D3CCC" w14:textId="77777777" w:rsidR="00BB363E" w:rsidRPr="008B6480" w:rsidRDefault="00BB363E" w:rsidP="00E4710A">
            <w:pPr>
              <w:pStyle w:val="Odstavecseseznamem"/>
              <w:numPr>
                <w:ilvl w:val="0"/>
                <w:numId w:val="334"/>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Dramatizace jednoduchého literárního textu</w:t>
            </w:r>
          </w:p>
          <w:p w14:paraId="2E922CB6" w14:textId="77777777" w:rsidR="00BB363E" w:rsidRPr="008B6480" w:rsidRDefault="00BB363E" w:rsidP="00E4710A">
            <w:pPr>
              <w:pStyle w:val="Odstavecseseznamem"/>
              <w:numPr>
                <w:ilvl w:val="0"/>
                <w:numId w:val="334"/>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Hra v roli – charakterizace postavy</w:t>
            </w:r>
          </w:p>
          <w:p w14:paraId="38CA0A59" w14:textId="77777777" w:rsidR="00BB363E" w:rsidRPr="008B6480" w:rsidRDefault="00BB363E" w:rsidP="00E4710A">
            <w:pPr>
              <w:pStyle w:val="Odstavecseseznamem"/>
              <w:numPr>
                <w:ilvl w:val="0"/>
                <w:numId w:val="334"/>
              </w:numPr>
              <w:tabs>
                <w:tab w:val="left" w:pos="284"/>
              </w:tabs>
              <w:spacing w:after="120" w:line="240" w:lineRule="auto"/>
              <w:rPr>
                <w:rFonts w:ascii="Times New Roman" w:eastAsia="Calibri" w:hAnsi="Times New Roman"/>
                <w:sz w:val="24"/>
                <w:szCs w:val="24"/>
              </w:rPr>
            </w:pPr>
            <w:r w:rsidRPr="008B6480">
              <w:rPr>
                <w:rFonts w:ascii="Times New Roman" w:eastAsia="Calibri" w:hAnsi="Times New Roman"/>
                <w:sz w:val="24"/>
                <w:szCs w:val="24"/>
              </w:rPr>
              <w:t>Strukturované drama</w:t>
            </w:r>
          </w:p>
          <w:p w14:paraId="39FBD611" w14:textId="77777777" w:rsidR="00BB363E" w:rsidRPr="008B6480" w:rsidRDefault="00BB363E" w:rsidP="00E4710A">
            <w:pPr>
              <w:pStyle w:val="Odstavecseseznamem"/>
              <w:numPr>
                <w:ilvl w:val="0"/>
                <w:numId w:val="334"/>
              </w:numPr>
              <w:tabs>
                <w:tab w:val="left" w:pos="284"/>
              </w:tabs>
              <w:spacing w:after="120" w:line="240" w:lineRule="auto"/>
              <w:rPr>
                <w:rFonts w:ascii="Times New Roman" w:hAnsi="Times New Roman"/>
                <w:b/>
                <w:sz w:val="24"/>
                <w:szCs w:val="24"/>
              </w:rPr>
            </w:pPr>
            <w:r w:rsidRPr="008B6480">
              <w:rPr>
                <w:rFonts w:ascii="Times New Roman" w:eastAsia="Calibri" w:hAnsi="Times New Roman"/>
                <w:sz w:val="24"/>
                <w:szCs w:val="24"/>
              </w:rPr>
              <w:t xml:space="preserve">Využití divadelního představení pro děti předškolního a mladšího školního věku </w:t>
            </w:r>
          </w:p>
        </w:tc>
      </w:tr>
      <w:tr w:rsidR="00BB363E" w:rsidRPr="008B6480" w14:paraId="03C6D8BA" w14:textId="77777777" w:rsidTr="00AA48B6">
        <w:trPr>
          <w:trHeight w:val="553"/>
        </w:trPr>
        <w:tc>
          <w:tcPr>
            <w:tcW w:w="4762" w:type="dxa"/>
            <w:tcBorders>
              <w:top w:val="single" w:sz="4" w:space="0" w:color="000000"/>
              <w:left w:val="single" w:sz="4" w:space="0" w:color="000000"/>
              <w:bottom w:val="single" w:sz="4" w:space="0" w:color="000000"/>
              <w:right w:val="single" w:sz="4" w:space="0" w:color="000000"/>
            </w:tcBorders>
          </w:tcPr>
          <w:p w14:paraId="57D88FBC" w14:textId="77777777" w:rsidR="00EA7C15" w:rsidRPr="008B6480" w:rsidRDefault="00EA7C15" w:rsidP="00EA7C15">
            <w:pPr>
              <w:tabs>
                <w:tab w:val="left" w:pos="0"/>
              </w:tabs>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A0F0101"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uvědomuje si význam hry v životě dítěte</w:t>
            </w:r>
          </w:p>
          <w:p w14:paraId="1CA657CF"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využívá hru jako prostředek výchovy a vzdělávání</w:t>
            </w:r>
          </w:p>
          <w:p w14:paraId="34836EE0" w14:textId="77777777" w:rsidR="00EA7C15" w:rsidRPr="008B6480" w:rsidRDefault="00EA7C15"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 xml:space="preserve">vytváří si zásobník her pro svou učitelskou či vychovatelskou praxi </w:t>
            </w:r>
          </w:p>
          <w:p w14:paraId="31415693" w14:textId="77777777" w:rsidR="00BB363E" w:rsidRPr="008B6480" w:rsidRDefault="00BB363E"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využívá možnosti oživení předmětu ve výchovném procesu</w:t>
            </w:r>
          </w:p>
          <w:p w14:paraId="32A31F05" w14:textId="77777777" w:rsidR="00BB363E" w:rsidRPr="008B6480" w:rsidRDefault="00BB363E"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tvořivě interpretuje hereckými prostředky literární dílo</w:t>
            </w:r>
          </w:p>
          <w:p w14:paraId="36E9BF96" w14:textId="77777777" w:rsidR="00BB363E" w:rsidRPr="008B6480" w:rsidRDefault="00BB363E"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dovede vystavět krátký divadelní výstup s dramatickou zápletkou za použití oživeného předmětu</w:t>
            </w:r>
          </w:p>
        </w:tc>
        <w:tc>
          <w:tcPr>
            <w:tcW w:w="4535" w:type="dxa"/>
            <w:tcBorders>
              <w:top w:val="single" w:sz="4" w:space="0" w:color="000000"/>
              <w:left w:val="single" w:sz="4" w:space="0" w:color="000000"/>
              <w:bottom w:val="single" w:sz="4" w:space="0" w:color="000000"/>
              <w:right w:val="single" w:sz="4" w:space="0" w:color="000000"/>
            </w:tcBorders>
          </w:tcPr>
          <w:p w14:paraId="40679CE2" w14:textId="77777777" w:rsidR="00BB363E" w:rsidRPr="008B6480" w:rsidRDefault="00BB363E" w:rsidP="00EA7C15">
            <w:pPr>
              <w:tabs>
                <w:tab w:val="left" w:pos="284"/>
              </w:tabs>
              <w:spacing w:after="120" w:line="240" w:lineRule="auto"/>
              <w:contextualSpacing/>
              <w:rPr>
                <w:rFonts w:ascii="Times New Roman" w:hAnsi="Times New Roman"/>
                <w:b/>
                <w:sz w:val="24"/>
                <w:szCs w:val="24"/>
              </w:rPr>
            </w:pPr>
            <w:r w:rsidRPr="008B6480">
              <w:rPr>
                <w:rFonts w:ascii="Times New Roman" w:hAnsi="Times New Roman"/>
                <w:b/>
                <w:sz w:val="24"/>
                <w:szCs w:val="24"/>
              </w:rPr>
              <w:t>Hra jako metoda výchovy a vzdělávání</w:t>
            </w:r>
          </w:p>
          <w:p w14:paraId="61FA5733" w14:textId="77777777" w:rsidR="00BB363E" w:rsidRPr="008B6480" w:rsidRDefault="00BB363E" w:rsidP="00E4710A">
            <w:pPr>
              <w:pStyle w:val="Odstavecseseznamem"/>
              <w:numPr>
                <w:ilvl w:val="0"/>
                <w:numId w:val="335"/>
              </w:numPr>
              <w:spacing w:after="120" w:line="240" w:lineRule="auto"/>
              <w:ind w:left="598"/>
              <w:rPr>
                <w:rFonts w:ascii="Times New Roman" w:eastAsia="Calibri" w:hAnsi="Times New Roman"/>
                <w:sz w:val="24"/>
                <w:szCs w:val="24"/>
              </w:rPr>
            </w:pPr>
            <w:r w:rsidRPr="008B6480">
              <w:rPr>
                <w:rFonts w:ascii="Times New Roman" w:eastAsia="Calibri" w:hAnsi="Times New Roman"/>
                <w:sz w:val="24"/>
                <w:szCs w:val="24"/>
              </w:rPr>
              <w:t>Hra ve vyučování</w:t>
            </w:r>
          </w:p>
          <w:p w14:paraId="5BF03C35" w14:textId="77777777" w:rsidR="00BB363E" w:rsidRPr="008B6480" w:rsidRDefault="00BB363E" w:rsidP="00E4710A">
            <w:pPr>
              <w:pStyle w:val="Odstavecseseznamem"/>
              <w:numPr>
                <w:ilvl w:val="0"/>
                <w:numId w:val="335"/>
              </w:numPr>
              <w:spacing w:after="120" w:line="240" w:lineRule="auto"/>
              <w:ind w:left="598"/>
              <w:rPr>
                <w:rFonts w:ascii="Times New Roman" w:eastAsia="Calibri" w:hAnsi="Times New Roman"/>
                <w:sz w:val="24"/>
                <w:szCs w:val="24"/>
              </w:rPr>
            </w:pPr>
            <w:r w:rsidRPr="008B6480">
              <w:rPr>
                <w:rFonts w:ascii="Times New Roman" w:eastAsia="Calibri" w:hAnsi="Times New Roman"/>
                <w:sz w:val="24"/>
                <w:szCs w:val="24"/>
              </w:rPr>
              <w:t>Typy hraní her</w:t>
            </w:r>
          </w:p>
          <w:p w14:paraId="2A42A0AF" w14:textId="77777777" w:rsidR="00BB363E" w:rsidRPr="008B6480" w:rsidRDefault="00BB363E" w:rsidP="00E4710A">
            <w:pPr>
              <w:pStyle w:val="Odstavecseseznamem"/>
              <w:numPr>
                <w:ilvl w:val="0"/>
                <w:numId w:val="335"/>
              </w:numPr>
              <w:spacing w:after="120" w:line="240" w:lineRule="auto"/>
              <w:ind w:left="598"/>
              <w:rPr>
                <w:rFonts w:ascii="Times New Roman" w:eastAsia="Calibri" w:hAnsi="Times New Roman"/>
                <w:sz w:val="24"/>
                <w:szCs w:val="24"/>
              </w:rPr>
            </w:pPr>
            <w:r w:rsidRPr="008B6480">
              <w:rPr>
                <w:rFonts w:ascii="Times New Roman" w:eastAsia="Calibri" w:hAnsi="Times New Roman"/>
                <w:sz w:val="24"/>
                <w:szCs w:val="24"/>
              </w:rPr>
              <w:t>Zásobník her</w:t>
            </w:r>
          </w:p>
          <w:p w14:paraId="591B34D6" w14:textId="77777777" w:rsidR="00BB363E" w:rsidRPr="008B6480" w:rsidRDefault="00BB363E" w:rsidP="00EA7C15">
            <w:pPr>
              <w:spacing w:after="120" w:line="240" w:lineRule="auto"/>
              <w:ind w:left="315"/>
              <w:contextualSpacing/>
              <w:rPr>
                <w:rFonts w:ascii="Times New Roman" w:hAnsi="Times New Roman"/>
                <w:b/>
                <w:sz w:val="24"/>
                <w:szCs w:val="24"/>
              </w:rPr>
            </w:pPr>
          </w:p>
        </w:tc>
      </w:tr>
      <w:tr w:rsidR="00BB363E" w:rsidRPr="008B6480" w14:paraId="33D39D91" w14:textId="77777777" w:rsidTr="00AA48B6">
        <w:trPr>
          <w:trHeight w:val="553"/>
        </w:trPr>
        <w:tc>
          <w:tcPr>
            <w:tcW w:w="4762" w:type="dxa"/>
            <w:tcBorders>
              <w:top w:val="single" w:sz="4" w:space="0" w:color="000000"/>
              <w:left w:val="single" w:sz="4" w:space="0" w:color="000000"/>
              <w:bottom w:val="single" w:sz="4" w:space="0" w:color="000000"/>
              <w:right w:val="single" w:sz="4" w:space="0" w:color="000000"/>
            </w:tcBorders>
          </w:tcPr>
          <w:p w14:paraId="7E750905" w14:textId="77777777" w:rsidR="00EA7C15" w:rsidRPr="008B6480" w:rsidRDefault="00EA7C15" w:rsidP="00EA7C15">
            <w:pPr>
              <w:tabs>
                <w:tab w:val="left" w:pos="0"/>
              </w:tabs>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6AE80085" w14:textId="77777777" w:rsidR="00BB363E" w:rsidRPr="008B6480" w:rsidRDefault="00BB363E"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uvědomuje si význam dramatické výchovy – její cíle a propojení s dalšími vyučovacími předměty</w:t>
            </w:r>
          </w:p>
          <w:p w14:paraId="6168EA52" w14:textId="77777777" w:rsidR="00BB363E" w:rsidRPr="008B6480" w:rsidRDefault="00BB363E" w:rsidP="00E4710A">
            <w:pPr>
              <w:numPr>
                <w:ilvl w:val="0"/>
                <w:numId w:val="18"/>
              </w:numPr>
              <w:tabs>
                <w:tab w:val="left" w:pos="0"/>
              </w:tabs>
              <w:spacing w:after="120" w:line="240" w:lineRule="auto"/>
              <w:ind w:left="644"/>
              <w:contextualSpacing/>
              <w:rPr>
                <w:rFonts w:ascii="Times New Roman" w:hAnsi="Times New Roman"/>
                <w:sz w:val="24"/>
                <w:szCs w:val="24"/>
              </w:rPr>
            </w:pPr>
            <w:r w:rsidRPr="008B6480">
              <w:rPr>
                <w:rFonts w:ascii="Times New Roman" w:hAnsi="Times New Roman"/>
                <w:sz w:val="24"/>
                <w:szCs w:val="24"/>
              </w:rPr>
              <w:t xml:space="preserve">umí vystavět lekci dramatické výchovy pro děti předškolního a mladšího školního věku </w:t>
            </w:r>
          </w:p>
        </w:tc>
        <w:tc>
          <w:tcPr>
            <w:tcW w:w="4535" w:type="dxa"/>
            <w:tcBorders>
              <w:top w:val="single" w:sz="4" w:space="0" w:color="000000"/>
              <w:left w:val="single" w:sz="4" w:space="0" w:color="000000"/>
              <w:bottom w:val="single" w:sz="4" w:space="0" w:color="000000"/>
              <w:right w:val="single" w:sz="4" w:space="0" w:color="000000"/>
            </w:tcBorders>
          </w:tcPr>
          <w:p w14:paraId="10F23D4F" w14:textId="77777777" w:rsidR="00BB363E" w:rsidRPr="008B6480" w:rsidRDefault="00BB363E" w:rsidP="00EA7C15">
            <w:pPr>
              <w:spacing w:after="120" w:line="240" w:lineRule="auto"/>
              <w:contextualSpacing/>
              <w:rPr>
                <w:rFonts w:ascii="Times New Roman" w:hAnsi="Times New Roman"/>
                <w:b/>
                <w:sz w:val="24"/>
                <w:szCs w:val="24"/>
              </w:rPr>
            </w:pPr>
            <w:r w:rsidRPr="008B6480">
              <w:rPr>
                <w:rFonts w:ascii="Times New Roman" w:hAnsi="Times New Roman"/>
                <w:b/>
                <w:sz w:val="24"/>
                <w:szCs w:val="24"/>
              </w:rPr>
              <w:t>Práce s předmětem, loutkou, divadlo pro děti</w:t>
            </w:r>
          </w:p>
          <w:p w14:paraId="3826BA4B" w14:textId="77777777" w:rsidR="00BB363E" w:rsidRPr="008B6480" w:rsidRDefault="00BB363E" w:rsidP="00E4710A">
            <w:pPr>
              <w:pStyle w:val="Odstavecseseznamem"/>
              <w:numPr>
                <w:ilvl w:val="0"/>
                <w:numId w:val="336"/>
              </w:numPr>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Předmět a jeho oživení; reálná, zástupná a imaginární rekvizita </w:t>
            </w:r>
          </w:p>
          <w:p w14:paraId="40C5AABC" w14:textId="77777777" w:rsidR="00BB363E" w:rsidRPr="008B6480" w:rsidRDefault="00BB363E" w:rsidP="00E4710A">
            <w:pPr>
              <w:pStyle w:val="Odstavecseseznamem"/>
              <w:numPr>
                <w:ilvl w:val="0"/>
                <w:numId w:val="336"/>
              </w:numPr>
              <w:spacing w:after="120" w:line="240" w:lineRule="auto"/>
              <w:rPr>
                <w:rFonts w:ascii="Times New Roman" w:eastAsia="Calibri" w:hAnsi="Times New Roman"/>
                <w:sz w:val="24"/>
                <w:szCs w:val="24"/>
              </w:rPr>
            </w:pPr>
            <w:r w:rsidRPr="008B6480">
              <w:rPr>
                <w:rFonts w:ascii="Times New Roman" w:eastAsia="Calibri" w:hAnsi="Times New Roman"/>
                <w:sz w:val="24"/>
                <w:szCs w:val="24"/>
              </w:rPr>
              <w:t>Dramatické hry a etudy s předmětem, nebo loutkou s využitím uměleckého díla.</w:t>
            </w:r>
          </w:p>
          <w:p w14:paraId="7A33BFD1" w14:textId="77777777" w:rsidR="00BB363E" w:rsidRPr="008B6480" w:rsidRDefault="00BB363E" w:rsidP="00E4710A">
            <w:pPr>
              <w:pStyle w:val="Odstavecseseznamem"/>
              <w:numPr>
                <w:ilvl w:val="0"/>
                <w:numId w:val="336"/>
              </w:numPr>
              <w:spacing w:after="120" w:line="240" w:lineRule="auto"/>
              <w:rPr>
                <w:rFonts w:ascii="Times New Roman" w:eastAsia="Calibri" w:hAnsi="Times New Roman"/>
                <w:sz w:val="24"/>
                <w:szCs w:val="24"/>
              </w:rPr>
            </w:pPr>
            <w:r w:rsidRPr="008B6480">
              <w:rPr>
                <w:rFonts w:ascii="Times New Roman" w:eastAsia="Calibri" w:hAnsi="Times New Roman"/>
                <w:sz w:val="24"/>
                <w:szCs w:val="24"/>
              </w:rPr>
              <w:t>Vlastní herecké výstupy i s využitím uměleckého díla.</w:t>
            </w:r>
          </w:p>
          <w:p w14:paraId="2E52A6BE" w14:textId="77777777" w:rsidR="00BB363E" w:rsidRPr="008B6480" w:rsidRDefault="00BB363E" w:rsidP="00E4710A">
            <w:pPr>
              <w:pStyle w:val="Odstavecseseznamem"/>
              <w:numPr>
                <w:ilvl w:val="0"/>
                <w:numId w:val="336"/>
              </w:numPr>
              <w:spacing w:after="120" w:line="240" w:lineRule="auto"/>
              <w:rPr>
                <w:rFonts w:ascii="Times New Roman" w:hAnsi="Times New Roman"/>
                <w:b/>
                <w:sz w:val="24"/>
                <w:szCs w:val="24"/>
              </w:rPr>
            </w:pPr>
            <w:r w:rsidRPr="008B6480">
              <w:rPr>
                <w:rFonts w:ascii="Times New Roman" w:eastAsia="Calibri" w:hAnsi="Times New Roman"/>
                <w:sz w:val="24"/>
                <w:szCs w:val="24"/>
              </w:rPr>
              <w:t>Krátká divadelní představení pro děti či spolužáky</w:t>
            </w:r>
          </w:p>
        </w:tc>
      </w:tr>
      <w:tr w:rsidR="00BB363E" w:rsidRPr="008B6480" w14:paraId="15BAE850" w14:textId="77777777" w:rsidTr="00AA48B6">
        <w:trPr>
          <w:trHeight w:val="553"/>
        </w:trPr>
        <w:tc>
          <w:tcPr>
            <w:tcW w:w="4762" w:type="dxa"/>
            <w:tcBorders>
              <w:top w:val="single" w:sz="4" w:space="0" w:color="000000"/>
              <w:left w:val="single" w:sz="4" w:space="0" w:color="000000"/>
              <w:bottom w:val="single" w:sz="4" w:space="0" w:color="000000"/>
              <w:right w:val="single" w:sz="4" w:space="0" w:color="000000"/>
            </w:tcBorders>
          </w:tcPr>
          <w:p w14:paraId="585095A5" w14:textId="77777777" w:rsidR="00EA7C15" w:rsidRPr="008B6480" w:rsidRDefault="00EA7C15" w:rsidP="00EA7C15">
            <w:pPr>
              <w:pStyle w:val="Odstavecseseznamem"/>
              <w:autoSpaceDE w:val="0"/>
              <w:autoSpaceDN w:val="0"/>
              <w:adjustRightInd w:val="0"/>
              <w:spacing w:after="120" w:line="240" w:lineRule="auto"/>
              <w:ind w:left="0"/>
              <w:rPr>
                <w:rFonts w:ascii="Times New Roman" w:hAnsi="Times New Roman"/>
                <w:sz w:val="24"/>
                <w:szCs w:val="24"/>
              </w:rPr>
            </w:pPr>
            <w:r w:rsidRPr="008B6480">
              <w:rPr>
                <w:rFonts w:ascii="Times New Roman" w:hAnsi="Times New Roman"/>
                <w:sz w:val="24"/>
                <w:szCs w:val="24"/>
              </w:rPr>
              <w:t>Žák:</w:t>
            </w:r>
          </w:p>
          <w:p w14:paraId="2689D035" w14:textId="77777777" w:rsidR="00BB363E" w:rsidRPr="008B6480" w:rsidRDefault="00BB363E" w:rsidP="00E4710A">
            <w:pPr>
              <w:pStyle w:val="Odstavecseseznamem"/>
              <w:numPr>
                <w:ilvl w:val="0"/>
                <w:numId w:val="328"/>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Vyhledává pomocí uživatelského rozhraní a navigace v informačním systému specifické informace podle zadání</w:t>
            </w:r>
          </w:p>
          <w:p w14:paraId="10053F00" w14:textId="77777777" w:rsidR="00BB363E" w:rsidRPr="008B6480" w:rsidRDefault="00BB363E" w:rsidP="00EA7C15">
            <w:pPr>
              <w:spacing w:after="120" w:line="240" w:lineRule="auto"/>
              <w:ind w:left="142"/>
              <w:contextualSpacing/>
              <w:rPr>
                <w:rFonts w:ascii="Times New Roman" w:hAnsi="Times New Roman"/>
                <w:sz w:val="24"/>
                <w:szCs w:val="24"/>
              </w:rPr>
            </w:pPr>
          </w:p>
        </w:tc>
        <w:tc>
          <w:tcPr>
            <w:tcW w:w="4535" w:type="dxa"/>
            <w:tcBorders>
              <w:top w:val="single" w:sz="4" w:space="0" w:color="000000"/>
              <w:left w:val="single" w:sz="4" w:space="0" w:color="000000"/>
              <w:bottom w:val="single" w:sz="4" w:space="0" w:color="000000"/>
              <w:right w:val="single" w:sz="4" w:space="0" w:color="000000"/>
            </w:tcBorders>
          </w:tcPr>
          <w:p w14:paraId="344E89E4" w14:textId="77777777" w:rsidR="00BB363E" w:rsidRPr="008B6480" w:rsidRDefault="00BB363E" w:rsidP="00EA7C15">
            <w:pPr>
              <w:spacing w:after="120" w:line="240" w:lineRule="auto"/>
              <w:contextualSpacing/>
              <w:rPr>
                <w:rFonts w:ascii="Times New Roman" w:hAnsi="Times New Roman"/>
                <w:b/>
                <w:sz w:val="24"/>
                <w:szCs w:val="24"/>
              </w:rPr>
            </w:pPr>
            <w:r w:rsidRPr="008B6480">
              <w:rPr>
                <w:rFonts w:ascii="Times New Roman" w:hAnsi="Times New Roman"/>
                <w:b/>
                <w:sz w:val="24"/>
                <w:szCs w:val="24"/>
              </w:rPr>
              <w:t>Didaktika dramatické výchovy</w:t>
            </w:r>
          </w:p>
          <w:p w14:paraId="440CADB8" w14:textId="77777777" w:rsidR="00EA7C15" w:rsidRPr="008B6480" w:rsidRDefault="00BB363E" w:rsidP="00E4710A">
            <w:pPr>
              <w:pStyle w:val="Odstavecseseznamem"/>
              <w:numPr>
                <w:ilvl w:val="0"/>
                <w:numId w:val="337"/>
              </w:numPr>
              <w:spacing w:after="120" w:line="240" w:lineRule="auto"/>
              <w:ind w:left="740"/>
              <w:rPr>
                <w:rFonts w:ascii="Times New Roman" w:eastAsia="Calibri" w:hAnsi="Times New Roman"/>
                <w:sz w:val="24"/>
                <w:szCs w:val="24"/>
              </w:rPr>
            </w:pPr>
            <w:r w:rsidRPr="008B6480">
              <w:rPr>
                <w:rFonts w:ascii="Times New Roman" w:eastAsia="Calibri" w:hAnsi="Times New Roman"/>
                <w:sz w:val="24"/>
                <w:szCs w:val="24"/>
              </w:rPr>
              <w:t>Podmínky, prostředí, organizace výuky dramatické výchovy v MŠ a jiném školském zařízení</w:t>
            </w:r>
          </w:p>
          <w:p w14:paraId="35714708" w14:textId="77777777" w:rsidR="00BB363E" w:rsidRPr="008B6480" w:rsidRDefault="00BB363E" w:rsidP="00E4710A">
            <w:pPr>
              <w:pStyle w:val="Odstavecseseznamem"/>
              <w:numPr>
                <w:ilvl w:val="0"/>
                <w:numId w:val="337"/>
              </w:numPr>
              <w:spacing w:after="120" w:line="240" w:lineRule="auto"/>
              <w:ind w:left="740"/>
              <w:rPr>
                <w:rFonts w:ascii="Times New Roman" w:eastAsia="Calibri" w:hAnsi="Times New Roman"/>
                <w:sz w:val="24"/>
                <w:szCs w:val="24"/>
              </w:rPr>
            </w:pPr>
            <w:r w:rsidRPr="008B6480">
              <w:rPr>
                <w:rFonts w:ascii="Times New Roman" w:eastAsia="Calibri" w:hAnsi="Times New Roman"/>
                <w:sz w:val="24"/>
                <w:szCs w:val="24"/>
              </w:rPr>
              <w:t>Metody dramatické výchovy</w:t>
            </w:r>
          </w:p>
          <w:p w14:paraId="55BED9EB" w14:textId="77777777" w:rsidR="00BB363E" w:rsidRPr="008B6480" w:rsidRDefault="00BB363E" w:rsidP="00E4710A">
            <w:pPr>
              <w:pStyle w:val="Odstavecseseznamem"/>
              <w:numPr>
                <w:ilvl w:val="0"/>
                <w:numId w:val="337"/>
              </w:numPr>
              <w:spacing w:after="120" w:line="240" w:lineRule="auto"/>
              <w:ind w:left="740"/>
              <w:rPr>
                <w:rFonts w:ascii="Times New Roman" w:hAnsi="Times New Roman"/>
                <w:b/>
                <w:sz w:val="24"/>
                <w:szCs w:val="24"/>
              </w:rPr>
            </w:pPr>
            <w:r w:rsidRPr="008B6480">
              <w:rPr>
                <w:rFonts w:ascii="Times New Roman" w:eastAsia="Calibri" w:hAnsi="Times New Roman"/>
                <w:sz w:val="24"/>
                <w:szCs w:val="24"/>
              </w:rPr>
              <w:t>Struktura lekce dramatické výchovy a její písemné zpracování</w:t>
            </w:r>
          </w:p>
        </w:tc>
      </w:tr>
      <w:tr w:rsidR="00BB363E" w:rsidRPr="008B6480" w14:paraId="07C23EBA" w14:textId="77777777" w:rsidTr="00AA48B6">
        <w:trPr>
          <w:trHeight w:val="553"/>
        </w:trPr>
        <w:tc>
          <w:tcPr>
            <w:tcW w:w="4762" w:type="dxa"/>
            <w:tcBorders>
              <w:top w:val="single" w:sz="4" w:space="0" w:color="000000"/>
              <w:left w:val="single" w:sz="4" w:space="0" w:color="000000"/>
              <w:bottom w:val="single" w:sz="4" w:space="0" w:color="000000"/>
              <w:right w:val="single" w:sz="4" w:space="0" w:color="000000"/>
            </w:tcBorders>
          </w:tcPr>
          <w:p w14:paraId="3E6EF3AB" w14:textId="77777777" w:rsidR="00EA7C15" w:rsidRPr="008B6480" w:rsidRDefault="00EA7C15" w:rsidP="00EA7C15">
            <w:pPr>
              <w:pStyle w:val="Odstavecseseznamem"/>
              <w:autoSpaceDE w:val="0"/>
              <w:autoSpaceDN w:val="0"/>
              <w:adjustRightInd w:val="0"/>
              <w:spacing w:after="120" w:line="240" w:lineRule="auto"/>
              <w:ind w:left="0"/>
              <w:rPr>
                <w:rFonts w:ascii="Times New Roman" w:hAnsi="Times New Roman"/>
                <w:sz w:val="24"/>
                <w:szCs w:val="24"/>
              </w:rPr>
            </w:pPr>
            <w:r w:rsidRPr="008B6480">
              <w:rPr>
                <w:rFonts w:ascii="Times New Roman" w:hAnsi="Times New Roman"/>
                <w:sz w:val="24"/>
                <w:szCs w:val="24"/>
              </w:rPr>
              <w:t>Žák:</w:t>
            </w:r>
          </w:p>
          <w:p w14:paraId="4186C036" w14:textId="77777777" w:rsidR="00EA7C15" w:rsidRPr="008B6480" w:rsidRDefault="00BB363E" w:rsidP="00E4710A">
            <w:pPr>
              <w:pStyle w:val="Odstavecseseznamem"/>
              <w:numPr>
                <w:ilvl w:val="0"/>
                <w:numId w:val="338"/>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 xml:space="preserve">Chrání digitální zařízení a digitální obsah i osobní údaje v digitálním prostředí před poškozením, přepisem, změnou či zneužitím; </w:t>
            </w:r>
          </w:p>
          <w:p w14:paraId="6988B054" w14:textId="77777777" w:rsidR="00BB363E" w:rsidRPr="008B6480" w:rsidRDefault="00BB363E" w:rsidP="00E4710A">
            <w:pPr>
              <w:pStyle w:val="Odstavecseseznamem"/>
              <w:numPr>
                <w:ilvl w:val="0"/>
                <w:numId w:val="338"/>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reaguje na změny v technologiích ovlivňujících bezpečnost</w:t>
            </w:r>
          </w:p>
          <w:p w14:paraId="3BE1891E" w14:textId="77777777" w:rsidR="00BB363E" w:rsidRPr="008B6480" w:rsidRDefault="00BB363E" w:rsidP="00E4710A">
            <w:pPr>
              <w:numPr>
                <w:ilvl w:val="0"/>
                <w:numId w:val="338"/>
              </w:numPr>
              <w:spacing w:after="120" w:line="240" w:lineRule="auto"/>
              <w:contextualSpacing/>
              <w:rPr>
                <w:rFonts w:ascii="Times New Roman" w:hAnsi="Times New Roman"/>
                <w:sz w:val="24"/>
                <w:szCs w:val="24"/>
              </w:rPr>
            </w:pPr>
            <w:r w:rsidRPr="008B6480">
              <w:rPr>
                <w:rFonts w:ascii="Times New Roman" w:hAnsi="Times New Roman"/>
                <w:sz w:val="24"/>
                <w:szCs w:val="24"/>
              </w:rPr>
              <w:t>Kontroluje svou digitální stopu, ať už ji vytváří sám, nebo někdo jiný, v případě potřeby dokáže používat služby internetu anonymně.</w:t>
            </w:r>
          </w:p>
        </w:tc>
        <w:tc>
          <w:tcPr>
            <w:tcW w:w="4535" w:type="dxa"/>
            <w:tcBorders>
              <w:top w:val="single" w:sz="4" w:space="0" w:color="000000"/>
              <w:left w:val="single" w:sz="4" w:space="0" w:color="000000"/>
              <w:bottom w:val="single" w:sz="4" w:space="0" w:color="000000"/>
              <w:right w:val="single" w:sz="4" w:space="0" w:color="000000"/>
            </w:tcBorders>
          </w:tcPr>
          <w:p w14:paraId="56560E60" w14:textId="77777777" w:rsidR="00BB363E" w:rsidRPr="008B6480" w:rsidRDefault="00BB363E" w:rsidP="00EA7C15">
            <w:pPr>
              <w:autoSpaceDE w:val="0"/>
              <w:autoSpaceDN w:val="0"/>
              <w:spacing w:after="120" w:line="240" w:lineRule="auto"/>
              <w:contextualSpacing/>
              <w:rPr>
                <w:rFonts w:ascii="Times New Roman" w:hAnsi="Times New Roman"/>
                <w:b/>
                <w:sz w:val="24"/>
                <w:szCs w:val="24"/>
              </w:rPr>
            </w:pPr>
            <w:r w:rsidRPr="008B6480">
              <w:rPr>
                <w:rFonts w:ascii="Times New Roman" w:hAnsi="Times New Roman"/>
                <w:b/>
                <w:sz w:val="24"/>
                <w:szCs w:val="24"/>
              </w:rPr>
              <w:t>Práce s informacemi a bezpečnost v digitálním prostředí</w:t>
            </w:r>
          </w:p>
          <w:p w14:paraId="3E7267D8" w14:textId="77777777" w:rsidR="00BB363E" w:rsidRPr="008B6480" w:rsidRDefault="00BB363E" w:rsidP="00E4710A">
            <w:pPr>
              <w:pStyle w:val="Odstavecseseznamem"/>
              <w:numPr>
                <w:ilvl w:val="0"/>
                <w:numId w:val="339"/>
              </w:numPr>
              <w:autoSpaceDE w:val="0"/>
              <w:autoSpaceDN w:val="0"/>
              <w:spacing w:after="120" w:line="240" w:lineRule="auto"/>
              <w:ind w:left="740"/>
              <w:rPr>
                <w:rFonts w:ascii="Times New Roman" w:eastAsia="Calibri" w:hAnsi="Times New Roman"/>
                <w:sz w:val="24"/>
                <w:szCs w:val="24"/>
              </w:rPr>
            </w:pPr>
            <w:r w:rsidRPr="008B6480">
              <w:rPr>
                <w:rFonts w:ascii="Times New Roman" w:eastAsia="Calibri" w:hAnsi="Times New Roman"/>
                <w:sz w:val="24"/>
                <w:szCs w:val="24"/>
              </w:rPr>
              <w:t>Vyhledávání informací z internetu pro práci v dramatické výchově.</w:t>
            </w:r>
          </w:p>
          <w:p w14:paraId="4606A3AF" w14:textId="77777777" w:rsidR="00BB363E" w:rsidRPr="008B6480" w:rsidRDefault="00BB363E" w:rsidP="00E4710A">
            <w:pPr>
              <w:pStyle w:val="Odstavecseseznamem"/>
              <w:numPr>
                <w:ilvl w:val="0"/>
                <w:numId w:val="339"/>
              </w:numPr>
              <w:autoSpaceDE w:val="0"/>
              <w:autoSpaceDN w:val="0"/>
              <w:spacing w:after="120" w:line="240" w:lineRule="auto"/>
              <w:ind w:left="740"/>
              <w:rPr>
                <w:rFonts w:ascii="Times New Roman" w:eastAsia="Calibri" w:hAnsi="Times New Roman"/>
                <w:sz w:val="24"/>
                <w:szCs w:val="24"/>
              </w:rPr>
            </w:pPr>
            <w:r w:rsidRPr="008B6480">
              <w:rPr>
                <w:rFonts w:ascii="Times New Roman" w:eastAsia="Calibri" w:hAnsi="Times New Roman"/>
                <w:sz w:val="24"/>
                <w:szCs w:val="24"/>
              </w:rPr>
              <w:t>Natáčení, zpracovávání a sdílení projektů dramatické výchovy.</w:t>
            </w:r>
          </w:p>
        </w:tc>
      </w:tr>
    </w:tbl>
    <w:p w14:paraId="41ED2A5B" w14:textId="77777777" w:rsidR="00AA48B6" w:rsidRPr="008B6480" w:rsidRDefault="00AA48B6" w:rsidP="00631E73">
      <w:pPr>
        <w:rPr>
          <w:rFonts w:ascii="Times New Roman" w:hAnsi="Times New Roman"/>
          <w:color w:val="FF0000"/>
          <w:sz w:val="24"/>
          <w:szCs w:val="24"/>
        </w:rPr>
      </w:pPr>
    </w:p>
    <w:p w14:paraId="427EB528" w14:textId="77777777" w:rsidR="00144C19" w:rsidRPr="008B6480" w:rsidRDefault="00AA48B6" w:rsidP="00E4710A">
      <w:pPr>
        <w:numPr>
          <w:ilvl w:val="1"/>
          <w:numId w:val="157"/>
        </w:numPr>
        <w:spacing w:after="120" w:line="240" w:lineRule="auto"/>
        <w:rPr>
          <w:rFonts w:ascii="Times New Roman" w:eastAsia="Lucida Sans Unicode" w:hAnsi="Times New Roman"/>
          <w:b/>
          <w:bCs/>
          <w:kern w:val="1"/>
          <w:sz w:val="24"/>
          <w:szCs w:val="24"/>
        </w:rPr>
      </w:pPr>
      <w:r w:rsidRPr="008B6480">
        <w:rPr>
          <w:rFonts w:ascii="Times New Roman" w:hAnsi="Times New Roman"/>
          <w:color w:val="FF0000"/>
          <w:sz w:val="24"/>
          <w:szCs w:val="24"/>
        </w:rPr>
        <w:br w:type="page"/>
      </w:r>
      <w:r w:rsidR="00144C19" w:rsidRPr="008B6480">
        <w:rPr>
          <w:rFonts w:ascii="Times New Roman" w:eastAsia="Lucida Sans Unicode" w:hAnsi="Times New Roman"/>
          <w:b/>
          <w:bCs/>
          <w:kern w:val="1"/>
          <w:sz w:val="24"/>
          <w:szCs w:val="24"/>
        </w:rPr>
        <w:lastRenderedPageBreak/>
        <w:t>Název vyučovacího předmětu: Hudební  výchova s didaktikou</w:t>
      </w:r>
    </w:p>
    <w:p w14:paraId="11F8A00B" w14:textId="77777777" w:rsidR="00144C19" w:rsidRPr="008B6480" w:rsidRDefault="00144C19" w:rsidP="00144C19">
      <w:pPr>
        <w:widowControl w:val="0"/>
        <w:suppressAutoHyphens/>
        <w:autoSpaceDE w:val="0"/>
        <w:autoSpaceDN w:val="0"/>
        <w:adjustRightInd w:val="0"/>
        <w:spacing w:after="0" w:line="240" w:lineRule="auto"/>
        <w:rPr>
          <w:rFonts w:ascii="Times New Roman" w:eastAsia="Lucida Sans Unicode" w:hAnsi="Times New Roman"/>
          <w:color w:val="FF0000"/>
          <w:kern w:val="1"/>
          <w:sz w:val="24"/>
          <w:szCs w:val="24"/>
        </w:rPr>
      </w:pPr>
      <w:r w:rsidRPr="008B6480">
        <w:rPr>
          <w:rFonts w:ascii="Times New Roman" w:eastAsia="Lucida Sans Unicode" w:hAnsi="Times New Roman"/>
          <w:b/>
          <w:bCs/>
          <w:kern w:val="1"/>
          <w:sz w:val="24"/>
          <w:szCs w:val="24"/>
        </w:rPr>
        <w:t>Celkový počet vyučovacích hodin za studium</w:t>
      </w:r>
      <w:r w:rsidRPr="008B6480">
        <w:rPr>
          <w:rFonts w:ascii="Times New Roman" w:eastAsia="Lucida Sans Unicode" w:hAnsi="Times New Roman"/>
          <w:kern w:val="1"/>
          <w:sz w:val="24"/>
          <w:szCs w:val="24"/>
        </w:rPr>
        <w:t>: 286</w:t>
      </w:r>
    </w:p>
    <w:p w14:paraId="0A2077AD" w14:textId="77777777" w:rsidR="00144C19" w:rsidRPr="008B6480" w:rsidRDefault="00144C19" w:rsidP="00144C19">
      <w:pPr>
        <w:widowControl w:val="0"/>
        <w:tabs>
          <w:tab w:val="left" w:pos="5040"/>
        </w:tabs>
        <w:suppressAutoHyphens/>
        <w:autoSpaceDE w:val="0"/>
        <w:autoSpaceDN w:val="0"/>
        <w:adjustRightInd w:val="0"/>
        <w:spacing w:after="0" w:line="240" w:lineRule="auto"/>
        <w:ind w:left="708" w:hanging="708"/>
        <w:rPr>
          <w:rFonts w:ascii="Times New Roman" w:eastAsia="Lucida Sans Unicode" w:hAnsi="Times New Roman"/>
          <w:kern w:val="1"/>
          <w:sz w:val="24"/>
          <w:szCs w:val="24"/>
        </w:rPr>
      </w:pPr>
      <w:r w:rsidRPr="008B6480">
        <w:rPr>
          <w:rFonts w:ascii="Times New Roman" w:eastAsia="Lucida Sans Unicode" w:hAnsi="Times New Roman"/>
          <w:b/>
          <w:bCs/>
          <w:kern w:val="1"/>
          <w:sz w:val="24"/>
          <w:szCs w:val="24"/>
        </w:rPr>
        <w:t xml:space="preserve">Kód a název oboru vzdělání: </w:t>
      </w:r>
      <w:r w:rsidRPr="008B6480">
        <w:rPr>
          <w:rFonts w:ascii="Times New Roman" w:eastAsia="Lucida Sans Unicode" w:hAnsi="Times New Roman"/>
          <w:kern w:val="1"/>
          <w:sz w:val="24"/>
          <w:szCs w:val="24"/>
        </w:rPr>
        <w:t>75-31-M/01 Předškolní a mimoškolní pedagogika</w:t>
      </w:r>
    </w:p>
    <w:p w14:paraId="1A9BEBBC" w14:textId="77777777" w:rsidR="00144C19" w:rsidRPr="008B6480" w:rsidRDefault="00144C19" w:rsidP="00144C19">
      <w:pPr>
        <w:widowControl w:val="0"/>
        <w:tabs>
          <w:tab w:val="left" w:pos="5040"/>
        </w:tabs>
        <w:suppressAutoHyphens/>
        <w:autoSpaceDE w:val="0"/>
        <w:autoSpaceDN w:val="0"/>
        <w:adjustRightInd w:val="0"/>
        <w:spacing w:after="0" w:line="240" w:lineRule="auto"/>
        <w:ind w:left="708" w:hanging="708"/>
        <w:rPr>
          <w:rFonts w:ascii="Times New Roman" w:eastAsia="Lucida Sans Unicode" w:hAnsi="Times New Roman"/>
          <w:kern w:val="1"/>
          <w:sz w:val="24"/>
          <w:szCs w:val="24"/>
        </w:rPr>
      </w:pPr>
      <w:r w:rsidRPr="008B6480">
        <w:rPr>
          <w:rFonts w:ascii="Times New Roman" w:eastAsia="Lucida Sans Unicode" w:hAnsi="Times New Roman"/>
          <w:b/>
          <w:bCs/>
          <w:kern w:val="1"/>
          <w:sz w:val="24"/>
          <w:szCs w:val="24"/>
        </w:rPr>
        <w:t xml:space="preserve">Délka a forma vzdělání: </w:t>
      </w:r>
      <w:r w:rsidRPr="008B6480">
        <w:rPr>
          <w:rFonts w:ascii="Times New Roman" w:eastAsia="Lucida Sans Unicode" w:hAnsi="Times New Roman"/>
          <w:iCs/>
          <w:kern w:val="1"/>
          <w:sz w:val="24"/>
          <w:szCs w:val="24"/>
        </w:rPr>
        <w:t>čtyřleté denní</w:t>
      </w:r>
      <w:r w:rsidRPr="008B6480">
        <w:rPr>
          <w:rFonts w:ascii="Times New Roman" w:eastAsia="Lucida Sans Unicode" w:hAnsi="Times New Roman"/>
          <w:kern w:val="1"/>
          <w:sz w:val="24"/>
          <w:szCs w:val="24"/>
        </w:rPr>
        <w:t xml:space="preserve"> </w:t>
      </w:r>
    </w:p>
    <w:p w14:paraId="6AAF5480" w14:textId="77777777" w:rsidR="00144C19" w:rsidRPr="008B6480" w:rsidRDefault="00144C19" w:rsidP="00144C19">
      <w:pPr>
        <w:widowControl w:val="0"/>
        <w:suppressAutoHyphens/>
        <w:autoSpaceDE w:val="0"/>
        <w:autoSpaceDN w:val="0"/>
        <w:adjustRightInd w:val="0"/>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b/>
          <w:bCs/>
          <w:kern w:val="1"/>
          <w:sz w:val="24"/>
          <w:szCs w:val="24"/>
        </w:rPr>
        <w:t xml:space="preserve">Platnost: </w:t>
      </w:r>
      <w:r w:rsidRPr="008B6480">
        <w:rPr>
          <w:rFonts w:ascii="Times New Roman" w:eastAsia="Lucida Sans Unicode" w:hAnsi="Times New Roman"/>
          <w:kern w:val="1"/>
          <w:sz w:val="24"/>
          <w:szCs w:val="24"/>
        </w:rPr>
        <w:t xml:space="preserve">od 1. 9. 2025 </w:t>
      </w:r>
    </w:p>
    <w:p w14:paraId="63499E18" w14:textId="77777777" w:rsidR="00144C19" w:rsidRPr="008B6480" w:rsidRDefault="00144C19" w:rsidP="00BD541C">
      <w:pPr>
        <w:widowControl w:val="0"/>
        <w:suppressAutoHyphens/>
        <w:autoSpaceDE w:val="0"/>
        <w:autoSpaceDN w:val="0"/>
        <w:adjustRightInd w:val="0"/>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Pojetí vyučovacího předmětu</w:t>
      </w:r>
    </w:p>
    <w:p w14:paraId="1A42F8A1" w14:textId="77777777" w:rsidR="00144C19" w:rsidRPr="008B6480" w:rsidRDefault="00144C19" w:rsidP="00BD541C">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Obecný cíl předmětu</w:t>
      </w:r>
    </w:p>
    <w:p w14:paraId="16490046"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Hudební výchova s metodikou je předmět, jehož základními složkami jsou pěvecké</w:t>
      </w:r>
    </w:p>
    <w:p w14:paraId="099C315C"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instrumentální a hudebně pohybové činnosti. Při nich žáci rozvíjejí své hudebně estetické</w:t>
      </w:r>
    </w:p>
    <w:p w14:paraId="481E452D"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schopnosti, osvojují si hudební dovednosti a připravují se na úkol přivádět k hudbě děti</w:t>
      </w:r>
    </w:p>
    <w:p w14:paraId="4C50B660"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předškolního i školního věku a mládež. Důraz je kladen na dokonalé zvládnutí reprodukčních</w:t>
      </w:r>
    </w:p>
    <w:p w14:paraId="4F715159"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dovedností a na schopnost jejich aplikace při práci s dětmi a mládeží. </w:t>
      </w:r>
    </w:p>
    <w:p w14:paraId="494AA051"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Hudební výchova vede k poznání současné hudební kultury v kontextu historického vývoje společnosti a vede k hlubšímu porozumění hudebnímu sdělení na základě schopnosti analyticko – syntetických přístupů k hudebnímu dílu. Přispívá ke kultivaci historického a kulturního povědomí žáků v integraci poznatků ze všeobecné historie lidstva i z kulturního odkazu různých uměleckých oblastí rozvoje společenského života.</w:t>
      </w:r>
    </w:p>
    <w:p w14:paraId="4EF52D39" w14:textId="77777777" w:rsidR="00144C19" w:rsidRPr="008B6480" w:rsidRDefault="00144C19" w:rsidP="00BD541C">
      <w:pPr>
        <w:spacing w:after="120" w:line="240" w:lineRule="auto"/>
        <w:contextualSpacing/>
        <w:rPr>
          <w:rFonts w:ascii="Times New Roman" w:hAnsi="Times New Roman"/>
          <w:sz w:val="24"/>
          <w:szCs w:val="24"/>
          <w:lang w:eastAsia="cs-CZ"/>
        </w:rPr>
      </w:pPr>
      <w:r w:rsidRPr="008B6480">
        <w:rPr>
          <w:rFonts w:ascii="Times New Roman" w:hAnsi="Times New Roman"/>
          <w:b/>
          <w:bCs/>
          <w:sz w:val="24"/>
          <w:szCs w:val="24"/>
          <w:lang w:eastAsia="cs-CZ"/>
        </w:rPr>
        <w:t>Charakteristika</w:t>
      </w:r>
      <w:r w:rsidRPr="008B6480">
        <w:rPr>
          <w:rFonts w:ascii="Times New Roman" w:hAnsi="Times New Roman"/>
          <w:sz w:val="24"/>
          <w:szCs w:val="24"/>
          <w:lang w:eastAsia="cs-CZ"/>
        </w:rPr>
        <w:t xml:space="preserve"> </w:t>
      </w:r>
      <w:r w:rsidRPr="008B6480">
        <w:rPr>
          <w:rFonts w:ascii="Times New Roman" w:hAnsi="Times New Roman"/>
          <w:b/>
          <w:bCs/>
          <w:sz w:val="24"/>
          <w:szCs w:val="24"/>
          <w:lang w:eastAsia="cs-CZ"/>
        </w:rPr>
        <w:t>učiva</w:t>
      </w:r>
      <w:r w:rsidRPr="008B6480">
        <w:rPr>
          <w:rFonts w:ascii="Times New Roman" w:hAnsi="Times New Roman"/>
          <w:sz w:val="24"/>
          <w:szCs w:val="24"/>
          <w:lang w:eastAsia="cs-CZ"/>
        </w:rPr>
        <w:t>.</w:t>
      </w:r>
    </w:p>
    <w:p w14:paraId="2ED4CFD4" w14:textId="77777777" w:rsidR="00144C19" w:rsidRPr="008B6480" w:rsidRDefault="00144C19" w:rsidP="00BD541C">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Učivo je koncipováno tak, aby žák </w:t>
      </w:r>
      <w:r w:rsidRPr="008B6480">
        <w:rPr>
          <w:rFonts w:ascii="Times New Roman" w:hAnsi="Times New Roman"/>
          <w:sz w:val="24"/>
          <w:szCs w:val="24"/>
        </w:rPr>
        <w:t>prohluboval svůj aktivní vztah k hudbě na základě svého estetického prožívání a na základě pronikání do podstaty hudebního sdělení a struktury hudebního díla;</w:t>
      </w:r>
    </w:p>
    <w:p w14:paraId="3535D5FA" w14:textId="77777777" w:rsidR="00144C19" w:rsidRPr="008B6480" w:rsidRDefault="00144C19" w:rsidP="00E4710A">
      <w:pPr>
        <w:widowControl w:val="0"/>
        <w:numPr>
          <w:ilvl w:val="0"/>
          <w:numId w:val="339"/>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analyzoval hudební díla z hlediska jejich historického zařazení, žánru a formy a z hlediska osobnosti dítěte;</w:t>
      </w:r>
    </w:p>
    <w:p w14:paraId="6D5EA91D" w14:textId="77777777" w:rsidR="00144C19" w:rsidRPr="008B6480" w:rsidRDefault="00144C19" w:rsidP="00E4710A">
      <w:pPr>
        <w:widowControl w:val="0"/>
        <w:numPr>
          <w:ilvl w:val="0"/>
          <w:numId w:val="339"/>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chápal umění jako specifickou výpověď o skutečnosti v různorodosti stylů a estetických kritérií a tříbil dovednost správně formulovat a vyjadřovat své názory i toleranci k estetickému cítění, vkusu, zájmu a názoru druhých lidí;</w:t>
      </w:r>
    </w:p>
    <w:p w14:paraId="638AC0CF" w14:textId="77777777" w:rsidR="00144C19" w:rsidRPr="008B6480" w:rsidRDefault="00144C19" w:rsidP="00E4710A">
      <w:pPr>
        <w:widowControl w:val="0"/>
        <w:numPr>
          <w:ilvl w:val="0"/>
          <w:numId w:val="339"/>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byl vybaven souborem adekvátních hudebních dovedností uplatňovaných ve vokálních,</w:t>
      </w:r>
    </w:p>
    <w:p w14:paraId="5D13A807"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instrumentálních, poslechových a hudebně pohybových činnostech;</w:t>
      </w:r>
    </w:p>
    <w:p w14:paraId="562204C9"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ovládal hru na nejméně jeden hudební nástroj (např. klavír, kytara, zobcová flétna), a byl schopen interpretovat hudební skladby různých stylů a žánrů na úrovni přiměřené svým schopnostem a stupni hudební přípravy, transponovat písně a doprovázet zpěv nebo pohyb</w:t>
      </w:r>
    </w:p>
    <w:p w14:paraId="721E709A"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přiměřeně dětem;</w:t>
      </w:r>
    </w:p>
    <w:p w14:paraId="14D2BF21"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uměl vhodně využívat Orffovy a jiné dětské hudební nástroje;</w:t>
      </w:r>
    </w:p>
    <w:p w14:paraId="73FB2023"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osvojil si základy dirigování a hudebního řízení dětského kolektivu;</w:t>
      </w:r>
    </w:p>
    <w:p w14:paraId="040CE60A"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byl schopen hudebně tvořivých aktivit;</w:t>
      </w:r>
    </w:p>
    <w:p w14:paraId="7DE1C2E7"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dokázal uplatňovat různé formy a metody hudební a hudebně pohybové výchovy adekvátně věku nebo zájmové orientaci dětí;</w:t>
      </w:r>
    </w:p>
    <w:p w14:paraId="58FF1DBD"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dovedl vzájemně propojovat vokální, instrumentální a pohybové činnosti;</w:t>
      </w:r>
    </w:p>
    <w:p w14:paraId="4E24C562"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byl vybaven přiměřeným a trvalým pěveckým, instrumentálním, posluchačským a hudebně pohybovým repertoárem pro různé skupiny dětí;</w:t>
      </w:r>
    </w:p>
    <w:p w14:paraId="73B525C0"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 souladu s ostatními úkoly získal soubor nezbytných hudebně teoretických poznatků;</w:t>
      </w:r>
    </w:p>
    <w:p w14:paraId="07763F33" w14:textId="77777777" w:rsidR="00144C19" w:rsidRPr="008B6480" w:rsidRDefault="00144C19" w:rsidP="00E4710A">
      <w:pPr>
        <w:widowControl w:val="0"/>
        <w:numPr>
          <w:ilvl w:val="0"/>
          <w:numId w:val="340"/>
        </w:numPr>
        <w:suppressAutoHyphens/>
        <w:autoSpaceDE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získal pedagogické, hudebně didaktické a metodické vědomosti i praktické dovednosti,</w:t>
      </w:r>
    </w:p>
    <w:p w14:paraId="5E633229"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Pojetí výuky</w:t>
      </w:r>
    </w:p>
    <w:p w14:paraId="1E88364C"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Učivo je tvořeno těmito základními okruhy:</w:t>
      </w:r>
    </w:p>
    <w:p w14:paraId="6A97CE8F" w14:textId="77777777" w:rsidR="00144C19" w:rsidRPr="008B6480" w:rsidRDefault="00144C19" w:rsidP="00E4710A">
      <w:pPr>
        <w:widowControl w:val="0"/>
        <w:numPr>
          <w:ilvl w:val="0"/>
          <w:numId w:val="25"/>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Hudební výchova s metodikou</w:t>
      </w:r>
    </w:p>
    <w:p w14:paraId="5CDC32B1" w14:textId="77777777" w:rsidR="00144C19" w:rsidRPr="008B6480" w:rsidRDefault="00144C19" w:rsidP="00E4710A">
      <w:pPr>
        <w:widowControl w:val="0"/>
        <w:numPr>
          <w:ilvl w:val="0"/>
          <w:numId w:val="25"/>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Pěvecká výchova, intonace</w:t>
      </w:r>
    </w:p>
    <w:p w14:paraId="06919BFA" w14:textId="77777777" w:rsidR="00144C19" w:rsidRPr="008B6480" w:rsidRDefault="00144C19" w:rsidP="00E4710A">
      <w:pPr>
        <w:widowControl w:val="0"/>
        <w:numPr>
          <w:ilvl w:val="0"/>
          <w:numId w:val="25"/>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Hudební nauka</w:t>
      </w:r>
    </w:p>
    <w:p w14:paraId="1B1979F9" w14:textId="77777777" w:rsidR="00144C19" w:rsidRPr="008B6480" w:rsidRDefault="00144C19" w:rsidP="00E4710A">
      <w:pPr>
        <w:widowControl w:val="0"/>
        <w:numPr>
          <w:ilvl w:val="0"/>
          <w:numId w:val="27"/>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Dějiny hudby a poslechová činnost</w:t>
      </w:r>
    </w:p>
    <w:p w14:paraId="3B69091E" w14:textId="77777777" w:rsidR="00144C19" w:rsidRPr="008B6480" w:rsidRDefault="00144C19" w:rsidP="00E4710A">
      <w:pPr>
        <w:widowControl w:val="0"/>
        <w:numPr>
          <w:ilvl w:val="0"/>
          <w:numId w:val="27"/>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Didaktika hudební výchovy</w:t>
      </w:r>
    </w:p>
    <w:p w14:paraId="478F9E90"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b/>
          <w:kern w:val="1"/>
          <w:sz w:val="24"/>
          <w:szCs w:val="24"/>
        </w:rPr>
        <w:t>Rozdělení</w:t>
      </w:r>
      <w:r w:rsidRPr="008B6480">
        <w:rPr>
          <w:rFonts w:ascii="Times New Roman" w:eastAsia="Lucida Sans Unicode" w:hAnsi="Times New Roman"/>
          <w:kern w:val="1"/>
          <w:sz w:val="24"/>
          <w:szCs w:val="24"/>
        </w:rPr>
        <w:t xml:space="preserve"> učiva do jednotlivých ročníků je koncipováno tak, aby se uvedené okruhy prolínaly </w:t>
      </w:r>
      <w:r w:rsidRPr="008B6480">
        <w:rPr>
          <w:rFonts w:ascii="Times New Roman" w:eastAsia="Lucida Sans Unicode" w:hAnsi="Times New Roman"/>
          <w:kern w:val="1"/>
          <w:sz w:val="24"/>
          <w:szCs w:val="24"/>
        </w:rPr>
        <w:lastRenderedPageBreak/>
        <w:t>ve všech hudebně výchovných složkách.</w:t>
      </w:r>
    </w:p>
    <w:p w14:paraId="6BC2CBE8"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Směřování výuky v oblasti citů, postojů, hodnot a preferencí </w:t>
      </w:r>
    </w:p>
    <w:p w14:paraId="2B157C11" w14:textId="77777777" w:rsidR="00144C19" w:rsidRPr="008B6480" w:rsidRDefault="00144C19" w:rsidP="00BD541C">
      <w:pPr>
        <w:widowControl w:val="0"/>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 afektivní oblasti směřuje výuka hudební výchovy k tomu, aby žáci:</w:t>
      </w:r>
    </w:p>
    <w:p w14:paraId="72456A85" w14:textId="77777777" w:rsidR="00144C19" w:rsidRPr="008B6480" w:rsidRDefault="00144C19" w:rsidP="00E4710A">
      <w:pPr>
        <w:widowControl w:val="0"/>
        <w:numPr>
          <w:ilvl w:val="0"/>
          <w:numId w:val="341"/>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rozvíjeli pozitivní vztah k hudbě jako prostředku sebevyjádření, poznávání světa a porozumění kulturním hodnotám;</w:t>
      </w:r>
    </w:p>
    <w:p w14:paraId="6C14620E" w14:textId="77777777" w:rsidR="00144C19" w:rsidRPr="008B6480" w:rsidRDefault="00144C19" w:rsidP="00E4710A">
      <w:pPr>
        <w:widowControl w:val="0"/>
        <w:numPr>
          <w:ilvl w:val="0"/>
          <w:numId w:val="341"/>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chápali význam hudby pro rozvoj emocí, tvořivého myšlení a pro obohacení každodenního života;</w:t>
      </w:r>
    </w:p>
    <w:p w14:paraId="6502A919" w14:textId="77777777" w:rsidR="00144C19" w:rsidRPr="008B6480" w:rsidRDefault="00144C19" w:rsidP="00E4710A">
      <w:pPr>
        <w:widowControl w:val="0"/>
        <w:numPr>
          <w:ilvl w:val="0"/>
          <w:numId w:val="341"/>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projevovali vytrvalost, pečlivost, odpovědnost a systematičnost při nácviku hudebních skladeb, poslechu či vlastní hudební tvorbě;</w:t>
      </w:r>
    </w:p>
    <w:p w14:paraId="321E0138" w14:textId="77777777" w:rsidR="00144C19" w:rsidRPr="008B6480" w:rsidRDefault="00144C19" w:rsidP="00E4710A">
      <w:pPr>
        <w:widowControl w:val="0"/>
        <w:numPr>
          <w:ilvl w:val="0"/>
          <w:numId w:val="341"/>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oceňovali přesnost a disciplínu v hudebním projevu, ale zároveň originalitu, cit a estetickou hodnotu hudebního vyjádření;</w:t>
      </w:r>
    </w:p>
    <w:p w14:paraId="442192B7" w14:textId="77777777" w:rsidR="00144C19" w:rsidRPr="008B6480" w:rsidRDefault="00144C19" w:rsidP="00E4710A">
      <w:pPr>
        <w:widowControl w:val="0"/>
        <w:numPr>
          <w:ilvl w:val="0"/>
          <w:numId w:val="341"/>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respektovali různorodost hudebních přístupů a stylů, spolupracovali při společné interpretaci hudby a rozvíjeli dovednost naslouchat ostatním;</w:t>
      </w:r>
    </w:p>
    <w:p w14:paraId="57065A5C" w14:textId="77777777" w:rsidR="00144C19" w:rsidRPr="008B6480" w:rsidRDefault="00144C19" w:rsidP="00E4710A">
      <w:pPr>
        <w:widowControl w:val="0"/>
        <w:numPr>
          <w:ilvl w:val="0"/>
          <w:numId w:val="341"/>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budovali si zdravé hudební sebehodnocení na základě osobního pokroku, uměleckého projevu a přijetí zpětné vazby;</w:t>
      </w:r>
    </w:p>
    <w:p w14:paraId="29C55A22" w14:textId="77777777" w:rsidR="00144C19" w:rsidRPr="008B6480" w:rsidRDefault="00144C19" w:rsidP="00E4710A">
      <w:pPr>
        <w:widowControl w:val="0"/>
        <w:numPr>
          <w:ilvl w:val="0"/>
          <w:numId w:val="341"/>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vnímali hudbu jako prostředek tvořivosti, empatie a schopnosti přizpůsobit se různým společenským a kulturním kontextům;</w:t>
      </w:r>
    </w:p>
    <w:p w14:paraId="131F949C" w14:textId="77777777" w:rsidR="00144C19" w:rsidRPr="008B6480" w:rsidRDefault="00144C19" w:rsidP="00E4710A">
      <w:pPr>
        <w:widowControl w:val="0"/>
        <w:numPr>
          <w:ilvl w:val="0"/>
          <w:numId w:val="341"/>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chápali význam poctivosti, důslednosti a vzájemného respektu při individuální i skupinové hudební práci;</w:t>
      </w:r>
    </w:p>
    <w:p w14:paraId="3D94D85F" w14:textId="77777777" w:rsidR="00144C19" w:rsidRPr="008B6480" w:rsidRDefault="00144C19" w:rsidP="00E4710A">
      <w:pPr>
        <w:widowControl w:val="0"/>
        <w:numPr>
          <w:ilvl w:val="0"/>
          <w:numId w:val="341"/>
        </w:numPr>
        <w:suppressAutoHyphens/>
        <w:autoSpaceDE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formovali své hodnoty v oblasti estetiky, kulturní otevřenosti, vnímavosti k umění a citlivosti k hudebnímu projevu jako přirozené součásti lidské identity.</w:t>
      </w:r>
    </w:p>
    <w:p w14:paraId="123D9B17" w14:textId="77777777" w:rsidR="00144C19" w:rsidRPr="008B6480" w:rsidRDefault="00144C19" w:rsidP="00BD541C">
      <w:pPr>
        <w:widowControl w:val="0"/>
        <w:suppressAutoHyphens/>
        <w:autoSpaceDE w:val="0"/>
        <w:autoSpaceDN w:val="0"/>
        <w:adjustRightInd w:val="0"/>
        <w:spacing w:after="120" w:line="240" w:lineRule="auto"/>
        <w:contextualSpacing/>
        <w:rPr>
          <w:rFonts w:ascii="Times New Roman" w:eastAsia="Lucida Sans Unicode" w:hAnsi="Times New Roman"/>
          <w:b/>
          <w:iCs/>
          <w:kern w:val="1"/>
          <w:sz w:val="24"/>
          <w:szCs w:val="24"/>
        </w:rPr>
      </w:pPr>
      <w:r w:rsidRPr="008B6480">
        <w:rPr>
          <w:rFonts w:ascii="Times New Roman" w:eastAsia="Lucida Sans Unicode" w:hAnsi="Times New Roman"/>
          <w:b/>
          <w:iCs/>
          <w:kern w:val="1"/>
          <w:sz w:val="24"/>
          <w:szCs w:val="24"/>
        </w:rPr>
        <w:t xml:space="preserve">Přínos předmětu k rozvoji klíčových kompetencí. </w:t>
      </w:r>
    </w:p>
    <w:p w14:paraId="60738E61" w14:textId="77777777" w:rsidR="00143BBD" w:rsidRPr="008B6480" w:rsidRDefault="00144C19" w:rsidP="00BD541C">
      <w:pPr>
        <w:widowControl w:val="0"/>
        <w:suppressAutoHyphens/>
        <w:autoSpaceDE w:val="0"/>
        <w:spacing w:after="120" w:line="240" w:lineRule="auto"/>
        <w:contextualSpacing/>
        <w:rPr>
          <w:rFonts w:ascii="Times New Roman" w:eastAsia="SimSun" w:hAnsi="Times New Roman"/>
          <w:b/>
          <w:kern w:val="1"/>
          <w:sz w:val="24"/>
          <w:szCs w:val="24"/>
          <w:lang w:eastAsia="hi-IN" w:bidi="hi-IN"/>
        </w:rPr>
      </w:pPr>
      <w:r w:rsidRPr="008B6480">
        <w:rPr>
          <w:rFonts w:ascii="Times New Roman" w:eastAsia="SimSun" w:hAnsi="Times New Roman"/>
          <w:b/>
          <w:kern w:val="1"/>
          <w:sz w:val="24"/>
          <w:szCs w:val="24"/>
          <w:lang w:eastAsia="hi-IN" w:bidi="hi-IN"/>
        </w:rPr>
        <w:t xml:space="preserve">Kompetence k učení: </w:t>
      </w:r>
    </w:p>
    <w:p w14:paraId="4C2A14F3" w14:textId="77777777" w:rsidR="00143BBD" w:rsidRPr="008B6480" w:rsidRDefault="00143BBD" w:rsidP="00BD541C">
      <w:pPr>
        <w:widowControl w:val="0"/>
        <w:suppressAutoHyphens/>
        <w:autoSpaceDE w:val="0"/>
        <w:spacing w:after="120" w:line="240" w:lineRule="auto"/>
        <w:contextualSpacing/>
        <w:rPr>
          <w:rFonts w:ascii="Times New Roman" w:eastAsia="SimSun" w:hAnsi="Times New Roman"/>
          <w:b/>
          <w:kern w:val="1"/>
          <w:sz w:val="24"/>
          <w:szCs w:val="24"/>
          <w:lang w:eastAsia="hi-IN" w:bidi="hi-IN"/>
        </w:rPr>
      </w:pPr>
      <w:r w:rsidRPr="008B6480">
        <w:rPr>
          <w:rFonts w:ascii="Times New Roman" w:eastAsia="SimSun" w:hAnsi="Times New Roman"/>
          <w:b/>
          <w:kern w:val="1"/>
          <w:sz w:val="24"/>
          <w:szCs w:val="24"/>
          <w:lang w:eastAsia="hi-IN" w:bidi="hi-IN"/>
        </w:rPr>
        <w:t>Žák:</w:t>
      </w:r>
    </w:p>
    <w:p w14:paraId="057295D5" w14:textId="77777777" w:rsidR="00143BBD" w:rsidRPr="008B6480" w:rsidRDefault="00143BBD" w:rsidP="00E4710A">
      <w:pPr>
        <w:widowControl w:val="0"/>
        <w:numPr>
          <w:ilvl w:val="0"/>
          <w:numId w:val="342"/>
        </w:numPr>
        <w:suppressAutoHyphens/>
        <w:autoSpaceDE w:val="0"/>
        <w:spacing w:after="120" w:line="240" w:lineRule="auto"/>
        <w:contextualSpacing/>
        <w:rPr>
          <w:rFonts w:ascii="Times New Roman" w:eastAsia="SimSun" w:hAnsi="Times New Roman"/>
          <w:bCs/>
          <w:kern w:val="1"/>
          <w:sz w:val="24"/>
          <w:szCs w:val="24"/>
          <w:lang w:eastAsia="hi-IN" w:bidi="hi-IN"/>
        </w:rPr>
      </w:pPr>
      <w:r w:rsidRPr="008B6480">
        <w:rPr>
          <w:rFonts w:ascii="Times New Roman" w:eastAsia="SimSun" w:hAnsi="Times New Roman"/>
          <w:bCs/>
          <w:kern w:val="1"/>
          <w:sz w:val="24"/>
          <w:szCs w:val="24"/>
          <w:lang w:eastAsia="hi-IN" w:bidi="hi-IN"/>
        </w:rPr>
        <w:t>r</w:t>
      </w:r>
      <w:r w:rsidR="00144C19" w:rsidRPr="008B6480">
        <w:rPr>
          <w:rFonts w:ascii="Times New Roman" w:eastAsia="SimSun" w:hAnsi="Times New Roman"/>
          <w:bCs/>
          <w:kern w:val="1"/>
          <w:sz w:val="24"/>
          <w:szCs w:val="24"/>
          <w:lang w:eastAsia="hi-IN" w:bidi="hi-IN"/>
        </w:rPr>
        <w:t xml:space="preserve">ozvíjí sluchové i mechanické paměti, </w:t>
      </w:r>
    </w:p>
    <w:p w14:paraId="17EAC0E8" w14:textId="77777777" w:rsidR="00143BBD" w:rsidRPr="008B6480" w:rsidRDefault="00144C19" w:rsidP="00E4710A">
      <w:pPr>
        <w:widowControl w:val="0"/>
        <w:numPr>
          <w:ilvl w:val="0"/>
          <w:numId w:val="342"/>
        </w:numPr>
        <w:suppressAutoHyphens/>
        <w:autoSpaceDE w:val="0"/>
        <w:spacing w:after="120" w:line="240" w:lineRule="auto"/>
        <w:contextualSpacing/>
        <w:rPr>
          <w:rFonts w:ascii="Times New Roman" w:eastAsia="SimSun" w:hAnsi="Times New Roman"/>
          <w:bCs/>
          <w:kern w:val="1"/>
          <w:sz w:val="24"/>
          <w:szCs w:val="24"/>
          <w:lang w:eastAsia="hi-IN" w:bidi="hi-IN"/>
        </w:rPr>
      </w:pPr>
      <w:r w:rsidRPr="008B6480">
        <w:rPr>
          <w:rFonts w:ascii="Times New Roman" w:eastAsia="SimSun" w:hAnsi="Times New Roman"/>
          <w:bCs/>
          <w:kern w:val="1"/>
          <w:sz w:val="24"/>
          <w:szCs w:val="24"/>
          <w:lang w:eastAsia="hi-IN" w:bidi="hi-IN"/>
        </w:rPr>
        <w:t>propoj</w:t>
      </w:r>
      <w:r w:rsidR="00143BBD" w:rsidRPr="008B6480">
        <w:rPr>
          <w:rFonts w:ascii="Times New Roman" w:eastAsia="SimSun" w:hAnsi="Times New Roman"/>
          <w:bCs/>
          <w:kern w:val="1"/>
          <w:sz w:val="24"/>
          <w:szCs w:val="24"/>
          <w:lang w:eastAsia="hi-IN" w:bidi="hi-IN"/>
        </w:rPr>
        <w:t>uje</w:t>
      </w:r>
      <w:r w:rsidRPr="008B6480">
        <w:rPr>
          <w:rFonts w:ascii="Times New Roman" w:eastAsia="SimSun" w:hAnsi="Times New Roman"/>
          <w:bCs/>
          <w:kern w:val="1"/>
          <w:sz w:val="24"/>
          <w:szCs w:val="24"/>
          <w:lang w:eastAsia="hi-IN" w:bidi="hi-IN"/>
        </w:rPr>
        <w:t xml:space="preserve"> vizuální sluchov</w:t>
      </w:r>
      <w:r w:rsidR="00143BBD" w:rsidRPr="008B6480">
        <w:rPr>
          <w:rFonts w:ascii="Times New Roman" w:eastAsia="SimSun" w:hAnsi="Times New Roman"/>
          <w:bCs/>
          <w:kern w:val="1"/>
          <w:sz w:val="24"/>
          <w:szCs w:val="24"/>
          <w:lang w:eastAsia="hi-IN" w:bidi="hi-IN"/>
        </w:rPr>
        <w:t>é</w:t>
      </w:r>
      <w:r w:rsidRPr="008B6480">
        <w:rPr>
          <w:rFonts w:ascii="Times New Roman" w:eastAsia="SimSun" w:hAnsi="Times New Roman"/>
          <w:bCs/>
          <w:kern w:val="1"/>
          <w:sz w:val="24"/>
          <w:szCs w:val="24"/>
          <w:lang w:eastAsia="hi-IN" w:bidi="hi-IN"/>
        </w:rPr>
        <w:t xml:space="preserve"> a hmatov</w:t>
      </w:r>
      <w:r w:rsidR="00143BBD" w:rsidRPr="008B6480">
        <w:rPr>
          <w:rFonts w:ascii="Times New Roman" w:eastAsia="SimSun" w:hAnsi="Times New Roman"/>
          <w:bCs/>
          <w:kern w:val="1"/>
          <w:sz w:val="24"/>
          <w:szCs w:val="24"/>
          <w:lang w:eastAsia="hi-IN" w:bidi="hi-IN"/>
        </w:rPr>
        <w:t>é</w:t>
      </w:r>
      <w:r w:rsidRPr="008B6480">
        <w:rPr>
          <w:rFonts w:ascii="Times New Roman" w:eastAsia="SimSun" w:hAnsi="Times New Roman"/>
          <w:bCs/>
          <w:kern w:val="1"/>
          <w:sz w:val="24"/>
          <w:szCs w:val="24"/>
          <w:lang w:eastAsia="hi-IN" w:bidi="hi-IN"/>
        </w:rPr>
        <w:t xml:space="preserve"> vjem</w:t>
      </w:r>
      <w:r w:rsidR="00143BBD" w:rsidRPr="008B6480">
        <w:rPr>
          <w:rFonts w:ascii="Times New Roman" w:eastAsia="SimSun" w:hAnsi="Times New Roman"/>
          <w:bCs/>
          <w:kern w:val="1"/>
          <w:sz w:val="24"/>
          <w:szCs w:val="24"/>
          <w:lang w:eastAsia="hi-IN" w:bidi="hi-IN"/>
        </w:rPr>
        <w:t>y</w:t>
      </w:r>
      <w:r w:rsidRPr="008B6480">
        <w:rPr>
          <w:rFonts w:ascii="Times New Roman" w:eastAsia="SimSun" w:hAnsi="Times New Roman"/>
          <w:bCs/>
          <w:kern w:val="1"/>
          <w:sz w:val="24"/>
          <w:szCs w:val="24"/>
          <w:lang w:eastAsia="hi-IN" w:bidi="hi-IN"/>
        </w:rPr>
        <w:t xml:space="preserve">, </w:t>
      </w:r>
    </w:p>
    <w:p w14:paraId="23F7446C" w14:textId="77777777" w:rsidR="00144C19" w:rsidRPr="008B6480" w:rsidRDefault="00144C19" w:rsidP="00E4710A">
      <w:pPr>
        <w:widowControl w:val="0"/>
        <w:numPr>
          <w:ilvl w:val="0"/>
          <w:numId w:val="342"/>
        </w:numPr>
        <w:suppressAutoHyphens/>
        <w:autoSpaceDE w:val="0"/>
        <w:spacing w:after="120" w:line="240" w:lineRule="auto"/>
        <w:contextualSpacing/>
        <w:rPr>
          <w:rFonts w:ascii="Times New Roman" w:eastAsia="SimSun" w:hAnsi="Times New Roman"/>
          <w:bCs/>
          <w:kern w:val="1"/>
          <w:sz w:val="24"/>
          <w:szCs w:val="24"/>
          <w:lang w:eastAsia="hi-IN" w:bidi="hi-IN"/>
        </w:rPr>
      </w:pPr>
      <w:r w:rsidRPr="008B6480">
        <w:rPr>
          <w:rFonts w:ascii="Times New Roman" w:eastAsia="SimSun" w:hAnsi="Times New Roman"/>
          <w:bCs/>
          <w:kern w:val="1"/>
          <w:sz w:val="24"/>
          <w:szCs w:val="24"/>
          <w:lang w:eastAsia="hi-IN" w:bidi="hi-IN"/>
        </w:rPr>
        <w:t>rozv</w:t>
      </w:r>
      <w:r w:rsidR="00143BBD" w:rsidRPr="008B6480">
        <w:rPr>
          <w:rFonts w:ascii="Times New Roman" w:eastAsia="SimSun" w:hAnsi="Times New Roman"/>
          <w:bCs/>
          <w:kern w:val="1"/>
          <w:sz w:val="24"/>
          <w:szCs w:val="24"/>
          <w:lang w:eastAsia="hi-IN" w:bidi="hi-IN"/>
        </w:rPr>
        <w:t>í</w:t>
      </w:r>
      <w:r w:rsidRPr="008B6480">
        <w:rPr>
          <w:rFonts w:ascii="Times New Roman" w:eastAsia="SimSun" w:hAnsi="Times New Roman"/>
          <w:bCs/>
          <w:kern w:val="1"/>
          <w:sz w:val="24"/>
          <w:szCs w:val="24"/>
          <w:lang w:eastAsia="hi-IN" w:bidi="hi-IN"/>
        </w:rPr>
        <w:t>j</w:t>
      </w:r>
      <w:r w:rsidR="00143BBD" w:rsidRPr="008B6480">
        <w:rPr>
          <w:rFonts w:ascii="Times New Roman" w:eastAsia="SimSun" w:hAnsi="Times New Roman"/>
          <w:bCs/>
          <w:kern w:val="1"/>
          <w:sz w:val="24"/>
          <w:szCs w:val="24"/>
          <w:lang w:eastAsia="hi-IN" w:bidi="hi-IN"/>
        </w:rPr>
        <w:t>í</w:t>
      </w:r>
      <w:r w:rsidRPr="008B6480">
        <w:rPr>
          <w:rFonts w:ascii="Times New Roman" w:eastAsia="SimSun" w:hAnsi="Times New Roman"/>
          <w:bCs/>
          <w:kern w:val="1"/>
          <w:sz w:val="24"/>
          <w:szCs w:val="24"/>
          <w:lang w:eastAsia="hi-IN" w:bidi="hi-IN"/>
        </w:rPr>
        <w:t xml:space="preserve"> abstraktní a logické myšlení.</w:t>
      </w:r>
    </w:p>
    <w:p w14:paraId="6008A94A" w14:textId="77777777" w:rsidR="00143BBD" w:rsidRPr="008B6480" w:rsidRDefault="00144C19"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 xml:space="preserve">Kompetence k řešení problémů: </w:t>
      </w:r>
    </w:p>
    <w:p w14:paraId="475375B7" w14:textId="77777777" w:rsidR="00143BBD" w:rsidRPr="008B6480" w:rsidRDefault="00143BBD"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Žák:</w:t>
      </w:r>
    </w:p>
    <w:p w14:paraId="67D7D4A8" w14:textId="77777777" w:rsidR="00143BBD" w:rsidRPr="008B6480" w:rsidRDefault="00144C19" w:rsidP="00E4710A">
      <w:pPr>
        <w:widowControl w:val="0"/>
        <w:numPr>
          <w:ilvl w:val="0"/>
          <w:numId w:val="343"/>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bCs/>
          <w:kern w:val="1"/>
          <w:sz w:val="24"/>
          <w:szCs w:val="24"/>
          <w:lang w:eastAsia="hi-IN" w:bidi="hi-IN"/>
        </w:rPr>
        <w:t>V</w:t>
      </w:r>
      <w:r w:rsidRPr="008B6480">
        <w:rPr>
          <w:rFonts w:ascii="Times New Roman" w:eastAsia="SimSun" w:hAnsi="Times New Roman"/>
          <w:kern w:val="1"/>
          <w:sz w:val="24"/>
          <w:szCs w:val="24"/>
          <w:lang w:eastAsia="hi-IN" w:bidi="hi-IN"/>
        </w:rPr>
        <w:t>ol</w:t>
      </w:r>
      <w:r w:rsidR="00143BBD" w:rsidRPr="008B6480">
        <w:rPr>
          <w:rFonts w:ascii="Times New Roman" w:eastAsia="SimSun" w:hAnsi="Times New Roman"/>
          <w:kern w:val="1"/>
          <w:sz w:val="24"/>
          <w:szCs w:val="24"/>
          <w:lang w:eastAsia="hi-IN" w:bidi="hi-IN"/>
        </w:rPr>
        <w:t>í</w:t>
      </w:r>
      <w:r w:rsidRPr="008B6480">
        <w:rPr>
          <w:rFonts w:ascii="Times New Roman" w:eastAsia="SimSun" w:hAnsi="Times New Roman"/>
          <w:kern w:val="1"/>
          <w:sz w:val="24"/>
          <w:szCs w:val="24"/>
          <w:lang w:eastAsia="hi-IN" w:bidi="hi-IN"/>
        </w:rPr>
        <w:t xml:space="preserve"> vhodn</w:t>
      </w:r>
      <w:r w:rsidR="00143BBD" w:rsidRPr="008B6480">
        <w:rPr>
          <w:rFonts w:ascii="Times New Roman" w:eastAsia="SimSun" w:hAnsi="Times New Roman"/>
          <w:kern w:val="1"/>
          <w:sz w:val="24"/>
          <w:szCs w:val="24"/>
          <w:lang w:eastAsia="hi-IN" w:bidi="hi-IN"/>
        </w:rPr>
        <w:t>ý</w:t>
      </w:r>
      <w:r w:rsidRPr="008B6480">
        <w:rPr>
          <w:rFonts w:ascii="Times New Roman" w:eastAsia="SimSun" w:hAnsi="Times New Roman"/>
          <w:kern w:val="1"/>
          <w:sz w:val="24"/>
          <w:szCs w:val="24"/>
          <w:lang w:eastAsia="hi-IN" w:bidi="hi-IN"/>
        </w:rPr>
        <w:t xml:space="preserve"> způsob nácviku skladeb a písní, </w:t>
      </w:r>
    </w:p>
    <w:p w14:paraId="5E060F70" w14:textId="77777777" w:rsidR="00143BBD" w:rsidRPr="008B6480" w:rsidRDefault="00144C19" w:rsidP="00E4710A">
      <w:pPr>
        <w:widowControl w:val="0"/>
        <w:numPr>
          <w:ilvl w:val="0"/>
          <w:numId w:val="343"/>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časov</w:t>
      </w:r>
      <w:r w:rsidR="00143BBD" w:rsidRPr="008B6480">
        <w:rPr>
          <w:rFonts w:ascii="Times New Roman" w:eastAsia="SimSun" w:hAnsi="Times New Roman"/>
          <w:kern w:val="1"/>
          <w:sz w:val="24"/>
          <w:szCs w:val="24"/>
          <w:lang w:eastAsia="hi-IN" w:bidi="hi-IN"/>
        </w:rPr>
        <w:t>ě</w:t>
      </w:r>
      <w:r w:rsidRPr="008B6480">
        <w:rPr>
          <w:rFonts w:ascii="Times New Roman" w:eastAsia="SimSun" w:hAnsi="Times New Roman"/>
          <w:kern w:val="1"/>
          <w:sz w:val="24"/>
          <w:szCs w:val="24"/>
          <w:lang w:eastAsia="hi-IN" w:bidi="hi-IN"/>
        </w:rPr>
        <w:t xml:space="preserve"> rozvr</w:t>
      </w:r>
      <w:r w:rsidR="00143BBD" w:rsidRPr="008B6480">
        <w:rPr>
          <w:rFonts w:ascii="Times New Roman" w:eastAsia="SimSun" w:hAnsi="Times New Roman"/>
          <w:kern w:val="1"/>
          <w:sz w:val="24"/>
          <w:szCs w:val="24"/>
          <w:lang w:eastAsia="hi-IN" w:bidi="hi-IN"/>
        </w:rPr>
        <w:t>hne</w:t>
      </w:r>
      <w:r w:rsidRPr="008B6480">
        <w:rPr>
          <w:rFonts w:ascii="Times New Roman" w:eastAsia="SimSun" w:hAnsi="Times New Roman"/>
          <w:kern w:val="1"/>
          <w:sz w:val="24"/>
          <w:szCs w:val="24"/>
          <w:lang w:eastAsia="hi-IN" w:bidi="hi-IN"/>
        </w:rPr>
        <w:t xml:space="preserve"> samostatné cvičení, </w:t>
      </w:r>
    </w:p>
    <w:p w14:paraId="298B36CC" w14:textId="77777777" w:rsidR="00143BBD" w:rsidRPr="008B6480" w:rsidRDefault="00144C19" w:rsidP="00E4710A">
      <w:pPr>
        <w:widowControl w:val="0"/>
        <w:numPr>
          <w:ilvl w:val="0"/>
          <w:numId w:val="343"/>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zaměř</w:t>
      </w:r>
      <w:r w:rsidR="00143BBD" w:rsidRPr="008B6480">
        <w:rPr>
          <w:rFonts w:ascii="Times New Roman" w:eastAsia="SimSun" w:hAnsi="Times New Roman"/>
          <w:kern w:val="1"/>
          <w:sz w:val="24"/>
          <w:szCs w:val="24"/>
          <w:lang w:eastAsia="hi-IN" w:bidi="hi-IN"/>
        </w:rPr>
        <w:t>uje</w:t>
      </w:r>
      <w:r w:rsidRPr="008B6480">
        <w:rPr>
          <w:rFonts w:ascii="Times New Roman" w:eastAsia="SimSun" w:hAnsi="Times New Roman"/>
          <w:kern w:val="1"/>
          <w:sz w:val="24"/>
          <w:szCs w:val="24"/>
          <w:lang w:eastAsia="hi-IN" w:bidi="hi-IN"/>
        </w:rPr>
        <w:t xml:space="preserve"> se na výsledek, </w:t>
      </w:r>
    </w:p>
    <w:p w14:paraId="5CC1F44B" w14:textId="77777777" w:rsidR="00144C19" w:rsidRPr="008B6480" w:rsidRDefault="00144C19" w:rsidP="00E4710A">
      <w:pPr>
        <w:widowControl w:val="0"/>
        <w:numPr>
          <w:ilvl w:val="0"/>
          <w:numId w:val="343"/>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pořiz</w:t>
      </w:r>
      <w:r w:rsidR="00143BBD" w:rsidRPr="008B6480">
        <w:rPr>
          <w:rFonts w:ascii="Times New Roman" w:eastAsia="SimSun" w:hAnsi="Times New Roman"/>
          <w:kern w:val="1"/>
          <w:sz w:val="24"/>
          <w:szCs w:val="24"/>
          <w:lang w:eastAsia="hi-IN" w:bidi="hi-IN"/>
        </w:rPr>
        <w:t>uje</w:t>
      </w:r>
      <w:r w:rsidRPr="008B6480">
        <w:rPr>
          <w:rFonts w:ascii="Times New Roman" w:eastAsia="SimSun" w:hAnsi="Times New Roman"/>
          <w:kern w:val="1"/>
          <w:sz w:val="24"/>
          <w:szCs w:val="24"/>
          <w:lang w:eastAsia="hi-IN" w:bidi="hi-IN"/>
        </w:rPr>
        <w:t xml:space="preserve"> notov</w:t>
      </w:r>
      <w:r w:rsidR="00143BBD" w:rsidRPr="008B6480">
        <w:rPr>
          <w:rFonts w:ascii="Times New Roman" w:eastAsia="SimSun" w:hAnsi="Times New Roman"/>
          <w:kern w:val="1"/>
          <w:sz w:val="24"/>
          <w:szCs w:val="24"/>
          <w:lang w:eastAsia="hi-IN" w:bidi="hi-IN"/>
        </w:rPr>
        <w:t>é</w:t>
      </w:r>
      <w:r w:rsidRPr="008B6480">
        <w:rPr>
          <w:rFonts w:ascii="Times New Roman" w:eastAsia="SimSun" w:hAnsi="Times New Roman"/>
          <w:kern w:val="1"/>
          <w:sz w:val="24"/>
          <w:szCs w:val="24"/>
          <w:lang w:eastAsia="hi-IN" w:bidi="hi-IN"/>
        </w:rPr>
        <w:t xml:space="preserve"> záznam</w:t>
      </w:r>
      <w:r w:rsidR="00143BBD" w:rsidRPr="008B6480">
        <w:rPr>
          <w:rFonts w:ascii="Times New Roman" w:eastAsia="SimSun" w:hAnsi="Times New Roman"/>
          <w:kern w:val="1"/>
          <w:sz w:val="24"/>
          <w:szCs w:val="24"/>
          <w:lang w:eastAsia="hi-IN" w:bidi="hi-IN"/>
        </w:rPr>
        <w:t>y</w:t>
      </w:r>
      <w:r w:rsidRPr="008B6480">
        <w:rPr>
          <w:rFonts w:ascii="Times New Roman" w:eastAsia="SimSun" w:hAnsi="Times New Roman"/>
          <w:kern w:val="1"/>
          <w:sz w:val="24"/>
          <w:szCs w:val="24"/>
          <w:lang w:eastAsia="hi-IN" w:bidi="hi-IN"/>
        </w:rPr>
        <w:t xml:space="preserve"> a nahráv</w:t>
      </w:r>
      <w:r w:rsidR="00143BBD" w:rsidRPr="008B6480">
        <w:rPr>
          <w:rFonts w:ascii="Times New Roman" w:eastAsia="SimSun" w:hAnsi="Times New Roman"/>
          <w:kern w:val="1"/>
          <w:sz w:val="24"/>
          <w:szCs w:val="24"/>
          <w:lang w:eastAsia="hi-IN" w:bidi="hi-IN"/>
        </w:rPr>
        <w:t>ky</w:t>
      </w:r>
      <w:r w:rsidRPr="008B6480">
        <w:rPr>
          <w:rFonts w:ascii="Times New Roman" w:eastAsia="SimSun" w:hAnsi="Times New Roman"/>
          <w:kern w:val="1"/>
          <w:sz w:val="24"/>
          <w:szCs w:val="24"/>
          <w:lang w:eastAsia="hi-IN" w:bidi="hi-IN"/>
        </w:rPr>
        <w:t>.</w:t>
      </w:r>
    </w:p>
    <w:p w14:paraId="17C5C654" w14:textId="77777777" w:rsidR="00143BBD" w:rsidRPr="008B6480" w:rsidRDefault="00144C19"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 xml:space="preserve">Komunikativní kompetence: </w:t>
      </w:r>
    </w:p>
    <w:p w14:paraId="19563945" w14:textId="77777777" w:rsidR="00143BBD" w:rsidRPr="008B6480" w:rsidRDefault="00143BBD"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Žák:</w:t>
      </w:r>
    </w:p>
    <w:p w14:paraId="1BDFBAC0" w14:textId="77777777" w:rsidR="00143BBD" w:rsidRPr="008B6480" w:rsidRDefault="00144C19" w:rsidP="00E4710A">
      <w:pPr>
        <w:widowControl w:val="0"/>
        <w:numPr>
          <w:ilvl w:val="0"/>
          <w:numId w:val="344"/>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bCs/>
          <w:kern w:val="1"/>
          <w:sz w:val="24"/>
          <w:szCs w:val="24"/>
          <w:lang w:eastAsia="hi-IN" w:bidi="hi-IN"/>
        </w:rPr>
        <w:t>U</w:t>
      </w:r>
      <w:r w:rsidRPr="008B6480">
        <w:rPr>
          <w:rFonts w:ascii="Times New Roman" w:eastAsia="SimSun" w:hAnsi="Times New Roman"/>
          <w:kern w:val="1"/>
          <w:sz w:val="24"/>
          <w:szCs w:val="24"/>
          <w:lang w:eastAsia="hi-IN" w:bidi="hi-IN"/>
        </w:rPr>
        <w:t>žívá hudb</w:t>
      </w:r>
      <w:r w:rsidR="00143BBD" w:rsidRPr="008B6480">
        <w:rPr>
          <w:rFonts w:ascii="Times New Roman" w:eastAsia="SimSun" w:hAnsi="Times New Roman"/>
          <w:kern w:val="1"/>
          <w:sz w:val="24"/>
          <w:szCs w:val="24"/>
          <w:lang w:eastAsia="hi-IN" w:bidi="hi-IN"/>
        </w:rPr>
        <w:t>u</w:t>
      </w:r>
      <w:r w:rsidRPr="008B6480">
        <w:rPr>
          <w:rFonts w:ascii="Times New Roman" w:eastAsia="SimSun" w:hAnsi="Times New Roman"/>
          <w:kern w:val="1"/>
          <w:sz w:val="24"/>
          <w:szCs w:val="24"/>
          <w:lang w:eastAsia="hi-IN" w:bidi="hi-IN"/>
        </w:rPr>
        <w:t xml:space="preserve"> jako prostřed</w:t>
      </w:r>
      <w:r w:rsidR="00143BBD" w:rsidRPr="008B6480">
        <w:rPr>
          <w:rFonts w:ascii="Times New Roman" w:eastAsia="SimSun" w:hAnsi="Times New Roman"/>
          <w:kern w:val="1"/>
          <w:sz w:val="24"/>
          <w:szCs w:val="24"/>
          <w:lang w:eastAsia="hi-IN" w:bidi="hi-IN"/>
        </w:rPr>
        <w:t>ek</w:t>
      </w:r>
      <w:r w:rsidRPr="008B6480">
        <w:rPr>
          <w:rFonts w:ascii="Times New Roman" w:eastAsia="SimSun" w:hAnsi="Times New Roman"/>
          <w:kern w:val="1"/>
          <w:sz w:val="24"/>
          <w:szCs w:val="24"/>
          <w:lang w:eastAsia="hi-IN" w:bidi="hi-IN"/>
        </w:rPr>
        <w:t xml:space="preserve"> komunikace, </w:t>
      </w:r>
    </w:p>
    <w:p w14:paraId="710C1171" w14:textId="77777777" w:rsidR="00144C19" w:rsidRPr="008B6480" w:rsidRDefault="00143BBD" w:rsidP="00E4710A">
      <w:pPr>
        <w:widowControl w:val="0"/>
        <w:numPr>
          <w:ilvl w:val="0"/>
          <w:numId w:val="344"/>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 xml:space="preserve">Je </w:t>
      </w:r>
      <w:r w:rsidR="00144C19" w:rsidRPr="008B6480">
        <w:rPr>
          <w:rFonts w:ascii="Times New Roman" w:eastAsia="SimSun" w:hAnsi="Times New Roman"/>
          <w:kern w:val="1"/>
          <w:sz w:val="24"/>
          <w:szCs w:val="24"/>
          <w:lang w:eastAsia="hi-IN" w:bidi="hi-IN"/>
        </w:rPr>
        <w:t>schop</w:t>
      </w:r>
      <w:r w:rsidRPr="008B6480">
        <w:rPr>
          <w:rFonts w:ascii="Times New Roman" w:eastAsia="SimSun" w:hAnsi="Times New Roman"/>
          <w:kern w:val="1"/>
          <w:sz w:val="24"/>
          <w:szCs w:val="24"/>
          <w:lang w:eastAsia="hi-IN" w:bidi="hi-IN"/>
        </w:rPr>
        <w:t>en</w:t>
      </w:r>
      <w:r w:rsidR="00144C19" w:rsidRPr="008B6480">
        <w:rPr>
          <w:rFonts w:ascii="Times New Roman" w:eastAsia="SimSun" w:hAnsi="Times New Roman"/>
          <w:kern w:val="1"/>
          <w:sz w:val="24"/>
          <w:szCs w:val="24"/>
          <w:lang w:eastAsia="hi-IN" w:bidi="hi-IN"/>
        </w:rPr>
        <w:t xml:space="preserve"> hudbě porozumět a hudbou komunikovat.</w:t>
      </w:r>
    </w:p>
    <w:p w14:paraId="77061701" w14:textId="77777777" w:rsidR="00143BBD" w:rsidRPr="008B6480" w:rsidRDefault="00144C19"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 xml:space="preserve">Personální a sociální komunikace: </w:t>
      </w:r>
    </w:p>
    <w:p w14:paraId="3FAD846A" w14:textId="77777777" w:rsidR="00143BBD" w:rsidRPr="008B6480" w:rsidRDefault="00143BBD"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Žák:</w:t>
      </w:r>
    </w:p>
    <w:p w14:paraId="7EBDA481" w14:textId="77777777" w:rsidR="00143BBD" w:rsidRPr="008B6480" w:rsidRDefault="00144C19" w:rsidP="00E4710A">
      <w:pPr>
        <w:widowControl w:val="0"/>
        <w:numPr>
          <w:ilvl w:val="0"/>
          <w:numId w:val="345"/>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spolupr</w:t>
      </w:r>
      <w:r w:rsidR="00143BBD" w:rsidRPr="008B6480">
        <w:rPr>
          <w:rFonts w:ascii="Times New Roman" w:eastAsia="SimSun" w:hAnsi="Times New Roman"/>
          <w:kern w:val="1"/>
          <w:sz w:val="24"/>
          <w:szCs w:val="24"/>
          <w:lang w:eastAsia="hi-IN" w:bidi="hi-IN"/>
        </w:rPr>
        <w:t>acuje</w:t>
      </w:r>
      <w:r w:rsidRPr="008B6480">
        <w:rPr>
          <w:rFonts w:ascii="Times New Roman" w:eastAsia="SimSun" w:hAnsi="Times New Roman"/>
          <w:kern w:val="1"/>
          <w:sz w:val="24"/>
          <w:szCs w:val="24"/>
          <w:lang w:eastAsia="hi-IN" w:bidi="hi-IN"/>
        </w:rPr>
        <w:t xml:space="preserve"> ve skupině, </w:t>
      </w:r>
    </w:p>
    <w:p w14:paraId="4C5CEC70" w14:textId="77777777" w:rsidR="00144C19" w:rsidRPr="008B6480" w:rsidRDefault="00143BBD" w:rsidP="00E4710A">
      <w:pPr>
        <w:widowControl w:val="0"/>
        <w:numPr>
          <w:ilvl w:val="0"/>
          <w:numId w:val="345"/>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 xml:space="preserve">je </w:t>
      </w:r>
      <w:r w:rsidR="00144C19" w:rsidRPr="008B6480">
        <w:rPr>
          <w:rFonts w:ascii="Times New Roman" w:eastAsia="SimSun" w:hAnsi="Times New Roman"/>
          <w:kern w:val="1"/>
          <w:sz w:val="24"/>
          <w:szCs w:val="24"/>
          <w:lang w:eastAsia="hi-IN" w:bidi="hi-IN"/>
        </w:rPr>
        <w:t>schop</w:t>
      </w:r>
      <w:r w:rsidRPr="008B6480">
        <w:rPr>
          <w:rFonts w:ascii="Times New Roman" w:eastAsia="SimSun" w:hAnsi="Times New Roman"/>
          <w:kern w:val="1"/>
          <w:sz w:val="24"/>
          <w:szCs w:val="24"/>
          <w:lang w:eastAsia="hi-IN" w:bidi="hi-IN"/>
        </w:rPr>
        <w:t>en</w:t>
      </w:r>
      <w:r w:rsidR="00144C19" w:rsidRPr="008B6480">
        <w:rPr>
          <w:rFonts w:ascii="Times New Roman" w:eastAsia="SimSun" w:hAnsi="Times New Roman"/>
          <w:kern w:val="1"/>
          <w:sz w:val="24"/>
          <w:szCs w:val="24"/>
          <w:lang w:eastAsia="hi-IN" w:bidi="hi-IN"/>
        </w:rPr>
        <w:t xml:space="preserve"> reagovat na hodnocení a kritiku.</w:t>
      </w:r>
    </w:p>
    <w:p w14:paraId="23E75D08" w14:textId="77777777" w:rsidR="00143BBD" w:rsidRPr="008B6480" w:rsidRDefault="00144C19"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Občanské kompetence a kulturní povědomí:</w:t>
      </w:r>
    </w:p>
    <w:p w14:paraId="7DE8B54C" w14:textId="77777777" w:rsidR="00143BBD" w:rsidRPr="008B6480" w:rsidRDefault="00143BBD" w:rsidP="00BD541C">
      <w:pPr>
        <w:widowControl w:val="0"/>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Žák:</w:t>
      </w:r>
    </w:p>
    <w:p w14:paraId="63802A0E" w14:textId="77777777" w:rsidR="00143BBD" w:rsidRPr="008B6480" w:rsidRDefault="00143BBD" w:rsidP="00E4710A">
      <w:pPr>
        <w:widowControl w:val="0"/>
        <w:numPr>
          <w:ilvl w:val="0"/>
          <w:numId w:val="347"/>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 xml:space="preserve">Má </w:t>
      </w:r>
      <w:r w:rsidR="00144C19" w:rsidRPr="008B6480">
        <w:rPr>
          <w:rFonts w:ascii="Times New Roman" w:eastAsia="SimSun" w:hAnsi="Times New Roman"/>
          <w:kern w:val="1"/>
          <w:sz w:val="24"/>
          <w:szCs w:val="24"/>
          <w:lang w:eastAsia="hi-IN" w:bidi="hi-IN"/>
        </w:rPr>
        <w:t xml:space="preserve">vztah k lidovým písním a kultuře různých národů, </w:t>
      </w:r>
    </w:p>
    <w:p w14:paraId="46DA4842" w14:textId="77777777" w:rsidR="00143BBD" w:rsidRPr="008B6480" w:rsidRDefault="00144C19" w:rsidP="00E4710A">
      <w:pPr>
        <w:widowControl w:val="0"/>
        <w:numPr>
          <w:ilvl w:val="0"/>
          <w:numId w:val="347"/>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pos</w:t>
      </w:r>
      <w:r w:rsidR="00143BBD" w:rsidRPr="008B6480">
        <w:rPr>
          <w:rFonts w:ascii="Times New Roman" w:eastAsia="SimSun" w:hAnsi="Times New Roman"/>
          <w:kern w:val="1"/>
          <w:sz w:val="24"/>
          <w:szCs w:val="24"/>
          <w:lang w:eastAsia="hi-IN" w:bidi="hi-IN"/>
        </w:rPr>
        <w:t>iluje</w:t>
      </w:r>
      <w:r w:rsidRPr="008B6480">
        <w:rPr>
          <w:rFonts w:ascii="Times New Roman" w:eastAsia="SimSun" w:hAnsi="Times New Roman"/>
          <w:kern w:val="1"/>
          <w:sz w:val="24"/>
          <w:szCs w:val="24"/>
          <w:lang w:eastAsia="hi-IN" w:bidi="hi-IN"/>
        </w:rPr>
        <w:t xml:space="preserve"> národní identit</w:t>
      </w:r>
      <w:r w:rsidR="00143BBD" w:rsidRPr="008B6480">
        <w:rPr>
          <w:rFonts w:ascii="Times New Roman" w:eastAsia="SimSun" w:hAnsi="Times New Roman"/>
          <w:kern w:val="1"/>
          <w:sz w:val="24"/>
          <w:szCs w:val="24"/>
          <w:lang w:eastAsia="hi-IN" w:bidi="hi-IN"/>
        </w:rPr>
        <w:t>u</w:t>
      </w:r>
      <w:r w:rsidRPr="008B6480">
        <w:rPr>
          <w:rFonts w:ascii="Times New Roman" w:eastAsia="SimSun" w:hAnsi="Times New Roman"/>
          <w:kern w:val="1"/>
          <w:sz w:val="24"/>
          <w:szCs w:val="24"/>
          <w:lang w:eastAsia="hi-IN" w:bidi="hi-IN"/>
        </w:rPr>
        <w:t xml:space="preserve">, </w:t>
      </w:r>
    </w:p>
    <w:p w14:paraId="3F12D867" w14:textId="77777777" w:rsidR="00144C19" w:rsidRPr="008B6480" w:rsidRDefault="00144C19" w:rsidP="00E4710A">
      <w:pPr>
        <w:widowControl w:val="0"/>
        <w:numPr>
          <w:ilvl w:val="0"/>
          <w:numId w:val="347"/>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sezn</w:t>
      </w:r>
      <w:r w:rsidR="00143BBD" w:rsidRPr="008B6480">
        <w:rPr>
          <w:rFonts w:ascii="Times New Roman" w:eastAsia="SimSun" w:hAnsi="Times New Roman"/>
          <w:kern w:val="1"/>
          <w:sz w:val="24"/>
          <w:szCs w:val="24"/>
          <w:lang w:eastAsia="hi-IN" w:bidi="hi-IN"/>
        </w:rPr>
        <w:t>amuje</w:t>
      </w:r>
      <w:r w:rsidRPr="008B6480">
        <w:rPr>
          <w:rFonts w:ascii="Times New Roman" w:eastAsia="SimSun" w:hAnsi="Times New Roman"/>
          <w:kern w:val="1"/>
          <w:sz w:val="24"/>
          <w:szCs w:val="24"/>
          <w:lang w:eastAsia="hi-IN" w:bidi="hi-IN"/>
        </w:rPr>
        <w:t xml:space="preserve"> se s díly světové hudby.</w:t>
      </w:r>
    </w:p>
    <w:p w14:paraId="5104CBBF" w14:textId="77777777" w:rsidR="00143BBD" w:rsidRPr="008B6480" w:rsidRDefault="00144C19"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 xml:space="preserve">Kompetence k pracovnímu uplatnění a podnikatelským aktivitám: </w:t>
      </w:r>
    </w:p>
    <w:p w14:paraId="4009408B" w14:textId="77777777" w:rsidR="00143BBD" w:rsidRPr="008B6480" w:rsidRDefault="00143BBD"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Žák:</w:t>
      </w:r>
    </w:p>
    <w:p w14:paraId="3DFDEC63" w14:textId="77777777" w:rsidR="00143BBD" w:rsidRPr="008B6480" w:rsidRDefault="00143BBD" w:rsidP="00E4710A">
      <w:pPr>
        <w:widowControl w:val="0"/>
        <w:numPr>
          <w:ilvl w:val="0"/>
          <w:numId w:val="346"/>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 xml:space="preserve">zdokonaluje své hudební znalosti a dovednosti jako prostředek osobního růstu a </w:t>
      </w:r>
      <w:r w:rsidRPr="008B6480">
        <w:rPr>
          <w:rFonts w:ascii="Times New Roman" w:eastAsia="SimSun" w:hAnsi="Times New Roman"/>
          <w:kern w:val="1"/>
          <w:sz w:val="24"/>
          <w:szCs w:val="24"/>
          <w:lang w:eastAsia="hi-IN" w:bidi="hi-IN"/>
        </w:rPr>
        <w:lastRenderedPageBreak/>
        <w:t>sebevyjádření.</w:t>
      </w:r>
    </w:p>
    <w:p w14:paraId="51626E47" w14:textId="77777777" w:rsidR="00143BBD" w:rsidRPr="008B6480" w:rsidRDefault="00143BBD" w:rsidP="00E4710A">
      <w:pPr>
        <w:widowControl w:val="0"/>
        <w:numPr>
          <w:ilvl w:val="0"/>
          <w:numId w:val="346"/>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si uvědomuje význam hudebního vzdělávání pro své budoucí profesní uplatnění v oblasti hudby.</w:t>
      </w:r>
    </w:p>
    <w:p w14:paraId="482D6B3D" w14:textId="77777777" w:rsidR="00143BBD" w:rsidRPr="008B6480" w:rsidRDefault="00143BBD" w:rsidP="00E4710A">
      <w:pPr>
        <w:widowControl w:val="0"/>
        <w:numPr>
          <w:ilvl w:val="0"/>
          <w:numId w:val="346"/>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rozvíjí schopnosti, které mu umožní působit jako hudebník v orchestru, korepetitor, hudební kritik či publicista.</w:t>
      </w:r>
    </w:p>
    <w:p w14:paraId="1177EE03" w14:textId="77777777" w:rsidR="00143BBD" w:rsidRPr="008B6480" w:rsidRDefault="00143BBD" w:rsidP="00E4710A">
      <w:pPr>
        <w:widowControl w:val="0"/>
        <w:numPr>
          <w:ilvl w:val="0"/>
          <w:numId w:val="346"/>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se aktivně zapojuje do tvůrčí hudební práce a hledá vlastní interpretační i kompoziční cestu.</w:t>
      </w:r>
    </w:p>
    <w:p w14:paraId="40F29D51" w14:textId="77777777" w:rsidR="00143BBD" w:rsidRPr="008B6480" w:rsidRDefault="00143BBD" w:rsidP="00E4710A">
      <w:pPr>
        <w:widowControl w:val="0"/>
        <w:numPr>
          <w:ilvl w:val="0"/>
          <w:numId w:val="346"/>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chápe souvislosti mezi teoretickými znalostmi a praktickým využitím v umělecké a kulturní sféře</w:t>
      </w:r>
    </w:p>
    <w:p w14:paraId="3689F70E" w14:textId="77777777" w:rsidR="00143BBD" w:rsidRPr="008B6480" w:rsidRDefault="00144C19"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Digitální kompetence:</w:t>
      </w:r>
    </w:p>
    <w:p w14:paraId="65D7AAA0" w14:textId="77777777" w:rsidR="00143BBD" w:rsidRPr="008B6480" w:rsidRDefault="00143BBD" w:rsidP="00BD541C">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Žák:</w:t>
      </w:r>
    </w:p>
    <w:p w14:paraId="1DB9B476" w14:textId="77777777" w:rsidR="00143BBD" w:rsidRPr="008B6480" w:rsidRDefault="00143BBD" w:rsidP="00E4710A">
      <w:pPr>
        <w:widowControl w:val="0"/>
        <w:numPr>
          <w:ilvl w:val="0"/>
          <w:numId w:val="348"/>
        </w:numPr>
        <w:suppressAutoHyphens/>
        <w:autoSpaceDE w:val="0"/>
        <w:spacing w:after="120" w:line="240" w:lineRule="auto"/>
        <w:contextualSpacing/>
        <w:rPr>
          <w:rFonts w:ascii="Times New Roman" w:eastAsia="SimSun" w:hAnsi="Times New Roman"/>
          <w:bCs/>
          <w:kern w:val="1"/>
          <w:sz w:val="24"/>
          <w:szCs w:val="24"/>
          <w:lang w:eastAsia="hi-IN" w:bidi="hi-IN"/>
        </w:rPr>
      </w:pPr>
      <w:r w:rsidRPr="008B6480">
        <w:rPr>
          <w:rFonts w:ascii="Times New Roman" w:eastAsia="SimSun" w:hAnsi="Times New Roman"/>
          <w:bCs/>
          <w:kern w:val="1"/>
          <w:sz w:val="24"/>
          <w:szCs w:val="24"/>
          <w:lang w:eastAsia="hi-IN" w:bidi="hi-IN"/>
        </w:rPr>
        <w:t>využívá virtuální nástroje, jako je například Virtual Piano, k rozvoji hudebních dovedností i samostatné praxi.</w:t>
      </w:r>
    </w:p>
    <w:p w14:paraId="784CE1C3" w14:textId="77777777" w:rsidR="00143BBD" w:rsidRPr="008B6480" w:rsidRDefault="00143BBD" w:rsidP="00E4710A">
      <w:pPr>
        <w:widowControl w:val="0"/>
        <w:numPr>
          <w:ilvl w:val="0"/>
          <w:numId w:val="348"/>
        </w:numPr>
        <w:suppressAutoHyphens/>
        <w:autoSpaceDE w:val="0"/>
        <w:spacing w:after="120" w:line="240" w:lineRule="auto"/>
        <w:contextualSpacing/>
        <w:rPr>
          <w:rFonts w:ascii="Times New Roman" w:eastAsia="SimSun" w:hAnsi="Times New Roman"/>
          <w:bCs/>
          <w:kern w:val="1"/>
          <w:sz w:val="24"/>
          <w:szCs w:val="24"/>
          <w:lang w:eastAsia="hi-IN" w:bidi="hi-IN"/>
        </w:rPr>
      </w:pPr>
      <w:r w:rsidRPr="008B6480">
        <w:rPr>
          <w:rFonts w:ascii="Times New Roman" w:eastAsia="SimSun" w:hAnsi="Times New Roman"/>
          <w:bCs/>
          <w:kern w:val="1"/>
          <w:sz w:val="24"/>
          <w:szCs w:val="24"/>
          <w:lang w:eastAsia="hi-IN" w:bidi="hi-IN"/>
        </w:rPr>
        <w:t>se zapojuje do multimediální výuky prostřednictvím vzdělávacích videí na platformách, jako je YouTube.</w:t>
      </w:r>
    </w:p>
    <w:p w14:paraId="387E004F" w14:textId="77777777" w:rsidR="00143BBD" w:rsidRPr="008B6480" w:rsidRDefault="00143BBD" w:rsidP="00E4710A">
      <w:pPr>
        <w:widowControl w:val="0"/>
        <w:numPr>
          <w:ilvl w:val="0"/>
          <w:numId w:val="348"/>
        </w:numPr>
        <w:suppressAutoHyphens/>
        <w:autoSpaceDE w:val="0"/>
        <w:spacing w:after="120" w:line="240" w:lineRule="auto"/>
        <w:contextualSpacing/>
        <w:rPr>
          <w:rFonts w:ascii="Times New Roman" w:eastAsia="SimSun" w:hAnsi="Times New Roman"/>
          <w:bCs/>
          <w:kern w:val="1"/>
          <w:sz w:val="24"/>
          <w:szCs w:val="24"/>
          <w:lang w:eastAsia="hi-IN" w:bidi="hi-IN"/>
        </w:rPr>
      </w:pPr>
      <w:r w:rsidRPr="008B6480">
        <w:rPr>
          <w:rFonts w:ascii="Times New Roman" w:eastAsia="SimSun" w:hAnsi="Times New Roman"/>
          <w:bCs/>
          <w:kern w:val="1"/>
          <w:sz w:val="24"/>
          <w:szCs w:val="24"/>
          <w:lang w:eastAsia="hi-IN" w:bidi="hi-IN"/>
        </w:rPr>
        <w:t>pracuje s metronomy a ladičkami pro zlepšení smyslu pro tempo a intonaci.</w:t>
      </w:r>
    </w:p>
    <w:p w14:paraId="54DEA3F3" w14:textId="77777777" w:rsidR="00143BBD" w:rsidRPr="008B6480" w:rsidRDefault="00143BBD" w:rsidP="00E4710A">
      <w:pPr>
        <w:widowControl w:val="0"/>
        <w:numPr>
          <w:ilvl w:val="0"/>
          <w:numId w:val="348"/>
        </w:numPr>
        <w:suppressAutoHyphens/>
        <w:autoSpaceDE w:val="0"/>
        <w:spacing w:after="120" w:line="240" w:lineRule="auto"/>
        <w:contextualSpacing/>
        <w:rPr>
          <w:rFonts w:ascii="Times New Roman" w:eastAsia="SimSun" w:hAnsi="Times New Roman"/>
          <w:bCs/>
          <w:kern w:val="1"/>
          <w:sz w:val="24"/>
          <w:szCs w:val="24"/>
          <w:lang w:eastAsia="hi-IN" w:bidi="hi-IN"/>
        </w:rPr>
      </w:pPr>
      <w:r w:rsidRPr="008B6480">
        <w:rPr>
          <w:rFonts w:ascii="Times New Roman" w:eastAsia="SimSun" w:hAnsi="Times New Roman"/>
          <w:bCs/>
          <w:kern w:val="1"/>
          <w:sz w:val="24"/>
          <w:szCs w:val="24"/>
          <w:lang w:eastAsia="hi-IN" w:bidi="hi-IN"/>
        </w:rPr>
        <w:t>sdílí výukové materiály a odevzdává úkoly prostřednictvím e-learningových platforem, například Google Classroom.</w:t>
      </w:r>
    </w:p>
    <w:p w14:paraId="7C448587" w14:textId="77777777" w:rsidR="00143BBD" w:rsidRPr="008B6480" w:rsidRDefault="00143BBD" w:rsidP="00E4710A">
      <w:pPr>
        <w:widowControl w:val="0"/>
        <w:numPr>
          <w:ilvl w:val="0"/>
          <w:numId w:val="348"/>
        </w:numPr>
        <w:suppressAutoHyphens/>
        <w:autoSpaceDE w:val="0"/>
        <w:spacing w:after="120" w:line="240" w:lineRule="auto"/>
        <w:contextualSpacing/>
        <w:rPr>
          <w:rFonts w:ascii="Times New Roman" w:eastAsia="SimSun" w:hAnsi="Times New Roman"/>
          <w:bCs/>
          <w:kern w:val="1"/>
          <w:sz w:val="24"/>
          <w:szCs w:val="24"/>
          <w:lang w:eastAsia="hi-IN" w:bidi="hi-IN"/>
        </w:rPr>
      </w:pPr>
      <w:r w:rsidRPr="008B6480">
        <w:rPr>
          <w:rFonts w:ascii="Times New Roman" w:eastAsia="SimSun" w:hAnsi="Times New Roman"/>
          <w:bCs/>
          <w:kern w:val="1"/>
          <w:sz w:val="24"/>
          <w:szCs w:val="24"/>
          <w:lang w:eastAsia="hi-IN" w:bidi="hi-IN"/>
        </w:rPr>
        <w:t>ověřuje a upevňuje své znalosti pomocí online kvízů a interaktivních nástrojů, jako je Kahoot.</w:t>
      </w:r>
    </w:p>
    <w:p w14:paraId="6BC38D97" w14:textId="77777777" w:rsidR="00143BBD" w:rsidRPr="008B6480" w:rsidRDefault="00143BBD" w:rsidP="00E4710A">
      <w:pPr>
        <w:widowControl w:val="0"/>
        <w:numPr>
          <w:ilvl w:val="0"/>
          <w:numId w:val="348"/>
        </w:numPr>
        <w:suppressAutoHyphens/>
        <w:autoSpaceDE w:val="0"/>
        <w:spacing w:after="120" w:line="240" w:lineRule="auto"/>
        <w:contextualSpacing/>
        <w:rPr>
          <w:rFonts w:ascii="Times New Roman" w:eastAsia="SimSun" w:hAnsi="Times New Roman"/>
          <w:bCs/>
          <w:kern w:val="1"/>
          <w:sz w:val="24"/>
          <w:szCs w:val="24"/>
          <w:lang w:eastAsia="hi-IN" w:bidi="hi-IN"/>
        </w:rPr>
      </w:pPr>
      <w:r w:rsidRPr="008B6480">
        <w:rPr>
          <w:rFonts w:ascii="Times New Roman" w:eastAsia="SimSun" w:hAnsi="Times New Roman"/>
          <w:bCs/>
          <w:kern w:val="1"/>
          <w:sz w:val="24"/>
          <w:szCs w:val="24"/>
          <w:lang w:eastAsia="hi-IN" w:bidi="hi-IN"/>
        </w:rPr>
        <w:t>se učí efektivně využívat digitální technologie jako součást moderního hudebního vzdělávání</w:t>
      </w:r>
    </w:p>
    <w:p w14:paraId="481BDC4E" w14:textId="77777777" w:rsidR="00144C19" w:rsidRPr="008B6480" w:rsidRDefault="00144C19" w:rsidP="00BD541C">
      <w:pPr>
        <w:widowControl w:val="0"/>
        <w:suppressAutoHyphens/>
        <w:autoSpaceDE w:val="0"/>
        <w:spacing w:after="120" w:line="240" w:lineRule="auto"/>
        <w:contextualSpacing/>
        <w:rPr>
          <w:rFonts w:ascii="Times New Roman" w:eastAsia="SimSun" w:hAnsi="Times New Roman"/>
          <w:b/>
          <w:kern w:val="1"/>
          <w:sz w:val="24"/>
          <w:szCs w:val="24"/>
          <w:lang w:eastAsia="hi-IN" w:bidi="hi-IN"/>
        </w:rPr>
      </w:pPr>
      <w:r w:rsidRPr="008B6480">
        <w:rPr>
          <w:rFonts w:ascii="Times New Roman" w:eastAsia="SimSun" w:hAnsi="Times New Roman"/>
          <w:b/>
          <w:kern w:val="1"/>
          <w:sz w:val="24"/>
          <w:szCs w:val="24"/>
          <w:lang w:eastAsia="hi-IN" w:bidi="hi-IN"/>
        </w:rPr>
        <w:t>Význam digitálních kompetencí pro učitele MŠ a 1.st.ZŠ</w:t>
      </w:r>
    </w:p>
    <w:p w14:paraId="6FDF7F50" w14:textId="77777777" w:rsidR="00144C19" w:rsidRPr="008B6480" w:rsidRDefault="00144C19" w:rsidP="00E4710A">
      <w:pPr>
        <w:widowControl w:val="0"/>
        <w:numPr>
          <w:ilvl w:val="0"/>
          <w:numId w:val="349"/>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 xml:space="preserve">využívání moderních metod při výuce hudby </w:t>
      </w:r>
    </w:p>
    <w:p w14:paraId="6C241E3D" w14:textId="77777777" w:rsidR="00144C19" w:rsidRPr="008B6480" w:rsidRDefault="00144C19" w:rsidP="00E4710A">
      <w:pPr>
        <w:widowControl w:val="0"/>
        <w:numPr>
          <w:ilvl w:val="0"/>
          <w:numId w:val="349"/>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tvoření interaktivních materiálů a zpestření výuky</w:t>
      </w:r>
    </w:p>
    <w:p w14:paraId="40A905DE" w14:textId="77777777" w:rsidR="00144C19" w:rsidRPr="008B6480" w:rsidRDefault="00144C19" w:rsidP="00E4710A">
      <w:pPr>
        <w:widowControl w:val="0"/>
        <w:numPr>
          <w:ilvl w:val="0"/>
          <w:numId w:val="349"/>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rozvíjení hudební kreativity u dětí i u sebe</w:t>
      </w:r>
    </w:p>
    <w:p w14:paraId="2F52EB4B" w14:textId="77777777" w:rsidR="00144C19" w:rsidRPr="008B6480" w:rsidRDefault="00144C19" w:rsidP="00BD541C">
      <w:pPr>
        <w:widowControl w:val="0"/>
        <w:suppressAutoHyphens/>
        <w:autoSpaceDE w:val="0"/>
        <w:autoSpaceDN w:val="0"/>
        <w:adjustRightInd w:val="0"/>
        <w:spacing w:after="120" w:line="240" w:lineRule="auto"/>
        <w:contextualSpacing/>
        <w:rPr>
          <w:rFonts w:ascii="Times New Roman" w:eastAsia="Lucida Sans Unicode" w:hAnsi="Times New Roman"/>
          <w:b/>
          <w:iCs/>
          <w:kern w:val="1"/>
          <w:sz w:val="24"/>
          <w:szCs w:val="24"/>
        </w:rPr>
      </w:pPr>
      <w:r w:rsidRPr="008B6480">
        <w:rPr>
          <w:rFonts w:ascii="Times New Roman" w:eastAsia="Lucida Sans Unicode" w:hAnsi="Times New Roman"/>
          <w:b/>
          <w:iCs/>
          <w:kern w:val="1"/>
          <w:sz w:val="24"/>
          <w:szCs w:val="24"/>
        </w:rPr>
        <w:t>Přínos předmětu k rozvoji odborných kompetencí.</w:t>
      </w:r>
    </w:p>
    <w:p w14:paraId="1B196754" w14:textId="77777777" w:rsidR="00BD541C" w:rsidRPr="008B6480" w:rsidRDefault="00144C19" w:rsidP="00BD541C">
      <w:pPr>
        <w:widowControl w:val="0"/>
        <w:suppressAutoHyphens/>
        <w:spacing w:after="120" w:line="240" w:lineRule="auto"/>
        <w:contextualSpacing/>
        <w:rPr>
          <w:rFonts w:ascii="Times New Roman" w:eastAsia="Times New Roman" w:hAnsi="Times New Roman"/>
          <w:sz w:val="24"/>
          <w:szCs w:val="24"/>
          <w:lang w:eastAsia="cs-CZ"/>
        </w:rPr>
      </w:pPr>
      <w:r w:rsidRPr="008B6480">
        <w:rPr>
          <w:rFonts w:ascii="Times New Roman" w:eastAsia="Lucida Sans Unicode" w:hAnsi="Times New Roman"/>
          <w:iCs/>
          <w:kern w:val="1"/>
          <w:sz w:val="24"/>
          <w:szCs w:val="24"/>
        </w:rPr>
        <w:t>Ž</w:t>
      </w:r>
      <w:r w:rsidRPr="008B6480">
        <w:rPr>
          <w:rFonts w:ascii="Times New Roman" w:eastAsia="Times New Roman" w:hAnsi="Times New Roman"/>
          <w:sz w:val="24"/>
          <w:szCs w:val="24"/>
          <w:lang w:eastAsia="cs-CZ"/>
        </w:rPr>
        <w:t>ák</w:t>
      </w:r>
      <w:r w:rsidR="00BD541C" w:rsidRPr="008B6480">
        <w:rPr>
          <w:rFonts w:ascii="Times New Roman" w:eastAsia="Times New Roman" w:hAnsi="Times New Roman"/>
          <w:sz w:val="24"/>
          <w:szCs w:val="24"/>
          <w:lang w:eastAsia="cs-CZ"/>
        </w:rPr>
        <w:t>:</w:t>
      </w:r>
    </w:p>
    <w:p w14:paraId="389DB524" w14:textId="77777777" w:rsidR="00144C19" w:rsidRPr="008B6480" w:rsidRDefault="00144C19" w:rsidP="00E4710A">
      <w:pPr>
        <w:widowControl w:val="0"/>
        <w:numPr>
          <w:ilvl w:val="0"/>
          <w:numId w:val="350"/>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připravuje a realizuje hudební výchovně vzdělávací a zájmové činnosti zaměřené na výchovu a vzdělávání dětí předškolního a školního věku. </w:t>
      </w:r>
    </w:p>
    <w:p w14:paraId="153B05B1" w14:textId="77777777" w:rsidR="00144C19" w:rsidRPr="008B6480" w:rsidRDefault="00144C19" w:rsidP="00E4710A">
      <w:pPr>
        <w:widowControl w:val="0"/>
        <w:numPr>
          <w:ilvl w:val="0"/>
          <w:numId w:val="350"/>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rozvíjí u dětí pozitivní sociální vztahy, jejich hodnotovou orientaci a vede je k prosociálnímu jednání </w:t>
      </w:r>
    </w:p>
    <w:p w14:paraId="14560216" w14:textId="77777777" w:rsidR="00144C19" w:rsidRPr="008B6480" w:rsidRDefault="00144C19" w:rsidP="00E4710A">
      <w:pPr>
        <w:widowControl w:val="0"/>
        <w:numPr>
          <w:ilvl w:val="0"/>
          <w:numId w:val="350"/>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vytváří pro děti bezpečné, důvěryhodné a podnětné prostředí, podporující hudební vzdělávací práci, zahrnující i rozvoj vzdělávacích potencialit každého jednotlivce</w:t>
      </w:r>
    </w:p>
    <w:p w14:paraId="429AD4F7" w14:textId="77777777" w:rsidR="00144C19" w:rsidRPr="008B6480" w:rsidRDefault="00144C19" w:rsidP="00E4710A">
      <w:pPr>
        <w:widowControl w:val="0"/>
        <w:numPr>
          <w:ilvl w:val="0"/>
          <w:numId w:val="350"/>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dbá na bezpečnost práce a ochranu zdraví při práci, chápe ji jako nedílnou součást péče o zdraví své, svěřených dětí, spolupracovníků a dalších osob vyskytujících se na pracovištích (např. rodičů a jiných návštěvníků)</w:t>
      </w:r>
    </w:p>
    <w:p w14:paraId="48E8F2CE" w14:textId="77777777" w:rsidR="00144C19" w:rsidRPr="008B6480" w:rsidRDefault="00144C19" w:rsidP="00E4710A">
      <w:pPr>
        <w:widowControl w:val="0"/>
        <w:numPr>
          <w:ilvl w:val="0"/>
          <w:numId w:val="350"/>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zná a dodržuje základní právní předpisy týkající se bezpečnosti a ochrany zdraví při práci a požární prevence</w:t>
      </w:r>
    </w:p>
    <w:p w14:paraId="2BB791F8" w14:textId="77777777" w:rsidR="00144C19" w:rsidRPr="008B6480" w:rsidRDefault="00144C19" w:rsidP="00E4710A">
      <w:pPr>
        <w:widowControl w:val="0"/>
        <w:numPr>
          <w:ilvl w:val="0"/>
          <w:numId w:val="350"/>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je vybaven vědomostmi o zásadách poskytování první pomoci při náhlém onemocnění nebo úrazu a dokázali první pomoc sami poskytnout </w:t>
      </w:r>
    </w:p>
    <w:p w14:paraId="3C67955C" w14:textId="77777777" w:rsidR="00144C19" w:rsidRPr="008B6480" w:rsidRDefault="00144C19" w:rsidP="00E4710A">
      <w:pPr>
        <w:widowControl w:val="0"/>
        <w:numPr>
          <w:ilvl w:val="0"/>
          <w:numId w:val="350"/>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je schopen zohledňovat oprávněné požadavky klient (dětí, rodičů)</w:t>
      </w:r>
    </w:p>
    <w:p w14:paraId="6CD9C216" w14:textId="77777777" w:rsidR="00144C19" w:rsidRPr="008B6480" w:rsidRDefault="00144C19" w:rsidP="00E4710A">
      <w:pPr>
        <w:widowControl w:val="0"/>
        <w:numPr>
          <w:ilvl w:val="0"/>
          <w:numId w:val="350"/>
        </w:numPr>
        <w:suppressAutoHyphens/>
        <w:spacing w:after="120" w:line="240" w:lineRule="auto"/>
        <w:contextualSpacing/>
        <w:rPr>
          <w:rFonts w:ascii="Times New Roman" w:eastAsia="Lucida Sans Unicode" w:hAnsi="Times New Roman"/>
          <w:i/>
          <w:kern w:val="1"/>
          <w:sz w:val="24"/>
          <w:szCs w:val="24"/>
        </w:rPr>
      </w:pPr>
      <w:r w:rsidRPr="008B6480">
        <w:rPr>
          <w:rFonts w:ascii="Times New Roman" w:eastAsia="Lucida Sans Unicode" w:hAnsi="Times New Roman"/>
          <w:kern w:val="1"/>
          <w:sz w:val="24"/>
          <w:szCs w:val="24"/>
        </w:rPr>
        <w:t>zná význam, účel a užitečnost vykonávané práce a její finanční, společenské ohodnocení</w:t>
      </w:r>
      <w:r w:rsidRPr="008B6480">
        <w:rPr>
          <w:rFonts w:ascii="Times New Roman" w:eastAsia="Lucida Sans Unicode" w:hAnsi="Times New Roman"/>
          <w:i/>
          <w:kern w:val="1"/>
          <w:sz w:val="24"/>
          <w:szCs w:val="24"/>
        </w:rPr>
        <w:t xml:space="preserve"> </w:t>
      </w:r>
    </w:p>
    <w:p w14:paraId="78F7B3C2" w14:textId="77777777" w:rsidR="00144C19" w:rsidRPr="008B6480" w:rsidRDefault="00144C19" w:rsidP="00BD541C">
      <w:pPr>
        <w:widowControl w:val="0"/>
        <w:suppressAutoHyphens/>
        <w:autoSpaceDE w:val="0"/>
        <w:autoSpaceDN w:val="0"/>
        <w:adjustRightInd w:val="0"/>
        <w:spacing w:after="120" w:line="240" w:lineRule="auto"/>
        <w:contextualSpacing/>
        <w:rPr>
          <w:rFonts w:ascii="Times New Roman" w:eastAsia="Lucida Sans Unicode" w:hAnsi="Times New Roman"/>
          <w:b/>
          <w:iCs/>
          <w:kern w:val="1"/>
          <w:sz w:val="24"/>
          <w:szCs w:val="24"/>
        </w:rPr>
      </w:pPr>
      <w:r w:rsidRPr="008B6480">
        <w:rPr>
          <w:rFonts w:ascii="Times New Roman" w:eastAsia="Lucida Sans Unicode" w:hAnsi="Times New Roman"/>
          <w:b/>
          <w:iCs/>
          <w:kern w:val="1"/>
          <w:sz w:val="24"/>
          <w:szCs w:val="24"/>
        </w:rPr>
        <w:t>Uplatnění průřezových témat</w:t>
      </w:r>
    </w:p>
    <w:p w14:paraId="51B81DB9" w14:textId="77777777" w:rsidR="00144C19" w:rsidRPr="008B6480" w:rsidRDefault="00144C19" w:rsidP="00BD541C">
      <w:pPr>
        <w:widowControl w:val="0"/>
        <w:suppressAutoHyphens/>
        <w:autoSpaceDE w:val="0"/>
        <w:autoSpaceDN w:val="0"/>
        <w:adjustRightInd w:val="0"/>
        <w:spacing w:after="120" w:line="240" w:lineRule="auto"/>
        <w:contextualSpacing/>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Občan v demokratické společnosti</w:t>
      </w:r>
    </w:p>
    <w:p w14:paraId="1F5932FA" w14:textId="77777777" w:rsidR="00144C19" w:rsidRPr="008B6480" w:rsidRDefault="00144C19" w:rsidP="00E4710A">
      <w:pPr>
        <w:widowControl w:val="0"/>
        <w:numPr>
          <w:ilvl w:val="0"/>
          <w:numId w:val="340"/>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upevňování postojů a hodnotové orientace žáků potřebné pro fungování demokracie</w:t>
      </w:r>
    </w:p>
    <w:p w14:paraId="3C056275" w14:textId="77777777" w:rsidR="00144C19" w:rsidRPr="008B6480" w:rsidRDefault="00144C19" w:rsidP="00E4710A">
      <w:pPr>
        <w:widowControl w:val="0"/>
        <w:numPr>
          <w:ilvl w:val="0"/>
          <w:numId w:val="340"/>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úcta k materiálním a duchovním hodnotám</w:t>
      </w:r>
    </w:p>
    <w:p w14:paraId="359F00D7" w14:textId="77777777" w:rsidR="00144C19" w:rsidRPr="008B6480" w:rsidRDefault="00144C19" w:rsidP="00E4710A">
      <w:pPr>
        <w:widowControl w:val="0"/>
        <w:numPr>
          <w:ilvl w:val="0"/>
          <w:numId w:val="340"/>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tolerování názorů druhých</w:t>
      </w:r>
    </w:p>
    <w:p w14:paraId="2FF005E2" w14:textId="77777777" w:rsidR="00144C19" w:rsidRPr="008B6480" w:rsidRDefault="00144C19" w:rsidP="00BD541C">
      <w:pPr>
        <w:widowControl w:val="0"/>
        <w:suppressAutoHyphens/>
        <w:autoSpaceDE w:val="0"/>
        <w:autoSpaceDN w:val="0"/>
        <w:adjustRightInd w:val="0"/>
        <w:spacing w:after="120" w:line="240" w:lineRule="auto"/>
        <w:contextualSpacing/>
        <w:rPr>
          <w:rFonts w:ascii="Times New Roman" w:hAnsi="Times New Roman"/>
          <w:b/>
          <w:color w:val="000000"/>
          <w:sz w:val="24"/>
          <w:szCs w:val="24"/>
        </w:rPr>
      </w:pPr>
      <w:r w:rsidRPr="008B6480">
        <w:rPr>
          <w:rFonts w:ascii="Times New Roman" w:hAnsi="Times New Roman"/>
          <w:b/>
          <w:color w:val="000000"/>
          <w:sz w:val="24"/>
          <w:szCs w:val="24"/>
        </w:rPr>
        <w:lastRenderedPageBreak/>
        <w:t xml:space="preserve">Člověk a svět práce </w:t>
      </w:r>
    </w:p>
    <w:p w14:paraId="261E7769" w14:textId="77777777" w:rsidR="00144C19" w:rsidRPr="008B6480" w:rsidRDefault="00144C19" w:rsidP="00E4710A">
      <w:pPr>
        <w:widowControl w:val="0"/>
        <w:numPr>
          <w:ilvl w:val="0"/>
          <w:numId w:val="351"/>
        </w:numPr>
        <w:suppressAutoHyphens/>
        <w:autoSpaceDE w:val="0"/>
        <w:autoSpaceDN w:val="0"/>
        <w:adjustRightInd w:val="0"/>
        <w:spacing w:after="120" w:line="240" w:lineRule="auto"/>
        <w:ind w:left="709"/>
        <w:contextualSpacing/>
        <w:rPr>
          <w:rFonts w:ascii="Times New Roman" w:hAnsi="Times New Roman"/>
          <w:color w:val="000000"/>
          <w:sz w:val="24"/>
          <w:szCs w:val="24"/>
        </w:rPr>
      </w:pPr>
      <w:r w:rsidRPr="008B6480">
        <w:rPr>
          <w:rFonts w:ascii="Times New Roman" w:hAnsi="Times New Roman"/>
          <w:color w:val="000000"/>
          <w:sz w:val="24"/>
          <w:szCs w:val="24"/>
        </w:rPr>
        <w:t>schopnost pracovat s informacemi, vyhledávání, vyhodnocování a využívání informací</w:t>
      </w:r>
    </w:p>
    <w:p w14:paraId="79D7B57B" w14:textId="77777777" w:rsidR="00144C19" w:rsidRPr="008B6480" w:rsidRDefault="00144C19" w:rsidP="00E4710A">
      <w:pPr>
        <w:widowControl w:val="0"/>
        <w:numPr>
          <w:ilvl w:val="0"/>
          <w:numId w:val="351"/>
        </w:numPr>
        <w:suppressAutoHyphens/>
        <w:autoSpaceDE w:val="0"/>
        <w:autoSpaceDN w:val="0"/>
        <w:adjustRightInd w:val="0"/>
        <w:spacing w:after="120" w:line="240" w:lineRule="auto"/>
        <w:ind w:left="709"/>
        <w:contextualSpacing/>
        <w:rPr>
          <w:rFonts w:ascii="Times New Roman" w:hAnsi="Times New Roman"/>
          <w:color w:val="000000"/>
          <w:sz w:val="24"/>
          <w:szCs w:val="24"/>
        </w:rPr>
      </w:pPr>
      <w:r w:rsidRPr="008B6480">
        <w:rPr>
          <w:rFonts w:ascii="Times New Roman" w:hAnsi="Times New Roman"/>
          <w:color w:val="000000"/>
          <w:sz w:val="24"/>
          <w:szCs w:val="24"/>
        </w:rPr>
        <w:t>motivace k aktivnímu pracovnímu životu a k úspěšné kariéře</w:t>
      </w:r>
    </w:p>
    <w:p w14:paraId="635A34AE" w14:textId="77777777" w:rsidR="00144C19" w:rsidRPr="008B6480" w:rsidRDefault="00BD541C" w:rsidP="00BD541C">
      <w:pPr>
        <w:widowControl w:val="0"/>
        <w:suppressAutoHyphens/>
        <w:autoSpaceDE w:val="0"/>
        <w:autoSpaceDN w:val="0"/>
        <w:adjustRightInd w:val="0"/>
        <w:spacing w:after="120" w:line="240" w:lineRule="auto"/>
        <w:contextualSpacing/>
        <w:rPr>
          <w:rFonts w:ascii="Times New Roman" w:hAnsi="Times New Roman"/>
          <w:b/>
          <w:color w:val="000000"/>
          <w:sz w:val="24"/>
          <w:szCs w:val="24"/>
        </w:rPr>
      </w:pPr>
      <w:r w:rsidRPr="008B6480">
        <w:rPr>
          <w:rFonts w:ascii="Times New Roman" w:hAnsi="Times New Roman"/>
          <w:b/>
          <w:color w:val="000000"/>
          <w:sz w:val="24"/>
          <w:szCs w:val="24"/>
        </w:rPr>
        <w:t>Člověk a digitální svět</w:t>
      </w:r>
    </w:p>
    <w:p w14:paraId="16A3E0F0" w14:textId="77777777" w:rsidR="00144C19" w:rsidRPr="008B6480" w:rsidRDefault="00144C19" w:rsidP="00E4710A">
      <w:pPr>
        <w:widowControl w:val="0"/>
        <w:numPr>
          <w:ilvl w:val="0"/>
          <w:numId w:val="351"/>
        </w:numPr>
        <w:suppressAutoHyphens/>
        <w:autoSpaceDE w:val="0"/>
        <w:autoSpaceDN w:val="0"/>
        <w:adjustRightInd w:val="0"/>
        <w:spacing w:after="120" w:line="240" w:lineRule="auto"/>
        <w:ind w:left="709"/>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vyhledávání informací a materiálů na internetu.</w:t>
      </w:r>
    </w:p>
    <w:p w14:paraId="27F915FB" w14:textId="77777777" w:rsidR="00144C19" w:rsidRPr="008B6480" w:rsidRDefault="00144C19" w:rsidP="00E4710A">
      <w:pPr>
        <w:widowControl w:val="0"/>
        <w:numPr>
          <w:ilvl w:val="0"/>
          <w:numId w:val="351"/>
        </w:numPr>
        <w:suppressAutoHyphens/>
        <w:autoSpaceDE w:val="0"/>
        <w:autoSpaceDN w:val="0"/>
        <w:adjustRightInd w:val="0"/>
        <w:spacing w:after="120" w:line="240" w:lineRule="auto"/>
        <w:ind w:left="709"/>
        <w:contextualSpacing/>
        <w:rPr>
          <w:rFonts w:ascii="Times New Roman" w:hAnsi="Times New Roman"/>
          <w:color w:val="000000"/>
          <w:sz w:val="24"/>
          <w:szCs w:val="24"/>
        </w:rPr>
      </w:pPr>
      <w:r w:rsidRPr="008B6480">
        <w:rPr>
          <w:rFonts w:ascii="Times New Roman" w:hAnsi="Times New Roman"/>
          <w:color w:val="000000"/>
          <w:sz w:val="24"/>
          <w:szCs w:val="24"/>
        </w:rPr>
        <w:t xml:space="preserve">práce s hudebním softwarem </w:t>
      </w:r>
    </w:p>
    <w:p w14:paraId="19CCF9E7" w14:textId="77777777" w:rsidR="00144C19" w:rsidRPr="008B6480" w:rsidRDefault="00144C19" w:rsidP="00BD541C">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Hodnocení výsledků žáků</w:t>
      </w:r>
    </w:p>
    <w:p w14:paraId="679BE3D7" w14:textId="77777777" w:rsidR="00BD541C" w:rsidRPr="008B6480" w:rsidRDefault="00144C19" w:rsidP="00BD541C">
      <w:pPr>
        <w:widowControl w:val="0"/>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Žáci jsou hodnoceni z ústního i písemné projevu a přednesu písní.  Hodnotí se i spolupráce při týmové práci, zpracování a přednes referátů na dané téma. Je zohledněn i celkový přístup a zájem žáka o předmět a problematiku, plnění studijních povinností a vypracování zadaných projektů. </w:t>
      </w:r>
    </w:p>
    <w:p w14:paraId="62808F89" w14:textId="77777777" w:rsidR="00BD541C" w:rsidRPr="008B6480" w:rsidRDefault="00BD541C" w:rsidP="00BD541C">
      <w:pPr>
        <w:widowControl w:val="0"/>
        <w:suppressAutoHyphens/>
        <w:spacing w:after="120" w:line="240" w:lineRule="auto"/>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br w:type="page"/>
      </w:r>
      <w:r w:rsidRPr="008B6480">
        <w:rPr>
          <w:rFonts w:ascii="Times New Roman" w:eastAsia="Lucida Sans Unicode" w:hAnsi="Times New Roman"/>
          <w:b/>
          <w:bCs/>
          <w:kern w:val="1"/>
          <w:sz w:val="24"/>
          <w:szCs w:val="24"/>
        </w:rPr>
        <w:lastRenderedPageBreak/>
        <w:t>Realizace odborných kompetencí</w:t>
      </w:r>
    </w:p>
    <w:p w14:paraId="790F7234" w14:textId="77777777" w:rsidR="00144C19" w:rsidRPr="008B6480" w:rsidRDefault="00144C19" w:rsidP="00BD541C">
      <w:pPr>
        <w:widowControl w:val="0"/>
        <w:suppressAutoHyphens/>
        <w:spacing w:after="120" w:line="240" w:lineRule="auto"/>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1. ročník</w:t>
      </w:r>
      <w:r w:rsidR="00BD541C" w:rsidRPr="008B6480">
        <w:rPr>
          <w:rFonts w:ascii="Times New Roman" w:eastAsia="Lucida Sans Unicode" w:hAnsi="Times New Roman"/>
          <w:b/>
          <w:bCs/>
          <w:kern w:val="1"/>
          <w:sz w:val="24"/>
          <w:szCs w:val="24"/>
        </w:rPr>
        <w:t xml:space="preserve"> (3)(96)</w:t>
      </w:r>
    </w:p>
    <w:tbl>
      <w:tblPr>
        <w:tblW w:w="96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71"/>
        <w:gridCol w:w="4224"/>
        <w:gridCol w:w="1146"/>
      </w:tblGrid>
      <w:tr w:rsidR="00144C19" w:rsidRPr="008B6480" w14:paraId="4AD5DEB3" w14:textId="77777777" w:rsidTr="00BD541C">
        <w:trPr>
          <w:trHeight w:val="396"/>
        </w:trPr>
        <w:tc>
          <w:tcPr>
            <w:tcW w:w="4271" w:type="dxa"/>
            <w:vMerge w:val="restart"/>
          </w:tcPr>
          <w:p w14:paraId="609D2342" w14:textId="77777777" w:rsidR="00144C19" w:rsidRPr="008B6480" w:rsidRDefault="00144C19" w:rsidP="00441A67">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Výsledky vzdělávání a odborné kompetence</w:t>
            </w:r>
          </w:p>
        </w:tc>
        <w:tc>
          <w:tcPr>
            <w:tcW w:w="4224" w:type="dxa"/>
            <w:vMerge w:val="restart"/>
          </w:tcPr>
          <w:p w14:paraId="075E8A40" w14:textId="77777777" w:rsidR="00144C19" w:rsidRPr="008B6480" w:rsidRDefault="00144C19" w:rsidP="00441A67">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Tematické celky</w:t>
            </w:r>
          </w:p>
        </w:tc>
        <w:tc>
          <w:tcPr>
            <w:tcW w:w="1146" w:type="dxa"/>
            <w:vMerge w:val="restart"/>
          </w:tcPr>
          <w:p w14:paraId="50EA629C" w14:textId="77777777" w:rsidR="00144C19" w:rsidRPr="008B6480" w:rsidRDefault="00144C19" w:rsidP="00441A67">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Hodinová dotace</w:t>
            </w:r>
          </w:p>
        </w:tc>
      </w:tr>
      <w:tr w:rsidR="00144C19" w:rsidRPr="008B6480" w14:paraId="0322ACE7" w14:textId="77777777" w:rsidTr="00BD541C">
        <w:trPr>
          <w:trHeight w:val="396"/>
        </w:trPr>
        <w:tc>
          <w:tcPr>
            <w:tcW w:w="4271" w:type="dxa"/>
            <w:vMerge w:val="restart"/>
          </w:tcPr>
          <w:p w14:paraId="09CD65AD" w14:textId="77777777" w:rsidR="00144C19" w:rsidRPr="008B6480" w:rsidRDefault="00144C19" w:rsidP="00441A67">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27C25FDC" w14:textId="77777777" w:rsidR="00144C19" w:rsidRPr="008B6480" w:rsidRDefault="00144C19" w:rsidP="00E4710A">
            <w:pPr>
              <w:widowControl w:val="0"/>
              <w:numPr>
                <w:ilvl w:val="0"/>
                <w:numId w:val="352"/>
              </w:numPr>
              <w:suppressLineNumbers/>
              <w:suppressAutoHyphens/>
              <w:spacing w:after="120" w:line="240" w:lineRule="auto"/>
              <w:ind w:left="50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ovládá pěvecké dovednosti a svůj hlas chápe jako hudební nástroj, jehož zvládání je možné zdokonalovat</w:t>
            </w:r>
          </w:p>
        </w:tc>
        <w:tc>
          <w:tcPr>
            <w:tcW w:w="4224" w:type="dxa"/>
            <w:vMerge w:val="restart"/>
          </w:tcPr>
          <w:p w14:paraId="66E455BC" w14:textId="77777777" w:rsidR="00144C19" w:rsidRPr="008B6480" w:rsidRDefault="00144C19" w:rsidP="00E4710A">
            <w:pPr>
              <w:widowControl w:val="0"/>
              <w:numPr>
                <w:ilvl w:val="0"/>
                <w:numId w:val="24"/>
              </w:numPr>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Hlasová výchova</w:t>
            </w:r>
          </w:p>
          <w:p w14:paraId="60B9ECD4" w14:textId="77777777" w:rsidR="00144C19" w:rsidRPr="008B6480" w:rsidRDefault="00144C19" w:rsidP="00E4710A">
            <w:pPr>
              <w:widowControl w:val="0"/>
              <w:numPr>
                <w:ilvl w:val="1"/>
                <w:numId w:val="2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držení těla</w:t>
            </w:r>
          </w:p>
          <w:p w14:paraId="57BF718F" w14:textId="77777777" w:rsidR="00144C19" w:rsidRPr="008B6480" w:rsidRDefault="00144C19" w:rsidP="00E4710A">
            <w:pPr>
              <w:widowControl w:val="0"/>
              <w:numPr>
                <w:ilvl w:val="1"/>
                <w:numId w:val="2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dýchání</w:t>
            </w:r>
          </w:p>
          <w:p w14:paraId="66744E0B" w14:textId="77777777" w:rsidR="00144C19" w:rsidRPr="008B6480" w:rsidRDefault="00144C19" w:rsidP="00E4710A">
            <w:pPr>
              <w:widowControl w:val="0"/>
              <w:numPr>
                <w:ilvl w:val="1"/>
                <w:numId w:val="2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tvoření tónů</w:t>
            </w:r>
          </w:p>
          <w:p w14:paraId="16E2E6B2" w14:textId="77777777" w:rsidR="00144C19" w:rsidRPr="008B6480" w:rsidRDefault="00144C19" w:rsidP="00E4710A">
            <w:pPr>
              <w:widowControl w:val="0"/>
              <w:numPr>
                <w:ilvl w:val="1"/>
                <w:numId w:val="2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frázování</w:t>
            </w:r>
          </w:p>
          <w:p w14:paraId="19B90752" w14:textId="77777777" w:rsidR="00144C19" w:rsidRPr="008B6480" w:rsidRDefault="00144C19" w:rsidP="00E4710A">
            <w:pPr>
              <w:widowControl w:val="0"/>
              <w:numPr>
                <w:ilvl w:val="1"/>
                <w:numId w:val="2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rezonance</w:t>
            </w:r>
          </w:p>
          <w:p w14:paraId="6A5A814B" w14:textId="77777777" w:rsidR="00144C19" w:rsidRPr="008B6480" w:rsidRDefault="00144C19" w:rsidP="00E4710A">
            <w:pPr>
              <w:widowControl w:val="0"/>
              <w:numPr>
                <w:ilvl w:val="1"/>
                <w:numId w:val="2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zpěv legato a staccato</w:t>
            </w:r>
          </w:p>
          <w:p w14:paraId="2D1F1667" w14:textId="77777777" w:rsidR="00144C19" w:rsidRPr="008B6480" w:rsidRDefault="00144C19" w:rsidP="00E4710A">
            <w:pPr>
              <w:widowControl w:val="0"/>
              <w:numPr>
                <w:ilvl w:val="1"/>
                <w:numId w:val="2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rozšiřování hlasového rozsahu</w:t>
            </w:r>
          </w:p>
        </w:tc>
        <w:tc>
          <w:tcPr>
            <w:tcW w:w="1146" w:type="dxa"/>
            <w:vMerge w:val="restart"/>
          </w:tcPr>
          <w:p w14:paraId="1CAB466F" w14:textId="77777777" w:rsidR="00144C19" w:rsidRPr="008B6480" w:rsidRDefault="00144C19" w:rsidP="00441A67">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6</w:t>
            </w:r>
          </w:p>
          <w:p w14:paraId="71B9E211" w14:textId="77777777" w:rsidR="00144C19" w:rsidRPr="008B6480" w:rsidRDefault="00144C19" w:rsidP="00441A67">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p>
        </w:tc>
      </w:tr>
      <w:tr w:rsidR="00ED2F31" w:rsidRPr="008B6480" w14:paraId="6EF0533C" w14:textId="77777777" w:rsidTr="00BD541C">
        <w:trPr>
          <w:trHeight w:val="293"/>
        </w:trPr>
        <w:tc>
          <w:tcPr>
            <w:tcW w:w="4271" w:type="dxa"/>
          </w:tcPr>
          <w:p w14:paraId="644FBDCF" w14:textId="77777777" w:rsidR="00441A67" w:rsidRPr="008B6480" w:rsidRDefault="00441A67" w:rsidP="00441A67">
            <w:pPr>
              <w:widowControl w:val="0"/>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62318843" w14:textId="77777777" w:rsidR="00441A67" w:rsidRPr="008B6480" w:rsidRDefault="00441A67" w:rsidP="00E4710A">
            <w:pPr>
              <w:widowControl w:val="0"/>
              <w:numPr>
                <w:ilvl w:val="0"/>
                <w:numId w:val="352"/>
              </w:numPr>
              <w:suppressLineNumbers/>
              <w:suppressAutoHyphens/>
              <w:spacing w:after="120" w:line="240" w:lineRule="auto"/>
              <w:ind w:left="50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orientuje se v notovém zápisu a je schopen podle něj zpívat</w:t>
            </w:r>
          </w:p>
          <w:p w14:paraId="21456FEC" w14:textId="77777777" w:rsidR="00441A67" w:rsidRPr="008B6480" w:rsidRDefault="00441A67" w:rsidP="00E4710A">
            <w:pPr>
              <w:widowControl w:val="0"/>
              <w:numPr>
                <w:ilvl w:val="0"/>
                <w:numId w:val="352"/>
              </w:numPr>
              <w:suppressLineNumbers/>
              <w:suppressAutoHyphens/>
              <w:spacing w:after="120" w:line="240" w:lineRule="auto"/>
              <w:ind w:left="50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základní harmonické funkce je schopen zapsat do not</w:t>
            </w:r>
          </w:p>
          <w:p w14:paraId="7FE374B1" w14:textId="77777777" w:rsidR="00441A67" w:rsidRPr="008B6480" w:rsidRDefault="00441A67" w:rsidP="00E4710A">
            <w:pPr>
              <w:widowControl w:val="0"/>
              <w:numPr>
                <w:ilvl w:val="0"/>
                <w:numId w:val="352"/>
              </w:numPr>
              <w:suppressLineNumbers/>
              <w:suppressAutoHyphens/>
              <w:spacing w:after="120" w:line="240" w:lineRule="auto"/>
              <w:ind w:left="50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rozlišuje durové tóniny</w:t>
            </w:r>
          </w:p>
          <w:p w14:paraId="5400A0D6" w14:textId="77777777" w:rsidR="00ED2F31" w:rsidRPr="008B6480" w:rsidRDefault="00441A67" w:rsidP="00E4710A">
            <w:pPr>
              <w:widowControl w:val="0"/>
              <w:numPr>
                <w:ilvl w:val="0"/>
                <w:numId w:val="352"/>
              </w:numPr>
              <w:suppressLineNumbers/>
              <w:suppressAutoHyphens/>
              <w:spacing w:after="120" w:line="240" w:lineRule="auto"/>
              <w:ind w:left="50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ovládá durové s křížky i béčky, základní intervaly a kvintakordy</w:t>
            </w:r>
          </w:p>
        </w:tc>
        <w:tc>
          <w:tcPr>
            <w:tcW w:w="4224" w:type="dxa"/>
          </w:tcPr>
          <w:p w14:paraId="3727195E" w14:textId="77777777" w:rsidR="00ED2F31" w:rsidRPr="008B6480" w:rsidRDefault="00ED2F31" w:rsidP="00E4710A">
            <w:pPr>
              <w:widowControl w:val="0"/>
              <w:numPr>
                <w:ilvl w:val="0"/>
                <w:numId w:val="26"/>
              </w:numPr>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Intonace a zpěv</w:t>
            </w:r>
          </w:p>
          <w:p w14:paraId="72050D01" w14:textId="77777777" w:rsidR="00ED2F31" w:rsidRPr="008B6480" w:rsidRDefault="00ED2F31" w:rsidP="00E4710A">
            <w:pPr>
              <w:widowControl w:val="0"/>
              <w:numPr>
                <w:ilvl w:val="1"/>
                <w:numId w:val="27"/>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zpěv durové stupnice</w:t>
            </w:r>
          </w:p>
          <w:p w14:paraId="46D0C1BE" w14:textId="77777777" w:rsidR="00ED2F31" w:rsidRPr="008B6480" w:rsidRDefault="00ED2F31" w:rsidP="00E4710A">
            <w:pPr>
              <w:widowControl w:val="0"/>
              <w:numPr>
                <w:ilvl w:val="1"/>
                <w:numId w:val="27"/>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intonace jednotlivých stupňů durové stupnice</w:t>
            </w:r>
          </w:p>
          <w:p w14:paraId="51A582E5" w14:textId="77777777" w:rsidR="00ED2F31" w:rsidRPr="008B6480" w:rsidRDefault="00ED2F31" w:rsidP="00E4710A">
            <w:pPr>
              <w:widowControl w:val="0"/>
              <w:numPr>
                <w:ilvl w:val="1"/>
                <w:numId w:val="27"/>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zpěv jednoduchých písní z not</w:t>
            </w:r>
          </w:p>
          <w:p w14:paraId="559B621B" w14:textId="77777777" w:rsidR="00ED2F31" w:rsidRPr="008B6480" w:rsidRDefault="00ED2F31" w:rsidP="00E4710A">
            <w:pPr>
              <w:widowControl w:val="0"/>
              <w:numPr>
                <w:ilvl w:val="1"/>
                <w:numId w:val="27"/>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intonace základních intervalů</w:t>
            </w:r>
          </w:p>
          <w:p w14:paraId="450F9A9F" w14:textId="77777777" w:rsidR="00ED2F31" w:rsidRPr="008B6480" w:rsidRDefault="00ED2F31" w:rsidP="00E4710A">
            <w:pPr>
              <w:widowControl w:val="0"/>
              <w:numPr>
                <w:ilvl w:val="1"/>
                <w:numId w:val="27"/>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intonace dvojhlasu a trojhlasu</w:t>
            </w:r>
          </w:p>
          <w:p w14:paraId="02ABA66C" w14:textId="77777777" w:rsidR="00ED2F31" w:rsidRPr="008B6480" w:rsidRDefault="00ED2F31" w:rsidP="00E4710A">
            <w:pPr>
              <w:widowControl w:val="0"/>
              <w:numPr>
                <w:ilvl w:val="1"/>
                <w:numId w:val="27"/>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zpěv jednoduchých sborových partů z not</w:t>
            </w:r>
          </w:p>
          <w:p w14:paraId="0E1C3CDA" w14:textId="77777777" w:rsidR="00ED2F31" w:rsidRPr="008B6480" w:rsidRDefault="00ED2F31" w:rsidP="00E4710A">
            <w:pPr>
              <w:widowControl w:val="0"/>
              <w:numPr>
                <w:ilvl w:val="1"/>
                <w:numId w:val="27"/>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sluchová analýza melodie</w:t>
            </w:r>
          </w:p>
          <w:p w14:paraId="6C5732D7" w14:textId="77777777" w:rsidR="00ED2F31" w:rsidRPr="008B6480" w:rsidRDefault="00ED2F31" w:rsidP="00E4710A">
            <w:pPr>
              <w:widowControl w:val="0"/>
              <w:numPr>
                <w:ilvl w:val="1"/>
                <w:numId w:val="27"/>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sluchová analýza intervalů</w:t>
            </w:r>
          </w:p>
          <w:p w14:paraId="68464310" w14:textId="77777777" w:rsidR="00ED2F31" w:rsidRPr="008B6480" w:rsidRDefault="00ED2F31" w:rsidP="00E4710A">
            <w:pPr>
              <w:widowControl w:val="0"/>
              <w:numPr>
                <w:ilvl w:val="1"/>
                <w:numId w:val="27"/>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sluchová analýza harmonických funkcí</w:t>
            </w:r>
          </w:p>
        </w:tc>
        <w:tc>
          <w:tcPr>
            <w:tcW w:w="1146" w:type="dxa"/>
          </w:tcPr>
          <w:p w14:paraId="6A879873" w14:textId="77777777" w:rsidR="00ED2F31" w:rsidRPr="008B6480" w:rsidRDefault="00ED2F31" w:rsidP="00441A67">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24</w:t>
            </w:r>
          </w:p>
        </w:tc>
      </w:tr>
      <w:tr w:rsidR="00ED2F31" w:rsidRPr="008B6480" w14:paraId="0C06AE5A" w14:textId="77777777" w:rsidTr="00BD541C">
        <w:trPr>
          <w:trHeight w:val="293"/>
        </w:trPr>
        <w:tc>
          <w:tcPr>
            <w:tcW w:w="4271" w:type="dxa"/>
          </w:tcPr>
          <w:p w14:paraId="14B60E60" w14:textId="77777777" w:rsidR="00B806D3" w:rsidRPr="008B6480" w:rsidRDefault="00B806D3" w:rsidP="00B806D3">
            <w:pPr>
              <w:widowControl w:val="0"/>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275229CE" w14:textId="77777777" w:rsidR="00441A67" w:rsidRPr="008B6480" w:rsidRDefault="00441A67" w:rsidP="00E4710A">
            <w:pPr>
              <w:widowControl w:val="0"/>
              <w:numPr>
                <w:ilvl w:val="0"/>
                <w:numId w:val="370"/>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zvládá nácvik jednoduchých písní a jejich dirigování</w:t>
            </w:r>
          </w:p>
          <w:p w14:paraId="161A8EC4" w14:textId="77777777" w:rsidR="00ED2F31" w:rsidRPr="008B6480" w:rsidRDefault="00ED2F31" w:rsidP="00441A67">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p>
        </w:tc>
        <w:tc>
          <w:tcPr>
            <w:tcW w:w="4224" w:type="dxa"/>
          </w:tcPr>
          <w:p w14:paraId="13E3C142" w14:textId="77777777" w:rsidR="00ED2F31" w:rsidRPr="008B6480" w:rsidRDefault="00ED2F31" w:rsidP="00E4710A">
            <w:pPr>
              <w:widowControl w:val="0"/>
              <w:numPr>
                <w:ilvl w:val="0"/>
                <w:numId w:val="28"/>
              </w:numPr>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Rytmus</w:t>
            </w:r>
          </w:p>
          <w:p w14:paraId="2379C277" w14:textId="77777777" w:rsidR="00ED2F31" w:rsidRPr="008B6480" w:rsidRDefault="00ED2F31" w:rsidP="00E4710A">
            <w:pPr>
              <w:widowControl w:val="0"/>
              <w:numPr>
                <w:ilvl w:val="0"/>
                <w:numId w:val="2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interpretace jednoduchých rytmických celků nápodobou</w:t>
            </w:r>
          </w:p>
          <w:p w14:paraId="11261FA2" w14:textId="77777777" w:rsidR="00ED2F31" w:rsidRPr="008B6480" w:rsidRDefault="00ED2F31" w:rsidP="00E4710A">
            <w:pPr>
              <w:widowControl w:val="0"/>
              <w:numPr>
                <w:ilvl w:val="0"/>
                <w:numId w:val="2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interpretace jednoduchých rytmických celků z not</w:t>
            </w:r>
          </w:p>
          <w:p w14:paraId="7E983981" w14:textId="77777777" w:rsidR="00441A67" w:rsidRPr="008B6480" w:rsidRDefault="00ED2F31" w:rsidP="00E4710A">
            <w:pPr>
              <w:widowControl w:val="0"/>
              <w:numPr>
                <w:ilvl w:val="0"/>
                <w:numId w:val="2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strukturování času:</w:t>
            </w:r>
          </w:p>
          <w:p w14:paraId="30E2F7C9" w14:textId="77777777" w:rsidR="00ED2F31" w:rsidRPr="008B6480" w:rsidRDefault="00ED2F31" w:rsidP="00E4710A">
            <w:pPr>
              <w:widowControl w:val="0"/>
              <w:numPr>
                <w:ilvl w:val="0"/>
                <w:numId w:val="2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rytmus, metrum, takt</w:t>
            </w:r>
          </w:p>
          <w:p w14:paraId="0E489F7B" w14:textId="77777777" w:rsidR="00ED2F31" w:rsidRPr="008B6480" w:rsidRDefault="00ED2F31" w:rsidP="00E4710A">
            <w:pPr>
              <w:widowControl w:val="0"/>
              <w:numPr>
                <w:ilvl w:val="0"/>
                <w:numId w:val="2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základní dirigentská gesta</w:t>
            </w:r>
          </w:p>
        </w:tc>
        <w:tc>
          <w:tcPr>
            <w:tcW w:w="1146" w:type="dxa"/>
          </w:tcPr>
          <w:p w14:paraId="131AF3C6" w14:textId="77777777" w:rsidR="00ED2F31" w:rsidRPr="008B6480" w:rsidRDefault="00ED2F31" w:rsidP="00441A67">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4</w:t>
            </w:r>
          </w:p>
        </w:tc>
      </w:tr>
      <w:tr w:rsidR="00ED2F31" w:rsidRPr="008B6480" w14:paraId="1CCC5101" w14:textId="77777777" w:rsidTr="00BD541C">
        <w:trPr>
          <w:trHeight w:val="293"/>
        </w:trPr>
        <w:tc>
          <w:tcPr>
            <w:tcW w:w="4271" w:type="dxa"/>
          </w:tcPr>
          <w:p w14:paraId="775B67BE" w14:textId="77777777" w:rsidR="00441A67" w:rsidRPr="008B6480" w:rsidRDefault="00441A67" w:rsidP="00441A67">
            <w:pPr>
              <w:widowControl w:val="0"/>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08A7D4F2" w14:textId="77777777" w:rsidR="00ED2F31" w:rsidRPr="008B6480" w:rsidRDefault="00ED2F31" w:rsidP="00E4710A">
            <w:pPr>
              <w:widowControl w:val="0"/>
              <w:numPr>
                <w:ilvl w:val="0"/>
                <w:numId w:val="353"/>
              </w:numPr>
              <w:suppressLineNumbers/>
              <w:suppressAutoHyphens/>
              <w:spacing w:after="120" w:line="240" w:lineRule="auto"/>
              <w:ind w:left="649"/>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orientuje se v houslovém i basovém klíči</w:t>
            </w:r>
          </w:p>
          <w:p w14:paraId="29A0F134" w14:textId="77777777" w:rsidR="00ED2F31" w:rsidRPr="008B6480" w:rsidRDefault="00441A67" w:rsidP="00E4710A">
            <w:pPr>
              <w:widowControl w:val="0"/>
              <w:numPr>
                <w:ilvl w:val="0"/>
                <w:numId w:val="353"/>
              </w:numPr>
              <w:suppressLineNumbers/>
              <w:suppressAutoHyphens/>
              <w:spacing w:after="120" w:line="240" w:lineRule="auto"/>
              <w:ind w:left="649"/>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jednoduché melodie zaznamenává do notového zápisu bez pomoci hudebního nástroje</w:t>
            </w:r>
          </w:p>
        </w:tc>
        <w:tc>
          <w:tcPr>
            <w:tcW w:w="4224" w:type="dxa"/>
          </w:tcPr>
          <w:p w14:paraId="1E520E97" w14:textId="77777777" w:rsidR="00ED2F31" w:rsidRPr="008B6480" w:rsidRDefault="00ED2F31" w:rsidP="00E4710A">
            <w:pPr>
              <w:widowControl w:val="0"/>
              <w:numPr>
                <w:ilvl w:val="0"/>
                <w:numId w:val="30"/>
              </w:numPr>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Hudební teorie</w:t>
            </w:r>
          </w:p>
          <w:p w14:paraId="4D068142" w14:textId="77777777" w:rsidR="00ED2F31" w:rsidRPr="008B6480" w:rsidRDefault="00ED2F31" w:rsidP="00E4710A">
            <w:pPr>
              <w:widowControl w:val="0"/>
              <w:numPr>
                <w:ilvl w:val="0"/>
                <w:numId w:val="31"/>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psaní not a klíčů</w:t>
            </w:r>
          </w:p>
          <w:p w14:paraId="0D99A8FB" w14:textId="77777777" w:rsidR="00ED2F31" w:rsidRPr="008B6480" w:rsidRDefault="00ED2F31" w:rsidP="00E4710A">
            <w:pPr>
              <w:widowControl w:val="0"/>
              <w:numPr>
                <w:ilvl w:val="0"/>
                <w:numId w:val="31"/>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notová osnova</w:t>
            </w:r>
          </w:p>
          <w:p w14:paraId="5AF45D27" w14:textId="77777777" w:rsidR="00ED2F31" w:rsidRPr="008B6480" w:rsidRDefault="00ED2F31" w:rsidP="00E4710A">
            <w:pPr>
              <w:widowControl w:val="0"/>
              <w:numPr>
                <w:ilvl w:val="0"/>
                <w:numId w:val="31"/>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hodnoty not a pomlk</w:t>
            </w:r>
          </w:p>
          <w:p w14:paraId="6BA6954E" w14:textId="77777777" w:rsidR="00ED2F31" w:rsidRPr="008B6480" w:rsidRDefault="00ED2F31" w:rsidP="00E4710A">
            <w:pPr>
              <w:widowControl w:val="0"/>
              <w:numPr>
                <w:ilvl w:val="0"/>
                <w:numId w:val="31"/>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orientace v houslovém i basovém klíči</w:t>
            </w:r>
          </w:p>
          <w:p w14:paraId="70BAC001" w14:textId="77777777" w:rsidR="00ED2F31" w:rsidRPr="008B6480" w:rsidRDefault="00ED2F31" w:rsidP="00E4710A">
            <w:pPr>
              <w:widowControl w:val="0"/>
              <w:numPr>
                <w:ilvl w:val="0"/>
                <w:numId w:val="31"/>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enharmonické tóny</w:t>
            </w:r>
          </w:p>
          <w:p w14:paraId="4764CB24" w14:textId="77777777" w:rsidR="00ED2F31" w:rsidRPr="008B6480" w:rsidRDefault="00ED2F31" w:rsidP="00E4710A">
            <w:pPr>
              <w:widowControl w:val="0"/>
              <w:numPr>
                <w:ilvl w:val="0"/>
                <w:numId w:val="31"/>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durové stupnice</w:t>
            </w:r>
          </w:p>
          <w:p w14:paraId="00D209C3" w14:textId="77777777" w:rsidR="00ED2F31" w:rsidRPr="008B6480" w:rsidRDefault="00ED2F31" w:rsidP="00E4710A">
            <w:pPr>
              <w:widowControl w:val="0"/>
              <w:numPr>
                <w:ilvl w:val="0"/>
                <w:numId w:val="31"/>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základní intervaly</w:t>
            </w:r>
          </w:p>
          <w:p w14:paraId="14CD1D9D" w14:textId="77777777" w:rsidR="00ED2F31" w:rsidRPr="008B6480" w:rsidRDefault="00ED2F31" w:rsidP="00E4710A">
            <w:pPr>
              <w:widowControl w:val="0"/>
              <w:numPr>
                <w:ilvl w:val="0"/>
                <w:numId w:val="31"/>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durový kvintakord, sextakord, kvartsextakordu</w:t>
            </w:r>
          </w:p>
          <w:p w14:paraId="1BF5C41D" w14:textId="77777777" w:rsidR="00ED2F31" w:rsidRPr="008B6480" w:rsidRDefault="00ED2F31" w:rsidP="00E4710A">
            <w:pPr>
              <w:widowControl w:val="0"/>
              <w:numPr>
                <w:ilvl w:val="0"/>
                <w:numId w:val="31"/>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základní harmonické funkce</w:t>
            </w:r>
          </w:p>
        </w:tc>
        <w:tc>
          <w:tcPr>
            <w:tcW w:w="1146" w:type="dxa"/>
          </w:tcPr>
          <w:p w14:paraId="3E7154BB" w14:textId="77777777" w:rsidR="00ED2F31" w:rsidRPr="008B6480" w:rsidRDefault="00ED2F31" w:rsidP="00441A67">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32</w:t>
            </w:r>
          </w:p>
        </w:tc>
      </w:tr>
      <w:tr w:rsidR="00ED2F31" w:rsidRPr="008B6480" w14:paraId="27EBBF7E" w14:textId="77777777" w:rsidTr="00BD541C">
        <w:trPr>
          <w:trHeight w:val="293"/>
        </w:trPr>
        <w:tc>
          <w:tcPr>
            <w:tcW w:w="4271" w:type="dxa"/>
          </w:tcPr>
          <w:p w14:paraId="654C6508" w14:textId="77777777" w:rsidR="00ED2F31" w:rsidRPr="008B6480" w:rsidRDefault="00324286" w:rsidP="00441A67">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lastRenderedPageBreak/>
              <w:t>Ž</w:t>
            </w:r>
            <w:r w:rsidR="00B806D3" w:rsidRPr="008B6480">
              <w:rPr>
                <w:rFonts w:ascii="Times New Roman" w:eastAsia="Lucida Sans Unicode" w:hAnsi="Times New Roman"/>
                <w:kern w:val="1"/>
                <w:sz w:val="24"/>
                <w:szCs w:val="24"/>
              </w:rPr>
              <w:t>ák</w:t>
            </w:r>
            <w:r w:rsidRPr="008B6480">
              <w:rPr>
                <w:rFonts w:ascii="Times New Roman" w:eastAsia="Lucida Sans Unicode" w:hAnsi="Times New Roman"/>
                <w:kern w:val="1"/>
                <w:sz w:val="24"/>
                <w:szCs w:val="24"/>
              </w:rPr>
              <w:t>:</w:t>
            </w:r>
          </w:p>
          <w:p w14:paraId="3ECCE3A9" w14:textId="77777777" w:rsidR="00324286" w:rsidRPr="008B6480" w:rsidRDefault="00324286" w:rsidP="00E4710A">
            <w:pPr>
              <w:widowControl w:val="0"/>
              <w:numPr>
                <w:ilvl w:val="0"/>
                <w:numId w:val="370"/>
              </w:numPr>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Nacvičí píseň pro žáky MŠ a ŠD</w:t>
            </w:r>
          </w:p>
          <w:p w14:paraId="5546989E" w14:textId="77777777" w:rsidR="00324286" w:rsidRPr="008B6480" w:rsidRDefault="00324286" w:rsidP="00E4710A">
            <w:pPr>
              <w:widowControl w:val="0"/>
              <w:numPr>
                <w:ilvl w:val="0"/>
                <w:numId w:val="370"/>
              </w:numPr>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Orientuje se v typech hudebních činností</w:t>
            </w:r>
          </w:p>
          <w:p w14:paraId="1059D784" w14:textId="77777777" w:rsidR="00324286" w:rsidRPr="008B6480" w:rsidRDefault="00324286" w:rsidP="00E4710A">
            <w:pPr>
              <w:widowControl w:val="0"/>
              <w:numPr>
                <w:ilvl w:val="0"/>
                <w:numId w:val="370"/>
              </w:numPr>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Rozeznává organizace a formy zpěvu</w:t>
            </w:r>
          </w:p>
        </w:tc>
        <w:tc>
          <w:tcPr>
            <w:tcW w:w="4224" w:type="dxa"/>
          </w:tcPr>
          <w:p w14:paraId="61ADAEEE" w14:textId="77777777" w:rsidR="00ED2F31" w:rsidRPr="008B6480" w:rsidRDefault="00ED2F31" w:rsidP="00E4710A">
            <w:pPr>
              <w:widowControl w:val="0"/>
              <w:numPr>
                <w:ilvl w:val="0"/>
                <w:numId w:val="32"/>
              </w:numPr>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Didaktika hudební výchovy</w:t>
            </w:r>
          </w:p>
          <w:p w14:paraId="5F1CC157" w14:textId="77777777" w:rsidR="00ED2F31" w:rsidRPr="008B6480" w:rsidRDefault="00ED2F31" w:rsidP="00E4710A">
            <w:pPr>
              <w:widowControl w:val="0"/>
              <w:numPr>
                <w:ilvl w:val="0"/>
                <w:numId w:val="33"/>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didaktické principy hudební výchovy</w:t>
            </w:r>
          </w:p>
          <w:p w14:paraId="6D32217C" w14:textId="77777777" w:rsidR="00ED2F31" w:rsidRPr="008B6480" w:rsidRDefault="00ED2F31" w:rsidP="00E4710A">
            <w:pPr>
              <w:widowControl w:val="0"/>
              <w:numPr>
                <w:ilvl w:val="0"/>
                <w:numId w:val="33"/>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typy hudebních činností</w:t>
            </w:r>
          </w:p>
          <w:p w14:paraId="373B8E0E" w14:textId="77777777" w:rsidR="00ED2F31" w:rsidRPr="008B6480" w:rsidRDefault="00ED2F31" w:rsidP="00E4710A">
            <w:pPr>
              <w:widowControl w:val="0"/>
              <w:numPr>
                <w:ilvl w:val="0"/>
                <w:numId w:val="33"/>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organizace a formy zpěvu</w:t>
            </w:r>
          </w:p>
          <w:p w14:paraId="02C57A3E" w14:textId="77777777" w:rsidR="00ED2F31" w:rsidRPr="008B6480" w:rsidRDefault="00ED2F31" w:rsidP="00E4710A">
            <w:pPr>
              <w:widowControl w:val="0"/>
              <w:numPr>
                <w:ilvl w:val="0"/>
                <w:numId w:val="33"/>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hlediska výběru písní k nácviku</w:t>
            </w:r>
          </w:p>
          <w:p w14:paraId="6CEF571D" w14:textId="77777777" w:rsidR="00ED2F31" w:rsidRPr="008B6480" w:rsidRDefault="00ED2F31" w:rsidP="00E4710A">
            <w:pPr>
              <w:widowControl w:val="0"/>
              <w:numPr>
                <w:ilvl w:val="0"/>
                <w:numId w:val="33"/>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metodický postup nácviku písní</w:t>
            </w:r>
          </w:p>
        </w:tc>
        <w:tc>
          <w:tcPr>
            <w:tcW w:w="1146" w:type="dxa"/>
          </w:tcPr>
          <w:p w14:paraId="34EDF564" w14:textId="77777777" w:rsidR="00ED2F31" w:rsidRPr="008B6480" w:rsidRDefault="00ED2F31" w:rsidP="00441A67">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23</w:t>
            </w:r>
          </w:p>
        </w:tc>
      </w:tr>
      <w:tr w:rsidR="00ED2F31" w:rsidRPr="008B6480" w14:paraId="739BFEC2" w14:textId="77777777" w:rsidTr="00BD541C">
        <w:trPr>
          <w:trHeight w:val="293"/>
        </w:trPr>
        <w:tc>
          <w:tcPr>
            <w:tcW w:w="4271" w:type="dxa"/>
          </w:tcPr>
          <w:p w14:paraId="1A1E072A" w14:textId="77777777" w:rsidR="00441A67" w:rsidRPr="008B6480" w:rsidRDefault="00441A67" w:rsidP="00441A67">
            <w:pPr>
              <w:widowControl w:val="0"/>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0D058730" w14:textId="77777777" w:rsidR="00ED2F31" w:rsidRPr="008B6480" w:rsidRDefault="00ED2F31" w:rsidP="00E4710A">
            <w:pPr>
              <w:widowControl w:val="0"/>
              <w:numPr>
                <w:ilvl w:val="0"/>
                <w:numId w:val="354"/>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rozezná umělé a lidové písně</w:t>
            </w:r>
          </w:p>
          <w:p w14:paraId="2820075E" w14:textId="77777777" w:rsidR="00ED2F31" w:rsidRPr="008B6480" w:rsidRDefault="00ED2F31" w:rsidP="00E4710A">
            <w:pPr>
              <w:widowControl w:val="0"/>
              <w:numPr>
                <w:ilvl w:val="0"/>
                <w:numId w:val="354"/>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orientuje se ve zpěvnících a sbírkách lidových písní</w:t>
            </w:r>
          </w:p>
          <w:p w14:paraId="6FC76D33" w14:textId="77777777" w:rsidR="00ED2F31" w:rsidRPr="008B6480" w:rsidRDefault="00ED2F31" w:rsidP="00E4710A">
            <w:pPr>
              <w:widowControl w:val="0"/>
              <w:numPr>
                <w:ilvl w:val="0"/>
                <w:numId w:val="354"/>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chápe lidovou píseň jako součást národní kultury a historie</w:t>
            </w:r>
          </w:p>
          <w:p w14:paraId="50B52561" w14:textId="77777777" w:rsidR="00ED2F31" w:rsidRPr="008B6480" w:rsidRDefault="00ED2F31" w:rsidP="00E4710A">
            <w:pPr>
              <w:widowControl w:val="0"/>
              <w:numPr>
                <w:ilvl w:val="0"/>
                <w:numId w:val="354"/>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orientuje se v jednotlivých skupinách hudebních nástrojů symf.</w:t>
            </w:r>
            <w:r w:rsidR="00441A67" w:rsidRPr="008B6480">
              <w:rPr>
                <w:rFonts w:ascii="Times New Roman" w:eastAsia="Lucida Sans Unicode" w:hAnsi="Times New Roman"/>
                <w:kern w:val="1"/>
                <w:sz w:val="24"/>
                <w:szCs w:val="24"/>
              </w:rPr>
              <w:t xml:space="preserve"> </w:t>
            </w:r>
            <w:r w:rsidRPr="008B6480">
              <w:rPr>
                <w:rFonts w:ascii="Times New Roman" w:eastAsia="Lucida Sans Unicode" w:hAnsi="Times New Roman"/>
                <w:kern w:val="1"/>
                <w:sz w:val="24"/>
                <w:szCs w:val="24"/>
              </w:rPr>
              <w:t>orchestru</w:t>
            </w:r>
          </w:p>
          <w:p w14:paraId="5067CAC9" w14:textId="77777777" w:rsidR="00ED2F31" w:rsidRPr="008B6480" w:rsidRDefault="00ED2F31" w:rsidP="00E4710A">
            <w:pPr>
              <w:widowControl w:val="0"/>
              <w:numPr>
                <w:ilvl w:val="0"/>
                <w:numId w:val="354"/>
              </w:numPr>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je schopen rozeznat zvuky hudebních nástrojů</w:t>
            </w:r>
          </w:p>
        </w:tc>
        <w:tc>
          <w:tcPr>
            <w:tcW w:w="4224" w:type="dxa"/>
          </w:tcPr>
          <w:p w14:paraId="38DB64FA" w14:textId="77777777" w:rsidR="00ED2F31" w:rsidRPr="008B6480" w:rsidRDefault="00ED2F31" w:rsidP="00E4710A">
            <w:pPr>
              <w:widowControl w:val="0"/>
              <w:numPr>
                <w:ilvl w:val="0"/>
                <w:numId w:val="32"/>
              </w:numPr>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Dějiny hudby</w:t>
            </w:r>
          </w:p>
          <w:p w14:paraId="53BD8A22" w14:textId="77777777" w:rsidR="00ED2F31" w:rsidRPr="008B6480" w:rsidRDefault="00ED2F31" w:rsidP="00E4710A">
            <w:pPr>
              <w:widowControl w:val="0"/>
              <w:numPr>
                <w:ilvl w:val="0"/>
                <w:numId w:val="354"/>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oblasti písňové tvorby</w:t>
            </w:r>
          </w:p>
          <w:p w14:paraId="296926D9" w14:textId="77777777" w:rsidR="00ED2F31" w:rsidRPr="008B6480" w:rsidRDefault="00ED2F31" w:rsidP="00E4710A">
            <w:pPr>
              <w:widowControl w:val="0"/>
              <w:numPr>
                <w:ilvl w:val="0"/>
                <w:numId w:val="354"/>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funkce lidové písně</w:t>
            </w:r>
          </w:p>
          <w:p w14:paraId="42042D45" w14:textId="77777777" w:rsidR="00ED2F31" w:rsidRPr="008B6480" w:rsidRDefault="00ED2F31" w:rsidP="00E4710A">
            <w:pPr>
              <w:widowControl w:val="0"/>
              <w:numPr>
                <w:ilvl w:val="0"/>
                <w:numId w:val="354"/>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druhy lidových písní</w:t>
            </w:r>
          </w:p>
          <w:p w14:paraId="3549931F" w14:textId="77777777" w:rsidR="00ED2F31" w:rsidRPr="008B6480" w:rsidRDefault="00ED2F31" w:rsidP="00E4710A">
            <w:pPr>
              <w:widowControl w:val="0"/>
              <w:numPr>
                <w:ilvl w:val="0"/>
                <w:numId w:val="354"/>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písňová forma</w:t>
            </w:r>
          </w:p>
          <w:p w14:paraId="629DEB0B" w14:textId="77777777" w:rsidR="00ED2F31" w:rsidRPr="008B6480" w:rsidRDefault="00ED2F31" w:rsidP="00E4710A">
            <w:pPr>
              <w:widowControl w:val="0"/>
              <w:numPr>
                <w:ilvl w:val="0"/>
                <w:numId w:val="354"/>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sběratelé lidových písní</w:t>
            </w:r>
          </w:p>
          <w:p w14:paraId="5F4EFC94" w14:textId="77777777" w:rsidR="00ED2F31" w:rsidRPr="008B6480" w:rsidRDefault="00ED2F31" w:rsidP="00E4710A">
            <w:pPr>
              <w:widowControl w:val="0"/>
              <w:numPr>
                <w:ilvl w:val="0"/>
                <w:numId w:val="354"/>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lidová píseň v novodobých proměnách (folk, country, world-music)</w:t>
            </w:r>
          </w:p>
          <w:p w14:paraId="743CB612" w14:textId="77777777" w:rsidR="00ED2F31" w:rsidRPr="008B6480" w:rsidRDefault="00ED2F31" w:rsidP="00E4710A">
            <w:pPr>
              <w:widowControl w:val="0"/>
              <w:numPr>
                <w:ilvl w:val="0"/>
                <w:numId w:val="35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-rozdělení nástrojů symfonického orchestru</w:t>
            </w:r>
          </w:p>
          <w:p w14:paraId="5821B77D" w14:textId="77777777" w:rsidR="00ED2F31" w:rsidRPr="008B6480" w:rsidRDefault="00ED2F31" w:rsidP="00E4710A">
            <w:pPr>
              <w:widowControl w:val="0"/>
              <w:numPr>
                <w:ilvl w:val="0"/>
                <w:numId w:val="35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funkce dirigenta</w:t>
            </w:r>
          </w:p>
          <w:p w14:paraId="2089266E" w14:textId="77777777" w:rsidR="00ED2F31" w:rsidRPr="008B6480" w:rsidRDefault="00ED2F31" w:rsidP="00E4710A">
            <w:pPr>
              <w:widowControl w:val="0"/>
              <w:numPr>
                <w:ilvl w:val="0"/>
                <w:numId w:val="355"/>
              </w:numPr>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t>druhy hudebních nástrojů a jejich vývoj</w:t>
            </w:r>
          </w:p>
        </w:tc>
        <w:tc>
          <w:tcPr>
            <w:tcW w:w="1146" w:type="dxa"/>
          </w:tcPr>
          <w:p w14:paraId="489412A4" w14:textId="77777777" w:rsidR="00ED2F31" w:rsidRPr="008B6480" w:rsidRDefault="00ED2F31" w:rsidP="00441A67">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13</w:t>
            </w:r>
          </w:p>
        </w:tc>
      </w:tr>
    </w:tbl>
    <w:p w14:paraId="428948DF" w14:textId="77777777" w:rsidR="00441A67" w:rsidRPr="008B6480" w:rsidRDefault="00441A67" w:rsidP="00144C19">
      <w:pPr>
        <w:widowControl w:val="0"/>
        <w:suppressAutoHyphens/>
        <w:spacing w:after="0" w:line="240" w:lineRule="auto"/>
        <w:rPr>
          <w:rFonts w:ascii="Times New Roman" w:eastAsia="Lucida Sans Unicode" w:hAnsi="Times New Roman"/>
          <w:kern w:val="1"/>
          <w:sz w:val="24"/>
          <w:szCs w:val="24"/>
        </w:rPr>
      </w:pPr>
    </w:p>
    <w:p w14:paraId="27BD582C" w14:textId="77777777" w:rsidR="00144C19" w:rsidRPr="008B6480" w:rsidRDefault="00441A67" w:rsidP="00441A67">
      <w:pPr>
        <w:widowControl w:val="0"/>
        <w:suppressAutoHyphens/>
        <w:spacing w:after="120" w:line="240" w:lineRule="auto"/>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br w:type="page"/>
      </w:r>
      <w:r w:rsidR="00144C19" w:rsidRPr="008B6480">
        <w:rPr>
          <w:rFonts w:ascii="Times New Roman" w:eastAsia="Lucida Sans Unicode" w:hAnsi="Times New Roman"/>
          <w:b/>
          <w:bCs/>
          <w:kern w:val="1"/>
          <w:sz w:val="24"/>
          <w:szCs w:val="24"/>
        </w:rPr>
        <w:lastRenderedPageBreak/>
        <w:t>2. ročník</w:t>
      </w:r>
      <w:r w:rsidRPr="008B6480">
        <w:rPr>
          <w:rFonts w:ascii="Times New Roman" w:eastAsia="Lucida Sans Unicode" w:hAnsi="Times New Roman"/>
          <w:b/>
          <w:bCs/>
          <w:kern w:val="1"/>
          <w:sz w:val="24"/>
          <w:szCs w:val="24"/>
        </w:rPr>
        <w:t xml:space="preserve"> (2) (64)</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4307"/>
        <w:gridCol w:w="1081"/>
        <w:gridCol w:w="55"/>
      </w:tblGrid>
      <w:tr w:rsidR="00144C19" w:rsidRPr="008B6480" w14:paraId="1B9DB0D6" w14:textId="77777777" w:rsidTr="0075074B">
        <w:tc>
          <w:tcPr>
            <w:tcW w:w="4253" w:type="dxa"/>
          </w:tcPr>
          <w:p w14:paraId="25EC5C90" w14:textId="77777777" w:rsidR="00144C19" w:rsidRPr="008B6480" w:rsidRDefault="00144C19" w:rsidP="008E7B6E">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Výsledky vzdělávání</w:t>
            </w:r>
            <w:r w:rsidR="00441A67" w:rsidRPr="008B6480">
              <w:rPr>
                <w:rFonts w:ascii="Times New Roman" w:eastAsia="Lucida Sans Unicode" w:hAnsi="Times New Roman"/>
                <w:b/>
                <w:kern w:val="1"/>
                <w:sz w:val="24"/>
                <w:szCs w:val="24"/>
              </w:rPr>
              <w:t xml:space="preserve"> </w:t>
            </w:r>
            <w:r w:rsidRPr="008B6480">
              <w:rPr>
                <w:rFonts w:ascii="Times New Roman" w:eastAsia="Lucida Sans Unicode" w:hAnsi="Times New Roman"/>
                <w:b/>
                <w:kern w:val="1"/>
                <w:sz w:val="24"/>
                <w:szCs w:val="24"/>
              </w:rPr>
              <w:t>a odborné kompetence</w:t>
            </w:r>
          </w:p>
        </w:tc>
        <w:tc>
          <w:tcPr>
            <w:tcW w:w="4307" w:type="dxa"/>
          </w:tcPr>
          <w:p w14:paraId="77A7CC36" w14:textId="77777777" w:rsidR="00144C19" w:rsidRPr="008B6480" w:rsidRDefault="00144C19" w:rsidP="008E7B6E">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Tematické celky</w:t>
            </w:r>
          </w:p>
        </w:tc>
        <w:tc>
          <w:tcPr>
            <w:tcW w:w="1136" w:type="dxa"/>
            <w:gridSpan w:val="2"/>
          </w:tcPr>
          <w:p w14:paraId="7B5233E4" w14:textId="77777777" w:rsidR="00144C19" w:rsidRPr="008B6480" w:rsidRDefault="00144C19" w:rsidP="008E7B6E">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Hodinová dotace</w:t>
            </w:r>
          </w:p>
        </w:tc>
      </w:tr>
      <w:tr w:rsidR="00144C19" w:rsidRPr="008B6480" w14:paraId="49204318" w14:textId="77777777" w:rsidTr="0075074B">
        <w:trPr>
          <w:gridAfter w:val="1"/>
          <w:wAfter w:w="55" w:type="dxa"/>
          <w:trHeight w:val="25"/>
        </w:trPr>
        <w:tc>
          <w:tcPr>
            <w:tcW w:w="4253" w:type="dxa"/>
          </w:tcPr>
          <w:p w14:paraId="0B95B0BA" w14:textId="77777777" w:rsidR="00144C19" w:rsidRPr="008B6480" w:rsidRDefault="00144C19" w:rsidP="008E7B6E">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08A97EC7" w14:textId="77777777" w:rsidR="00144C19" w:rsidRPr="008B6480" w:rsidRDefault="00144C19" w:rsidP="00E4710A">
            <w:pPr>
              <w:widowControl w:val="0"/>
              <w:numPr>
                <w:ilvl w:val="0"/>
                <w:numId w:val="357"/>
              </w:numPr>
              <w:suppressLineNumbers/>
              <w:suppressAutoHyphens/>
              <w:spacing w:after="120" w:line="240" w:lineRule="auto"/>
              <w:ind w:left="56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rozezpívá jednotlivé tóny durového kvintakordu a jeho obratů</w:t>
            </w:r>
          </w:p>
          <w:p w14:paraId="69715C67" w14:textId="77777777" w:rsidR="00144C19" w:rsidRPr="008B6480" w:rsidRDefault="00144C19" w:rsidP="00E4710A">
            <w:pPr>
              <w:widowControl w:val="0"/>
              <w:numPr>
                <w:ilvl w:val="0"/>
                <w:numId w:val="357"/>
              </w:numPr>
              <w:suppressLineNumbers/>
              <w:suppressAutoHyphens/>
              <w:spacing w:after="120" w:line="240" w:lineRule="auto"/>
              <w:ind w:left="56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zpívá jednoduché mollové písně z not</w:t>
            </w:r>
          </w:p>
          <w:p w14:paraId="3CF2B987" w14:textId="77777777" w:rsidR="00144C19" w:rsidRPr="008B6480" w:rsidRDefault="00144C19" w:rsidP="00E4710A">
            <w:pPr>
              <w:widowControl w:val="0"/>
              <w:numPr>
                <w:ilvl w:val="0"/>
                <w:numId w:val="357"/>
              </w:numPr>
              <w:suppressLineNumbers/>
              <w:suppressAutoHyphens/>
              <w:spacing w:after="120" w:line="240" w:lineRule="auto"/>
              <w:ind w:left="56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zpívá druhý či třetí hlas z notového záznamu </w:t>
            </w:r>
          </w:p>
          <w:p w14:paraId="46C44F47" w14:textId="77777777" w:rsidR="00144C19" w:rsidRPr="008B6480" w:rsidRDefault="00144C19" w:rsidP="00E4710A">
            <w:pPr>
              <w:widowControl w:val="0"/>
              <w:numPr>
                <w:ilvl w:val="0"/>
                <w:numId w:val="357"/>
              </w:numPr>
              <w:suppressLineNumbers/>
              <w:suppressAutoHyphens/>
              <w:spacing w:after="120" w:line="240" w:lineRule="auto"/>
              <w:ind w:left="56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rozlišuje durové a mollové tóniny</w:t>
            </w:r>
          </w:p>
          <w:p w14:paraId="74222B76" w14:textId="77777777" w:rsidR="00144C19" w:rsidRPr="008B6480" w:rsidRDefault="00144C19" w:rsidP="00E4710A">
            <w:pPr>
              <w:widowControl w:val="0"/>
              <w:numPr>
                <w:ilvl w:val="0"/>
                <w:numId w:val="357"/>
              </w:numPr>
              <w:suppressLineNumbers/>
              <w:suppressAutoHyphens/>
              <w:spacing w:after="120" w:line="240" w:lineRule="auto"/>
              <w:ind w:left="56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rozlišuje durové a mollové akordy a harmonické funkce</w:t>
            </w:r>
          </w:p>
        </w:tc>
        <w:tc>
          <w:tcPr>
            <w:tcW w:w="4307" w:type="dxa"/>
          </w:tcPr>
          <w:p w14:paraId="5DEA3172" w14:textId="77777777" w:rsidR="00144C19" w:rsidRPr="008B6480" w:rsidRDefault="00144C19" w:rsidP="008E7B6E">
            <w:pPr>
              <w:widowControl w:val="0"/>
              <w:suppressAutoHyphens/>
              <w:snapToGrid w:val="0"/>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Intonace a zpěv</w:t>
            </w:r>
          </w:p>
          <w:p w14:paraId="7C77CBAF" w14:textId="77777777" w:rsidR="00144C19" w:rsidRPr="008B6480" w:rsidRDefault="00144C19" w:rsidP="00E4710A">
            <w:pPr>
              <w:widowControl w:val="0"/>
              <w:numPr>
                <w:ilvl w:val="0"/>
                <w:numId w:val="355"/>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intonace durového kvintakordu</w:t>
            </w:r>
          </w:p>
          <w:p w14:paraId="1ACE00A6" w14:textId="77777777" w:rsidR="00144C19" w:rsidRPr="008B6480" w:rsidRDefault="00144C19" w:rsidP="00E4710A">
            <w:pPr>
              <w:widowControl w:val="0"/>
              <w:numPr>
                <w:ilvl w:val="0"/>
                <w:numId w:val="35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intonace durového sextakordu a kvartsextakordu</w:t>
            </w:r>
          </w:p>
          <w:p w14:paraId="6BFB8E62" w14:textId="77777777" w:rsidR="00144C19" w:rsidRPr="008B6480" w:rsidRDefault="00144C19" w:rsidP="00E4710A">
            <w:pPr>
              <w:widowControl w:val="0"/>
              <w:numPr>
                <w:ilvl w:val="0"/>
                <w:numId w:val="35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intonace mollové stupnice</w:t>
            </w:r>
          </w:p>
          <w:p w14:paraId="2C923AA4" w14:textId="77777777" w:rsidR="00144C19" w:rsidRPr="008B6480" w:rsidRDefault="00144C19" w:rsidP="00E4710A">
            <w:pPr>
              <w:widowControl w:val="0"/>
              <w:numPr>
                <w:ilvl w:val="0"/>
                <w:numId w:val="35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zpěv jednoduch. mollových písní z not</w:t>
            </w:r>
          </w:p>
          <w:p w14:paraId="00E074EE" w14:textId="77777777" w:rsidR="00144C19" w:rsidRPr="008B6480" w:rsidRDefault="00144C19" w:rsidP="00E4710A">
            <w:pPr>
              <w:widowControl w:val="0"/>
              <w:numPr>
                <w:ilvl w:val="0"/>
                <w:numId w:val="35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intonace dvojhlasu a trojhlasu</w:t>
            </w:r>
          </w:p>
          <w:p w14:paraId="3DF28FA6" w14:textId="77777777" w:rsidR="00144C19" w:rsidRPr="008B6480" w:rsidRDefault="00144C19" w:rsidP="00E4710A">
            <w:pPr>
              <w:widowControl w:val="0"/>
              <w:numPr>
                <w:ilvl w:val="0"/>
                <w:numId w:val="35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zpěv jednoduch sborových partů z not</w:t>
            </w:r>
          </w:p>
          <w:p w14:paraId="1D7DAE32" w14:textId="77777777" w:rsidR="00144C19" w:rsidRPr="008B6480" w:rsidRDefault="00144C19" w:rsidP="00E4710A">
            <w:pPr>
              <w:widowControl w:val="0"/>
              <w:numPr>
                <w:ilvl w:val="0"/>
                <w:numId w:val="35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sluchová analýza akordů</w:t>
            </w:r>
          </w:p>
          <w:p w14:paraId="79907FC3" w14:textId="77777777" w:rsidR="00144C19" w:rsidRPr="008B6480" w:rsidRDefault="00144C19" w:rsidP="00E4710A">
            <w:pPr>
              <w:widowControl w:val="0"/>
              <w:numPr>
                <w:ilvl w:val="0"/>
                <w:numId w:val="35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sluchová analýza harmonických funkcí </w:t>
            </w:r>
          </w:p>
        </w:tc>
        <w:tc>
          <w:tcPr>
            <w:tcW w:w="1081" w:type="dxa"/>
          </w:tcPr>
          <w:p w14:paraId="3782669C" w14:textId="77777777" w:rsidR="00144C19" w:rsidRPr="008B6480" w:rsidRDefault="00324286" w:rsidP="008E7B6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10</w:t>
            </w:r>
          </w:p>
          <w:p w14:paraId="20A7316F" w14:textId="77777777" w:rsidR="00144C19" w:rsidRPr="008B6480" w:rsidRDefault="00144C19" w:rsidP="008E7B6E">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p>
        </w:tc>
      </w:tr>
      <w:tr w:rsidR="00441A67" w:rsidRPr="008B6480" w14:paraId="100501A5" w14:textId="77777777" w:rsidTr="0075074B">
        <w:trPr>
          <w:gridAfter w:val="1"/>
          <w:wAfter w:w="55" w:type="dxa"/>
          <w:trHeight w:val="25"/>
        </w:trPr>
        <w:tc>
          <w:tcPr>
            <w:tcW w:w="4253" w:type="dxa"/>
          </w:tcPr>
          <w:p w14:paraId="75BACC67" w14:textId="77777777" w:rsidR="008E7B6E" w:rsidRPr="008B6480" w:rsidRDefault="008E7B6E" w:rsidP="008E7B6E">
            <w:pPr>
              <w:widowControl w:val="0"/>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1A407FB6" w14:textId="77777777" w:rsidR="008E7B6E" w:rsidRPr="008B6480" w:rsidRDefault="008E7B6E" w:rsidP="00E4710A">
            <w:pPr>
              <w:widowControl w:val="0"/>
              <w:numPr>
                <w:ilvl w:val="0"/>
                <w:numId w:val="359"/>
              </w:numPr>
              <w:suppressLineNumbers/>
              <w:suppressAutoHyphens/>
              <w:spacing w:after="120" w:line="240" w:lineRule="auto"/>
              <w:ind w:left="56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využívá pohybu a tance adekvátně k charakteru hudby</w:t>
            </w:r>
          </w:p>
          <w:p w14:paraId="377018FF" w14:textId="77777777" w:rsidR="00441A67" w:rsidRPr="008B6480" w:rsidRDefault="008E7B6E" w:rsidP="00E4710A">
            <w:pPr>
              <w:widowControl w:val="0"/>
              <w:numPr>
                <w:ilvl w:val="0"/>
                <w:numId w:val="359"/>
              </w:numPr>
              <w:suppressLineNumbers/>
              <w:suppressAutoHyphens/>
              <w:spacing w:after="120" w:line="240" w:lineRule="auto"/>
              <w:ind w:left="56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dokáže vyjádřit hudbu pohybem</w:t>
            </w:r>
          </w:p>
        </w:tc>
        <w:tc>
          <w:tcPr>
            <w:tcW w:w="4307" w:type="dxa"/>
          </w:tcPr>
          <w:p w14:paraId="627BCB19" w14:textId="77777777" w:rsidR="00441A67" w:rsidRPr="008B6480" w:rsidRDefault="00441A67" w:rsidP="008E7B6E">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Didaktika hudební výchovy</w:t>
            </w:r>
          </w:p>
          <w:p w14:paraId="422B5D77" w14:textId="77777777" w:rsidR="00441A67" w:rsidRPr="008B6480" w:rsidRDefault="00441A67" w:rsidP="00E4710A">
            <w:pPr>
              <w:widowControl w:val="0"/>
              <w:numPr>
                <w:ilvl w:val="0"/>
                <w:numId w:val="35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formy hudebně pohybové výchovy</w:t>
            </w:r>
          </w:p>
          <w:p w14:paraId="14AD80D7"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metodické postupy při nácviku her se zpěvem a hudbou</w:t>
            </w:r>
          </w:p>
          <w:p w14:paraId="5F346D14"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metodika nácviku tance</w:t>
            </w:r>
          </w:p>
          <w:p w14:paraId="79498236"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taneční improvizace</w:t>
            </w:r>
          </w:p>
        </w:tc>
        <w:tc>
          <w:tcPr>
            <w:tcW w:w="1081" w:type="dxa"/>
          </w:tcPr>
          <w:p w14:paraId="14154BAE" w14:textId="77777777" w:rsidR="00441A67" w:rsidRPr="008B6480" w:rsidRDefault="008E7B6E" w:rsidP="008E7B6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10</w:t>
            </w:r>
          </w:p>
        </w:tc>
      </w:tr>
      <w:tr w:rsidR="00441A67" w:rsidRPr="008B6480" w14:paraId="09B5A155" w14:textId="77777777" w:rsidTr="0075074B">
        <w:trPr>
          <w:gridAfter w:val="1"/>
          <w:wAfter w:w="55" w:type="dxa"/>
          <w:trHeight w:val="25"/>
        </w:trPr>
        <w:tc>
          <w:tcPr>
            <w:tcW w:w="4253" w:type="dxa"/>
          </w:tcPr>
          <w:p w14:paraId="2B1CC998" w14:textId="77777777" w:rsidR="008E7B6E" w:rsidRPr="008B6480" w:rsidRDefault="008E7B6E" w:rsidP="008E7B6E">
            <w:pPr>
              <w:widowControl w:val="0"/>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0A6E9DF8" w14:textId="77777777" w:rsidR="008E7B6E" w:rsidRPr="008B6480" w:rsidRDefault="008E7B6E" w:rsidP="00E4710A">
            <w:pPr>
              <w:widowControl w:val="0"/>
              <w:numPr>
                <w:ilvl w:val="0"/>
                <w:numId w:val="358"/>
              </w:numPr>
              <w:suppressLineNumber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chápe hudbu jako umění, které provází člověka od jeho počátků </w:t>
            </w:r>
          </w:p>
          <w:p w14:paraId="50AEED16" w14:textId="77777777" w:rsidR="008E7B6E" w:rsidRPr="008B6480" w:rsidRDefault="008E7B6E" w:rsidP="00E4710A">
            <w:pPr>
              <w:widowControl w:val="0"/>
              <w:numPr>
                <w:ilvl w:val="0"/>
                <w:numId w:val="358"/>
              </w:numPr>
              <w:suppressLineNumber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rozeznává hudební styly jednotlivých historických období</w:t>
            </w:r>
          </w:p>
          <w:p w14:paraId="61CA5575" w14:textId="77777777" w:rsidR="008E7B6E" w:rsidRPr="008B6480" w:rsidRDefault="008E7B6E" w:rsidP="00E4710A">
            <w:pPr>
              <w:widowControl w:val="0"/>
              <w:numPr>
                <w:ilvl w:val="0"/>
                <w:numId w:val="358"/>
              </w:numPr>
              <w:suppressLineNumber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poslouchá hudební díla renesanční, barokní a klasické hudby</w:t>
            </w:r>
          </w:p>
          <w:p w14:paraId="2A3D5BFF" w14:textId="77777777" w:rsidR="008E7B6E" w:rsidRPr="008B6480" w:rsidRDefault="008E7B6E" w:rsidP="00E4710A">
            <w:pPr>
              <w:widowControl w:val="0"/>
              <w:numPr>
                <w:ilvl w:val="0"/>
                <w:numId w:val="358"/>
              </w:numPr>
              <w:suppressLineNumber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vyjadřuje vlastní prožitek z uměleckého díla</w:t>
            </w:r>
          </w:p>
          <w:p w14:paraId="0EFF0E18" w14:textId="77777777" w:rsidR="008E7B6E" w:rsidRPr="008B6480" w:rsidRDefault="008E7B6E" w:rsidP="00E4710A">
            <w:pPr>
              <w:widowControl w:val="0"/>
              <w:numPr>
                <w:ilvl w:val="0"/>
                <w:numId w:val="358"/>
              </w:numPr>
              <w:suppressLineNumber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rozeznává hudební nástroje ve skladbách barokních a klasických autorů</w:t>
            </w:r>
          </w:p>
          <w:p w14:paraId="69CC7AFE" w14:textId="77777777" w:rsidR="008E7B6E" w:rsidRPr="008B6480" w:rsidRDefault="008E7B6E" w:rsidP="00E4710A">
            <w:pPr>
              <w:widowControl w:val="0"/>
              <w:numPr>
                <w:ilvl w:val="0"/>
                <w:numId w:val="358"/>
              </w:numPr>
              <w:suppressLineNumber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chápe funkce hudby v období středověku, renezance, baroka a klasicismu</w:t>
            </w:r>
          </w:p>
          <w:p w14:paraId="64975F07" w14:textId="77777777" w:rsidR="008E7B6E" w:rsidRPr="008B6480" w:rsidRDefault="008E7B6E" w:rsidP="00E4710A">
            <w:pPr>
              <w:widowControl w:val="0"/>
              <w:numPr>
                <w:ilvl w:val="0"/>
                <w:numId w:val="358"/>
              </w:numPr>
              <w:suppressLineNumber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rozeznává hudební formy</w:t>
            </w:r>
          </w:p>
          <w:p w14:paraId="1E2579F2" w14:textId="77777777" w:rsidR="00441A67" w:rsidRPr="008B6480" w:rsidRDefault="008E7B6E" w:rsidP="00E4710A">
            <w:pPr>
              <w:widowControl w:val="0"/>
              <w:numPr>
                <w:ilvl w:val="0"/>
                <w:numId w:val="358"/>
              </w:numPr>
              <w:suppressLineNumbers/>
              <w:suppressAutoHyphens/>
              <w:snapToGrid w:val="0"/>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navštěvuje koncerty a operní představení</w:t>
            </w:r>
          </w:p>
        </w:tc>
        <w:tc>
          <w:tcPr>
            <w:tcW w:w="4307" w:type="dxa"/>
          </w:tcPr>
          <w:p w14:paraId="1EC3E9B2" w14:textId="77777777" w:rsidR="00441A67" w:rsidRPr="008B6480" w:rsidRDefault="00441A67" w:rsidP="008E7B6E">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Dějiny hudby</w:t>
            </w:r>
          </w:p>
          <w:p w14:paraId="5CE90EA7"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nejstarší hudební památky</w:t>
            </w:r>
          </w:p>
          <w:p w14:paraId="73E41753"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gregoriánský chorál</w:t>
            </w:r>
          </w:p>
          <w:p w14:paraId="105FB242"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pěvci lásky</w:t>
            </w:r>
          </w:p>
          <w:p w14:paraId="42463F0E"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ars antikva, ars nova</w:t>
            </w:r>
          </w:p>
          <w:p w14:paraId="1BEDD4F4"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husitský chorál</w:t>
            </w:r>
          </w:p>
          <w:p w14:paraId="0E0F5874"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vokální polyfonie</w:t>
            </w:r>
          </w:p>
          <w:p w14:paraId="7DC11C60"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hudba v období renesance</w:t>
            </w:r>
          </w:p>
          <w:p w14:paraId="746A7E97"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hudební skladatelé 15. a 16. století</w:t>
            </w:r>
          </w:p>
          <w:p w14:paraId="34876077"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vznik opery</w:t>
            </w:r>
          </w:p>
          <w:p w14:paraId="488C8794"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triová sonáta, fuga, suita a koncert</w:t>
            </w:r>
          </w:p>
          <w:p w14:paraId="523A0425"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hlavní představitelé barokní hudby</w:t>
            </w:r>
          </w:p>
          <w:p w14:paraId="16BDCEF1"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české baroko</w:t>
            </w:r>
          </w:p>
          <w:p w14:paraId="0AB8C2AE"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manheimská škola</w:t>
            </w:r>
          </w:p>
          <w:p w14:paraId="6D11397E"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klasické hudební formy</w:t>
            </w:r>
          </w:p>
          <w:p w14:paraId="48D77E06"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představitelé hudebního klasicismu</w:t>
            </w:r>
          </w:p>
          <w:p w14:paraId="0E0A91B6"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první vídeňská škola</w:t>
            </w:r>
          </w:p>
          <w:p w14:paraId="4684AB50" w14:textId="77777777" w:rsidR="00441A67" w:rsidRPr="008B6480" w:rsidRDefault="00441A67" w:rsidP="00E4710A">
            <w:pPr>
              <w:widowControl w:val="0"/>
              <w:numPr>
                <w:ilvl w:val="0"/>
                <w:numId w:val="358"/>
              </w:numPr>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t>český klasicismus a česká hudební emigrace</w:t>
            </w:r>
          </w:p>
        </w:tc>
        <w:tc>
          <w:tcPr>
            <w:tcW w:w="1081" w:type="dxa"/>
          </w:tcPr>
          <w:p w14:paraId="6AACFEBE" w14:textId="77777777" w:rsidR="00441A67" w:rsidRPr="008B6480" w:rsidRDefault="008E7B6E" w:rsidP="008E7B6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33</w:t>
            </w:r>
          </w:p>
        </w:tc>
      </w:tr>
      <w:tr w:rsidR="00441A67" w:rsidRPr="008B6480" w14:paraId="6B10CE91" w14:textId="77777777" w:rsidTr="0075074B">
        <w:trPr>
          <w:gridAfter w:val="1"/>
          <w:wAfter w:w="55" w:type="dxa"/>
          <w:trHeight w:val="25"/>
        </w:trPr>
        <w:tc>
          <w:tcPr>
            <w:tcW w:w="4253" w:type="dxa"/>
          </w:tcPr>
          <w:p w14:paraId="17FAF959" w14:textId="77777777" w:rsidR="00441A67" w:rsidRPr="008B6480" w:rsidRDefault="008E7B6E" w:rsidP="008E7B6E">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123C790B" w14:textId="77777777" w:rsidR="00324286" w:rsidRPr="008B6480" w:rsidRDefault="00324286" w:rsidP="00E4710A">
            <w:pPr>
              <w:widowControl w:val="0"/>
              <w:numPr>
                <w:ilvl w:val="0"/>
                <w:numId w:val="371"/>
              </w:numPr>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Orientuje se v typech a druzích mollových stupnic</w:t>
            </w:r>
          </w:p>
        </w:tc>
        <w:tc>
          <w:tcPr>
            <w:tcW w:w="4307" w:type="dxa"/>
          </w:tcPr>
          <w:p w14:paraId="34FC46D5" w14:textId="77777777" w:rsidR="00441A67" w:rsidRPr="008B6480" w:rsidRDefault="00441A67" w:rsidP="008E7B6E">
            <w:pPr>
              <w:widowControl w:val="0"/>
              <w:suppressAutoHyphens/>
              <w:spacing w:after="120" w:line="240" w:lineRule="auto"/>
              <w:contextualSpacing/>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Hudební teorie</w:t>
            </w:r>
          </w:p>
          <w:p w14:paraId="4D3616D2" w14:textId="77777777" w:rsidR="00441A67" w:rsidRPr="008B6480" w:rsidRDefault="00441A67" w:rsidP="00E4710A">
            <w:pPr>
              <w:widowControl w:val="0"/>
              <w:numPr>
                <w:ilvl w:val="0"/>
                <w:numId w:val="360"/>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mollové stupnice</w:t>
            </w:r>
          </w:p>
          <w:p w14:paraId="2F164E08" w14:textId="77777777" w:rsidR="00441A67" w:rsidRPr="008B6480" w:rsidRDefault="00441A67" w:rsidP="00E4710A">
            <w:pPr>
              <w:widowControl w:val="0"/>
              <w:numPr>
                <w:ilvl w:val="0"/>
                <w:numId w:val="360"/>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druhy mollových stupnic (aiolská, harmonická, melodická)</w:t>
            </w:r>
          </w:p>
          <w:p w14:paraId="05BC5749" w14:textId="77777777" w:rsidR="00441A67" w:rsidRPr="008B6480" w:rsidRDefault="00441A67" w:rsidP="00E4710A">
            <w:pPr>
              <w:widowControl w:val="0"/>
              <w:numPr>
                <w:ilvl w:val="0"/>
                <w:numId w:val="360"/>
              </w:numPr>
              <w:suppressAutoHyphens/>
              <w:snapToGrid w:val="0"/>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t>mollová kadence</w:t>
            </w:r>
          </w:p>
        </w:tc>
        <w:tc>
          <w:tcPr>
            <w:tcW w:w="1081" w:type="dxa"/>
          </w:tcPr>
          <w:p w14:paraId="256D3ED9" w14:textId="77777777" w:rsidR="00441A67" w:rsidRPr="008B6480" w:rsidRDefault="00324286" w:rsidP="008E7B6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11</w:t>
            </w:r>
          </w:p>
        </w:tc>
      </w:tr>
    </w:tbl>
    <w:p w14:paraId="7ED1724E" w14:textId="77777777" w:rsidR="008E7B6E" w:rsidRPr="008B6480" w:rsidRDefault="008E7B6E" w:rsidP="00144C19">
      <w:pPr>
        <w:widowControl w:val="0"/>
        <w:suppressAutoHyphens/>
        <w:spacing w:after="0" w:line="240" w:lineRule="auto"/>
        <w:rPr>
          <w:rFonts w:ascii="Times New Roman" w:eastAsia="Lucida Sans Unicode" w:hAnsi="Times New Roman"/>
          <w:b/>
          <w:bCs/>
          <w:kern w:val="1"/>
          <w:sz w:val="24"/>
          <w:szCs w:val="24"/>
        </w:rPr>
      </w:pPr>
    </w:p>
    <w:p w14:paraId="441B0E40" w14:textId="77777777" w:rsidR="00144C19" w:rsidRPr="008B6480" w:rsidRDefault="008E7B6E" w:rsidP="003D3E16">
      <w:pPr>
        <w:widowControl w:val="0"/>
        <w:suppressAutoHyphens/>
        <w:spacing w:after="120" w:line="240" w:lineRule="auto"/>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br w:type="page"/>
      </w:r>
      <w:r w:rsidR="00144C19" w:rsidRPr="008B6480">
        <w:rPr>
          <w:rFonts w:ascii="Times New Roman" w:eastAsia="Lucida Sans Unicode" w:hAnsi="Times New Roman"/>
          <w:b/>
          <w:bCs/>
          <w:kern w:val="1"/>
          <w:sz w:val="24"/>
          <w:szCs w:val="24"/>
        </w:rPr>
        <w:lastRenderedPageBreak/>
        <w:t>3. ročník</w:t>
      </w:r>
      <w:r w:rsidRPr="008B6480">
        <w:rPr>
          <w:rFonts w:ascii="Times New Roman" w:eastAsia="Lucida Sans Unicode" w:hAnsi="Times New Roman"/>
          <w:b/>
          <w:bCs/>
          <w:kern w:val="1"/>
          <w:sz w:val="24"/>
          <w:szCs w:val="24"/>
        </w:rPr>
        <w:t xml:space="preserve"> (2)(68)</w:t>
      </w:r>
    </w:p>
    <w:tbl>
      <w:tblPr>
        <w:tblW w:w="96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11"/>
        <w:gridCol w:w="4260"/>
        <w:gridCol w:w="1170"/>
      </w:tblGrid>
      <w:tr w:rsidR="00144C19" w:rsidRPr="008B6480" w14:paraId="6CA4D70C" w14:textId="77777777" w:rsidTr="003D3E16">
        <w:trPr>
          <w:trHeight w:val="396"/>
        </w:trPr>
        <w:tc>
          <w:tcPr>
            <w:tcW w:w="4211" w:type="dxa"/>
            <w:vMerge w:val="restart"/>
          </w:tcPr>
          <w:p w14:paraId="5CFE8716" w14:textId="77777777" w:rsidR="00144C19" w:rsidRPr="008B6480" w:rsidRDefault="00144C19" w:rsidP="00DA5D4E">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Výsledky vzdělávání</w:t>
            </w:r>
            <w:r w:rsidR="003D3E16" w:rsidRPr="008B6480">
              <w:rPr>
                <w:rFonts w:ascii="Times New Roman" w:eastAsia="Lucida Sans Unicode" w:hAnsi="Times New Roman"/>
                <w:b/>
                <w:kern w:val="1"/>
                <w:sz w:val="24"/>
                <w:szCs w:val="24"/>
              </w:rPr>
              <w:t xml:space="preserve"> </w:t>
            </w:r>
            <w:r w:rsidRPr="008B6480">
              <w:rPr>
                <w:rFonts w:ascii="Times New Roman" w:eastAsia="Lucida Sans Unicode" w:hAnsi="Times New Roman"/>
                <w:b/>
                <w:kern w:val="1"/>
                <w:sz w:val="24"/>
                <w:szCs w:val="24"/>
              </w:rPr>
              <w:t>a odborné kompetence</w:t>
            </w:r>
          </w:p>
        </w:tc>
        <w:tc>
          <w:tcPr>
            <w:tcW w:w="4260" w:type="dxa"/>
            <w:vMerge w:val="restart"/>
          </w:tcPr>
          <w:p w14:paraId="2B914F07" w14:textId="77777777" w:rsidR="00144C19" w:rsidRPr="008B6480" w:rsidRDefault="00144C19" w:rsidP="00DA5D4E">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Tematické celky</w:t>
            </w:r>
          </w:p>
        </w:tc>
        <w:tc>
          <w:tcPr>
            <w:tcW w:w="1170" w:type="dxa"/>
            <w:vMerge w:val="restart"/>
          </w:tcPr>
          <w:p w14:paraId="009198F0" w14:textId="77777777" w:rsidR="00144C19" w:rsidRPr="008B6480" w:rsidRDefault="00144C19" w:rsidP="00DA5D4E">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Hodinová dotace</w:t>
            </w:r>
          </w:p>
        </w:tc>
      </w:tr>
      <w:tr w:rsidR="00144C19" w:rsidRPr="008B6480" w14:paraId="0016995F" w14:textId="77777777" w:rsidTr="003D3E16">
        <w:trPr>
          <w:trHeight w:val="396"/>
        </w:trPr>
        <w:tc>
          <w:tcPr>
            <w:tcW w:w="4211" w:type="dxa"/>
            <w:vMerge w:val="restart"/>
          </w:tcPr>
          <w:p w14:paraId="0ADAD97B" w14:textId="77777777" w:rsidR="00144C19" w:rsidRPr="008B6480" w:rsidRDefault="00144C19" w:rsidP="00DA5D4E">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08D5F4EA" w14:textId="77777777" w:rsidR="00144C19" w:rsidRPr="008B6480" w:rsidRDefault="00144C19" w:rsidP="00E4710A">
            <w:pPr>
              <w:widowControl w:val="0"/>
              <w:numPr>
                <w:ilvl w:val="0"/>
                <w:numId w:val="361"/>
              </w:numPr>
              <w:suppressLineNumbers/>
              <w:suppressAutoHyphens/>
              <w:spacing w:after="120" w:line="240" w:lineRule="auto"/>
              <w:ind w:left="649"/>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ovládá zpěv jednoduchých mollových písní z not</w:t>
            </w:r>
          </w:p>
          <w:p w14:paraId="13217573" w14:textId="77777777" w:rsidR="00144C19" w:rsidRPr="008B6480" w:rsidRDefault="00144C19" w:rsidP="00E4710A">
            <w:pPr>
              <w:widowControl w:val="0"/>
              <w:numPr>
                <w:ilvl w:val="0"/>
                <w:numId w:val="361"/>
              </w:numPr>
              <w:suppressLineNumbers/>
              <w:suppressAutoHyphens/>
              <w:spacing w:after="120" w:line="240" w:lineRule="auto"/>
              <w:ind w:left="649"/>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zazpívá svůj hlas ze sborového partu zároveň s ostatními hlasy</w:t>
            </w:r>
          </w:p>
        </w:tc>
        <w:tc>
          <w:tcPr>
            <w:tcW w:w="4260" w:type="dxa"/>
            <w:vMerge w:val="restart"/>
          </w:tcPr>
          <w:p w14:paraId="05A37859" w14:textId="77777777" w:rsidR="00144C19" w:rsidRPr="008B6480" w:rsidRDefault="00144C19" w:rsidP="00DA5D4E">
            <w:pPr>
              <w:widowControl w:val="0"/>
              <w:suppressLineNumbers/>
              <w:suppressAutoHyphens/>
              <w:snapToGrid w:val="0"/>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Intonace a zpěv</w:t>
            </w:r>
          </w:p>
          <w:p w14:paraId="6B4CB151" w14:textId="77777777" w:rsidR="00144C19" w:rsidRPr="008B6480" w:rsidRDefault="00144C19" w:rsidP="00E4710A">
            <w:pPr>
              <w:widowControl w:val="0"/>
              <w:numPr>
                <w:ilvl w:val="1"/>
                <w:numId w:val="34"/>
              </w:numPr>
              <w:tabs>
                <w:tab w:val="clear" w:pos="1080"/>
              </w:tabs>
              <w:suppressAutoHyphens/>
              <w:spacing w:after="0" w:line="240" w:lineRule="auto"/>
              <w:ind w:left="54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zpěv durových i mollových písní z</w:t>
            </w:r>
            <w:r w:rsidR="003D3E16" w:rsidRPr="008B6480">
              <w:rPr>
                <w:rFonts w:ascii="Times New Roman" w:eastAsia="Lucida Sans Unicode" w:hAnsi="Times New Roman"/>
                <w:kern w:val="1"/>
                <w:sz w:val="24"/>
                <w:szCs w:val="24"/>
              </w:rPr>
              <w:t> </w:t>
            </w:r>
            <w:r w:rsidRPr="008B6480">
              <w:rPr>
                <w:rFonts w:ascii="Times New Roman" w:eastAsia="Lucida Sans Unicode" w:hAnsi="Times New Roman"/>
                <w:kern w:val="1"/>
                <w:sz w:val="24"/>
                <w:szCs w:val="24"/>
              </w:rPr>
              <w:t>not</w:t>
            </w:r>
          </w:p>
          <w:p w14:paraId="783B5919" w14:textId="77777777" w:rsidR="00144C19" w:rsidRPr="008B6480" w:rsidRDefault="00144C19" w:rsidP="00E4710A">
            <w:pPr>
              <w:widowControl w:val="0"/>
              <w:numPr>
                <w:ilvl w:val="1"/>
                <w:numId w:val="34"/>
              </w:numPr>
              <w:tabs>
                <w:tab w:val="clear" w:pos="1080"/>
              </w:tabs>
              <w:suppressAutoHyphens/>
              <w:spacing w:after="0" w:line="240" w:lineRule="auto"/>
              <w:ind w:left="54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intonace vícehlasu</w:t>
            </w:r>
          </w:p>
          <w:p w14:paraId="17D60AD9" w14:textId="77777777" w:rsidR="00144C19" w:rsidRPr="008B6480" w:rsidRDefault="00144C19" w:rsidP="00E4710A">
            <w:pPr>
              <w:widowControl w:val="0"/>
              <w:numPr>
                <w:ilvl w:val="1"/>
                <w:numId w:val="34"/>
              </w:numPr>
              <w:tabs>
                <w:tab w:val="clear" w:pos="1080"/>
              </w:tabs>
              <w:suppressAutoHyphens/>
              <w:spacing w:after="0" w:line="240" w:lineRule="auto"/>
              <w:ind w:left="54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zpěv sborových partů z not</w:t>
            </w:r>
          </w:p>
        </w:tc>
        <w:tc>
          <w:tcPr>
            <w:tcW w:w="1170" w:type="dxa"/>
            <w:vMerge w:val="restart"/>
          </w:tcPr>
          <w:p w14:paraId="096AD691" w14:textId="77777777" w:rsidR="00144C19" w:rsidRPr="008B6480" w:rsidRDefault="00324286" w:rsidP="00DA5D4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10</w:t>
            </w:r>
          </w:p>
          <w:p w14:paraId="62B620D6" w14:textId="77777777" w:rsidR="00144C19" w:rsidRPr="008B6480" w:rsidRDefault="00144C19" w:rsidP="00DA5D4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p>
        </w:tc>
      </w:tr>
      <w:tr w:rsidR="003D3E16" w:rsidRPr="008B6480" w14:paraId="16796839" w14:textId="77777777" w:rsidTr="003D3E16">
        <w:trPr>
          <w:trHeight w:val="276"/>
        </w:trPr>
        <w:tc>
          <w:tcPr>
            <w:tcW w:w="4211" w:type="dxa"/>
          </w:tcPr>
          <w:p w14:paraId="7E068D00" w14:textId="77777777" w:rsidR="003D3E16" w:rsidRPr="008B6480" w:rsidRDefault="003D3E16" w:rsidP="00DA5D4E">
            <w:pPr>
              <w:pStyle w:val="Odstavecseseznamem"/>
              <w:widowControl w:val="0"/>
              <w:suppressLineNumbers/>
              <w:suppressAutoHyphens/>
              <w:spacing w:after="120" w:line="240" w:lineRule="auto"/>
              <w:ind w:left="0"/>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5C5C41BE" w14:textId="77777777" w:rsidR="003D3E16" w:rsidRPr="008B6480" w:rsidRDefault="003D3E16" w:rsidP="00E4710A">
            <w:pPr>
              <w:pStyle w:val="Odstavecseseznamem"/>
              <w:widowControl w:val="0"/>
              <w:numPr>
                <w:ilvl w:val="0"/>
                <w:numId w:val="363"/>
              </w:numPr>
              <w:suppressLineNumbers/>
              <w:suppressAutoHyphens/>
              <w:spacing w:after="0" w:line="240" w:lineRule="auto"/>
              <w:ind w:left="504" w:hanging="35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dokáže zapsat akordickou značku do not </w:t>
            </w:r>
          </w:p>
          <w:p w14:paraId="5A531088" w14:textId="77777777" w:rsidR="003D3E16" w:rsidRPr="008B6480" w:rsidRDefault="003D3E16" w:rsidP="00E4710A">
            <w:pPr>
              <w:pStyle w:val="Odstavecseseznamem"/>
              <w:widowControl w:val="0"/>
              <w:numPr>
                <w:ilvl w:val="0"/>
                <w:numId w:val="363"/>
              </w:numPr>
              <w:suppressLineNumbers/>
              <w:suppressAutoHyphens/>
              <w:spacing w:after="0" w:line="240" w:lineRule="auto"/>
              <w:ind w:left="504" w:hanging="35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používá dominantní septakord při doprovodech lidových písní</w:t>
            </w:r>
          </w:p>
          <w:p w14:paraId="3FAE0A92" w14:textId="77777777" w:rsidR="003D3E16" w:rsidRPr="008B6480" w:rsidRDefault="003D3E16" w:rsidP="00E4710A">
            <w:pPr>
              <w:pStyle w:val="Odstavecseseznamem"/>
              <w:widowControl w:val="0"/>
              <w:numPr>
                <w:ilvl w:val="0"/>
                <w:numId w:val="363"/>
              </w:numPr>
              <w:suppressLineNumbers/>
              <w:suppressAutoHyphens/>
              <w:spacing w:after="0" w:line="240" w:lineRule="auto"/>
              <w:ind w:left="504" w:hanging="35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rozeznává označení tempových a dynamických změn </w:t>
            </w:r>
          </w:p>
          <w:p w14:paraId="12D862BA" w14:textId="77777777" w:rsidR="003D3E16" w:rsidRPr="008B6480" w:rsidRDefault="003D3E16" w:rsidP="00E4710A">
            <w:pPr>
              <w:widowControl w:val="0"/>
              <w:numPr>
                <w:ilvl w:val="0"/>
                <w:numId w:val="363"/>
              </w:numPr>
              <w:suppressLineNumbers/>
              <w:suppressAutoHyphens/>
              <w:spacing w:after="0" w:line="240" w:lineRule="auto"/>
              <w:ind w:left="50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využívá znalostí harmonie při tvorbě doprovodu písní</w:t>
            </w:r>
          </w:p>
          <w:p w14:paraId="12502B53" w14:textId="77777777" w:rsidR="003D3E16" w:rsidRPr="008B6480" w:rsidRDefault="003D3E16" w:rsidP="00E4710A">
            <w:pPr>
              <w:widowControl w:val="0"/>
              <w:numPr>
                <w:ilvl w:val="0"/>
                <w:numId w:val="363"/>
              </w:numPr>
              <w:suppressLineNumbers/>
              <w:suppressAutoHyphens/>
              <w:spacing w:after="0" w:line="240" w:lineRule="auto"/>
              <w:ind w:left="50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vytváří dvojhlasé a tříhlasé úpravy písní vhodné pro zpěv dětského sboru</w:t>
            </w:r>
          </w:p>
          <w:p w14:paraId="289ADA02" w14:textId="77777777" w:rsidR="003D3E16" w:rsidRPr="008B6480" w:rsidRDefault="003D3E16" w:rsidP="00E4710A">
            <w:pPr>
              <w:widowControl w:val="0"/>
              <w:numPr>
                <w:ilvl w:val="0"/>
                <w:numId w:val="363"/>
              </w:numPr>
              <w:suppressLineNumbers/>
              <w:suppressAutoHyphens/>
              <w:spacing w:after="0" w:line="240" w:lineRule="auto"/>
              <w:ind w:left="50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tvoří jednoduchá aranžmá s využitím nástrojů Orffova instrumentáře </w:t>
            </w:r>
          </w:p>
        </w:tc>
        <w:tc>
          <w:tcPr>
            <w:tcW w:w="4260" w:type="dxa"/>
          </w:tcPr>
          <w:p w14:paraId="57AA43CF" w14:textId="77777777" w:rsidR="003D3E16" w:rsidRPr="008B6480" w:rsidRDefault="003D3E16" w:rsidP="00DA5D4E">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Didaktika hudební výchovy  </w:t>
            </w:r>
          </w:p>
          <w:p w14:paraId="39F8482C" w14:textId="77777777" w:rsidR="003D3E16" w:rsidRPr="008B6480" w:rsidRDefault="003D3E16" w:rsidP="00E4710A">
            <w:pPr>
              <w:widowControl w:val="0"/>
              <w:numPr>
                <w:ilvl w:val="0"/>
                <w:numId w:val="364"/>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formy instrumentálních činností</w:t>
            </w:r>
          </w:p>
          <w:p w14:paraId="04F59003" w14:textId="77777777" w:rsidR="003D3E16" w:rsidRPr="008B6480" w:rsidRDefault="003D3E16" w:rsidP="00E4710A">
            <w:pPr>
              <w:widowControl w:val="0"/>
              <w:numPr>
                <w:ilvl w:val="0"/>
                <w:numId w:val="364"/>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využití znalosti harmonie při tvorbě doprovodu</w:t>
            </w:r>
          </w:p>
          <w:p w14:paraId="5BA27644" w14:textId="77777777" w:rsidR="003D3E16" w:rsidRPr="008B6480" w:rsidRDefault="003D3E16" w:rsidP="00E4710A">
            <w:pPr>
              <w:widowControl w:val="0"/>
              <w:numPr>
                <w:ilvl w:val="0"/>
                <w:numId w:val="364"/>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transpozice</w:t>
            </w:r>
          </w:p>
          <w:p w14:paraId="029FEADE" w14:textId="77777777" w:rsidR="003D3E16" w:rsidRPr="008B6480" w:rsidRDefault="003D3E16" w:rsidP="00E4710A">
            <w:pPr>
              <w:widowControl w:val="0"/>
              <w:numPr>
                <w:ilvl w:val="0"/>
                <w:numId w:val="364"/>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tvorba lidového dvojhlasu</w:t>
            </w:r>
          </w:p>
          <w:p w14:paraId="4C020A29" w14:textId="77777777" w:rsidR="003D3E16" w:rsidRPr="008B6480" w:rsidRDefault="003D3E16" w:rsidP="00E4710A">
            <w:pPr>
              <w:widowControl w:val="0"/>
              <w:numPr>
                <w:ilvl w:val="0"/>
                <w:numId w:val="364"/>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trojhlasé úpravy lidových písní</w:t>
            </w:r>
          </w:p>
          <w:p w14:paraId="054C93A1" w14:textId="77777777" w:rsidR="003D3E16" w:rsidRPr="008B6480" w:rsidRDefault="003D3E16" w:rsidP="00E4710A">
            <w:pPr>
              <w:widowControl w:val="0"/>
              <w:numPr>
                <w:ilvl w:val="0"/>
                <w:numId w:val="364"/>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akordické značky</w:t>
            </w:r>
          </w:p>
          <w:p w14:paraId="65C82B9A" w14:textId="77777777" w:rsidR="003D3E16" w:rsidRPr="008B6480" w:rsidRDefault="003D3E16" w:rsidP="00E4710A">
            <w:pPr>
              <w:widowControl w:val="0"/>
              <w:numPr>
                <w:ilvl w:val="0"/>
                <w:numId w:val="364"/>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tvorba aranžmá a partitury pro dětský sbor s doprovodem nástrojů Orffova instrumentáře</w:t>
            </w:r>
          </w:p>
        </w:tc>
        <w:tc>
          <w:tcPr>
            <w:tcW w:w="1170" w:type="dxa"/>
          </w:tcPr>
          <w:p w14:paraId="4B3DA1EA" w14:textId="77777777" w:rsidR="003D3E16" w:rsidRPr="008B6480" w:rsidRDefault="003D3E16" w:rsidP="00DA5D4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14</w:t>
            </w:r>
          </w:p>
        </w:tc>
      </w:tr>
      <w:tr w:rsidR="003D3E16" w:rsidRPr="008B6480" w14:paraId="20C14314" w14:textId="77777777" w:rsidTr="003D3E16">
        <w:trPr>
          <w:trHeight w:val="276"/>
        </w:trPr>
        <w:tc>
          <w:tcPr>
            <w:tcW w:w="4211" w:type="dxa"/>
          </w:tcPr>
          <w:p w14:paraId="4AA020DB" w14:textId="77777777" w:rsidR="003D3E16" w:rsidRPr="008B6480" w:rsidRDefault="003D3E16" w:rsidP="00DA5D4E">
            <w:pPr>
              <w:widowControl w:val="0"/>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7C195CB4" w14:textId="77777777" w:rsidR="003D3E16" w:rsidRPr="008B6480" w:rsidRDefault="003D3E16" w:rsidP="00E4710A">
            <w:pPr>
              <w:widowControl w:val="0"/>
              <w:numPr>
                <w:ilvl w:val="0"/>
                <w:numId w:val="362"/>
              </w:numPr>
              <w:suppressLineNumbers/>
              <w:suppressAutoHyphens/>
              <w:spacing w:after="0" w:line="240" w:lineRule="auto"/>
              <w:ind w:left="71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rozpozná specifické rysy hudby období romantismu</w:t>
            </w:r>
          </w:p>
          <w:p w14:paraId="74065BD9" w14:textId="77777777" w:rsidR="003D3E16" w:rsidRPr="008B6480" w:rsidRDefault="003D3E16" w:rsidP="00E4710A">
            <w:pPr>
              <w:widowControl w:val="0"/>
              <w:numPr>
                <w:ilvl w:val="0"/>
                <w:numId w:val="362"/>
              </w:numPr>
              <w:suppressLineNumbers/>
              <w:suppressAutoHyphens/>
              <w:spacing w:after="0" w:line="240" w:lineRule="auto"/>
              <w:ind w:left="71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poslouchá operní hudbu romantických autorů</w:t>
            </w:r>
          </w:p>
          <w:p w14:paraId="32FE9AC7" w14:textId="77777777" w:rsidR="003D3E16" w:rsidRPr="008B6480" w:rsidRDefault="003D3E16" w:rsidP="00E4710A">
            <w:pPr>
              <w:widowControl w:val="0"/>
              <w:numPr>
                <w:ilvl w:val="0"/>
                <w:numId w:val="362"/>
              </w:numPr>
              <w:suppressLineNumbers/>
              <w:suppressAutoHyphens/>
              <w:spacing w:after="0" w:line="240" w:lineRule="auto"/>
              <w:ind w:left="71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chápe výrazové prostředky programní hudby</w:t>
            </w:r>
          </w:p>
          <w:p w14:paraId="6C84A360" w14:textId="77777777" w:rsidR="003D3E16" w:rsidRPr="008B6480" w:rsidRDefault="003D3E16" w:rsidP="00E4710A">
            <w:pPr>
              <w:widowControl w:val="0"/>
              <w:numPr>
                <w:ilvl w:val="0"/>
                <w:numId w:val="362"/>
              </w:numPr>
              <w:suppressLineNumbers/>
              <w:suppressAutoHyphens/>
              <w:spacing w:after="0" w:line="240" w:lineRule="auto"/>
              <w:ind w:left="71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rozeznává hudební prvky národní hudby v dílech autorů romantismu</w:t>
            </w:r>
          </w:p>
          <w:p w14:paraId="377C86F9" w14:textId="77777777" w:rsidR="003D3E16" w:rsidRPr="008B6480" w:rsidRDefault="003D3E16" w:rsidP="00E4710A">
            <w:pPr>
              <w:widowControl w:val="0"/>
              <w:numPr>
                <w:ilvl w:val="0"/>
                <w:numId w:val="362"/>
              </w:numPr>
              <w:suppressLineNumbers/>
              <w:suppressAutoHyphens/>
              <w:spacing w:after="0" w:line="240" w:lineRule="auto"/>
              <w:ind w:left="71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chápe změny v hudebním cítění s příchodem impresionismu</w:t>
            </w:r>
          </w:p>
          <w:p w14:paraId="3F52C3EA" w14:textId="77777777" w:rsidR="003D3E16" w:rsidRPr="008B6480" w:rsidRDefault="003D3E16" w:rsidP="00E4710A">
            <w:pPr>
              <w:widowControl w:val="0"/>
              <w:numPr>
                <w:ilvl w:val="0"/>
                <w:numId w:val="362"/>
              </w:numPr>
              <w:suppressLineNumbers/>
              <w:suppressAutoHyphens/>
              <w:snapToGrid w:val="0"/>
              <w:spacing w:after="0" w:line="240" w:lineRule="auto"/>
              <w:ind w:left="714"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vnímá impresionistickou hudbu v souvislosti s historicko-kulturními přesahy a porovnává hudební impresionismus s výtvarným a literárním</w:t>
            </w:r>
          </w:p>
        </w:tc>
        <w:tc>
          <w:tcPr>
            <w:tcW w:w="4260" w:type="dxa"/>
          </w:tcPr>
          <w:p w14:paraId="6532D075" w14:textId="77777777" w:rsidR="003D3E16" w:rsidRPr="008B6480" w:rsidRDefault="003D3E16" w:rsidP="00DA5D4E">
            <w:pPr>
              <w:widowControl w:val="0"/>
              <w:suppressLineNumbers/>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Dějiny hudby</w:t>
            </w:r>
          </w:p>
          <w:p w14:paraId="6973FA48" w14:textId="77777777" w:rsidR="003D3E16" w:rsidRPr="008B6480" w:rsidRDefault="003D3E16" w:rsidP="00E4710A">
            <w:pPr>
              <w:widowControl w:val="0"/>
              <w:numPr>
                <w:ilvl w:val="0"/>
                <w:numId w:val="362"/>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hudba v období romantismu</w:t>
            </w:r>
          </w:p>
          <w:p w14:paraId="21559DEF" w14:textId="77777777" w:rsidR="003D3E16" w:rsidRPr="008B6480" w:rsidRDefault="003D3E16" w:rsidP="00E4710A">
            <w:pPr>
              <w:widowControl w:val="0"/>
              <w:numPr>
                <w:ilvl w:val="0"/>
                <w:numId w:val="362"/>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vznik národních škol</w:t>
            </w:r>
          </w:p>
          <w:p w14:paraId="6C98A460" w14:textId="77777777" w:rsidR="003D3E16" w:rsidRPr="008B6480" w:rsidRDefault="003D3E16" w:rsidP="00E4710A">
            <w:pPr>
              <w:widowControl w:val="0"/>
              <w:numPr>
                <w:ilvl w:val="0"/>
                <w:numId w:val="362"/>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reforma opery</w:t>
            </w:r>
          </w:p>
          <w:p w14:paraId="36E6ECD0" w14:textId="77777777" w:rsidR="003D3E16" w:rsidRPr="008B6480" w:rsidRDefault="003D3E16" w:rsidP="00E4710A">
            <w:pPr>
              <w:widowControl w:val="0"/>
              <w:numPr>
                <w:ilvl w:val="0"/>
                <w:numId w:val="362"/>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programní hudba versus absolutní hudba</w:t>
            </w:r>
          </w:p>
          <w:p w14:paraId="5417BDCE" w14:textId="77777777" w:rsidR="003D3E16" w:rsidRPr="008B6480" w:rsidRDefault="003D3E16" w:rsidP="00E4710A">
            <w:pPr>
              <w:widowControl w:val="0"/>
              <w:numPr>
                <w:ilvl w:val="0"/>
                <w:numId w:val="362"/>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hudba pozdního romantismu a verismu</w:t>
            </w:r>
          </w:p>
          <w:p w14:paraId="2DD9644D" w14:textId="77777777" w:rsidR="003D3E16" w:rsidRPr="008B6480" w:rsidRDefault="003D3E16" w:rsidP="00E4710A">
            <w:pPr>
              <w:widowControl w:val="0"/>
              <w:numPr>
                <w:ilvl w:val="0"/>
                <w:numId w:val="36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česká hudba v období novoromantismu, pozdního romantismu a impresionismu</w:t>
            </w:r>
          </w:p>
          <w:p w14:paraId="07E996FF" w14:textId="77777777" w:rsidR="003D3E16" w:rsidRPr="008B6480" w:rsidRDefault="003D3E16" w:rsidP="00E4710A">
            <w:pPr>
              <w:widowControl w:val="0"/>
              <w:numPr>
                <w:ilvl w:val="0"/>
                <w:numId w:val="365"/>
              </w:numPr>
              <w:suppressLineNumbers/>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t>hudební impresionismus</w:t>
            </w:r>
          </w:p>
        </w:tc>
        <w:tc>
          <w:tcPr>
            <w:tcW w:w="1170" w:type="dxa"/>
          </w:tcPr>
          <w:p w14:paraId="275270E2" w14:textId="77777777" w:rsidR="003D3E16" w:rsidRPr="008B6480" w:rsidRDefault="003D3E16" w:rsidP="00DA5D4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32</w:t>
            </w:r>
          </w:p>
        </w:tc>
      </w:tr>
      <w:tr w:rsidR="003D3E16" w:rsidRPr="008B6480" w14:paraId="54C7CA48" w14:textId="77777777" w:rsidTr="003D3E16">
        <w:trPr>
          <w:trHeight w:val="276"/>
        </w:trPr>
        <w:tc>
          <w:tcPr>
            <w:tcW w:w="4211" w:type="dxa"/>
          </w:tcPr>
          <w:p w14:paraId="313719DA" w14:textId="77777777" w:rsidR="003D3E16" w:rsidRPr="008B6480" w:rsidRDefault="00324286" w:rsidP="00B806D3">
            <w:pPr>
              <w:widowControl w:val="0"/>
              <w:suppressLineNumbers/>
              <w:suppressAutoHyphens/>
              <w:snapToGrid w:val="0"/>
              <w:spacing w:after="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29E793E4" w14:textId="77777777" w:rsidR="00324286" w:rsidRPr="008B6480" w:rsidRDefault="00324286" w:rsidP="00E4710A">
            <w:pPr>
              <w:widowControl w:val="0"/>
              <w:numPr>
                <w:ilvl w:val="0"/>
                <w:numId w:val="371"/>
              </w:numPr>
              <w:suppressLineNumbers/>
              <w:suppressAutoHyphens/>
              <w:snapToGrid w:val="0"/>
              <w:spacing w:after="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Orientuje se v kytarových značkách</w:t>
            </w:r>
          </w:p>
          <w:p w14:paraId="3421678C" w14:textId="77777777" w:rsidR="00324286" w:rsidRPr="008B6480" w:rsidRDefault="00324286" w:rsidP="00E4710A">
            <w:pPr>
              <w:widowControl w:val="0"/>
              <w:numPr>
                <w:ilvl w:val="0"/>
                <w:numId w:val="371"/>
              </w:numPr>
              <w:suppressLineNumbers/>
              <w:suppressAutoHyphens/>
              <w:snapToGrid w:val="0"/>
              <w:spacing w:after="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používá dominantní septakordy</w:t>
            </w:r>
          </w:p>
          <w:p w14:paraId="008E37E9" w14:textId="77777777" w:rsidR="00324286" w:rsidRPr="008B6480" w:rsidRDefault="00324286" w:rsidP="00E4710A">
            <w:pPr>
              <w:widowControl w:val="0"/>
              <w:numPr>
                <w:ilvl w:val="0"/>
                <w:numId w:val="371"/>
              </w:numPr>
              <w:suppressLineNumbers/>
              <w:suppressAutoHyphens/>
              <w:snapToGrid w:val="0"/>
              <w:spacing w:after="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zná tempová a dynamická označení</w:t>
            </w:r>
          </w:p>
        </w:tc>
        <w:tc>
          <w:tcPr>
            <w:tcW w:w="4260" w:type="dxa"/>
          </w:tcPr>
          <w:p w14:paraId="6B039526" w14:textId="77777777" w:rsidR="003D3E16" w:rsidRPr="008B6480" w:rsidRDefault="003D3E16" w:rsidP="00B806D3">
            <w:pPr>
              <w:widowControl w:val="0"/>
              <w:suppressLineNumbers/>
              <w:suppressAutoHyphens/>
              <w:spacing w:after="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Hudební teorie</w:t>
            </w:r>
          </w:p>
          <w:p w14:paraId="037DB2CB" w14:textId="77777777" w:rsidR="003D3E16" w:rsidRPr="008B6480" w:rsidRDefault="003D3E16" w:rsidP="00E4710A">
            <w:pPr>
              <w:widowControl w:val="0"/>
              <w:numPr>
                <w:ilvl w:val="0"/>
                <w:numId w:val="366"/>
              </w:numPr>
              <w:suppressLineNumbers/>
              <w:suppressAutoHyphens/>
              <w:spacing w:after="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dominantní septakordy</w:t>
            </w:r>
          </w:p>
          <w:p w14:paraId="0840C8A0" w14:textId="77777777" w:rsidR="003D3E16" w:rsidRPr="008B6480" w:rsidRDefault="003D3E16" w:rsidP="00E4710A">
            <w:pPr>
              <w:widowControl w:val="0"/>
              <w:numPr>
                <w:ilvl w:val="0"/>
                <w:numId w:val="366"/>
              </w:numPr>
              <w:suppressLineNumbers/>
              <w:suppressAutoHyphens/>
              <w:spacing w:after="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kytarové značky a jejich zápis do not</w:t>
            </w:r>
          </w:p>
          <w:p w14:paraId="385D626A" w14:textId="77777777" w:rsidR="003D3E16" w:rsidRPr="008B6480" w:rsidRDefault="003D3E16" w:rsidP="00E4710A">
            <w:pPr>
              <w:widowControl w:val="0"/>
              <w:numPr>
                <w:ilvl w:val="0"/>
                <w:numId w:val="366"/>
              </w:numPr>
              <w:suppressLineNumbers/>
              <w:suppressAutoHyphens/>
              <w:spacing w:after="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tempová a dynamická označení</w:t>
            </w:r>
          </w:p>
          <w:p w14:paraId="71955080" w14:textId="77777777" w:rsidR="003D3E16" w:rsidRPr="008B6480" w:rsidRDefault="003D3E16" w:rsidP="00E4710A">
            <w:pPr>
              <w:widowControl w:val="0"/>
              <w:numPr>
                <w:ilvl w:val="0"/>
                <w:numId w:val="366"/>
              </w:numPr>
              <w:suppressLineNumbers/>
              <w:suppressAutoHyphens/>
              <w:spacing w:after="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Cs/>
                <w:kern w:val="1"/>
                <w:sz w:val="24"/>
                <w:szCs w:val="24"/>
              </w:rPr>
              <w:t>odvozené intervaly</w:t>
            </w:r>
          </w:p>
        </w:tc>
        <w:tc>
          <w:tcPr>
            <w:tcW w:w="1170" w:type="dxa"/>
          </w:tcPr>
          <w:p w14:paraId="083E3018" w14:textId="77777777" w:rsidR="003D3E16" w:rsidRPr="008B6480" w:rsidRDefault="00324286" w:rsidP="00DA5D4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12</w:t>
            </w:r>
          </w:p>
        </w:tc>
      </w:tr>
    </w:tbl>
    <w:p w14:paraId="0FA80387" w14:textId="77777777" w:rsidR="00DA5D4E" w:rsidRPr="008B6480" w:rsidRDefault="00DA5D4E" w:rsidP="00144C19">
      <w:pPr>
        <w:widowControl w:val="0"/>
        <w:suppressAutoHyphens/>
        <w:spacing w:after="0" w:line="240" w:lineRule="auto"/>
        <w:rPr>
          <w:rFonts w:ascii="Times New Roman" w:eastAsia="Lucida Sans Unicode" w:hAnsi="Times New Roman"/>
          <w:kern w:val="1"/>
          <w:sz w:val="24"/>
          <w:szCs w:val="24"/>
        </w:rPr>
      </w:pPr>
    </w:p>
    <w:p w14:paraId="3B9BFD94" w14:textId="77777777" w:rsidR="00144C19" w:rsidRPr="008B6480" w:rsidRDefault="00DA5D4E" w:rsidP="00DA5D4E">
      <w:pPr>
        <w:widowControl w:val="0"/>
        <w:suppressAutoHyphens/>
        <w:spacing w:after="120" w:line="240" w:lineRule="auto"/>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br w:type="page"/>
      </w:r>
      <w:r w:rsidR="00144C19" w:rsidRPr="008B6480">
        <w:rPr>
          <w:rFonts w:ascii="Times New Roman" w:eastAsia="Lucida Sans Unicode" w:hAnsi="Times New Roman"/>
          <w:b/>
          <w:bCs/>
          <w:kern w:val="1"/>
          <w:sz w:val="24"/>
          <w:szCs w:val="24"/>
        </w:rPr>
        <w:lastRenderedPageBreak/>
        <w:t>4. ročník</w:t>
      </w:r>
      <w:r w:rsidRPr="008B6480">
        <w:rPr>
          <w:rFonts w:ascii="Times New Roman" w:eastAsia="Lucida Sans Unicode" w:hAnsi="Times New Roman"/>
          <w:b/>
          <w:bCs/>
          <w:kern w:val="1"/>
          <w:sz w:val="24"/>
          <w:szCs w:val="24"/>
        </w:rPr>
        <w:t xml:space="preserve"> (2)(5</w:t>
      </w:r>
      <w:r w:rsidR="00CB6AF3" w:rsidRPr="008B6480">
        <w:rPr>
          <w:rFonts w:ascii="Times New Roman" w:eastAsia="Lucida Sans Unicode" w:hAnsi="Times New Roman"/>
          <w:b/>
          <w:bCs/>
          <w:kern w:val="1"/>
          <w:sz w:val="24"/>
          <w:szCs w:val="24"/>
        </w:rPr>
        <w:t>6</w:t>
      </w:r>
      <w:r w:rsidRPr="008B6480">
        <w:rPr>
          <w:rFonts w:ascii="Times New Roman" w:eastAsia="Lucida Sans Unicode" w:hAnsi="Times New Roman"/>
          <w:b/>
          <w:bCs/>
          <w:kern w:val="1"/>
          <w:sz w:val="24"/>
          <w:szCs w:val="24"/>
        </w:rPr>
        <w:t>)</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4236"/>
        <w:gridCol w:w="1264"/>
      </w:tblGrid>
      <w:tr w:rsidR="00144C19" w:rsidRPr="008B6480" w14:paraId="3D74262B" w14:textId="77777777" w:rsidTr="0075074B">
        <w:trPr>
          <w:trHeight w:val="396"/>
        </w:trPr>
        <w:tc>
          <w:tcPr>
            <w:tcW w:w="4211" w:type="dxa"/>
            <w:vMerge w:val="restart"/>
          </w:tcPr>
          <w:p w14:paraId="6A5BDEB2" w14:textId="77777777" w:rsidR="00144C19" w:rsidRPr="008B6480" w:rsidRDefault="00144C19" w:rsidP="00DA5D4E">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Výsledky vzdělávání a odborné kompetence</w:t>
            </w:r>
          </w:p>
        </w:tc>
        <w:tc>
          <w:tcPr>
            <w:tcW w:w="4236" w:type="dxa"/>
            <w:vMerge w:val="restart"/>
          </w:tcPr>
          <w:p w14:paraId="617B3AE3" w14:textId="77777777" w:rsidR="00144C19" w:rsidRPr="008B6480" w:rsidRDefault="00144C19" w:rsidP="00DA5D4E">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Tematické celky</w:t>
            </w:r>
          </w:p>
        </w:tc>
        <w:tc>
          <w:tcPr>
            <w:tcW w:w="1264" w:type="dxa"/>
            <w:vMerge w:val="restart"/>
          </w:tcPr>
          <w:p w14:paraId="4F8F09B4" w14:textId="77777777" w:rsidR="00144C19" w:rsidRPr="008B6480" w:rsidRDefault="00144C19" w:rsidP="00DA5D4E">
            <w:pPr>
              <w:widowControl w:val="0"/>
              <w:suppressLineNumbers/>
              <w:suppressAutoHyphens/>
              <w:snapToGrid w:val="0"/>
              <w:spacing w:after="120" w:line="240" w:lineRule="auto"/>
              <w:contextualSpacing/>
              <w:jc w:val="center"/>
              <w:rPr>
                <w:rFonts w:ascii="Times New Roman" w:eastAsia="Lucida Sans Unicode" w:hAnsi="Times New Roman"/>
                <w:b/>
                <w:kern w:val="1"/>
                <w:sz w:val="24"/>
                <w:szCs w:val="24"/>
              </w:rPr>
            </w:pPr>
            <w:r w:rsidRPr="008B6480">
              <w:rPr>
                <w:rFonts w:ascii="Times New Roman" w:eastAsia="Lucida Sans Unicode" w:hAnsi="Times New Roman"/>
                <w:b/>
                <w:kern w:val="1"/>
                <w:sz w:val="24"/>
                <w:szCs w:val="24"/>
              </w:rPr>
              <w:t>Hodinová dotace</w:t>
            </w:r>
          </w:p>
        </w:tc>
      </w:tr>
      <w:tr w:rsidR="00144C19" w:rsidRPr="008B6480" w14:paraId="4D81BFED" w14:textId="77777777" w:rsidTr="0075074B">
        <w:trPr>
          <w:trHeight w:val="276"/>
        </w:trPr>
        <w:tc>
          <w:tcPr>
            <w:tcW w:w="4211" w:type="dxa"/>
          </w:tcPr>
          <w:p w14:paraId="2BE9090D" w14:textId="77777777" w:rsidR="00144C19" w:rsidRPr="008B6480" w:rsidRDefault="00144C19" w:rsidP="00DA5D4E">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r w:rsidR="00DA5D4E" w:rsidRPr="008B6480">
              <w:rPr>
                <w:rFonts w:ascii="Times New Roman" w:eastAsia="Lucida Sans Unicode" w:hAnsi="Times New Roman"/>
                <w:kern w:val="1"/>
                <w:sz w:val="24"/>
                <w:szCs w:val="24"/>
              </w:rPr>
              <w:t>:</w:t>
            </w:r>
          </w:p>
          <w:p w14:paraId="260D11DD" w14:textId="77777777" w:rsidR="00144C19" w:rsidRPr="008B6480" w:rsidRDefault="00144C19"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zpívá sborové party z notového záznamu</w:t>
            </w:r>
          </w:p>
        </w:tc>
        <w:tc>
          <w:tcPr>
            <w:tcW w:w="4236" w:type="dxa"/>
          </w:tcPr>
          <w:p w14:paraId="5E731277" w14:textId="77777777" w:rsidR="00144C19" w:rsidRPr="008B6480" w:rsidRDefault="00144C19" w:rsidP="00DA5D4E">
            <w:pPr>
              <w:widowControl w:val="0"/>
              <w:suppressLineNumbers/>
              <w:suppressAutoHyphens/>
              <w:snapToGrid w:val="0"/>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Intonace a zpěv</w:t>
            </w:r>
          </w:p>
          <w:p w14:paraId="7F984E7F" w14:textId="77777777" w:rsidR="00144C19" w:rsidRPr="008B6480" w:rsidRDefault="00144C19" w:rsidP="00E4710A">
            <w:pPr>
              <w:widowControl w:val="0"/>
              <w:numPr>
                <w:ilvl w:val="0"/>
                <w:numId w:val="366"/>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intonace vícehlasu</w:t>
            </w:r>
          </w:p>
          <w:p w14:paraId="1108543A" w14:textId="77777777" w:rsidR="00144C19" w:rsidRPr="008B6480" w:rsidRDefault="00144C19" w:rsidP="00E4710A">
            <w:pPr>
              <w:widowControl w:val="0"/>
              <w:numPr>
                <w:ilvl w:val="0"/>
                <w:numId w:val="367"/>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zpěv sborových partů</w:t>
            </w:r>
          </w:p>
        </w:tc>
        <w:tc>
          <w:tcPr>
            <w:tcW w:w="1264" w:type="dxa"/>
          </w:tcPr>
          <w:p w14:paraId="0793F2BD" w14:textId="77777777" w:rsidR="00144C19" w:rsidRPr="008B6480" w:rsidRDefault="00144C19" w:rsidP="00DA5D4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12</w:t>
            </w:r>
          </w:p>
          <w:p w14:paraId="51D402F1" w14:textId="77777777" w:rsidR="00144C19" w:rsidRPr="008B6480" w:rsidRDefault="00144C19" w:rsidP="00DA5D4E">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p>
        </w:tc>
      </w:tr>
      <w:tr w:rsidR="00144C19" w:rsidRPr="008B6480" w14:paraId="3F36F383" w14:textId="77777777" w:rsidTr="0075074B">
        <w:trPr>
          <w:trHeight w:val="276"/>
        </w:trPr>
        <w:tc>
          <w:tcPr>
            <w:tcW w:w="4211" w:type="dxa"/>
          </w:tcPr>
          <w:p w14:paraId="05ACC1EA" w14:textId="77777777" w:rsidR="00DA5D4E" w:rsidRPr="008B6480" w:rsidRDefault="00DA5D4E" w:rsidP="00DA5D4E">
            <w:pPr>
              <w:widowControl w:val="0"/>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4F97E72D" w14:textId="77777777" w:rsidR="00DA5D4E" w:rsidRPr="008B6480" w:rsidRDefault="00DA5D4E"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má vytvořenu zásobu vhodných poslechových skladeb pro různé věkové kategorie</w:t>
            </w:r>
          </w:p>
          <w:p w14:paraId="118C99E5" w14:textId="77777777" w:rsidR="00DA5D4E" w:rsidRPr="008B6480" w:rsidRDefault="00DA5D4E"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ovládá metodiku práce s poslechovou skladbou</w:t>
            </w:r>
          </w:p>
          <w:p w14:paraId="59F892EC" w14:textId="77777777" w:rsidR="00DA5D4E" w:rsidRPr="008B6480" w:rsidRDefault="00DA5D4E"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dokáže vyjádřit své pocity a dojmy z vyslechnuté skladby</w:t>
            </w:r>
          </w:p>
          <w:p w14:paraId="3029526F" w14:textId="77777777" w:rsidR="00144C19" w:rsidRPr="008B6480" w:rsidRDefault="00DA5D4E"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pracuje s didaktickými pomůckami a audiovizuální technikou potřebnou pro poslechové činnosti</w:t>
            </w:r>
          </w:p>
        </w:tc>
        <w:tc>
          <w:tcPr>
            <w:tcW w:w="4236" w:type="dxa"/>
          </w:tcPr>
          <w:p w14:paraId="3C4C38FA" w14:textId="77777777" w:rsidR="00DA5D4E" w:rsidRPr="008B6480" w:rsidRDefault="00DA5D4E" w:rsidP="00DA5D4E">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Didaktika hudební výchovy</w:t>
            </w:r>
          </w:p>
          <w:p w14:paraId="5332A1B1" w14:textId="77777777" w:rsidR="00DA5D4E" w:rsidRPr="008B6480" w:rsidRDefault="00DA5D4E" w:rsidP="00E4710A">
            <w:pPr>
              <w:widowControl w:val="0"/>
              <w:numPr>
                <w:ilvl w:val="0"/>
                <w:numId w:val="36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poslechové činnosti</w:t>
            </w:r>
          </w:p>
          <w:p w14:paraId="5871D918" w14:textId="77777777" w:rsidR="00DA5D4E" w:rsidRPr="008B6480" w:rsidRDefault="00DA5D4E" w:rsidP="00E4710A">
            <w:pPr>
              <w:pStyle w:val="Odstavecseseznamem"/>
              <w:widowControl w:val="0"/>
              <w:numPr>
                <w:ilvl w:val="0"/>
                <w:numId w:val="368"/>
              </w:numPr>
              <w:suppressAutoHyphens/>
              <w:spacing w:after="12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hudební vnímavost a představivost</w:t>
            </w:r>
          </w:p>
          <w:p w14:paraId="22A246BC" w14:textId="77777777" w:rsidR="00DA5D4E" w:rsidRPr="008B6480" w:rsidRDefault="00DA5D4E" w:rsidP="00E4710A">
            <w:pPr>
              <w:widowControl w:val="0"/>
              <w:numPr>
                <w:ilvl w:val="0"/>
                <w:numId w:val="36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poslechové dovednosti a návyky</w:t>
            </w:r>
          </w:p>
          <w:p w14:paraId="46806C0B" w14:textId="77777777" w:rsidR="00DA5D4E" w:rsidRPr="008B6480" w:rsidRDefault="00DA5D4E" w:rsidP="00E4710A">
            <w:pPr>
              <w:widowControl w:val="0"/>
              <w:numPr>
                <w:ilvl w:val="0"/>
                <w:numId w:val="36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vyjadřovací prostředky hudby</w:t>
            </w:r>
          </w:p>
          <w:p w14:paraId="47BDC25B" w14:textId="77777777" w:rsidR="00DA5D4E" w:rsidRPr="008B6480" w:rsidRDefault="00DA5D4E" w:rsidP="00E4710A">
            <w:pPr>
              <w:widowControl w:val="0"/>
              <w:numPr>
                <w:ilvl w:val="0"/>
                <w:numId w:val="36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výběr skladeb a formy poslechu v různých věkových kategoriích</w:t>
            </w:r>
          </w:p>
          <w:p w14:paraId="55D5E729" w14:textId="77777777" w:rsidR="00DA5D4E" w:rsidRPr="008B6480" w:rsidRDefault="00DA5D4E" w:rsidP="00E4710A">
            <w:pPr>
              <w:widowControl w:val="0"/>
              <w:numPr>
                <w:ilvl w:val="0"/>
                <w:numId w:val="36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metodika práce s poslechovou skladbou</w:t>
            </w:r>
          </w:p>
          <w:p w14:paraId="0A120263" w14:textId="77777777" w:rsidR="00144C19" w:rsidRPr="008B6480" w:rsidRDefault="00DA5D4E" w:rsidP="00E4710A">
            <w:pPr>
              <w:widowControl w:val="0"/>
              <w:numPr>
                <w:ilvl w:val="0"/>
                <w:numId w:val="368"/>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vybavení výchovných zařízení pro poslechovou činnost</w:t>
            </w:r>
          </w:p>
        </w:tc>
        <w:tc>
          <w:tcPr>
            <w:tcW w:w="1264" w:type="dxa"/>
          </w:tcPr>
          <w:p w14:paraId="6FF2586B" w14:textId="77777777" w:rsidR="00144C19" w:rsidRPr="008B6480" w:rsidRDefault="00DA5D4E" w:rsidP="00DA5D4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w:t>
            </w:r>
            <w:r w:rsidR="00CB6AF3" w:rsidRPr="008B6480">
              <w:rPr>
                <w:rFonts w:ascii="Times New Roman" w:eastAsia="Lucida Sans Unicode" w:hAnsi="Times New Roman"/>
                <w:kern w:val="1"/>
                <w:sz w:val="24"/>
                <w:szCs w:val="24"/>
              </w:rPr>
              <w:t>7</w:t>
            </w:r>
          </w:p>
        </w:tc>
      </w:tr>
      <w:tr w:rsidR="00DA5D4E" w:rsidRPr="008B6480" w14:paraId="32C4233D" w14:textId="77777777" w:rsidTr="0075074B">
        <w:trPr>
          <w:trHeight w:val="276"/>
        </w:trPr>
        <w:tc>
          <w:tcPr>
            <w:tcW w:w="4211" w:type="dxa"/>
          </w:tcPr>
          <w:p w14:paraId="3A28BF22" w14:textId="77777777" w:rsidR="00DA5D4E" w:rsidRPr="008B6480" w:rsidRDefault="00DA5D4E" w:rsidP="00DA5D4E">
            <w:pPr>
              <w:widowControl w:val="0"/>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48394D53" w14:textId="77777777" w:rsidR="00DA5D4E" w:rsidRPr="008B6480" w:rsidRDefault="00DA5D4E"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orientuje se v hudebních směrech 20. století</w:t>
            </w:r>
          </w:p>
          <w:p w14:paraId="5958380D" w14:textId="77777777" w:rsidR="00DA5D4E" w:rsidRPr="008B6480" w:rsidRDefault="00DA5D4E"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dokáže charakterizovat výrazové prostředky moderních směrů artificiální hudby</w:t>
            </w:r>
          </w:p>
          <w:p w14:paraId="286B2ED4" w14:textId="77777777" w:rsidR="00DA5D4E" w:rsidRPr="008B6480" w:rsidRDefault="00DA5D4E"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orientuje se v historii a vývoji moderní nonartificiální hudby</w:t>
            </w:r>
          </w:p>
          <w:p w14:paraId="32F04845" w14:textId="77777777" w:rsidR="00DA5D4E" w:rsidRPr="008B6480" w:rsidRDefault="00DA5D4E"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rozpozná jednotlivé styly populární hudby 20. století</w:t>
            </w:r>
          </w:p>
          <w:p w14:paraId="47113CF5" w14:textId="77777777" w:rsidR="00DA5D4E" w:rsidRPr="008B6480" w:rsidRDefault="00DA5D4E" w:rsidP="00E4710A">
            <w:pPr>
              <w:widowControl w:val="0"/>
              <w:numPr>
                <w:ilvl w:val="0"/>
                <w:numId w:val="35"/>
              </w:numPr>
              <w:suppressLineNumbers/>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svůj oblíbený hudební styl dokáže charakterizovat a zařadit do soustavy hudebních směrů a do historického kontextu</w:t>
            </w:r>
          </w:p>
        </w:tc>
        <w:tc>
          <w:tcPr>
            <w:tcW w:w="4236" w:type="dxa"/>
          </w:tcPr>
          <w:p w14:paraId="7B5C5E30" w14:textId="77777777" w:rsidR="00DA5D4E" w:rsidRPr="008B6480" w:rsidRDefault="00DA5D4E" w:rsidP="00DA5D4E">
            <w:pPr>
              <w:widowControl w:val="0"/>
              <w:suppressLineNumbers/>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Dějiny hudby</w:t>
            </w:r>
          </w:p>
          <w:p w14:paraId="219659D1" w14:textId="77777777" w:rsidR="00DA5D4E" w:rsidRPr="008B6480" w:rsidRDefault="00DA5D4E" w:rsidP="00E4710A">
            <w:pPr>
              <w:widowControl w:val="0"/>
              <w:numPr>
                <w:ilvl w:val="0"/>
                <w:numId w:val="36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moderní směry a proudy ve vývoji hudby 20. století</w:t>
            </w:r>
          </w:p>
          <w:p w14:paraId="20005C80" w14:textId="77777777" w:rsidR="00DA5D4E" w:rsidRPr="008B6480" w:rsidRDefault="00DA5D4E" w:rsidP="00E4710A">
            <w:pPr>
              <w:widowControl w:val="0"/>
              <w:numPr>
                <w:ilvl w:val="0"/>
                <w:numId w:val="36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druhá vídeňská škola</w:t>
            </w:r>
          </w:p>
          <w:p w14:paraId="48E96F78" w14:textId="77777777" w:rsidR="00DA5D4E" w:rsidRPr="008B6480" w:rsidRDefault="00DA5D4E" w:rsidP="00E4710A">
            <w:pPr>
              <w:widowControl w:val="0"/>
              <w:numPr>
                <w:ilvl w:val="0"/>
                <w:numId w:val="36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neoklasicismus</w:t>
            </w:r>
          </w:p>
          <w:p w14:paraId="3E6627AF" w14:textId="77777777" w:rsidR="00DA5D4E" w:rsidRPr="008B6480" w:rsidRDefault="00DA5D4E" w:rsidP="00E4710A">
            <w:pPr>
              <w:widowControl w:val="0"/>
              <w:numPr>
                <w:ilvl w:val="0"/>
                <w:numId w:val="36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Pařížská šestka</w:t>
            </w:r>
          </w:p>
          <w:p w14:paraId="700D3D49" w14:textId="77777777" w:rsidR="00DA5D4E" w:rsidRPr="008B6480" w:rsidRDefault="00DA5D4E" w:rsidP="00E4710A">
            <w:pPr>
              <w:widowControl w:val="0"/>
              <w:numPr>
                <w:ilvl w:val="0"/>
                <w:numId w:val="36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významné osobnosti hudby 20. století</w:t>
            </w:r>
          </w:p>
          <w:p w14:paraId="46F51C1F" w14:textId="77777777" w:rsidR="00DA5D4E" w:rsidRPr="008B6480" w:rsidRDefault="00DA5D4E" w:rsidP="00E4710A">
            <w:pPr>
              <w:widowControl w:val="0"/>
              <w:numPr>
                <w:ilvl w:val="0"/>
                <w:numId w:val="36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česká hudba na počátku 20. století</w:t>
            </w:r>
          </w:p>
          <w:p w14:paraId="44449BD1" w14:textId="77777777" w:rsidR="00DA5D4E" w:rsidRPr="008B6480" w:rsidRDefault="00DA5D4E" w:rsidP="00E4710A">
            <w:pPr>
              <w:widowControl w:val="0"/>
              <w:numPr>
                <w:ilvl w:val="0"/>
                <w:numId w:val="36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ragtime, jazz, swing</w:t>
            </w:r>
          </w:p>
          <w:p w14:paraId="171A7081" w14:textId="77777777" w:rsidR="00DA5D4E" w:rsidRPr="008B6480" w:rsidRDefault="00DA5D4E" w:rsidP="00E4710A">
            <w:pPr>
              <w:widowControl w:val="0"/>
              <w:numPr>
                <w:ilvl w:val="0"/>
                <w:numId w:val="36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rocková hudba</w:t>
            </w:r>
          </w:p>
          <w:p w14:paraId="6C5AB497" w14:textId="77777777" w:rsidR="00DA5D4E" w:rsidRPr="008B6480" w:rsidRDefault="00DA5D4E" w:rsidP="00E4710A">
            <w:pPr>
              <w:widowControl w:val="0"/>
              <w:numPr>
                <w:ilvl w:val="0"/>
                <w:numId w:val="36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současná populární hudba</w:t>
            </w:r>
          </w:p>
          <w:p w14:paraId="6ECEF9BE" w14:textId="77777777" w:rsidR="00DA5D4E" w:rsidRPr="008B6480" w:rsidRDefault="00DA5D4E" w:rsidP="00E4710A">
            <w:pPr>
              <w:widowControl w:val="0"/>
              <w:numPr>
                <w:ilvl w:val="0"/>
                <w:numId w:val="369"/>
              </w:numPr>
              <w:suppressLineNumbers/>
              <w:suppressAutoHyphens/>
              <w:snapToGrid w:val="0"/>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t>muzikály</w:t>
            </w:r>
          </w:p>
        </w:tc>
        <w:tc>
          <w:tcPr>
            <w:tcW w:w="1264" w:type="dxa"/>
          </w:tcPr>
          <w:p w14:paraId="154FD5A7" w14:textId="77777777" w:rsidR="00DA5D4E" w:rsidRPr="008B6480" w:rsidRDefault="00DA5D4E" w:rsidP="00DA5D4E">
            <w:pPr>
              <w:widowControl w:val="0"/>
              <w:suppressLineNumbers/>
              <w:suppressAutoHyphens/>
              <w:snapToGrid w:val="0"/>
              <w:spacing w:after="120" w:line="240" w:lineRule="auto"/>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2</w:t>
            </w:r>
            <w:r w:rsidR="00CB6AF3" w:rsidRPr="008B6480">
              <w:rPr>
                <w:rFonts w:ascii="Times New Roman" w:eastAsia="Lucida Sans Unicode" w:hAnsi="Times New Roman"/>
                <w:kern w:val="1"/>
                <w:sz w:val="24"/>
                <w:szCs w:val="24"/>
              </w:rPr>
              <w:t>7</w:t>
            </w:r>
          </w:p>
        </w:tc>
      </w:tr>
    </w:tbl>
    <w:p w14:paraId="29889E26" w14:textId="77777777" w:rsidR="00DA5D4E" w:rsidRPr="008B6480" w:rsidRDefault="00DA5D4E" w:rsidP="00144C19">
      <w:pPr>
        <w:rPr>
          <w:sz w:val="24"/>
          <w:szCs w:val="24"/>
        </w:rPr>
      </w:pPr>
    </w:p>
    <w:p w14:paraId="7927DA1D" w14:textId="77777777" w:rsidR="00DF234B" w:rsidRPr="008B6480" w:rsidRDefault="00DA5D4E" w:rsidP="00E4710A">
      <w:pPr>
        <w:numPr>
          <w:ilvl w:val="1"/>
          <w:numId w:val="157"/>
        </w:numPr>
        <w:spacing w:after="120" w:line="240" w:lineRule="auto"/>
        <w:rPr>
          <w:rFonts w:ascii="Times New Roman" w:eastAsia="Lucida Sans Unicode" w:hAnsi="Times New Roman"/>
          <w:b/>
          <w:bCs/>
          <w:kern w:val="1"/>
          <w:sz w:val="24"/>
          <w:szCs w:val="24"/>
        </w:rPr>
      </w:pPr>
      <w:r w:rsidRPr="008B6480">
        <w:rPr>
          <w:sz w:val="24"/>
          <w:szCs w:val="24"/>
        </w:rPr>
        <w:br w:type="page"/>
      </w:r>
      <w:r w:rsidR="00DF234B" w:rsidRPr="008B6480">
        <w:rPr>
          <w:rFonts w:ascii="Times New Roman" w:eastAsia="Lucida Sans Unicode" w:hAnsi="Times New Roman"/>
          <w:b/>
          <w:bCs/>
          <w:kern w:val="1"/>
          <w:sz w:val="24"/>
          <w:szCs w:val="24"/>
        </w:rPr>
        <w:lastRenderedPageBreak/>
        <w:t>Název vyučovacího předmětu: Hra na hudební nástroj</w:t>
      </w:r>
    </w:p>
    <w:p w14:paraId="08E7813A" w14:textId="77777777" w:rsidR="00DF234B" w:rsidRPr="008B6480" w:rsidRDefault="00DF234B" w:rsidP="00403D89">
      <w:pPr>
        <w:widowControl w:val="0"/>
        <w:suppressAutoHyphens/>
        <w:spacing w:after="120" w:line="240" w:lineRule="auto"/>
        <w:rPr>
          <w:rFonts w:ascii="Times New Roman" w:eastAsia="Lucida Sans Unicode" w:hAnsi="Times New Roman"/>
          <w:kern w:val="1"/>
          <w:sz w:val="24"/>
          <w:szCs w:val="24"/>
        </w:rPr>
      </w:pPr>
      <w:r w:rsidRPr="008B6480">
        <w:rPr>
          <w:rFonts w:ascii="Times New Roman" w:eastAsia="Lucida Sans Unicode" w:hAnsi="Times New Roman"/>
          <w:b/>
          <w:bCs/>
          <w:kern w:val="1"/>
          <w:sz w:val="24"/>
          <w:szCs w:val="24"/>
        </w:rPr>
        <w:t>Celkový počet vyučovacích hodin za studium</w:t>
      </w:r>
      <w:r w:rsidRPr="008B6480">
        <w:rPr>
          <w:rFonts w:ascii="Times New Roman" w:eastAsia="Lucida Sans Unicode" w:hAnsi="Times New Roman"/>
          <w:kern w:val="1"/>
          <w:sz w:val="24"/>
          <w:szCs w:val="24"/>
        </w:rPr>
        <w:t>: 254</w:t>
      </w:r>
    </w:p>
    <w:p w14:paraId="345536C2" w14:textId="77777777" w:rsidR="00DF234B" w:rsidRPr="008B6480" w:rsidRDefault="00DF234B" w:rsidP="00403D89">
      <w:pPr>
        <w:widowControl w:val="0"/>
        <w:tabs>
          <w:tab w:val="left" w:pos="5040"/>
        </w:tabs>
        <w:suppressAutoHyphens/>
        <w:autoSpaceDE w:val="0"/>
        <w:autoSpaceDN w:val="0"/>
        <w:adjustRightInd w:val="0"/>
        <w:spacing w:after="120" w:line="240" w:lineRule="auto"/>
        <w:ind w:left="708" w:hanging="708"/>
        <w:rPr>
          <w:rFonts w:ascii="Times New Roman" w:eastAsia="Lucida Sans Unicode" w:hAnsi="Times New Roman"/>
          <w:kern w:val="1"/>
          <w:sz w:val="24"/>
          <w:szCs w:val="24"/>
        </w:rPr>
      </w:pPr>
      <w:r w:rsidRPr="008B6480">
        <w:rPr>
          <w:rFonts w:ascii="Times New Roman" w:eastAsia="Lucida Sans Unicode" w:hAnsi="Times New Roman"/>
          <w:b/>
          <w:bCs/>
          <w:kern w:val="1"/>
          <w:sz w:val="24"/>
          <w:szCs w:val="24"/>
        </w:rPr>
        <w:t xml:space="preserve">Kód a název oboru vzdělání: </w:t>
      </w:r>
      <w:r w:rsidRPr="008B6480">
        <w:rPr>
          <w:rFonts w:ascii="Times New Roman" w:eastAsia="Lucida Sans Unicode" w:hAnsi="Times New Roman"/>
          <w:kern w:val="1"/>
          <w:sz w:val="24"/>
          <w:szCs w:val="24"/>
        </w:rPr>
        <w:t>75-31-M/01 Předškolní a mimoškolní pedagogika</w:t>
      </w:r>
    </w:p>
    <w:p w14:paraId="44227C27" w14:textId="77777777" w:rsidR="00DF234B" w:rsidRPr="008B6480" w:rsidRDefault="00DF234B" w:rsidP="00403D89">
      <w:pPr>
        <w:widowControl w:val="0"/>
        <w:tabs>
          <w:tab w:val="left" w:pos="5040"/>
        </w:tabs>
        <w:suppressAutoHyphens/>
        <w:autoSpaceDE w:val="0"/>
        <w:autoSpaceDN w:val="0"/>
        <w:adjustRightInd w:val="0"/>
        <w:spacing w:after="120" w:line="240" w:lineRule="auto"/>
        <w:ind w:left="708" w:hanging="708"/>
        <w:rPr>
          <w:rFonts w:ascii="Times New Roman" w:eastAsia="Lucida Sans Unicode" w:hAnsi="Times New Roman"/>
          <w:kern w:val="1"/>
          <w:sz w:val="24"/>
          <w:szCs w:val="24"/>
        </w:rPr>
      </w:pPr>
      <w:r w:rsidRPr="008B6480">
        <w:rPr>
          <w:rFonts w:ascii="Times New Roman" w:eastAsia="Lucida Sans Unicode" w:hAnsi="Times New Roman"/>
          <w:b/>
          <w:bCs/>
          <w:kern w:val="1"/>
          <w:sz w:val="24"/>
          <w:szCs w:val="24"/>
        </w:rPr>
        <w:t xml:space="preserve">Délka a forma vzdělání: </w:t>
      </w:r>
      <w:r w:rsidRPr="008B6480">
        <w:rPr>
          <w:rFonts w:ascii="Times New Roman" w:eastAsia="Lucida Sans Unicode" w:hAnsi="Times New Roman"/>
          <w:iCs/>
          <w:kern w:val="1"/>
          <w:sz w:val="24"/>
          <w:szCs w:val="24"/>
        </w:rPr>
        <w:t xml:space="preserve">čtyřleté </w:t>
      </w:r>
      <w:r w:rsidRPr="008B6480">
        <w:rPr>
          <w:rFonts w:ascii="Times New Roman" w:eastAsia="Lucida Sans Unicode" w:hAnsi="Times New Roman"/>
          <w:kern w:val="1"/>
          <w:sz w:val="24"/>
          <w:szCs w:val="24"/>
        </w:rPr>
        <w:t xml:space="preserve">denní </w:t>
      </w:r>
    </w:p>
    <w:p w14:paraId="7A01CF89" w14:textId="77777777" w:rsidR="00DF234B" w:rsidRPr="008B6480" w:rsidRDefault="00DF234B" w:rsidP="00403D89">
      <w:pPr>
        <w:widowControl w:val="0"/>
        <w:suppressAutoHyphens/>
        <w:autoSpaceDE w:val="0"/>
        <w:autoSpaceDN w:val="0"/>
        <w:adjustRightInd w:val="0"/>
        <w:spacing w:after="120" w:line="240" w:lineRule="auto"/>
        <w:rPr>
          <w:rFonts w:ascii="Times New Roman" w:eastAsia="Lucida Sans Unicode" w:hAnsi="Times New Roman"/>
          <w:kern w:val="1"/>
          <w:sz w:val="24"/>
          <w:szCs w:val="24"/>
        </w:rPr>
      </w:pPr>
      <w:r w:rsidRPr="008B6480">
        <w:rPr>
          <w:rFonts w:ascii="Times New Roman" w:eastAsia="Lucida Sans Unicode" w:hAnsi="Times New Roman"/>
          <w:b/>
          <w:bCs/>
          <w:kern w:val="1"/>
          <w:sz w:val="24"/>
          <w:szCs w:val="24"/>
        </w:rPr>
        <w:t xml:space="preserve">Platnost: </w:t>
      </w:r>
      <w:r w:rsidRPr="008B6480">
        <w:rPr>
          <w:rFonts w:ascii="Times New Roman" w:eastAsia="Lucida Sans Unicode" w:hAnsi="Times New Roman"/>
          <w:kern w:val="1"/>
          <w:sz w:val="24"/>
          <w:szCs w:val="24"/>
        </w:rPr>
        <w:t>od 1. 9. 2025</w:t>
      </w:r>
    </w:p>
    <w:p w14:paraId="3283C623" w14:textId="77777777" w:rsidR="00DF234B" w:rsidRPr="008B6480" w:rsidRDefault="00DF234B" w:rsidP="00403D89">
      <w:pPr>
        <w:widowControl w:val="0"/>
        <w:suppressAutoHyphens/>
        <w:autoSpaceDE w:val="0"/>
        <w:autoSpaceDN w:val="0"/>
        <w:adjustRightInd w:val="0"/>
        <w:spacing w:after="120" w:line="240" w:lineRule="auto"/>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Pojetí vyučovacího předmětu</w:t>
      </w:r>
    </w:p>
    <w:p w14:paraId="045500DD" w14:textId="77777777" w:rsidR="00DF234B" w:rsidRPr="008B6480" w:rsidRDefault="00DF234B" w:rsidP="00403D89">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Obecný cíl předmětu</w:t>
      </w:r>
    </w:p>
    <w:p w14:paraId="4C0ED116" w14:textId="77777777" w:rsidR="00DF234B" w:rsidRPr="008B6480" w:rsidRDefault="00DF234B" w:rsidP="00403D89">
      <w:pPr>
        <w:widowControl w:val="0"/>
        <w:suppressAutoHyphens/>
        <w:spacing w:after="120" w:line="240" w:lineRule="auto"/>
        <w:contextualSpacing/>
        <w:rPr>
          <w:rFonts w:ascii="Times New Roman" w:eastAsia="Lucida Sans Unicode" w:hAnsi="Times New Roman"/>
          <w:kern w:val="1"/>
          <w:sz w:val="24"/>
          <w:szCs w:val="24"/>
          <w:lang w:eastAsia="cs-CZ"/>
        </w:rPr>
      </w:pPr>
      <w:r w:rsidRPr="008B6480">
        <w:rPr>
          <w:rFonts w:ascii="Times New Roman" w:eastAsia="Lucida Sans Unicode" w:hAnsi="Times New Roman"/>
          <w:kern w:val="1"/>
          <w:sz w:val="24"/>
          <w:szCs w:val="24"/>
          <w:lang w:eastAsia="cs-CZ"/>
        </w:rPr>
        <w:t xml:space="preserve">Obecným cílem předmětu je vytvářet a rozvíjet dovednost žáků ovládat hudební nástroj a účinně jej využívat při hudebních činnostech v předškolních i mimoškolních zařízeních. </w:t>
      </w:r>
    </w:p>
    <w:p w14:paraId="6F7818AC" w14:textId="77777777" w:rsidR="00DF234B" w:rsidRPr="008B6480" w:rsidRDefault="00DF234B" w:rsidP="00403D89">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Charakteristika učiva</w:t>
      </w:r>
    </w:p>
    <w:p w14:paraId="6D577CF6" w14:textId="77777777" w:rsidR="00DF234B" w:rsidRPr="008B6480" w:rsidRDefault="00DF234B" w:rsidP="00403D89">
      <w:pPr>
        <w:widowControl w:val="0"/>
        <w:suppressAutoHyphens/>
        <w:spacing w:after="120" w:line="240" w:lineRule="auto"/>
        <w:contextualSpacing/>
        <w:rPr>
          <w:rFonts w:ascii="Times New Roman" w:eastAsia="Lucida Sans Unicode" w:hAnsi="Times New Roman"/>
          <w:kern w:val="1"/>
          <w:sz w:val="24"/>
          <w:szCs w:val="24"/>
          <w:lang w:eastAsia="cs-CZ"/>
        </w:rPr>
      </w:pPr>
      <w:r w:rsidRPr="008B6480">
        <w:rPr>
          <w:rFonts w:ascii="Times New Roman" w:eastAsia="Lucida Sans Unicode" w:hAnsi="Times New Roman"/>
          <w:kern w:val="1"/>
          <w:sz w:val="24"/>
          <w:szCs w:val="24"/>
          <w:lang w:eastAsia="cs-CZ"/>
        </w:rPr>
        <w:t>Hra z not, hra podle akordických značek, hra stylizovaného doprovodu, kombinace hry a zpěvu, využití nástroje při didaktických činnostech.</w:t>
      </w:r>
    </w:p>
    <w:p w14:paraId="5061DA95" w14:textId="77777777" w:rsidR="00294724" w:rsidRPr="008B6480" w:rsidRDefault="00294724" w:rsidP="00403D89">
      <w:pPr>
        <w:widowControl w:val="0"/>
        <w:suppressAutoHyphens/>
        <w:spacing w:after="120" w:line="240" w:lineRule="auto"/>
        <w:contextualSpacing/>
        <w:rPr>
          <w:rFonts w:ascii="Times New Roman" w:eastAsia="Lucida Sans Unicode" w:hAnsi="Times New Roman"/>
          <w:kern w:val="1"/>
          <w:sz w:val="24"/>
          <w:szCs w:val="24"/>
          <w:lang w:eastAsia="cs-CZ"/>
        </w:rPr>
      </w:pPr>
      <w:r w:rsidRPr="008B6480">
        <w:rPr>
          <w:rFonts w:ascii="Times New Roman" w:eastAsia="Lucida Sans Unicode" w:hAnsi="Times New Roman"/>
          <w:kern w:val="1"/>
          <w:sz w:val="24"/>
          <w:szCs w:val="24"/>
          <w:lang w:eastAsia="cs-CZ"/>
        </w:rPr>
        <w:t>Do třetího ročníku si žáci vybírají jeden ze dvou hudebních nástrojů: klavír nebo kytara.</w:t>
      </w:r>
    </w:p>
    <w:p w14:paraId="550B71A6" w14:textId="77777777" w:rsidR="00DF234B" w:rsidRPr="008B6480" w:rsidRDefault="00DF234B" w:rsidP="00403D89">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Strategie výuky</w:t>
      </w:r>
    </w:p>
    <w:p w14:paraId="3313E03F" w14:textId="77777777" w:rsidR="00DF234B" w:rsidRPr="008B6480" w:rsidRDefault="00DF234B" w:rsidP="00403D89">
      <w:pPr>
        <w:widowControl w:val="0"/>
        <w:suppressAutoHyphens/>
        <w:spacing w:after="120" w:line="240" w:lineRule="auto"/>
        <w:contextualSpacing/>
        <w:rPr>
          <w:rFonts w:ascii="Times New Roman" w:eastAsia="Lucida Sans Unicode" w:hAnsi="Times New Roman"/>
          <w:kern w:val="1"/>
          <w:sz w:val="24"/>
          <w:szCs w:val="24"/>
          <w:lang w:eastAsia="cs-CZ"/>
        </w:rPr>
      </w:pPr>
      <w:r w:rsidRPr="008B6480">
        <w:rPr>
          <w:rFonts w:ascii="Times New Roman" w:eastAsia="Lucida Sans Unicode" w:hAnsi="Times New Roman"/>
          <w:kern w:val="1"/>
          <w:sz w:val="24"/>
          <w:szCs w:val="24"/>
          <w:lang w:eastAsia="cs-CZ"/>
        </w:rPr>
        <w:t xml:space="preserve">Výklad učitele s ukázkami, praktická cvičení, diskuse, skupinová práce, individuální samostatné práce a samostatná domácí práce (nácvik skladeb a písní) </w:t>
      </w:r>
    </w:p>
    <w:p w14:paraId="1C8E9CCB" w14:textId="77777777" w:rsidR="004E1019" w:rsidRPr="008B6480" w:rsidRDefault="004E1019" w:rsidP="00403D89">
      <w:pPr>
        <w:widowControl w:val="0"/>
        <w:suppressAutoHyphens/>
        <w:autoSpaceDE w:val="0"/>
        <w:autoSpaceDN w:val="0"/>
        <w:adjustRightInd w:val="0"/>
        <w:spacing w:after="120" w:line="240" w:lineRule="auto"/>
        <w:contextualSpacing/>
        <w:rPr>
          <w:rFonts w:ascii="Times New Roman" w:eastAsia="Lucida Sans Unicode" w:hAnsi="Times New Roman"/>
          <w:b/>
          <w:bCs/>
          <w:iCs/>
          <w:kern w:val="1"/>
          <w:sz w:val="24"/>
          <w:szCs w:val="24"/>
        </w:rPr>
      </w:pPr>
      <w:r w:rsidRPr="008B6480">
        <w:rPr>
          <w:rFonts w:ascii="Times New Roman" w:eastAsia="Lucida Sans Unicode" w:hAnsi="Times New Roman"/>
          <w:b/>
          <w:bCs/>
          <w:iCs/>
          <w:kern w:val="1"/>
          <w:sz w:val="24"/>
          <w:szCs w:val="24"/>
        </w:rPr>
        <w:t xml:space="preserve">Směřování výuky v oblasti citů, postojů, hodnot a preferencí </w:t>
      </w:r>
    </w:p>
    <w:p w14:paraId="2621CB4C" w14:textId="77777777" w:rsidR="004E1019" w:rsidRPr="008B6480" w:rsidRDefault="004E1019" w:rsidP="00403D89">
      <w:pPr>
        <w:widowControl w:val="0"/>
        <w:suppressAutoHyphens/>
        <w:autoSpaceDE w:val="0"/>
        <w:autoSpaceDN w:val="0"/>
        <w:adjustRightInd w:val="0"/>
        <w:spacing w:after="120" w:line="240" w:lineRule="auto"/>
        <w:contextualSpacing/>
        <w:rPr>
          <w:rFonts w:ascii="Times New Roman" w:eastAsia="Lucida Sans Unicode" w:hAnsi="Times New Roman"/>
          <w:bCs/>
          <w:iCs/>
          <w:kern w:val="1"/>
          <w:sz w:val="24"/>
          <w:szCs w:val="24"/>
        </w:rPr>
      </w:pPr>
      <w:r w:rsidRPr="008B6480">
        <w:rPr>
          <w:rFonts w:ascii="Times New Roman" w:eastAsia="Lucida Sans Unicode" w:hAnsi="Times New Roman"/>
          <w:bCs/>
          <w:iCs/>
          <w:kern w:val="1"/>
          <w:sz w:val="24"/>
          <w:szCs w:val="24"/>
        </w:rPr>
        <w:t>V afektivní oblasti výuka hry na hudební nástroj směřuje k tomu, aby žák:</w:t>
      </w:r>
    </w:p>
    <w:p w14:paraId="7980FB3F" w14:textId="77777777" w:rsidR="004E1019" w:rsidRPr="008B6480" w:rsidRDefault="004E1019" w:rsidP="00E4710A">
      <w:pPr>
        <w:widowControl w:val="0"/>
        <w:numPr>
          <w:ilvl w:val="0"/>
          <w:numId w:val="372"/>
        </w:numPr>
        <w:suppressAutoHyphens/>
        <w:autoSpaceDE w:val="0"/>
        <w:autoSpaceDN w:val="0"/>
        <w:adjustRightInd w:val="0"/>
        <w:spacing w:after="120" w:line="240" w:lineRule="auto"/>
        <w:contextualSpacing/>
        <w:rPr>
          <w:rFonts w:ascii="Times New Roman" w:eastAsia="Lucida Sans Unicode" w:hAnsi="Times New Roman"/>
          <w:iCs/>
          <w:kern w:val="1"/>
          <w:sz w:val="24"/>
          <w:szCs w:val="24"/>
        </w:rPr>
      </w:pPr>
      <w:r w:rsidRPr="008B6480">
        <w:rPr>
          <w:rFonts w:ascii="Times New Roman" w:eastAsia="Lucida Sans Unicode" w:hAnsi="Times New Roman"/>
          <w:iCs/>
          <w:kern w:val="1"/>
          <w:sz w:val="24"/>
          <w:szCs w:val="24"/>
        </w:rPr>
        <w:t>rozvíjel pozitivní vztah k hudbě a nástroji jako přirozenému prostředku komunikace, tvořivosti a práce s dětmi;</w:t>
      </w:r>
    </w:p>
    <w:p w14:paraId="64339B84" w14:textId="77777777" w:rsidR="004E1019" w:rsidRPr="008B6480" w:rsidRDefault="004E1019" w:rsidP="00E4710A">
      <w:pPr>
        <w:widowControl w:val="0"/>
        <w:numPr>
          <w:ilvl w:val="0"/>
          <w:numId w:val="372"/>
        </w:numPr>
        <w:suppressAutoHyphens/>
        <w:autoSpaceDE w:val="0"/>
        <w:autoSpaceDN w:val="0"/>
        <w:adjustRightInd w:val="0"/>
        <w:spacing w:after="120" w:line="240" w:lineRule="auto"/>
        <w:contextualSpacing/>
        <w:rPr>
          <w:rFonts w:ascii="Times New Roman" w:eastAsia="Lucida Sans Unicode" w:hAnsi="Times New Roman"/>
          <w:iCs/>
          <w:kern w:val="1"/>
          <w:sz w:val="24"/>
          <w:szCs w:val="24"/>
        </w:rPr>
      </w:pPr>
      <w:r w:rsidRPr="008B6480">
        <w:rPr>
          <w:rFonts w:ascii="Times New Roman" w:eastAsia="Lucida Sans Unicode" w:hAnsi="Times New Roman"/>
          <w:iCs/>
          <w:kern w:val="1"/>
          <w:sz w:val="24"/>
          <w:szCs w:val="24"/>
        </w:rPr>
        <w:t>vnímal hudbu jako důležitý nástroj pro podporu emočního, sociálního i kognitivního rozvoje dítěte;</w:t>
      </w:r>
    </w:p>
    <w:p w14:paraId="2AE20C11" w14:textId="77777777" w:rsidR="004E1019" w:rsidRPr="008B6480" w:rsidRDefault="004E1019" w:rsidP="00E4710A">
      <w:pPr>
        <w:widowControl w:val="0"/>
        <w:numPr>
          <w:ilvl w:val="0"/>
          <w:numId w:val="372"/>
        </w:numPr>
        <w:suppressAutoHyphens/>
        <w:autoSpaceDE w:val="0"/>
        <w:autoSpaceDN w:val="0"/>
        <w:adjustRightInd w:val="0"/>
        <w:spacing w:after="120" w:line="240" w:lineRule="auto"/>
        <w:contextualSpacing/>
        <w:rPr>
          <w:rFonts w:ascii="Times New Roman" w:eastAsia="Lucida Sans Unicode" w:hAnsi="Times New Roman"/>
          <w:iCs/>
          <w:kern w:val="1"/>
          <w:sz w:val="24"/>
          <w:szCs w:val="24"/>
        </w:rPr>
      </w:pPr>
      <w:r w:rsidRPr="008B6480">
        <w:rPr>
          <w:rFonts w:ascii="Times New Roman" w:eastAsia="Lucida Sans Unicode" w:hAnsi="Times New Roman"/>
          <w:iCs/>
          <w:kern w:val="1"/>
          <w:sz w:val="24"/>
          <w:szCs w:val="24"/>
        </w:rPr>
        <w:t>projevoval vytrvalost, pečlivost, odpovědnost a systematičnost při nácviku doprovodů, písní a jednoduchých hudebních forem vhodných pro děti předškolního a mladšího školního věku;</w:t>
      </w:r>
    </w:p>
    <w:p w14:paraId="3CF5BE58" w14:textId="77777777" w:rsidR="004E1019" w:rsidRPr="008B6480" w:rsidRDefault="004E1019" w:rsidP="00E4710A">
      <w:pPr>
        <w:widowControl w:val="0"/>
        <w:numPr>
          <w:ilvl w:val="0"/>
          <w:numId w:val="372"/>
        </w:numPr>
        <w:suppressAutoHyphens/>
        <w:autoSpaceDE w:val="0"/>
        <w:autoSpaceDN w:val="0"/>
        <w:adjustRightInd w:val="0"/>
        <w:spacing w:after="120" w:line="240" w:lineRule="auto"/>
        <w:contextualSpacing/>
        <w:rPr>
          <w:rFonts w:ascii="Times New Roman" w:eastAsia="Lucida Sans Unicode" w:hAnsi="Times New Roman"/>
          <w:iCs/>
          <w:kern w:val="1"/>
          <w:sz w:val="24"/>
          <w:szCs w:val="24"/>
        </w:rPr>
      </w:pPr>
      <w:r w:rsidRPr="008B6480">
        <w:rPr>
          <w:rFonts w:ascii="Times New Roman" w:eastAsia="Lucida Sans Unicode" w:hAnsi="Times New Roman"/>
          <w:iCs/>
          <w:kern w:val="1"/>
          <w:sz w:val="24"/>
          <w:szCs w:val="24"/>
        </w:rPr>
        <w:t>oceňoval nejen přesnost a technickou správnost hry, ale i její výraz, atmosféru a schopnost oslovit a motivovat děti;</w:t>
      </w:r>
    </w:p>
    <w:p w14:paraId="3A940B76" w14:textId="77777777" w:rsidR="004E1019" w:rsidRPr="008B6480" w:rsidRDefault="004E1019" w:rsidP="00E4710A">
      <w:pPr>
        <w:widowControl w:val="0"/>
        <w:numPr>
          <w:ilvl w:val="0"/>
          <w:numId w:val="372"/>
        </w:numPr>
        <w:suppressAutoHyphens/>
        <w:autoSpaceDE w:val="0"/>
        <w:autoSpaceDN w:val="0"/>
        <w:adjustRightInd w:val="0"/>
        <w:spacing w:after="120" w:line="240" w:lineRule="auto"/>
        <w:contextualSpacing/>
        <w:rPr>
          <w:rFonts w:ascii="Times New Roman" w:eastAsia="Lucida Sans Unicode" w:hAnsi="Times New Roman"/>
          <w:iCs/>
          <w:kern w:val="1"/>
          <w:sz w:val="24"/>
          <w:szCs w:val="24"/>
        </w:rPr>
      </w:pPr>
      <w:r w:rsidRPr="008B6480">
        <w:rPr>
          <w:rFonts w:ascii="Times New Roman" w:eastAsia="Lucida Sans Unicode" w:hAnsi="Times New Roman"/>
          <w:iCs/>
          <w:kern w:val="1"/>
          <w:sz w:val="24"/>
          <w:szCs w:val="24"/>
        </w:rPr>
        <w:t>respektoval různá hudební pojetí a přístupy ostatních, rozvíjel schopnost spolupráce při hudebních aktivitách a týmové přípravě s kolegy;</w:t>
      </w:r>
    </w:p>
    <w:p w14:paraId="5C88915F" w14:textId="77777777" w:rsidR="004E1019" w:rsidRPr="008B6480" w:rsidRDefault="004E1019" w:rsidP="00E4710A">
      <w:pPr>
        <w:widowControl w:val="0"/>
        <w:numPr>
          <w:ilvl w:val="0"/>
          <w:numId w:val="372"/>
        </w:numPr>
        <w:suppressAutoHyphens/>
        <w:autoSpaceDE w:val="0"/>
        <w:autoSpaceDN w:val="0"/>
        <w:adjustRightInd w:val="0"/>
        <w:spacing w:after="120" w:line="240" w:lineRule="auto"/>
        <w:contextualSpacing/>
        <w:rPr>
          <w:rFonts w:ascii="Times New Roman" w:eastAsia="Lucida Sans Unicode" w:hAnsi="Times New Roman"/>
          <w:iCs/>
          <w:kern w:val="1"/>
          <w:sz w:val="24"/>
          <w:szCs w:val="24"/>
        </w:rPr>
      </w:pPr>
      <w:r w:rsidRPr="008B6480">
        <w:rPr>
          <w:rFonts w:ascii="Times New Roman" w:eastAsia="Lucida Sans Unicode" w:hAnsi="Times New Roman"/>
          <w:iCs/>
          <w:kern w:val="1"/>
          <w:sz w:val="24"/>
          <w:szCs w:val="24"/>
        </w:rPr>
        <w:t>budoval si zdravé a realistické sebehodnocení na základě vlastního pokroku a zpětné vazby, přijímal radu i konstruktivní kritiku;</w:t>
      </w:r>
    </w:p>
    <w:p w14:paraId="7E3DCBBD" w14:textId="77777777" w:rsidR="004E1019" w:rsidRPr="008B6480" w:rsidRDefault="004E1019" w:rsidP="00E4710A">
      <w:pPr>
        <w:widowControl w:val="0"/>
        <w:numPr>
          <w:ilvl w:val="0"/>
          <w:numId w:val="372"/>
        </w:numPr>
        <w:suppressAutoHyphens/>
        <w:autoSpaceDE w:val="0"/>
        <w:autoSpaceDN w:val="0"/>
        <w:adjustRightInd w:val="0"/>
        <w:spacing w:after="120" w:line="240" w:lineRule="auto"/>
        <w:contextualSpacing/>
        <w:rPr>
          <w:rFonts w:ascii="Times New Roman" w:eastAsia="Lucida Sans Unicode" w:hAnsi="Times New Roman"/>
          <w:iCs/>
          <w:kern w:val="1"/>
          <w:sz w:val="24"/>
          <w:szCs w:val="24"/>
        </w:rPr>
      </w:pPr>
      <w:r w:rsidRPr="008B6480">
        <w:rPr>
          <w:rFonts w:ascii="Times New Roman" w:eastAsia="Lucida Sans Unicode" w:hAnsi="Times New Roman"/>
          <w:iCs/>
          <w:kern w:val="1"/>
          <w:sz w:val="24"/>
          <w:szCs w:val="24"/>
        </w:rPr>
        <w:t>vnímal hru na nástroj jako prostředek tvořivosti, spontánnosti a schopnosti reagovat na různé pedagogické situace;</w:t>
      </w:r>
    </w:p>
    <w:p w14:paraId="23BE16E2" w14:textId="77777777" w:rsidR="004E1019" w:rsidRPr="008B6480" w:rsidRDefault="004E1019" w:rsidP="00E4710A">
      <w:pPr>
        <w:widowControl w:val="0"/>
        <w:numPr>
          <w:ilvl w:val="0"/>
          <w:numId w:val="372"/>
        </w:numPr>
        <w:suppressAutoHyphens/>
        <w:autoSpaceDE w:val="0"/>
        <w:autoSpaceDN w:val="0"/>
        <w:adjustRightInd w:val="0"/>
        <w:spacing w:after="120" w:line="240" w:lineRule="auto"/>
        <w:contextualSpacing/>
        <w:rPr>
          <w:rFonts w:ascii="Times New Roman" w:eastAsia="Lucida Sans Unicode" w:hAnsi="Times New Roman"/>
          <w:iCs/>
          <w:kern w:val="1"/>
          <w:sz w:val="24"/>
          <w:szCs w:val="24"/>
        </w:rPr>
      </w:pPr>
      <w:r w:rsidRPr="008B6480">
        <w:rPr>
          <w:rFonts w:ascii="Times New Roman" w:eastAsia="Lucida Sans Unicode" w:hAnsi="Times New Roman"/>
          <w:iCs/>
          <w:kern w:val="1"/>
          <w:sz w:val="24"/>
          <w:szCs w:val="24"/>
        </w:rPr>
        <w:t>chápal význam poctivosti, přípravy a pedagogické odpovědnosti při hudební práci s dětmi;</w:t>
      </w:r>
    </w:p>
    <w:p w14:paraId="4E80B471" w14:textId="77777777" w:rsidR="004E1019" w:rsidRPr="008B6480" w:rsidRDefault="004E1019" w:rsidP="00E4710A">
      <w:pPr>
        <w:widowControl w:val="0"/>
        <w:numPr>
          <w:ilvl w:val="0"/>
          <w:numId w:val="372"/>
        </w:numPr>
        <w:suppressAutoHyphens/>
        <w:autoSpaceDE w:val="0"/>
        <w:autoSpaceDN w:val="0"/>
        <w:adjustRightInd w:val="0"/>
        <w:spacing w:after="120" w:line="240" w:lineRule="auto"/>
        <w:contextualSpacing/>
        <w:rPr>
          <w:rFonts w:ascii="Times New Roman" w:eastAsia="Lucida Sans Unicode" w:hAnsi="Times New Roman"/>
          <w:iCs/>
          <w:kern w:val="1"/>
          <w:sz w:val="24"/>
          <w:szCs w:val="24"/>
        </w:rPr>
      </w:pPr>
      <w:r w:rsidRPr="008B6480">
        <w:rPr>
          <w:rFonts w:ascii="Times New Roman" w:eastAsia="Lucida Sans Unicode" w:hAnsi="Times New Roman"/>
          <w:iCs/>
          <w:kern w:val="1"/>
          <w:sz w:val="24"/>
          <w:szCs w:val="24"/>
        </w:rPr>
        <w:t>formoval své profesní hodnoty v duchu empatie, estetického cítění, otevřenosti k hudbě různých kultur a podpory dětské individuality skrze hudbu</w:t>
      </w:r>
    </w:p>
    <w:p w14:paraId="3A9732CF" w14:textId="77777777" w:rsidR="00DF234B" w:rsidRPr="008B6480" w:rsidRDefault="00DF234B" w:rsidP="00403D89">
      <w:pPr>
        <w:widowControl w:val="0"/>
        <w:suppressAutoHyphens/>
        <w:autoSpaceDE w:val="0"/>
        <w:autoSpaceDN w:val="0"/>
        <w:adjustRightInd w:val="0"/>
        <w:spacing w:after="120" w:line="240" w:lineRule="auto"/>
        <w:contextualSpacing/>
        <w:rPr>
          <w:rFonts w:ascii="Times New Roman" w:eastAsia="Lucida Sans Unicode" w:hAnsi="Times New Roman"/>
          <w:b/>
          <w:iCs/>
          <w:kern w:val="1"/>
          <w:sz w:val="24"/>
          <w:szCs w:val="24"/>
        </w:rPr>
      </w:pPr>
      <w:r w:rsidRPr="008B6480">
        <w:rPr>
          <w:rFonts w:ascii="Times New Roman" w:eastAsia="Lucida Sans Unicode" w:hAnsi="Times New Roman"/>
          <w:b/>
          <w:iCs/>
          <w:kern w:val="1"/>
          <w:sz w:val="24"/>
          <w:szCs w:val="24"/>
        </w:rPr>
        <w:t>Přínos předmětu k rozvoji klíčových kompetencí.</w:t>
      </w:r>
    </w:p>
    <w:p w14:paraId="55850E48" w14:textId="77777777" w:rsidR="004E1019" w:rsidRPr="008B6480" w:rsidRDefault="00DF234B"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Kompetence k učení: </w:t>
      </w:r>
    </w:p>
    <w:p w14:paraId="6C81CD40" w14:textId="77777777" w:rsidR="004E1019" w:rsidRPr="008B6480" w:rsidRDefault="004E1019" w:rsidP="00403D89">
      <w:pPr>
        <w:widowControl w:val="0"/>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
          <w:bCs/>
          <w:kern w:val="1"/>
          <w:sz w:val="24"/>
          <w:szCs w:val="24"/>
        </w:rPr>
        <w:t>Žák</w:t>
      </w:r>
      <w:r w:rsidRPr="008B6480">
        <w:rPr>
          <w:rFonts w:ascii="Times New Roman" w:eastAsia="Lucida Sans Unicode" w:hAnsi="Times New Roman"/>
          <w:bCs/>
          <w:kern w:val="1"/>
          <w:sz w:val="24"/>
          <w:szCs w:val="24"/>
        </w:rPr>
        <w:t>:</w:t>
      </w:r>
    </w:p>
    <w:p w14:paraId="4AABFC12" w14:textId="77777777" w:rsidR="004E1019" w:rsidRPr="008B6480" w:rsidRDefault="004E1019" w:rsidP="00E4710A">
      <w:pPr>
        <w:widowControl w:val="0"/>
        <w:numPr>
          <w:ilvl w:val="0"/>
          <w:numId w:val="373"/>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rozvíjí sluchovou i mechanickou paměť prostřednictvím pravidelného nácviku hry na hudební nástroj.</w:t>
      </w:r>
    </w:p>
    <w:p w14:paraId="42F22710" w14:textId="77777777" w:rsidR="004E1019" w:rsidRPr="008B6480" w:rsidRDefault="004E1019" w:rsidP="00E4710A">
      <w:pPr>
        <w:widowControl w:val="0"/>
        <w:numPr>
          <w:ilvl w:val="0"/>
          <w:numId w:val="373"/>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propojuje vizuální, sluchové a hmatové vjemy při čtení not, poslechu a samotné hře.</w:t>
      </w:r>
    </w:p>
    <w:p w14:paraId="5ED17990" w14:textId="77777777" w:rsidR="004E1019" w:rsidRPr="008B6480" w:rsidRDefault="004E1019" w:rsidP="00E4710A">
      <w:pPr>
        <w:widowControl w:val="0"/>
        <w:numPr>
          <w:ilvl w:val="0"/>
          <w:numId w:val="373"/>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rozvíjí abstraktní a logické myšlení při porozumění hudebnímu zápisu, rytmickým strukturám a hudebním souvislostem.</w:t>
      </w:r>
    </w:p>
    <w:p w14:paraId="2531609B" w14:textId="77777777" w:rsidR="004E1019" w:rsidRPr="008B6480" w:rsidRDefault="004E1019" w:rsidP="00E4710A">
      <w:pPr>
        <w:widowControl w:val="0"/>
        <w:numPr>
          <w:ilvl w:val="0"/>
          <w:numId w:val="373"/>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zlepšuje jemnou motoriku i celkovou koordinaci těla díky praktické hře na nástroj.</w:t>
      </w:r>
    </w:p>
    <w:p w14:paraId="7253E53C" w14:textId="77777777" w:rsidR="004E1019" w:rsidRPr="008B6480" w:rsidRDefault="004E1019" w:rsidP="00E4710A">
      <w:pPr>
        <w:widowControl w:val="0"/>
        <w:numPr>
          <w:ilvl w:val="0"/>
          <w:numId w:val="373"/>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rozvíjí svou emocionální inteligenci skrze prožitek hudby a její výrazové možnosti.</w:t>
      </w:r>
    </w:p>
    <w:p w14:paraId="178E2137" w14:textId="77777777" w:rsidR="004E1019" w:rsidRPr="008B6480" w:rsidRDefault="004E1019" w:rsidP="00E4710A">
      <w:pPr>
        <w:widowControl w:val="0"/>
        <w:numPr>
          <w:ilvl w:val="0"/>
          <w:numId w:val="373"/>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 xml:space="preserve">posiluje trpělivost a schopnost vytrvat při pravidelném cvičení, učí se pracovat </w:t>
      </w:r>
      <w:r w:rsidRPr="008B6480">
        <w:rPr>
          <w:rFonts w:ascii="Times New Roman" w:eastAsia="Lucida Sans Unicode" w:hAnsi="Times New Roman"/>
          <w:bCs/>
          <w:kern w:val="1"/>
          <w:sz w:val="24"/>
          <w:szCs w:val="24"/>
        </w:rPr>
        <w:lastRenderedPageBreak/>
        <w:t>na dosažení dlouhodobých cílů.</w:t>
      </w:r>
    </w:p>
    <w:p w14:paraId="429CFC8B" w14:textId="77777777" w:rsidR="004E1019" w:rsidRPr="008B6480" w:rsidRDefault="004E1019" w:rsidP="00E4710A">
      <w:pPr>
        <w:widowControl w:val="0"/>
        <w:numPr>
          <w:ilvl w:val="0"/>
          <w:numId w:val="373"/>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sleduje a hodnotí svůj vlastní pokrok, vnímá vývoj ostatních a učí se přijímat výsledky hodnocení jako součást vzdělávacího procesu.</w:t>
      </w:r>
    </w:p>
    <w:p w14:paraId="1B9137DD" w14:textId="77777777" w:rsidR="004E1019" w:rsidRPr="008B6480" w:rsidRDefault="00DF234B" w:rsidP="00403D89">
      <w:pPr>
        <w:widowControl w:val="0"/>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
          <w:bCs/>
          <w:kern w:val="1"/>
          <w:sz w:val="24"/>
          <w:szCs w:val="24"/>
        </w:rPr>
        <w:t xml:space="preserve">Kompetence k řešení problémů: </w:t>
      </w:r>
      <w:r w:rsidR="004E1019" w:rsidRPr="008B6480">
        <w:rPr>
          <w:rFonts w:ascii="Times New Roman" w:eastAsia="Lucida Sans Unicode" w:hAnsi="Times New Roman"/>
          <w:bCs/>
          <w:kern w:val="1"/>
          <w:sz w:val="24"/>
          <w:szCs w:val="24"/>
        </w:rPr>
        <w:t xml:space="preserve">  </w:t>
      </w:r>
    </w:p>
    <w:p w14:paraId="2D18EB2F" w14:textId="77777777" w:rsidR="004E1019" w:rsidRPr="008B6480" w:rsidRDefault="004E1019"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Žák:</w:t>
      </w:r>
    </w:p>
    <w:p w14:paraId="30033202" w14:textId="77777777" w:rsidR="004E1019" w:rsidRPr="008B6480" w:rsidRDefault="004E1019" w:rsidP="00E4710A">
      <w:pPr>
        <w:widowControl w:val="0"/>
        <w:numPr>
          <w:ilvl w:val="0"/>
          <w:numId w:val="374"/>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volí vhodný hudební nástroj a zvažuje efektivní způsob cvičení podle náročnosti skladeb a svých aktuálních dovedností.</w:t>
      </w:r>
    </w:p>
    <w:p w14:paraId="05A23898" w14:textId="77777777" w:rsidR="004E1019" w:rsidRPr="008B6480" w:rsidRDefault="004E1019" w:rsidP="00E4710A">
      <w:pPr>
        <w:widowControl w:val="0"/>
        <w:numPr>
          <w:ilvl w:val="0"/>
          <w:numId w:val="374"/>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plánuje časové rozvržení samostatného cvičení s ohledem na pravidelnost, intenzitu a stanovené cíle.</w:t>
      </w:r>
    </w:p>
    <w:p w14:paraId="3B61C5BC" w14:textId="77777777" w:rsidR="004E1019" w:rsidRPr="008B6480" w:rsidRDefault="004E1019" w:rsidP="00E4710A">
      <w:pPr>
        <w:widowControl w:val="0"/>
        <w:numPr>
          <w:ilvl w:val="0"/>
          <w:numId w:val="374"/>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se soustředí na dosažení konkrétního výsledku a rozvíjí schopnost cílené hudební práce.</w:t>
      </w:r>
    </w:p>
    <w:p w14:paraId="30EB7EB6" w14:textId="77777777" w:rsidR="004E1019" w:rsidRPr="008B6480" w:rsidRDefault="004E1019" w:rsidP="00E4710A">
      <w:pPr>
        <w:widowControl w:val="0"/>
        <w:numPr>
          <w:ilvl w:val="0"/>
          <w:numId w:val="374"/>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pořizuje notové záznamy skladeb a písní a využívá je k systematickému nácviku i k práci s dětmi.</w:t>
      </w:r>
    </w:p>
    <w:p w14:paraId="5568D58C" w14:textId="77777777" w:rsidR="004E1019" w:rsidRPr="008B6480" w:rsidRDefault="004E1019" w:rsidP="00E4710A">
      <w:pPr>
        <w:widowControl w:val="0"/>
        <w:numPr>
          <w:ilvl w:val="0"/>
          <w:numId w:val="374"/>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rozvíjí kreativní myšlení při hledání nových cest a přístupů k řešení technických či interpretačních problémů.</w:t>
      </w:r>
    </w:p>
    <w:p w14:paraId="31D53600" w14:textId="77777777" w:rsidR="004E1019" w:rsidRPr="008B6480" w:rsidRDefault="004E1019" w:rsidP="00E4710A">
      <w:pPr>
        <w:widowControl w:val="0"/>
        <w:numPr>
          <w:ilvl w:val="0"/>
          <w:numId w:val="374"/>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rozvíjí analytické myšlení při rozboru hudebního materiálu, nácviku hry i při zpětném hodnocení vlastní interpretace.</w:t>
      </w:r>
    </w:p>
    <w:p w14:paraId="5B85652E" w14:textId="77777777" w:rsidR="004E1019" w:rsidRPr="008B6480" w:rsidRDefault="00DF234B"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Komunikativní kompetence: </w:t>
      </w:r>
    </w:p>
    <w:p w14:paraId="278784FB" w14:textId="77777777" w:rsidR="004E1019" w:rsidRPr="008B6480" w:rsidRDefault="004E1019"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Žák:</w:t>
      </w:r>
    </w:p>
    <w:p w14:paraId="150560E9" w14:textId="77777777" w:rsidR="004E1019" w:rsidRPr="008B6480" w:rsidRDefault="004E1019" w:rsidP="00E4710A">
      <w:pPr>
        <w:widowControl w:val="0"/>
        <w:numPr>
          <w:ilvl w:val="0"/>
          <w:numId w:val="375"/>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vnímá hudbu jako specifický jazyk a prostředek mezilidské komunikace.</w:t>
      </w:r>
    </w:p>
    <w:p w14:paraId="0A638850" w14:textId="77777777" w:rsidR="004E1019" w:rsidRPr="008B6480" w:rsidRDefault="004E1019" w:rsidP="00E4710A">
      <w:pPr>
        <w:widowControl w:val="0"/>
        <w:numPr>
          <w:ilvl w:val="0"/>
          <w:numId w:val="375"/>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rozvíjí schopnost hudbě porozumět, vnímat její sdělení a emocionální obsah.</w:t>
      </w:r>
    </w:p>
    <w:p w14:paraId="27712B59" w14:textId="77777777" w:rsidR="004E1019" w:rsidRPr="008B6480" w:rsidRDefault="004E1019" w:rsidP="00E4710A">
      <w:pPr>
        <w:widowControl w:val="0"/>
        <w:numPr>
          <w:ilvl w:val="0"/>
          <w:numId w:val="375"/>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se učí hudbou komunikovat, vyjadřovat nálady, myšlenky i pedagogické záměry ve vztahu k dětem a okolí</w:t>
      </w:r>
    </w:p>
    <w:p w14:paraId="3B98B758" w14:textId="77777777" w:rsidR="004E1019" w:rsidRPr="008B6480" w:rsidRDefault="00DF234B" w:rsidP="00403D89">
      <w:pPr>
        <w:widowControl w:val="0"/>
        <w:suppressAutoHyphens/>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Personální a sociální kompetence: </w:t>
      </w:r>
    </w:p>
    <w:p w14:paraId="6CBE85C8" w14:textId="77777777" w:rsidR="00403D89" w:rsidRPr="008B6480" w:rsidRDefault="00403D89"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Žák: </w:t>
      </w:r>
    </w:p>
    <w:p w14:paraId="641F2930" w14:textId="77777777" w:rsidR="00403D89" w:rsidRPr="008B6480" w:rsidRDefault="00403D89" w:rsidP="00E4710A">
      <w:pPr>
        <w:widowControl w:val="0"/>
        <w:numPr>
          <w:ilvl w:val="0"/>
          <w:numId w:val="37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spolupracuje ve skupině a přispívá k dosažení společného cíle při hudebních aktivitách.</w:t>
      </w:r>
    </w:p>
    <w:p w14:paraId="1A7C070F" w14:textId="77777777" w:rsidR="00403D89" w:rsidRPr="008B6480" w:rsidRDefault="00403D89" w:rsidP="00E4710A">
      <w:pPr>
        <w:widowControl w:val="0"/>
        <w:numPr>
          <w:ilvl w:val="0"/>
          <w:numId w:val="37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reaguje na hodnocení a kritiku konstruktivním způsobem a využívá je ke zlepšení své práce.</w:t>
      </w:r>
    </w:p>
    <w:p w14:paraId="23277E27" w14:textId="77777777" w:rsidR="00403D89" w:rsidRPr="008B6480" w:rsidRDefault="00403D89" w:rsidP="00E4710A">
      <w:pPr>
        <w:widowControl w:val="0"/>
        <w:numPr>
          <w:ilvl w:val="0"/>
          <w:numId w:val="37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plní zadané úkoly zodpovědně a v dohodnutém čase.</w:t>
      </w:r>
    </w:p>
    <w:p w14:paraId="3D1F5E62" w14:textId="77777777" w:rsidR="00403D89" w:rsidRPr="008B6480" w:rsidRDefault="00403D89" w:rsidP="00E4710A">
      <w:pPr>
        <w:widowControl w:val="0"/>
        <w:numPr>
          <w:ilvl w:val="0"/>
          <w:numId w:val="376"/>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rozvíjí schopnost týmové práce při společném nácviku, koordinaci hudebních činností a hledání vhodných řešení.</w:t>
      </w:r>
    </w:p>
    <w:p w14:paraId="7774A2A0" w14:textId="77777777" w:rsidR="00403D89" w:rsidRPr="008B6480" w:rsidRDefault="00DF234B"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Občanské kompetence a kulturní povědomí: </w:t>
      </w:r>
    </w:p>
    <w:p w14:paraId="508FC9D6" w14:textId="77777777" w:rsidR="00403D89" w:rsidRPr="008B6480" w:rsidRDefault="00403D89"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Žák:</w:t>
      </w:r>
    </w:p>
    <w:p w14:paraId="373EFE5E" w14:textId="77777777" w:rsidR="00403D89" w:rsidRPr="008B6480" w:rsidRDefault="00403D89" w:rsidP="00E4710A">
      <w:pPr>
        <w:widowControl w:val="0"/>
        <w:numPr>
          <w:ilvl w:val="0"/>
          <w:numId w:val="377"/>
        </w:numPr>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Cs/>
          <w:kern w:val="1"/>
          <w:sz w:val="24"/>
          <w:szCs w:val="24"/>
        </w:rPr>
        <w:t>získává pozitivní vztah k lidovým písním jako součásti kulturního dědictví a hudební tradice.</w:t>
      </w:r>
    </w:p>
    <w:p w14:paraId="06B13E02" w14:textId="77777777" w:rsidR="00403D89" w:rsidRPr="008B6480" w:rsidRDefault="00403D89" w:rsidP="00E4710A">
      <w:pPr>
        <w:widowControl w:val="0"/>
        <w:numPr>
          <w:ilvl w:val="0"/>
          <w:numId w:val="377"/>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si prostřednictvím práce s lidovými písněmi posiluje pocit národní identity a kulturní sounáležitosti.</w:t>
      </w:r>
    </w:p>
    <w:p w14:paraId="58A48EBE" w14:textId="77777777" w:rsidR="00403D89" w:rsidRPr="008B6480" w:rsidRDefault="00403D89" w:rsidP="00E4710A">
      <w:pPr>
        <w:widowControl w:val="0"/>
        <w:numPr>
          <w:ilvl w:val="0"/>
          <w:numId w:val="377"/>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se seznamuje s vybranými díly světové hudby a rozvíjí vnímavost k různým hudebním stylům a kulturním vlivům.</w:t>
      </w:r>
    </w:p>
    <w:p w14:paraId="3C04FBD2" w14:textId="77777777" w:rsidR="00403D89" w:rsidRPr="008B6480" w:rsidRDefault="00403D89" w:rsidP="00E4710A">
      <w:pPr>
        <w:widowControl w:val="0"/>
        <w:numPr>
          <w:ilvl w:val="0"/>
          <w:numId w:val="377"/>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vnímá hudbu jako nástroj mezikulturního porozumění a respektu k odlišnostem</w:t>
      </w:r>
    </w:p>
    <w:p w14:paraId="263D773D" w14:textId="77777777" w:rsidR="00DF234B" w:rsidRPr="008B6480" w:rsidRDefault="00DF234B"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Kompetence k pracovnímu uplatnění a podnikatelským aktivitám: </w:t>
      </w:r>
    </w:p>
    <w:p w14:paraId="1F1431BC" w14:textId="77777777" w:rsidR="00403D89" w:rsidRPr="008B6480" w:rsidRDefault="00403D89"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Žák:</w:t>
      </w:r>
    </w:p>
    <w:p w14:paraId="64C4B337" w14:textId="77777777" w:rsidR="00403D89" w:rsidRPr="008B6480" w:rsidRDefault="00403D89" w:rsidP="00E4710A">
      <w:pPr>
        <w:widowControl w:val="0"/>
        <w:numPr>
          <w:ilvl w:val="0"/>
          <w:numId w:val="378"/>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chápe hru na hudební nástroj jako prostředek svého osobního růstu a rozvoje hudební identity.</w:t>
      </w:r>
    </w:p>
    <w:p w14:paraId="691C2E7A" w14:textId="77777777" w:rsidR="00403D89" w:rsidRPr="008B6480" w:rsidRDefault="00403D89" w:rsidP="00E4710A">
      <w:pPr>
        <w:widowControl w:val="0"/>
        <w:numPr>
          <w:ilvl w:val="0"/>
          <w:numId w:val="378"/>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vnímá hudební dovednosti jako součást své profesní přípravy, kterou může uplatnit při práci s dětmi i ve volnočasových aktivitách.</w:t>
      </w:r>
    </w:p>
    <w:p w14:paraId="792FF4EE" w14:textId="77777777" w:rsidR="00403D89" w:rsidRPr="008B6480" w:rsidRDefault="00403D89" w:rsidP="00E4710A">
      <w:pPr>
        <w:widowControl w:val="0"/>
        <w:numPr>
          <w:ilvl w:val="0"/>
          <w:numId w:val="378"/>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si uvědomuje možnosti svého dalšího profesního uplatnění (např. korepetitor, hudebník v souboru či pedagog volného času).</w:t>
      </w:r>
    </w:p>
    <w:p w14:paraId="3FD43CE8" w14:textId="77777777" w:rsidR="00403D89" w:rsidRPr="008B6480" w:rsidRDefault="00403D89" w:rsidP="00E4710A">
      <w:pPr>
        <w:widowControl w:val="0"/>
        <w:numPr>
          <w:ilvl w:val="0"/>
          <w:numId w:val="378"/>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rozvíjí své schopnosti systematicky a cíleně, s ohledem na jejich praktické využití v pedagogické praxi</w:t>
      </w:r>
    </w:p>
    <w:p w14:paraId="4C31603B" w14:textId="77777777" w:rsidR="00DF234B" w:rsidRPr="008B6480" w:rsidRDefault="00DF234B"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Matematické kompetence: </w:t>
      </w:r>
    </w:p>
    <w:p w14:paraId="1D458A02" w14:textId="77777777" w:rsidR="00403D89" w:rsidRPr="008B6480" w:rsidRDefault="00403D89"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Žák:</w:t>
      </w:r>
    </w:p>
    <w:p w14:paraId="0FCC28A6" w14:textId="77777777" w:rsidR="00403D89" w:rsidRPr="008B6480" w:rsidRDefault="00403D89" w:rsidP="00E4710A">
      <w:pPr>
        <w:widowControl w:val="0"/>
        <w:numPr>
          <w:ilvl w:val="0"/>
          <w:numId w:val="37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lastRenderedPageBreak/>
        <w:t>poznává matematické zákonitosti a pravidelnosti v hudbě (např. rytmus, metrum, intervaly, taktování).</w:t>
      </w:r>
    </w:p>
    <w:p w14:paraId="26402B71" w14:textId="77777777" w:rsidR="00403D89" w:rsidRPr="008B6480" w:rsidRDefault="00403D89" w:rsidP="00E4710A">
      <w:pPr>
        <w:widowControl w:val="0"/>
        <w:numPr>
          <w:ilvl w:val="0"/>
          <w:numId w:val="37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chápe souvislosti mezi hudbou a logickým uvažováním a využívá je při interpretaci i tvorbě hudby.</w:t>
      </w:r>
    </w:p>
    <w:p w14:paraId="06CF5E4E" w14:textId="77777777" w:rsidR="00403D89" w:rsidRPr="008B6480" w:rsidRDefault="00403D89" w:rsidP="00E4710A">
      <w:pPr>
        <w:widowControl w:val="0"/>
        <w:numPr>
          <w:ilvl w:val="0"/>
          <w:numId w:val="37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rozvíjí schopnost analytického myšlení skrze strukturu hudebních skladeb.</w:t>
      </w:r>
    </w:p>
    <w:p w14:paraId="5C61780D" w14:textId="77777777" w:rsidR="00403D89" w:rsidRPr="008B6480" w:rsidRDefault="00403D89" w:rsidP="00E4710A">
      <w:pPr>
        <w:widowControl w:val="0"/>
        <w:numPr>
          <w:ilvl w:val="0"/>
          <w:numId w:val="379"/>
        </w:numPr>
        <w:suppressAutoHyphens/>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vnímá vzájemné prolínání hudebních a matematických principů jako obohacení svého hudebního vnímání a vyjadřování.</w:t>
      </w:r>
    </w:p>
    <w:p w14:paraId="224780E3" w14:textId="77777777" w:rsidR="00403D89" w:rsidRPr="008B6480" w:rsidRDefault="00403D89" w:rsidP="00403D89">
      <w:pPr>
        <w:widowControl w:val="0"/>
        <w:suppressAutoHyphens/>
        <w:spacing w:after="120" w:line="240" w:lineRule="auto"/>
        <w:contextualSpacing/>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Digitální kompetence:</w:t>
      </w:r>
    </w:p>
    <w:p w14:paraId="2C28491A" w14:textId="77777777" w:rsidR="00DF234B" w:rsidRPr="008B6480" w:rsidRDefault="00403D89" w:rsidP="00403D89">
      <w:pPr>
        <w:widowControl w:val="0"/>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Žák:</w:t>
      </w:r>
    </w:p>
    <w:p w14:paraId="20892C9C" w14:textId="77777777" w:rsidR="00403D89" w:rsidRPr="008B6480" w:rsidRDefault="00403D89" w:rsidP="00E4710A">
      <w:pPr>
        <w:widowControl w:val="0"/>
        <w:numPr>
          <w:ilvl w:val="0"/>
          <w:numId w:val="380"/>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vyhledává notové zápisy a hudební skladby na internetu a efektivně je využívá při cvičení.</w:t>
      </w:r>
    </w:p>
    <w:p w14:paraId="49811F0F" w14:textId="77777777" w:rsidR="00403D89" w:rsidRPr="008B6480" w:rsidRDefault="00403D89" w:rsidP="00E4710A">
      <w:pPr>
        <w:widowControl w:val="0"/>
        <w:numPr>
          <w:ilvl w:val="0"/>
          <w:numId w:val="380"/>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pořizuje zvukové nahrávky své hry a provádí jejich zpětnou analýzu za účelem zlepšení výkonu.</w:t>
      </w:r>
    </w:p>
    <w:p w14:paraId="799159BD" w14:textId="77777777" w:rsidR="00403D89" w:rsidRPr="008B6480" w:rsidRDefault="00403D89" w:rsidP="00E4710A">
      <w:pPr>
        <w:widowControl w:val="0"/>
        <w:numPr>
          <w:ilvl w:val="0"/>
          <w:numId w:val="380"/>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pracuje s hudebním softwarem (např. MuseScore, Audacity) při nácviku, úpravě a přehrávání písní.</w:t>
      </w:r>
    </w:p>
    <w:p w14:paraId="582C98F3" w14:textId="77777777" w:rsidR="00403D89" w:rsidRPr="008B6480" w:rsidRDefault="00403D89" w:rsidP="00E4710A">
      <w:pPr>
        <w:widowControl w:val="0"/>
        <w:numPr>
          <w:ilvl w:val="0"/>
          <w:numId w:val="380"/>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využívá interaktivní zobrazení notového zápisu a sleduje noty v reálném čase při hře na flétnu nebo jiný nástroj.</w:t>
      </w:r>
    </w:p>
    <w:p w14:paraId="41F494B1" w14:textId="77777777" w:rsidR="00403D89" w:rsidRPr="008B6480" w:rsidRDefault="00403D89" w:rsidP="00E4710A">
      <w:pPr>
        <w:widowControl w:val="0"/>
        <w:numPr>
          <w:ilvl w:val="0"/>
          <w:numId w:val="380"/>
        </w:numPr>
        <w:suppressAutoHyphens/>
        <w:spacing w:after="120" w:line="240" w:lineRule="auto"/>
        <w:contextualSpacing/>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rozvíjí schopnost samostatně používat digitální nástroje a technologie při své hudební přípravě a vzdělávání.</w:t>
      </w:r>
    </w:p>
    <w:p w14:paraId="5EF93226" w14:textId="77777777" w:rsidR="00403D89" w:rsidRPr="008B6480" w:rsidRDefault="00DF234B" w:rsidP="00403D89">
      <w:pPr>
        <w:widowControl w:val="0"/>
        <w:suppressAutoHyphens/>
        <w:autoSpaceDE w:val="0"/>
        <w:autoSpaceDN w:val="0"/>
        <w:adjustRightInd w:val="0"/>
        <w:spacing w:after="120" w:line="240" w:lineRule="auto"/>
        <w:contextualSpacing/>
        <w:rPr>
          <w:rFonts w:ascii="Times New Roman" w:eastAsia="Lucida Sans Unicode" w:hAnsi="Times New Roman"/>
          <w:b/>
          <w:iCs/>
          <w:kern w:val="1"/>
          <w:sz w:val="24"/>
          <w:szCs w:val="24"/>
        </w:rPr>
      </w:pPr>
      <w:r w:rsidRPr="008B6480">
        <w:rPr>
          <w:rFonts w:ascii="Times New Roman" w:eastAsia="Lucida Sans Unicode" w:hAnsi="Times New Roman"/>
          <w:b/>
          <w:iCs/>
          <w:kern w:val="1"/>
          <w:sz w:val="24"/>
          <w:szCs w:val="24"/>
        </w:rPr>
        <w:t xml:space="preserve">Přínos předmětu k rozvoji odborných kompetencí. </w:t>
      </w:r>
    </w:p>
    <w:p w14:paraId="1905D292" w14:textId="77777777" w:rsidR="00403D89" w:rsidRPr="008B6480" w:rsidRDefault="00403D89" w:rsidP="00403D89">
      <w:pPr>
        <w:widowControl w:val="0"/>
        <w:suppressAutoHyphens/>
        <w:autoSpaceDE w:val="0"/>
        <w:autoSpaceDN w:val="0"/>
        <w:adjustRightInd w:val="0"/>
        <w:spacing w:after="120" w:line="240" w:lineRule="auto"/>
        <w:contextualSpacing/>
        <w:rPr>
          <w:rFonts w:ascii="Times New Roman" w:eastAsia="Lucida Sans Unicode" w:hAnsi="Times New Roman"/>
          <w:b/>
          <w:bCs/>
          <w:iCs/>
          <w:kern w:val="1"/>
          <w:sz w:val="24"/>
          <w:szCs w:val="24"/>
        </w:rPr>
      </w:pPr>
      <w:r w:rsidRPr="008B6480">
        <w:rPr>
          <w:rFonts w:ascii="Times New Roman" w:eastAsia="Lucida Sans Unicode" w:hAnsi="Times New Roman"/>
          <w:b/>
          <w:bCs/>
          <w:iCs/>
          <w:kern w:val="1"/>
          <w:sz w:val="24"/>
          <w:szCs w:val="24"/>
        </w:rPr>
        <w:t>Žák:</w:t>
      </w:r>
    </w:p>
    <w:p w14:paraId="0F6BDAB2" w14:textId="77777777" w:rsidR="00403D89" w:rsidRPr="008B6480" w:rsidRDefault="00403D89" w:rsidP="00E4710A">
      <w:pPr>
        <w:widowControl w:val="0"/>
        <w:numPr>
          <w:ilvl w:val="0"/>
          <w:numId w:val="381"/>
        </w:numPr>
        <w:suppressAutoHyphens/>
        <w:autoSpaceDE w:val="0"/>
        <w:autoSpaceDN w:val="0"/>
        <w:adjustRightInd w:val="0"/>
        <w:spacing w:after="120" w:line="240" w:lineRule="auto"/>
        <w:contextualSpacing/>
        <w:rPr>
          <w:rFonts w:ascii="Times New Roman" w:eastAsia="Lucida Sans Unicode" w:hAnsi="Times New Roman"/>
          <w:bCs/>
          <w:iCs/>
          <w:kern w:val="1"/>
          <w:sz w:val="24"/>
          <w:szCs w:val="24"/>
        </w:rPr>
      </w:pPr>
      <w:r w:rsidRPr="008B6480">
        <w:rPr>
          <w:rFonts w:ascii="Times New Roman" w:eastAsia="Lucida Sans Unicode" w:hAnsi="Times New Roman"/>
          <w:bCs/>
          <w:iCs/>
          <w:kern w:val="1"/>
          <w:sz w:val="24"/>
          <w:szCs w:val="24"/>
        </w:rPr>
        <w:t>připravuje a realizuje výchovně vzdělávací a zájmové aktivity zaměřené na rozvoj dětí předškolního a školního věku, ale také vzdělávání dospělých.</w:t>
      </w:r>
    </w:p>
    <w:p w14:paraId="37B1A639" w14:textId="77777777" w:rsidR="00403D89" w:rsidRPr="008B6480" w:rsidRDefault="00403D89" w:rsidP="00E4710A">
      <w:pPr>
        <w:widowControl w:val="0"/>
        <w:numPr>
          <w:ilvl w:val="0"/>
          <w:numId w:val="381"/>
        </w:numPr>
        <w:suppressAutoHyphens/>
        <w:autoSpaceDE w:val="0"/>
        <w:autoSpaceDN w:val="0"/>
        <w:adjustRightInd w:val="0"/>
        <w:spacing w:after="120" w:line="240" w:lineRule="auto"/>
        <w:contextualSpacing/>
        <w:rPr>
          <w:rFonts w:ascii="Times New Roman" w:eastAsia="Lucida Sans Unicode" w:hAnsi="Times New Roman"/>
          <w:bCs/>
          <w:iCs/>
          <w:kern w:val="1"/>
          <w:sz w:val="24"/>
          <w:szCs w:val="24"/>
        </w:rPr>
      </w:pPr>
      <w:r w:rsidRPr="008B6480">
        <w:rPr>
          <w:rFonts w:ascii="Times New Roman" w:eastAsia="Lucida Sans Unicode" w:hAnsi="Times New Roman"/>
          <w:bCs/>
          <w:iCs/>
          <w:kern w:val="1"/>
          <w:sz w:val="24"/>
          <w:szCs w:val="24"/>
        </w:rPr>
        <w:t>plánuje a organizuje volnočasové aktivity s ohledem na cíle výchovy a vzdělávání.</w:t>
      </w:r>
    </w:p>
    <w:p w14:paraId="35429E17" w14:textId="77777777" w:rsidR="00403D89" w:rsidRPr="008B6480" w:rsidRDefault="00403D89" w:rsidP="00E4710A">
      <w:pPr>
        <w:widowControl w:val="0"/>
        <w:numPr>
          <w:ilvl w:val="0"/>
          <w:numId w:val="381"/>
        </w:numPr>
        <w:suppressAutoHyphens/>
        <w:autoSpaceDE w:val="0"/>
        <w:autoSpaceDN w:val="0"/>
        <w:adjustRightInd w:val="0"/>
        <w:spacing w:after="120" w:line="240" w:lineRule="auto"/>
        <w:contextualSpacing/>
        <w:rPr>
          <w:rFonts w:ascii="Times New Roman" w:eastAsia="Lucida Sans Unicode" w:hAnsi="Times New Roman"/>
          <w:bCs/>
          <w:iCs/>
          <w:kern w:val="1"/>
          <w:sz w:val="24"/>
          <w:szCs w:val="24"/>
        </w:rPr>
      </w:pPr>
      <w:r w:rsidRPr="008B6480">
        <w:rPr>
          <w:rFonts w:ascii="Times New Roman" w:eastAsia="Lucida Sans Unicode" w:hAnsi="Times New Roman"/>
          <w:bCs/>
          <w:iCs/>
          <w:kern w:val="1"/>
          <w:sz w:val="24"/>
          <w:szCs w:val="24"/>
        </w:rPr>
        <w:t>zohledňuje individuální zvláštnosti, potřeby a možnosti svěřených dětí při přípravě i realizaci činností.</w:t>
      </w:r>
    </w:p>
    <w:p w14:paraId="57B7B9D6" w14:textId="77777777" w:rsidR="00403D89" w:rsidRPr="008B6480" w:rsidRDefault="00403D89" w:rsidP="00E4710A">
      <w:pPr>
        <w:widowControl w:val="0"/>
        <w:numPr>
          <w:ilvl w:val="0"/>
          <w:numId w:val="381"/>
        </w:numPr>
        <w:suppressAutoHyphens/>
        <w:autoSpaceDE w:val="0"/>
        <w:autoSpaceDN w:val="0"/>
        <w:adjustRightInd w:val="0"/>
        <w:spacing w:after="120" w:line="240" w:lineRule="auto"/>
        <w:contextualSpacing/>
        <w:rPr>
          <w:rFonts w:ascii="Times New Roman" w:eastAsia="Lucida Sans Unicode" w:hAnsi="Times New Roman"/>
          <w:bCs/>
          <w:iCs/>
          <w:kern w:val="1"/>
          <w:sz w:val="24"/>
          <w:szCs w:val="24"/>
        </w:rPr>
      </w:pPr>
      <w:r w:rsidRPr="008B6480">
        <w:rPr>
          <w:rFonts w:ascii="Times New Roman" w:eastAsia="Lucida Sans Unicode" w:hAnsi="Times New Roman"/>
          <w:bCs/>
          <w:iCs/>
          <w:kern w:val="1"/>
          <w:sz w:val="24"/>
          <w:szCs w:val="24"/>
        </w:rPr>
        <w:t>respektuje objektivní podmínky prostředí, ve kterém probíhá výchovně vzdělávací činnost, a přizpůsobuje jim své metody a přístupy</w:t>
      </w:r>
    </w:p>
    <w:p w14:paraId="3E612CA5" w14:textId="77777777" w:rsidR="00DF234B" w:rsidRPr="008B6480" w:rsidRDefault="00DF234B" w:rsidP="00403D89">
      <w:pPr>
        <w:widowControl w:val="0"/>
        <w:suppressAutoHyphens/>
        <w:autoSpaceDE w:val="0"/>
        <w:autoSpaceDN w:val="0"/>
        <w:adjustRightInd w:val="0"/>
        <w:spacing w:after="120" w:line="240" w:lineRule="auto"/>
        <w:contextualSpacing/>
        <w:rPr>
          <w:rFonts w:ascii="Times New Roman" w:eastAsia="Lucida Sans Unicode" w:hAnsi="Times New Roman"/>
          <w:b/>
          <w:iCs/>
          <w:kern w:val="2"/>
          <w:sz w:val="24"/>
          <w:szCs w:val="24"/>
        </w:rPr>
      </w:pPr>
      <w:r w:rsidRPr="008B6480">
        <w:rPr>
          <w:rFonts w:ascii="Times New Roman" w:eastAsia="Lucida Sans Unicode" w:hAnsi="Times New Roman"/>
          <w:b/>
          <w:iCs/>
          <w:kern w:val="2"/>
          <w:sz w:val="24"/>
          <w:szCs w:val="24"/>
        </w:rPr>
        <w:t>Realizace průřezových témat</w:t>
      </w:r>
    </w:p>
    <w:p w14:paraId="30FA90FB" w14:textId="77777777" w:rsidR="00DF234B" w:rsidRPr="008B6480" w:rsidRDefault="00DF234B" w:rsidP="00403D89">
      <w:pPr>
        <w:widowControl w:val="0"/>
        <w:suppressAutoHyphens/>
        <w:autoSpaceDE w:val="0"/>
        <w:autoSpaceDN w:val="0"/>
        <w:adjustRightInd w:val="0"/>
        <w:spacing w:after="120" w:line="240" w:lineRule="auto"/>
        <w:contextualSpacing/>
        <w:rPr>
          <w:rFonts w:ascii="Times New Roman" w:eastAsia="Lucida Sans Unicode" w:hAnsi="Times New Roman"/>
          <w:b/>
          <w:kern w:val="2"/>
          <w:sz w:val="24"/>
          <w:szCs w:val="24"/>
        </w:rPr>
      </w:pPr>
      <w:r w:rsidRPr="008B6480">
        <w:rPr>
          <w:rFonts w:ascii="Times New Roman" w:eastAsia="Lucida Sans Unicode" w:hAnsi="Times New Roman"/>
          <w:b/>
          <w:kern w:val="2"/>
          <w:sz w:val="24"/>
          <w:szCs w:val="24"/>
        </w:rPr>
        <w:t>Občan v demokratické společnosti</w:t>
      </w:r>
    </w:p>
    <w:p w14:paraId="1798BB43" w14:textId="77777777" w:rsidR="00DF234B" w:rsidRPr="008B6480" w:rsidRDefault="00DF234B" w:rsidP="00E4710A">
      <w:pPr>
        <w:widowControl w:val="0"/>
        <w:numPr>
          <w:ilvl w:val="0"/>
          <w:numId w:val="381"/>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upevňování postojů a hodnotové orientace žáků potřebné pro fungování demokracie</w:t>
      </w:r>
    </w:p>
    <w:p w14:paraId="5954B728" w14:textId="77777777" w:rsidR="00DF234B" w:rsidRPr="008B6480" w:rsidRDefault="00DF234B" w:rsidP="00E4710A">
      <w:pPr>
        <w:widowControl w:val="0"/>
        <w:numPr>
          <w:ilvl w:val="0"/>
          <w:numId w:val="381"/>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úcta k materiálním a duchovním hodnotám</w:t>
      </w:r>
    </w:p>
    <w:p w14:paraId="22034DC1" w14:textId="77777777" w:rsidR="00DF234B" w:rsidRPr="008B6480" w:rsidRDefault="00DF234B" w:rsidP="00E4710A">
      <w:pPr>
        <w:widowControl w:val="0"/>
        <w:numPr>
          <w:ilvl w:val="0"/>
          <w:numId w:val="381"/>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tolerování názorů druhých</w:t>
      </w:r>
    </w:p>
    <w:p w14:paraId="73CA9EE1" w14:textId="77777777" w:rsidR="00DF234B" w:rsidRPr="008B6480" w:rsidRDefault="00DF234B" w:rsidP="00403D89">
      <w:pPr>
        <w:widowControl w:val="0"/>
        <w:suppressAutoHyphens/>
        <w:autoSpaceDE w:val="0"/>
        <w:autoSpaceDN w:val="0"/>
        <w:adjustRightInd w:val="0"/>
        <w:spacing w:after="120" w:line="240" w:lineRule="auto"/>
        <w:contextualSpacing/>
        <w:rPr>
          <w:rFonts w:ascii="Times New Roman" w:hAnsi="Times New Roman"/>
          <w:b/>
          <w:color w:val="000000"/>
          <w:sz w:val="24"/>
          <w:szCs w:val="24"/>
        </w:rPr>
      </w:pPr>
      <w:r w:rsidRPr="008B6480">
        <w:rPr>
          <w:rFonts w:ascii="Times New Roman" w:hAnsi="Times New Roman"/>
          <w:b/>
          <w:color w:val="000000"/>
          <w:sz w:val="24"/>
          <w:szCs w:val="24"/>
        </w:rPr>
        <w:t xml:space="preserve">Člověk a svět práce </w:t>
      </w:r>
    </w:p>
    <w:p w14:paraId="3F3E1FAA" w14:textId="77777777" w:rsidR="00DF234B" w:rsidRPr="008B6480" w:rsidRDefault="00DF234B" w:rsidP="00E4710A">
      <w:pPr>
        <w:widowControl w:val="0"/>
        <w:numPr>
          <w:ilvl w:val="0"/>
          <w:numId w:val="382"/>
        </w:numPr>
        <w:suppressAutoHyphens/>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color w:val="000000"/>
          <w:sz w:val="24"/>
          <w:szCs w:val="24"/>
        </w:rPr>
        <w:t>schopnost pracovat s informacemi, vyhledávání, vyhodnocování a využívání informací</w:t>
      </w:r>
    </w:p>
    <w:p w14:paraId="4D519566" w14:textId="77777777" w:rsidR="00DF234B" w:rsidRPr="008B6480" w:rsidRDefault="00DF234B" w:rsidP="00E4710A">
      <w:pPr>
        <w:widowControl w:val="0"/>
        <w:numPr>
          <w:ilvl w:val="0"/>
          <w:numId w:val="382"/>
        </w:numPr>
        <w:suppressAutoHyphens/>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color w:val="000000"/>
          <w:sz w:val="24"/>
          <w:szCs w:val="24"/>
        </w:rPr>
        <w:t>motivace k aktivnímu pracovnímu životu a k úspěšné kariéře</w:t>
      </w:r>
    </w:p>
    <w:p w14:paraId="4DDD3F53" w14:textId="77777777" w:rsidR="00DF234B" w:rsidRPr="008B6480" w:rsidRDefault="00403D89" w:rsidP="00403D89">
      <w:pPr>
        <w:widowControl w:val="0"/>
        <w:suppressAutoHyphens/>
        <w:autoSpaceDE w:val="0"/>
        <w:autoSpaceDN w:val="0"/>
        <w:adjustRightInd w:val="0"/>
        <w:spacing w:after="120" w:line="240" w:lineRule="auto"/>
        <w:contextualSpacing/>
        <w:rPr>
          <w:rFonts w:ascii="Times New Roman" w:hAnsi="Times New Roman"/>
          <w:b/>
          <w:color w:val="000000"/>
          <w:sz w:val="24"/>
          <w:szCs w:val="24"/>
        </w:rPr>
      </w:pPr>
      <w:r w:rsidRPr="008B6480">
        <w:rPr>
          <w:rFonts w:ascii="Times New Roman" w:hAnsi="Times New Roman"/>
          <w:b/>
          <w:color w:val="000000"/>
          <w:sz w:val="24"/>
          <w:szCs w:val="24"/>
        </w:rPr>
        <w:t>Digitální</w:t>
      </w:r>
      <w:r w:rsidR="00DF234B" w:rsidRPr="008B6480">
        <w:rPr>
          <w:rFonts w:ascii="Times New Roman" w:hAnsi="Times New Roman"/>
          <w:b/>
          <w:color w:val="000000"/>
          <w:sz w:val="24"/>
          <w:szCs w:val="24"/>
        </w:rPr>
        <w:t xml:space="preserve"> technologie</w:t>
      </w:r>
    </w:p>
    <w:p w14:paraId="3BD321C1" w14:textId="77777777" w:rsidR="00DF234B" w:rsidRPr="008B6480" w:rsidRDefault="00DF234B" w:rsidP="00E4710A">
      <w:pPr>
        <w:widowControl w:val="0"/>
        <w:numPr>
          <w:ilvl w:val="0"/>
          <w:numId w:val="382"/>
        </w:numPr>
        <w:suppressAutoHyphens/>
        <w:autoSpaceDE w:val="0"/>
        <w:autoSpaceDN w:val="0"/>
        <w:adjustRightInd w:val="0"/>
        <w:spacing w:after="120" w:line="240" w:lineRule="auto"/>
        <w:contextualSpacing/>
        <w:rPr>
          <w:rFonts w:ascii="Times New Roman" w:eastAsia="Lucida Sans Unicode" w:hAnsi="Times New Roman"/>
          <w:kern w:val="2"/>
          <w:sz w:val="24"/>
          <w:szCs w:val="24"/>
        </w:rPr>
      </w:pPr>
      <w:r w:rsidRPr="008B6480">
        <w:rPr>
          <w:rFonts w:ascii="Times New Roman" w:eastAsia="Lucida Sans Unicode" w:hAnsi="Times New Roman"/>
          <w:kern w:val="2"/>
          <w:sz w:val="24"/>
          <w:szCs w:val="24"/>
        </w:rPr>
        <w:t>vyhledávání informací a materiálů na internetu.</w:t>
      </w:r>
    </w:p>
    <w:p w14:paraId="2DC2B158" w14:textId="77777777" w:rsidR="00DF234B" w:rsidRPr="008B6480" w:rsidRDefault="00DF234B" w:rsidP="00E4710A">
      <w:pPr>
        <w:widowControl w:val="0"/>
        <w:numPr>
          <w:ilvl w:val="0"/>
          <w:numId w:val="382"/>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práce s hudebním softwarem</w:t>
      </w:r>
    </w:p>
    <w:p w14:paraId="211A5AB5" w14:textId="77777777" w:rsidR="00DF234B" w:rsidRPr="008B6480" w:rsidRDefault="00DF234B" w:rsidP="00E4710A">
      <w:pPr>
        <w:widowControl w:val="0"/>
        <w:numPr>
          <w:ilvl w:val="0"/>
          <w:numId w:val="382"/>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 xml:space="preserve">hra na nástroj s využitím programů s notací v reálném čase </w:t>
      </w:r>
    </w:p>
    <w:p w14:paraId="0B168E26" w14:textId="77777777" w:rsidR="00DF234B" w:rsidRPr="008B6480" w:rsidRDefault="00DF234B" w:rsidP="00E4710A">
      <w:pPr>
        <w:widowControl w:val="0"/>
        <w:numPr>
          <w:ilvl w:val="0"/>
          <w:numId w:val="382"/>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záznam hry učitele i žáků k nácviku a hodnocení výkonu</w:t>
      </w:r>
    </w:p>
    <w:p w14:paraId="7B580AB6" w14:textId="77777777" w:rsidR="00DF234B" w:rsidRPr="008B6480" w:rsidRDefault="00403D89" w:rsidP="00403D89">
      <w:pPr>
        <w:widowControl w:val="0"/>
        <w:suppressAutoHyphens/>
        <w:autoSpaceDE w:val="0"/>
        <w:autoSpaceDN w:val="0"/>
        <w:adjustRightInd w:val="0"/>
        <w:spacing w:after="120" w:line="240" w:lineRule="auto"/>
        <w:rPr>
          <w:rFonts w:ascii="Times New Roman" w:eastAsia="Lucida Sans Unicode" w:hAnsi="Times New Roman"/>
          <w:b/>
          <w:kern w:val="1"/>
          <w:sz w:val="24"/>
          <w:szCs w:val="24"/>
        </w:rPr>
      </w:pPr>
      <w:r w:rsidRPr="008B6480">
        <w:rPr>
          <w:rFonts w:ascii="Times New Roman" w:hAnsi="Times New Roman"/>
          <w:color w:val="000000"/>
          <w:sz w:val="24"/>
          <w:szCs w:val="24"/>
        </w:rPr>
        <w:br w:type="page"/>
      </w:r>
      <w:r w:rsidR="00DF234B" w:rsidRPr="008B6480">
        <w:rPr>
          <w:rFonts w:ascii="Times New Roman" w:eastAsia="Lucida Sans Unicode" w:hAnsi="Times New Roman"/>
          <w:b/>
          <w:kern w:val="1"/>
          <w:sz w:val="24"/>
          <w:szCs w:val="24"/>
        </w:rPr>
        <w:lastRenderedPageBreak/>
        <w:t>Realizace odborných kompetencí</w:t>
      </w:r>
    </w:p>
    <w:p w14:paraId="7B9FF02F" w14:textId="77777777" w:rsidR="00DF234B" w:rsidRPr="008B6480" w:rsidRDefault="00DF234B" w:rsidP="00403D89">
      <w:pPr>
        <w:widowControl w:val="0"/>
        <w:suppressAutoHyphens/>
        <w:spacing w:after="120" w:line="240" w:lineRule="auto"/>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1. ročník</w:t>
      </w:r>
      <w:r w:rsidR="00403D89" w:rsidRPr="008B6480">
        <w:rPr>
          <w:rFonts w:ascii="Times New Roman" w:eastAsia="Lucida Sans Unicode" w:hAnsi="Times New Roman"/>
          <w:b/>
          <w:bCs/>
          <w:kern w:val="1"/>
          <w:sz w:val="24"/>
          <w:szCs w:val="24"/>
        </w:rPr>
        <w:t xml:space="preserve"> (2)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012"/>
        <w:gridCol w:w="3897"/>
        <w:gridCol w:w="1163"/>
      </w:tblGrid>
      <w:tr w:rsidR="00DF234B" w:rsidRPr="008B6480" w14:paraId="6DD8B747" w14:textId="77777777" w:rsidTr="00403D89">
        <w:trPr>
          <w:trHeight w:val="276"/>
        </w:trPr>
        <w:tc>
          <w:tcPr>
            <w:tcW w:w="4012" w:type="dxa"/>
          </w:tcPr>
          <w:p w14:paraId="41CE35E2" w14:textId="77777777" w:rsidR="00DF234B" w:rsidRPr="008B6480" w:rsidRDefault="00DF234B" w:rsidP="00924132">
            <w:pPr>
              <w:widowControl w:val="0"/>
              <w:suppressLineNumbers/>
              <w:suppressAutoHyphens/>
              <w:snapToGrid w:val="0"/>
              <w:spacing w:after="120" w:line="240" w:lineRule="auto"/>
              <w:ind w:left="357"/>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Výsledky vzdělávání</w:t>
            </w:r>
            <w:r w:rsidR="00403D89" w:rsidRPr="008B6480">
              <w:rPr>
                <w:rFonts w:ascii="Times New Roman" w:eastAsia="Lucida Sans Unicode" w:hAnsi="Times New Roman"/>
                <w:kern w:val="1"/>
                <w:sz w:val="24"/>
                <w:szCs w:val="24"/>
              </w:rPr>
              <w:t xml:space="preserve"> </w:t>
            </w:r>
            <w:r w:rsidRPr="008B6480">
              <w:rPr>
                <w:rFonts w:ascii="Times New Roman" w:eastAsia="Lucida Sans Unicode" w:hAnsi="Times New Roman"/>
                <w:kern w:val="1"/>
                <w:sz w:val="24"/>
                <w:szCs w:val="24"/>
              </w:rPr>
              <w:t>a odborné kompetence</w:t>
            </w:r>
          </w:p>
        </w:tc>
        <w:tc>
          <w:tcPr>
            <w:tcW w:w="3897" w:type="dxa"/>
          </w:tcPr>
          <w:p w14:paraId="1EF5EDDB" w14:textId="77777777" w:rsidR="00DF234B" w:rsidRPr="008B6480" w:rsidRDefault="00DF234B" w:rsidP="00924132">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Tematické celky</w:t>
            </w:r>
          </w:p>
        </w:tc>
        <w:tc>
          <w:tcPr>
            <w:tcW w:w="1163" w:type="dxa"/>
          </w:tcPr>
          <w:p w14:paraId="5BB29A5D" w14:textId="77777777" w:rsidR="00DF234B" w:rsidRPr="008B6480" w:rsidRDefault="00403D89" w:rsidP="00924132">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Počet hodin</w:t>
            </w:r>
          </w:p>
        </w:tc>
      </w:tr>
      <w:tr w:rsidR="00DF234B" w:rsidRPr="008B6480" w14:paraId="7F5E427C" w14:textId="77777777" w:rsidTr="00403D89">
        <w:trPr>
          <w:trHeight w:val="276"/>
        </w:trPr>
        <w:tc>
          <w:tcPr>
            <w:tcW w:w="4012" w:type="dxa"/>
          </w:tcPr>
          <w:p w14:paraId="2DFC024D" w14:textId="77777777" w:rsidR="00DF234B" w:rsidRPr="008B6480" w:rsidRDefault="00DF234B" w:rsidP="00924132">
            <w:pPr>
              <w:widowControl w:val="0"/>
              <w:suppressLineNumbers/>
              <w:suppressAutoHyphens/>
              <w:snapToGrid w:val="0"/>
              <w:spacing w:after="120" w:line="240" w:lineRule="auto"/>
              <w:ind w:left="357" w:hanging="35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37F0FFD7"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orientuje se na klávesnici, ovládá hru z not v houslovém i basovém klíči v souladu s požadavky na hru doprovodů písní </w:t>
            </w:r>
          </w:p>
          <w:p w14:paraId="3393B9F7"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uplatňuje způsob hry legato,</w:t>
            </w:r>
            <w:r w:rsidR="00924132" w:rsidRPr="008B6480">
              <w:rPr>
                <w:rFonts w:ascii="Times New Roman" w:eastAsia="Lucida Sans Unicode" w:hAnsi="Times New Roman"/>
                <w:kern w:val="1"/>
                <w:sz w:val="24"/>
                <w:szCs w:val="24"/>
              </w:rPr>
              <w:t xml:space="preserve"> </w:t>
            </w:r>
            <w:r w:rsidRPr="008B6480">
              <w:rPr>
                <w:rFonts w:ascii="Times New Roman" w:eastAsia="Lucida Sans Unicode" w:hAnsi="Times New Roman"/>
                <w:kern w:val="1"/>
                <w:sz w:val="24"/>
                <w:szCs w:val="24"/>
              </w:rPr>
              <w:t>portamento, staccato a hru nezávislosti rukou v doprovodech písní a skladbách</w:t>
            </w:r>
          </w:p>
          <w:p w14:paraId="455210EC"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zahraje repertoár nejméně deseti písní v C dur a D dur </w:t>
            </w:r>
          </w:p>
          <w:p w14:paraId="785FFF8E"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hraje kadenci T, D6 v C a D v akordech a rozkladu (valčíku)</w:t>
            </w:r>
          </w:p>
          <w:p w14:paraId="15DBD1EA"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zahraje stupnici C a D v protipohybu dohromady</w:t>
            </w:r>
          </w:p>
          <w:p w14:paraId="2D10C411"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hraje doprovody písní s využitím základních harmonických funkcí tóniky, dominanty a dudácké kvinty</w:t>
            </w:r>
          </w:p>
          <w:p w14:paraId="773E93A5"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provází osvojované písně vlastním zpěvem</w:t>
            </w:r>
          </w:p>
          <w:p w14:paraId="36B3081E"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hAnsi="Times New Roman"/>
                <w:sz w:val="24"/>
                <w:szCs w:val="24"/>
              </w:rPr>
              <w:t>osvojí si základní technická cvičení, přednesové skladby a etudy, které splňují požadavky 1. dílu Školy hry na klavír pro SPgŠ</w:t>
            </w:r>
            <w:r w:rsidRPr="008B6480">
              <w:rPr>
                <w:sz w:val="24"/>
                <w:szCs w:val="24"/>
              </w:rPr>
              <w:t xml:space="preserve"> </w:t>
            </w:r>
            <w:r w:rsidRPr="008B6480">
              <w:rPr>
                <w:rFonts w:ascii="Times New Roman" w:eastAsia="Lucida Sans Unicode" w:hAnsi="Times New Roman"/>
                <w:kern w:val="1"/>
                <w:sz w:val="24"/>
                <w:szCs w:val="24"/>
              </w:rPr>
              <w:t>(či jiného materiálu srovnatelné technické obtížnosti)</w:t>
            </w:r>
          </w:p>
          <w:p w14:paraId="0D4B4563" w14:textId="77777777" w:rsidR="00DF234B" w:rsidRPr="008B6480" w:rsidRDefault="00DF234B" w:rsidP="00E4710A">
            <w:pPr>
              <w:widowControl w:val="0"/>
              <w:numPr>
                <w:ilvl w:val="0"/>
                <w:numId w:val="384"/>
              </w:numPr>
              <w:suppressLineNumbers/>
              <w:tabs>
                <w:tab w:val="clear" w:pos="720"/>
              </w:tabs>
              <w:suppressAutoHyphens/>
              <w:spacing w:after="120" w:line="240" w:lineRule="auto"/>
              <w:ind w:left="426"/>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prokáže osvojení repertoáru na závěrečné přehrávce (10 písní, přednesová skladba)</w:t>
            </w:r>
          </w:p>
        </w:tc>
        <w:tc>
          <w:tcPr>
            <w:tcW w:w="3897" w:type="dxa"/>
          </w:tcPr>
          <w:p w14:paraId="1BB19C51" w14:textId="77777777" w:rsidR="00DF234B" w:rsidRPr="008B6480" w:rsidRDefault="00DF234B" w:rsidP="00924132">
            <w:pPr>
              <w:widowControl w:val="0"/>
              <w:suppressLineNumbers/>
              <w:suppressAutoHyphens/>
              <w:snapToGrid w:val="0"/>
              <w:spacing w:after="120" w:line="240" w:lineRule="auto"/>
              <w:ind w:left="425" w:hanging="357"/>
              <w:contextualSpacing/>
              <w:jc w:val="center"/>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Klavír </w:t>
            </w:r>
          </w:p>
          <w:p w14:paraId="07C68F7E"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38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seznámení žáka s nástrojem a správným posazením u klavíru</w:t>
            </w:r>
          </w:p>
          <w:p w14:paraId="677B93DC"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38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základní orientace na</w:t>
            </w:r>
            <w:r w:rsidR="00403D89" w:rsidRPr="008B6480">
              <w:rPr>
                <w:rFonts w:ascii="Times New Roman" w:eastAsia="Lucida Sans Unicode" w:hAnsi="Times New Roman"/>
                <w:kern w:val="1"/>
                <w:sz w:val="24"/>
                <w:szCs w:val="24"/>
              </w:rPr>
              <w:t> </w:t>
            </w:r>
            <w:r w:rsidRPr="008B6480">
              <w:rPr>
                <w:rFonts w:ascii="Times New Roman" w:eastAsia="Lucida Sans Unicode" w:hAnsi="Times New Roman"/>
                <w:kern w:val="1"/>
                <w:sz w:val="24"/>
                <w:szCs w:val="24"/>
              </w:rPr>
              <w:t>klávesnici (oktávový systém), notový záznam v houslovém a basovém klíči a jeho realizace hrou (písně, technická cvičení, přednesové skladby)</w:t>
            </w:r>
          </w:p>
          <w:p w14:paraId="0AE45CE1"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38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úhoz legato, portamento a staccato ve cvičeních, písních a skladbách</w:t>
            </w:r>
          </w:p>
          <w:p w14:paraId="75CBE42C"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38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durový kvintakord a jeho obraty v</w:t>
            </w:r>
            <w:r w:rsidR="00924132" w:rsidRPr="008B6480">
              <w:rPr>
                <w:rFonts w:ascii="Times New Roman" w:eastAsia="Lucida Sans Unicode" w:hAnsi="Times New Roman"/>
                <w:kern w:val="1"/>
                <w:sz w:val="24"/>
                <w:szCs w:val="24"/>
              </w:rPr>
              <w:t> </w:t>
            </w:r>
            <w:r w:rsidRPr="008B6480">
              <w:rPr>
                <w:rFonts w:ascii="Times New Roman" w:eastAsia="Lucida Sans Unicode" w:hAnsi="Times New Roman"/>
                <w:kern w:val="1"/>
                <w:sz w:val="24"/>
                <w:szCs w:val="24"/>
              </w:rPr>
              <w:t>kontextu s hrou kadence T, D6 v C a D dur</w:t>
            </w:r>
          </w:p>
          <w:p w14:paraId="29FD7448"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38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harmonické funkce – tónika a dominanta, jejich využití v</w:t>
            </w:r>
            <w:r w:rsidR="00924132" w:rsidRPr="008B6480">
              <w:rPr>
                <w:rFonts w:ascii="Times New Roman" w:eastAsia="Lucida Sans Unicode" w:hAnsi="Times New Roman"/>
                <w:kern w:val="1"/>
                <w:sz w:val="24"/>
                <w:szCs w:val="24"/>
              </w:rPr>
              <w:t> </w:t>
            </w:r>
            <w:r w:rsidRPr="008B6480">
              <w:rPr>
                <w:rFonts w:ascii="Times New Roman" w:eastAsia="Lucida Sans Unicode" w:hAnsi="Times New Roman"/>
                <w:kern w:val="1"/>
                <w:sz w:val="24"/>
                <w:szCs w:val="24"/>
              </w:rPr>
              <w:t>doprovodu písní</w:t>
            </w:r>
          </w:p>
          <w:p w14:paraId="7B62B137" w14:textId="77777777" w:rsidR="00DF234B" w:rsidRPr="008B6480" w:rsidRDefault="00DF234B" w:rsidP="00E4710A">
            <w:pPr>
              <w:widowControl w:val="0"/>
              <w:numPr>
                <w:ilvl w:val="0"/>
                <w:numId w:val="382"/>
              </w:numPr>
              <w:suppressLineNumbers/>
              <w:tabs>
                <w:tab w:val="clear" w:pos="720"/>
              </w:tabs>
              <w:suppressAutoHyphens/>
              <w:spacing w:after="120" w:line="240" w:lineRule="auto"/>
              <w:ind w:left="38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10 písní v durové tónině s</w:t>
            </w:r>
            <w:r w:rsidR="00924132" w:rsidRPr="008B6480">
              <w:rPr>
                <w:rFonts w:ascii="Times New Roman" w:eastAsia="Lucida Sans Unicode" w:hAnsi="Times New Roman"/>
                <w:kern w:val="1"/>
                <w:sz w:val="24"/>
                <w:szCs w:val="24"/>
              </w:rPr>
              <w:t> </w:t>
            </w:r>
            <w:r w:rsidRPr="008B6480">
              <w:rPr>
                <w:rFonts w:ascii="Times New Roman" w:eastAsia="Lucida Sans Unicode" w:hAnsi="Times New Roman"/>
                <w:kern w:val="1"/>
                <w:sz w:val="24"/>
                <w:szCs w:val="24"/>
              </w:rPr>
              <w:t>doprovodem tónikou a dominantou a dudáckou kvintou v C dur a D dur se</w:t>
            </w:r>
            <w:r w:rsidR="00924132" w:rsidRPr="008B6480">
              <w:rPr>
                <w:rFonts w:ascii="Times New Roman" w:eastAsia="Lucida Sans Unicode" w:hAnsi="Times New Roman"/>
                <w:kern w:val="1"/>
                <w:sz w:val="24"/>
                <w:szCs w:val="24"/>
              </w:rPr>
              <w:t> </w:t>
            </w:r>
            <w:r w:rsidRPr="008B6480">
              <w:rPr>
                <w:rFonts w:ascii="Times New Roman" w:eastAsia="Lucida Sans Unicode" w:hAnsi="Times New Roman"/>
                <w:kern w:val="1"/>
                <w:sz w:val="24"/>
                <w:szCs w:val="24"/>
              </w:rPr>
              <w:t>zpěvem</w:t>
            </w:r>
          </w:p>
          <w:p w14:paraId="14357AA0" w14:textId="77777777" w:rsidR="00DF234B" w:rsidRPr="008B6480" w:rsidRDefault="00DF234B" w:rsidP="00E4710A">
            <w:pPr>
              <w:widowControl w:val="0"/>
              <w:numPr>
                <w:ilvl w:val="0"/>
                <w:numId w:val="383"/>
              </w:numPr>
              <w:suppressLineNumbers/>
              <w:tabs>
                <w:tab w:val="clear" w:pos="720"/>
              </w:tabs>
              <w:suppressAutoHyphens/>
              <w:spacing w:after="120" w:line="240" w:lineRule="auto"/>
              <w:ind w:left="387"/>
              <w:contextualSpacing/>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etudy a přednesové skladby s</w:t>
            </w:r>
            <w:r w:rsidR="00924132" w:rsidRPr="008B6480">
              <w:rPr>
                <w:rFonts w:ascii="Times New Roman" w:eastAsia="Lucida Sans Unicode" w:hAnsi="Times New Roman"/>
                <w:kern w:val="1"/>
                <w:sz w:val="24"/>
                <w:szCs w:val="24"/>
              </w:rPr>
              <w:t> </w:t>
            </w:r>
            <w:r w:rsidRPr="008B6480">
              <w:rPr>
                <w:rFonts w:ascii="Times New Roman" w:eastAsia="Lucida Sans Unicode" w:hAnsi="Times New Roman"/>
                <w:kern w:val="1"/>
                <w:sz w:val="24"/>
                <w:szCs w:val="24"/>
              </w:rPr>
              <w:t>využitím Školy hry na klavír pro SPgŠ, 1. díl (či jiného materiálu srovnatelné technické obtížnosti)</w:t>
            </w:r>
          </w:p>
        </w:tc>
        <w:tc>
          <w:tcPr>
            <w:tcW w:w="1163" w:type="dxa"/>
          </w:tcPr>
          <w:p w14:paraId="62AE187A" w14:textId="77777777" w:rsidR="00DF234B" w:rsidRPr="008B6480" w:rsidRDefault="00DF234B" w:rsidP="00924132">
            <w:pPr>
              <w:widowControl w:val="0"/>
              <w:suppressLineNumbers/>
              <w:suppressAutoHyphens/>
              <w:snapToGrid w:val="0"/>
              <w:spacing w:after="120" w:line="240" w:lineRule="auto"/>
              <w:ind w:left="425" w:hanging="357"/>
              <w:contextualSpacing/>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6</w:t>
            </w:r>
            <w:r w:rsidR="00403D89" w:rsidRPr="008B6480">
              <w:rPr>
                <w:rFonts w:ascii="Times New Roman" w:eastAsia="Lucida Sans Unicode" w:hAnsi="Times New Roman"/>
                <w:kern w:val="1"/>
                <w:sz w:val="24"/>
                <w:szCs w:val="24"/>
              </w:rPr>
              <w:t>4</w:t>
            </w:r>
          </w:p>
          <w:p w14:paraId="4BEDDDAE" w14:textId="77777777" w:rsidR="00DF234B" w:rsidRPr="008B6480" w:rsidRDefault="00DF234B" w:rsidP="00924132">
            <w:pPr>
              <w:widowControl w:val="0"/>
              <w:suppressLineNumbers/>
              <w:suppressAutoHyphens/>
              <w:snapToGrid w:val="0"/>
              <w:spacing w:after="120" w:line="240" w:lineRule="auto"/>
              <w:contextualSpacing/>
              <w:rPr>
                <w:rFonts w:ascii="Times New Roman" w:eastAsia="Lucida Sans Unicode" w:hAnsi="Times New Roman"/>
                <w:kern w:val="1"/>
                <w:sz w:val="24"/>
                <w:szCs w:val="24"/>
              </w:rPr>
            </w:pPr>
          </w:p>
        </w:tc>
      </w:tr>
    </w:tbl>
    <w:p w14:paraId="5E298CED" w14:textId="77777777" w:rsidR="00DF234B" w:rsidRPr="008B6480" w:rsidRDefault="00924132" w:rsidP="00924132">
      <w:pPr>
        <w:widowControl w:val="0"/>
        <w:suppressAutoHyphens/>
        <w:spacing w:after="120" w:line="240" w:lineRule="auto"/>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br w:type="page"/>
      </w:r>
      <w:r w:rsidR="00DF234B" w:rsidRPr="008B6480">
        <w:rPr>
          <w:rFonts w:ascii="Times New Roman" w:eastAsia="Lucida Sans Unicode" w:hAnsi="Times New Roman"/>
          <w:b/>
          <w:bCs/>
          <w:kern w:val="1"/>
          <w:sz w:val="24"/>
          <w:szCs w:val="24"/>
        </w:rPr>
        <w:lastRenderedPageBreak/>
        <w:t>2. ročník</w:t>
      </w:r>
      <w:r w:rsidRPr="008B6480">
        <w:rPr>
          <w:rFonts w:ascii="Times New Roman" w:eastAsia="Lucida Sans Unicode" w:hAnsi="Times New Roman"/>
          <w:b/>
          <w:bCs/>
          <w:kern w:val="1"/>
          <w:sz w:val="24"/>
          <w:szCs w:val="24"/>
        </w:rPr>
        <w:t xml:space="preserve"> (2) (64)</w:t>
      </w:r>
    </w:p>
    <w:tbl>
      <w:tblPr>
        <w:tblW w:w="96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188"/>
        <w:gridCol w:w="4224"/>
        <w:gridCol w:w="1229"/>
      </w:tblGrid>
      <w:tr w:rsidR="00DF234B" w:rsidRPr="008B6480" w14:paraId="7370AD3F" w14:textId="77777777" w:rsidTr="00924132">
        <w:trPr>
          <w:trHeight w:val="276"/>
        </w:trPr>
        <w:tc>
          <w:tcPr>
            <w:tcW w:w="4188" w:type="dxa"/>
            <w:vMerge w:val="restart"/>
          </w:tcPr>
          <w:p w14:paraId="7B103FED" w14:textId="77777777" w:rsidR="00DF234B" w:rsidRPr="008B6480" w:rsidRDefault="00DF234B" w:rsidP="00924132">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Výsledky vzdělávání</w:t>
            </w:r>
            <w:r w:rsidR="00924132" w:rsidRPr="008B6480">
              <w:rPr>
                <w:rFonts w:ascii="Times New Roman" w:eastAsia="Lucida Sans Unicode" w:hAnsi="Times New Roman"/>
                <w:kern w:val="1"/>
                <w:sz w:val="24"/>
                <w:szCs w:val="24"/>
              </w:rPr>
              <w:t xml:space="preserve"> </w:t>
            </w:r>
            <w:r w:rsidRPr="008B6480">
              <w:rPr>
                <w:rFonts w:ascii="Times New Roman" w:eastAsia="Lucida Sans Unicode" w:hAnsi="Times New Roman"/>
                <w:kern w:val="1"/>
                <w:sz w:val="24"/>
                <w:szCs w:val="24"/>
              </w:rPr>
              <w:t>a odborné kompetence</w:t>
            </w:r>
          </w:p>
        </w:tc>
        <w:tc>
          <w:tcPr>
            <w:tcW w:w="4224" w:type="dxa"/>
            <w:vMerge w:val="restart"/>
          </w:tcPr>
          <w:p w14:paraId="39717384" w14:textId="77777777" w:rsidR="00DF234B" w:rsidRPr="008B6480" w:rsidRDefault="00DF234B"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Tematické celky</w:t>
            </w:r>
          </w:p>
        </w:tc>
        <w:tc>
          <w:tcPr>
            <w:tcW w:w="1229" w:type="dxa"/>
            <w:vMerge w:val="restart"/>
          </w:tcPr>
          <w:p w14:paraId="506951B7" w14:textId="77777777" w:rsidR="00DF234B" w:rsidRPr="008B6480" w:rsidRDefault="00924132"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Počet hodin</w:t>
            </w:r>
          </w:p>
        </w:tc>
      </w:tr>
      <w:tr w:rsidR="00DF234B" w:rsidRPr="008B6480" w14:paraId="69AF6F0A" w14:textId="77777777" w:rsidTr="00924132">
        <w:trPr>
          <w:trHeight w:val="276"/>
        </w:trPr>
        <w:tc>
          <w:tcPr>
            <w:tcW w:w="4188" w:type="dxa"/>
            <w:vMerge w:val="restart"/>
          </w:tcPr>
          <w:p w14:paraId="44B34CF0" w14:textId="77777777" w:rsidR="00DF234B" w:rsidRPr="008B6480" w:rsidRDefault="00DF234B" w:rsidP="0075074B">
            <w:pPr>
              <w:widowControl w:val="0"/>
              <w:suppressLineNumbers/>
              <w:suppressAutoHyphens/>
              <w:snapToGrid w:val="0"/>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2D9B6130" w14:textId="77777777" w:rsidR="00DF234B" w:rsidRPr="008B6480" w:rsidRDefault="00DF234B" w:rsidP="00E4710A">
            <w:pPr>
              <w:widowControl w:val="0"/>
              <w:numPr>
                <w:ilvl w:val="0"/>
                <w:numId w:val="36"/>
              </w:numPr>
              <w:suppressLineNumber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uplatňuje základní harmonické funkce - T, S6/4, D6 - při hře kadencí v C, D, E a Es dur a doprovodu nejméně 10 písní (lidových a umělých)</w:t>
            </w:r>
          </w:p>
          <w:p w14:paraId="3CEC4BA6" w14:textId="77777777" w:rsidR="00DF234B" w:rsidRPr="008B6480" w:rsidRDefault="00DF234B" w:rsidP="00E4710A">
            <w:pPr>
              <w:widowControl w:val="0"/>
              <w:numPr>
                <w:ilvl w:val="0"/>
                <w:numId w:val="36"/>
              </w:numPr>
              <w:suppressLineNumber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zahraje stupnice E a Es</w:t>
            </w:r>
          </w:p>
          <w:p w14:paraId="501EF7A5" w14:textId="77777777" w:rsidR="00DF234B" w:rsidRPr="008B6480" w:rsidRDefault="00DF234B" w:rsidP="00E4710A">
            <w:pPr>
              <w:widowControl w:val="0"/>
              <w:numPr>
                <w:ilvl w:val="0"/>
                <w:numId w:val="36"/>
              </w:numPr>
              <w:suppressLineNumber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doprovází písně stylizovaným doprovodem akordickým, rozkladem, (valčíkem, polkou) </w:t>
            </w:r>
          </w:p>
          <w:p w14:paraId="4F0F54B3" w14:textId="77777777" w:rsidR="00DF234B" w:rsidRPr="008B6480" w:rsidRDefault="00DF234B" w:rsidP="00E4710A">
            <w:pPr>
              <w:widowControl w:val="0"/>
              <w:numPr>
                <w:ilvl w:val="0"/>
                <w:numId w:val="36"/>
              </w:numPr>
              <w:suppressLineNumber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doprovází vybrané písně vlastním zpěvem </w:t>
            </w:r>
          </w:p>
          <w:p w14:paraId="1A31361D" w14:textId="77777777" w:rsidR="00DF234B" w:rsidRPr="008B6480" w:rsidRDefault="00DF234B" w:rsidP="00E4710A">
            <w:pPr>
              <w:widowControl w:val="0"/>
              <w:numPr>
                <w:ilvl w:val="0"/>
                <w:numId w:val="36"/>
              </w:numPr>
              <w:suppressLineNumber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transponuje písně do tónin C, D, E a Es dur </w:t>
            </w:r>
          </w:p>
          <w:p w14:paraId="6CF5BD44" w14:textId="77777777" w:rsidR="00DF234B" w:rsidRPr="008B6480" w:rsidRDefault="00DF234B" w:rsidP="00E4710A">
            <w:pPr>
              <w:widowControl w:val="0"/>
              <w:numPr>
                <w:ilvl w:val="0"/>
                <w:numId w:val="36"/>
              </w:numPr>
              <w:suppressLineNumber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používá hru dvojhmatů při i hře etud a skladeb </w:t>
            </w:r>
          </w:p>
          <w:p w14:paraId="2A6AC587" w14:textId="77777777" w:rsidR="00DF234B" w:rsidRPr="008B6480" w:rsidRDefault="00DF234B" w:rsidP="00E4710A">
            <w:pPr>
              <w:widowControl w:val="0"/>
              <w:numPr>
                <w:ilvl w:val="0"/>
                <w:numId w:val="36"/>
              </w:numPr>
              <w:suppressLineNumber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ovládá hru s pedálem v přednesových skladbách </w:t>
            </w:r>
          </w:p>
          <w:p w14:paraId="5D288E34" w14:textId="77777777" w:rsidR="00DF234B" w:rsidRPr="008B6480" w:rsidRDefault="00DF234B" w:rsidP="00E4710A">
            <w:pPr>
              <w:widowControl w:val="0"/>
              <w:numPr>
                <w:ilvl w:val="0"/>
                <w:numId w:val="36"/>
              </w:numPr>
              <w:suppressLineNumber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hraje jednoduché přednesové skladbičky a etudy v rozsahu 2. dílu Školy hry na klavír pro střední pedagogické školy (či skladeb obdobné technické obtížnosti)</w:t>
            </w:r>
          </w:p>
          <w:p w14:paraId="77E449A3" w14:textId="77777777" w:rsidR="00DF234B" w:rsidRPr="008B6480" w:rsidRDefault="00DF234B" w:rsidP="00E4710A">
            <w:pPr>
              <w:widowControl w:val="0"/>
              <w:numPr>
                <w:ilvl w:val="0"/>
                <w:numId w:val="36"/>
              </w:numPr>
              <w:suppressLineNumber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prokáže osvojení repertoáru na závěrečné přehrávce (10 písní, přednesová skladba)</w:t>
            </w:r>
          </w:p>
        </w:tc>
        <w:tc>
          <w:tcPr>
            <w:tcW w:w="4224" w:type="dxa"/>
            <w:vMerge w:val="restart"/>
          </w:tcPr>
          <w:p w14:paraId="0BE9EFE0" w14:textId="77777777" w:rsidR="00DF234B" w:rsidRPr="008B6480" w:rsidRDefault="00DF234B" w:rsidP="0075074B">
            <w:pPr>
              <w:widowControl w:val="0"/>
              <w:suppressLineNumbers/>
              <w:suppressAutoHyphens/>
              <w:snapToGrid w:val="0"/>
              <w:spacing w:after="0" w:line="240" w:lineRule="auto"/>
              <w:jc w:val="center"/>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Klavír</w:t>
            </w:r>
          </w:p>
          <w:p w14:paraId="28A40904" w14:textId="77777777" w:rsidR="00DF234B" w:rsidRPr="008B6480" w:rsidRDefault="00DF234B" w:rsidP="00E4710A">
            <w:pPr>
              <w:widowControl w:val="0"/>
              <w:numPr>
                <w:ilvl w:val="0"/>
                <w:numId w:val="36"/>
              </w:numPr>
              <w:suppressLineNumbers/>
              <w:suppressAutoHyphens/>
              <w:spacing w:after="0" w:line="240" w:lineRule="auto"/>
              <w:ind w:left="430"/>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 xml:space="preserve">harmonické funkce </w:t>
            </w:r>
            <w:r w:rsidR="00294724" w:rsidRPr="008B6480">
              <w:rPr>
                <w:rFonts w:ascii="Times New Roman" w:eastAsia="Lucida Sans Unicode" w:hAnsi="Times New Roman"/>
                <w:bCs/>
                <w:kern w:val="1"/>
                <w:sz w:val="24"/>
                <w:szCs w:val="24"/>
              </w:rPr>
              <w:t>–</w:t>
            </w:r>
            <w:r w:rsidRPr="008B6480">
              <w:rPr>
                <w:rFonts w:ascii="Times New Roman" w:eastAsia="Lucida Sans Unicode" w:hAnsi="Times New Roman"/>
                <w:bCs/>
                <w:kern w:val="1"/>
                <w:sz w:val="24"/>
                <w:szCs w:val="24"/>
              </w:rPr>
              <w:t xml:space="preserve"> tónika, subdominanta, dominanta, D7 v obratech a jejich využití v doprovodu písní</w:t>
            </w:r>
          </w:p>
          <w:p w14:paraId="37FAB179" w14:textId="77777777" w:rsidR="00DF234B" w:rsidRPr="008B6480" w:rsidRDefault="00DF234B" w:rsidP="00E4710A">
            <w:pPr>
              <w:widowControl w:val="0"/>
              <w:numPr>
                <w:ilvl w:val="0"/>
                <w:numId w:val="36"/>
              </w:numPr>
              <w:suppressLineNumbers/>
              <w:suppressAutoHyphens/>
              <w:spacing w:after="0" w:line="240" w:lineRule="auto"/>
              <w:ind w:left="430"/>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 xml:space="preserve">kadence </w:t>
            </w:r>
            <w:r w:rsidRPr="008B6480">
              <w:rPr>
                <w:rFonts w:ascii="Times New Roman" w:eastAsia="Lucida Sans Unicode" w:hAnsi="Times New Roman"/>
                <w:kern w:val="1"/>
                <w:sz w:val="24"/>
                <w:szCs w:val="24"/>
              </w:rPr>
              <w:t xml:space="preserve">T, S 6/4, D6, v </w:t>
            </w:r>
            <w:r w:rsidRPr="008B6480">
              <w:rPr>
                <w:rFonts w:ascii="Times New Roman" w:eastAsia="Lucida Sans Unicode" w:hAnsi="Times New Roman"/>
                <w:bCs/>
                <w:kern w:val="1"/>
                <w:sz w:val="24"/>
                <w:szCs w:val="24"/>
              </w:rPr>
              <w:t>C, D, E, Es</w:t>
            </w:r>
          </w:p>
          <w:p w14:paraId="277752B0" w14:textId="77777777" w:rsidR="00DF234B" w:rsidRPr="008B6480" w:rsidRDefault="00DF234B" w:rsidP="00E4710A">
            <w:pPr>
              <w:widowControl w:val="0"/>
              <w:numPr>
                <w:ilvl w:val="0"/>
                <w:numId w:val="36"/>
              </w:numPr>
              <w:suppressLineNumbers/>
              <w:suppressAutoHyphens/>
              <w:spacing w:after="0" w:line="240" w:lineRule="auto"/>
              <w:ind w:left="430"/>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stupnice E a Es</w:t>
            </w:r>
          </w:p>
          <w:p w14:paraId="27ABFAB6" w14:textId="77777777" w:rsidR="00DF234B" w:rsidRPr="008B6480" w:rsidRDefault="00DF234B" w:rsidP="00E4710A">
            <w:pPr>
              <w:widowControl w:val="0"/>
              <w:numPr>
                <w:ilvl w:val="0"/>
                <w:numId w:val="36"/>
              </w:numPr>
              <w:suppressLineNumbers/>
              <w:suppressAutoHyphens/>
              <w:spacing w:after="0" w:line="240" w:lineRule="auto"/>
              <w:ind w:left="430"/>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 xml:space="preserve">durový kvintakord a jeho obraty </w:t>
            </w:r>
          </w:p>
          <w:p w14:paraId="0BBDEA9E" w14:textId="77777777" w:rsidR="00DF234B" w:rsidRPr="008B6480" w:rsidRDefault="00DF234B" w:rsidP="00E4710A">
            <w:pPr>
              <w:widowControl w:val="0"/>
              <w:numPr>
                <w:ilvl w:val="0"/>
                <w:numId w:val="36"/>
              </w:numPr>
              <w:suppressLineNumbers/>
              <w:suppressAutoHyphens/>
              <w:spacing w:after="0" w:line="240" w:lineRule="auto"/>
              <w:ind w:left="430"/>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 xml:space="preserve">celkem 10 písní lidových a umělých i různých žánrů (film, pohádky aj.) v C, D, E, Es – dur s doprovodem základních funkcí  </w:t>
            </w:r>
          </w:p>
          <w:p w14:paraId="0FDE625A" w14:textId="77777777" w:rsidR="00DF234B" w:rsidRPr="008B6480" w:rsidRDefault="00DF234B" w:rsidP="00E4710A">
            <w:pPr>
              <w:widowControl w:val="0"/>
              <w:numPr>
                <w:ilvl w:val="0"/>
                <w:numId w:val="36"/>
              </w:numPr>
              <w:suppressLineNumbers/>
              <w:suppressAutoHyphens/>
              <w:spacing w:after="0" w:line="240" w:lineRule="auto"/>
              <w:ind w:left="430"/>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hra dvojhmatů v etudách a skladbách</w:t>
            </w:r>
          </w:p>
          <w:p w14:paraId="616FDDF3" w14:textId="77777777" w:rsidR="00DF234B" w:rsidRPr="008B6480" w:rsidRDefault="00DF234B" w:rsidP="00E4710A">
            <w:pPr>
              <w:widowControl w:val="0"/>
              <w:numPr>
                <w:ilvl w:val="0"/>
                <w:numId w:val="36"/>
              </w:numPr>
              <w:suppressLineNumbers/>
              <w:suppressAutoHyphens/>
              <w:spacing w:after="0" w:line="240" w:lineRule="auto"/>
              <w:ind w:left="430"/>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etudy a přednesové skladby z 2. dílu Školy hry na klavír pro střední pedagogické školy (či skladby se srovnatelnou technickou obtížností)</w:t>
            </w:r>
          </w:p>
          <w:p w14:paraId="1BA2A984" w14:textId="77777777" w:rsidR="00DF234B" w:rsidRPr="008B6480" w:rsidRDefault="00DF234B" w:rsidP="00E4710A">
            <w:pPr>
              <w:widowControl w:val="0"/>
              <w:numPr>
                <w:ilvl w:val="0"/>
                <w:numId w:val="36"/>
              </w:numPr>
              <w:suppressLineNumbers/>
              <w:suppressAutoHyphens/>
              <w:spacing w:after="0" w:line="240" w:lineRule="auto"/>
              <w:ind w:left="430"/>
              <w:rPr>
                <w:rFonts w:ascii="Times New Roman" w:eastAsia="Lucida Sans Unicode" w:hAnsi="Times New Roman"/>
                <w:bCs/>
                <w:kern w:val="1"/>
                <w:sz w:val="24"/>
                <w:szCs w:val="24"/>
              </w:rPr>
            </w:pPr>
            <w:r w:rsidRPr="008B6480">
              <w:rPr>
                <w:rFonts w:ascii="Times New Roman" w:eastAsia="Lucida Sans Unicode" w:hAnsi="Times New Roman"/>
                <w:bCs/>
                <w:kern w:val="1"/>
                <w:sz w:val="24"/>
                <w:szCs w:val="24"/>
              </w:rPr>
              <w:t>nácvik pedálu současného i synkopického dle technické vyspělosti jednotlivých žáků</w:t>
            </w:r>
          </w:p>
          <w:p w14:paraId="4A4DF88E" w14:textId="77777777" w:rsidR="00DF234B" w:rsidRPr="008B6480" w:rsidRDefault="00DF234B" w:rsidP="00924132">
            <w:pPr>
              <w:widowControl w:val="0"/>
              <w:suppressLineNumbers/>
              <w:suppressAutoHyphens/>
              <w:spacing w:after="0" w:line="240" w:lineRule="auto"/>
              <w:rPr>
                <w:rFonts w:ascii="Times New Roman" w:eastAsia="Lucida Sans Unicode" w:hAnsi="Times New Roman"/>
                <w:kern w:val="1"/>
                <w:sz w:val="24"/>
                <w:szCs w:val="24"/>
              </w:rPr>
            </w:pPr>
          </w:p>
        </w:tc>
        <w:tc>
          <w:tcPr>
            <w:tcW w:w="1229" w:type="dxa"/>
            <w:vMerge w:val="restart"/>
          </w:tcPr>
          <w:p w14:paraId="2C4543FE" w14:textId="77777777" w:rsidR="00DF234B" w:rsidRPr="008B6480" w:rsidRDefault="00DF234B"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3</w:t>
            </w:r>
            <w:r w:rsidR="00924132" w:rsidRPr="008B6480">
              <w:rPr>
                <w:rFonts w:ascii="Times New Roman" w:eastAsia="Lucida Sans Unicode" w:hAnsi="Times New Roman"/>
                <w:kern w:val="1"/>
                <w:sz w:val="24"/>
                <w:szCs w:val="24"/>
              </w:rPr>
              <w:t>2</w:t>
            </w:r>
          </w:p>
          <w:p w14:paraId="784E2A08" w14:textId="77777777" w:rsidR="00DF234B" w:rsidRPr="008B6480" w:rsidRDefault="00DF234B" w:rsidP="00924132">
            <w:pPr>
              <w:widowControl w:val="0"/>
              <w:suppressLineNumbers/>
              <w:suppressAutoHyphens/>
              <w:snapToGrid w:val="0"/>
              <w:spacing w:after="0" w:line="240" w:lineRule="auto"/>
              <w:rPr>
                <w:rFonts w:ascii="Times New Roman" w:eastAsia="Lucida Sans Unicode" w:hAnsi="Times New Roman"/>
                <w:kern w:val="1"/>
                <w:sz w:val="24"/>
                <w:szCs w:val="24"/>
              </w:rPr>
            </w:pPr>
          </w:p>
        </w:tc>
      </w:tr>
      <w:tr w:rsidR="00924132" w:rsidRPr="008B6480" w14:paraId="2920D58D" w14:textId="77777777" w:rsidTr="00924132">
        <w:trPr>
          <w:trHeight w:val="276"/>
        </w:trPr>
        <w:tc>
          <w:tcPr>
            <w:tcW w:w="4188" w:type="dxa"/>
          </w:tcPr>
          <w:p w14:paraId="0A43AF79" w14:textId="77777777" w:rsidR="00924132" w:rsidRPr="008B6480" w:rsidRDefault="00924132" w:rsidP="00924132">
            <w:pPr>
              <w:widowControl w:val="0"/>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61AF6A74" w14:textId="77777777" w:rsidR="00924132" w:rsidRPr="008B6480" w:rsidRDefault="00924132" w:rsidP="00E4710A">
            <w:pPr>
              <w:widowControl w:val="0"/>
              <w:numPr>
                <w:ilvl w:val="0"/>
                <w:numId w:val="383"/>
              </w:numPr>
              <w:suppressLineNumbers/>
              <w:tabs>
                <w:tab w:val="clear" w:pos="720"/>
              </w:tab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hraje na sopránovou zobcovou flétnu s cílem jejího možného využití při hře písní dětem a hře písní s dětmi ve výuce i volnočasových aktivitách </w:t>
            </w:r>
          </w:p>
          <w:p w14:paraId="2193D882" w14:textId="77777777" w:rsidR="00924132" w:rsidRPr="008B6480" w:rsidRDefault="00924132" w:rsidP="00E4710A">
            <w:pPr>
              <w:widowControl w:val="0"/>
              <w:numPr>
                <w:ilvl w:val="0"/>
                <w:numId w:val="383"/>
              </w:numPr>
              <w:suppressLineNumbers/>
              <w:tabs>
                <w:tab w:val="clear" w:pos="720"/>
              </w:tab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vytvoří si repertoár deseti písní </w:t>
            </w:r>
          </w:p>
          <w:p w14:paraId="3FE5AA13" w14:textId="77777777" w:rsidR="00924132" w:rsidRPr="008B6480" w:rsidRDefault="00924132" w:rsidP="00E4710A">
            <w:pPr>
              <w:widowControl w:val="0"/>
              <w:numPr>
                <w:ilvl w:val="0"/>
                <w:numId w:val="383"/>
              </w:numPr>
              <w:suppressLineNumbers/>
              <w:tabs>
                <w:tab w:val="clear" w:pos="720"/>
              </w:tab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je schopen hry na zobcovou flétnu v malém instrumentálním souboru, tj. udrží se ve hře při dvojhlasu a při hře s výukovým programem (využití DT) </w:t>
            </w:r>
          </w:p>
          <w:p w14:paraId="68BA733E" w14:textId="77777777" w:rsidR="00924132" w:rsidRPr="008B6480" w:rsidRDefault="00924132" w:rsidP="00E4710A">
            <w:pPr>
              <w:widowControl w:val="0"/>
              <w:numPr>
                <w:ilvl w:val="0"/>
                <w:numId w:val="383"/>
              </w:numPr>
              <w:suppressLineNumbers/>
              <w:tabs>
                <w:tab w:val="clear" w:pos="720"/>
              </w:tabs>
              <w:suppressAutoHyphens/>
              <w:spacing w:after="0" w:line="240" w:lineRule="auto"/>
              <w:ind w:left="366"/>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prokáže osvojení repertoáru na závěrečné přehrávce (10 písní)</w:t>
            </w:r>
          </w:p>
        </w:tc>
        <w:tc>
          <w:tcPr>
            <w:tcW w:w="4224" w:type="dxa"/>
          </w:tcPr>
          <w:p w14:paraId="53E3F148" w14:textId="77777777" w:rsidR="00924132" w:rsidRPr="008B6480" w:rsidRDefault="00924132" w:rsidP="00924132">
            <w:pPr>
              <w:widowControl w:val="0"/>
              <w:suppressLineNumbers/>
              <w:suppressAutoHyphens/>
              <w:spacing w:after="0" w:line="240" w:lineRule="auto"/>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Zobcová flétna </w:t>
            </w:r>
          </w:p>
          <w:p w14:paraId="6AAC363D" w14:textId="77777777" w:rsidR="00924132" w:rsidRPr="008B6480" w:rsidRDefault="00924132" w:rsidP="00E4710A">
            <w:pPr>
              <w:widowControl w:val="0"/>
              <w:numPr>
                <w:ilvl w:val="0"/>
                <w:numId w:val="385"/>
              </w:numPr>
              <w:suppressLineNumbers/>
              <w:tabs>
                <w:tab w:val="clear" w:pos="720"/>
              </w:tabs>
              <w:suppressAutoHyphens/>
              <w:spacing w:after="0" w:line="240" w:lineRule="auto"/>
              <w:ind w:left="572"/>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seznámení s nástrojem, základy správného dýchání, způsob tvoření tónu</w:t>
            </w:r>
          </w:p>
          <w:p w14:paraId="6BA9AF41" w14:textId="77777777" w:rsidR="00924132" w:rsidRPr="008B6480" w:rsidRDefault="00924132" w:rsidP="00E4710A">
            <w:pPr>
              <w:widowControl w:val="0"/>
              <w:numPr>
                <w:ilvl w:val="0"/>
                <w:numId w:val="385"/>
              </w:numPr>
              <w:suppressLineNumbers/>
              <w:tabs>
                <w:tab w:val="clear" w:pos="720"/>
              </w:tabs>
              <w:suppressAutoHyphens/>
              <w:spacing w:after="0" w:line="240" w:lineRule="auto"/>
              <w:ind w:left="572"/>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 tenuto i legato</w:t>
            </w:r>
          </w:p>
          <w:p w14:paraId="67B53C6F" w14:textId="77777777" w:rsidR="00924132" w:rsidRPr="008B6480" w:rsidRDefault="00924132" w:rsidP="00E4710A">
            <w:pPr>
              <w:widowControl w:val="0"/>
              <w:numPr>
                <w:ilvl w:val="0"/>
                <w:numId w:val="385"/>
              </w:numPr>
              <w:suppressLineNumbers/>
              <w:tabs>
                <w:tab w:val="clear" w:pos="720"/>
              </w:tabs>
              <w:suppressAutoHyphens/>
              <w:spacing w:after="0" w:line="240" w:lineRule="auto"/>
              <w:ind w:left="572"/>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 v rozsahu c1 až g2, s jedním křížkem a jedním béčkem</w:t>
            </w:r>
          </w:p>
          <w:p w14:paraId="2EDC56DA" w14:textId="77777777" w:rsidR="00924132" w:rsidRPr="008B6480" w:rsidRDefault="00924132" w:rsidP="00E4710A">
            <w:pPr>
              <w:widowControl w:val="0"/>
              <w:numPr>
                <w:ilvl w:val="0"/>
                <w:numId w:val="385"/>
              </w:numPr>
              <w:suppressLineNumbers/>
              <w:tabs>
                <w:tab w:val="clear" w:pos="720"/>
              </w:tabs>
              <w:suppressAutoHyphens/>
              <w:spacing w:after="0" w:line="240" w:lineRule="auto"/>
              <w:ind w:left="572"/>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 vícehlasých partů a úprav lidových písní</w:t>
            </w:r>
          </w:p>
          <w:p w14:paraId="55FCAB95" w14:textId="77777777" w:rsidR="00924132" w:rsidRPr="008B6480" w:rsidRDefault="00924132" w:rsidP="00E4710A">
            <w:pPr>
              <w:widowControl w:val="0"/>
              <w:numPr>
                <w:ilvl w:val="0"/>
                <w:numId w:val="385"/>
              </w:numPr>
              <w:suppressLineNumbers/>
              <w:tabs>
                <w:tab w:val="clear" w:pos="720"/>
              </w:tabs>
              <w:suppressAutoHyphens/>
              <w:spacing w:after="0" w:line="240" w:lineRule="auto"/>
              <w:ind w:left="572"/>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 na flétnu s nahrávkou (využití PC)</w:t>
            </w:r>
          </w:p>
          <w:p w14:paraId="594F4A6B" w14:textId="77777777" w:rsidR="00924132" w:rsidRPr="008B6480" w:rsidRDefault="00924132" w:rsidP="00E4710A">
            <w:pPr>
              <w:widowControl w:val="0"/>
              <w:numPr>
                <w:ilvl w:val="0"/>
                <w:numId w:val="385"/>
              </w:numPr>
              <w:suppressLineNumbers/>
              <w:tabs>
                <w:tab w:val="clear" w:pos="720"/>
              </w:tabs>
              <w:suppressAutoHyphens/>
              <w:spacing w:after="0" w:line="240" w:lineRule="auto"/>
              <w:ind w:left="572"/>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10 písní s výrazovým přednesem, písně ve dvojhlasu</w:t>
            </w:r>
          </w:p>
          <w:p w14:paraId="51E6DC29" w14:textId="77777777" w:rsidR="00924132" w:rsidRPr="008B6480" w:rsidRDefault="00924132" w:rsidP="00E4710A">
            <w:pPr>
              <w:widowControl w:val="0"/>
              <w:numPr>
                <w:ilvl w:val="0"/>
                <w:numId w:val="385"/>
              </w:numPr>
              <w:suppressLineNumbers/>
              <w:tabs>
                <w:tab w:val="clear" w:pos="720"/>
              </w:tabs>
              <w:suppressAutoHyphens/>
              <w:snapToGrid w:val="0"/>
              <w:spacing w:after="0" w:line="240" w:lineRule="auto"/>
              <w:ind w:left="572"/>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t>písně a cvičení v rozsahu 1. dílu Školy hry na sopránovou zobcovou flétnu L. Daniela, (české i moravské lidové písně i písně jiných národů v kontextu s oblastmi RVP MŠ)</w:t>
            </w:r>
          </w:p>
        </w:tc>
        <w:tc>
          <w:tcPr>
            <w:tcW w:w="1229" w:type="dxa"/>
          </w:tcPr>
          <w:p w14:paraId="20990350" w14:textId="77777777" w:rsidR="00924132" w:rsidRPr="008B6480" w:rsidRDefault="00924132"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32</w:t>
            </w:r>
          </w:p>
        </w:tc>
      </w:tr>
    </w:tbl>
    <w:p w14:paraId="6BAD529E" w14:textId="77777777" w:rsidR="00924132" w:rsidRPr="008B6480" w:rsidRDefault="00924132" w:rsidP="00DF234B">
      <w:pPr>
        <w:widowControl w:val="0"/>
        <w:suppressAutoHyphens/>
        <w:spacing w:after="0" w:line="240" w:lineRule="auto"/>
        <w:jc w:val="center"/>
        <w:rPr>
          <w:rFonts w:ascii="Times New Roman" w:eastAsia="Lucida Sans Unicode" w:hAnsi="Times New Roman"/>
          <w:kern w:val="1"/>
          <w:sz w:val="24"/>
          <w:szCs w:val="24"/>
        </w:rPr>
      </w:pPr>
    </w:p>
    <w:p w14:paraId="734773C7" w14:textId="77777777" w:rsidR="00DF234B" w:rsidRPr="008B6480" w:rsidRDefault="00924132" w:rsidP="00924132">
      <w:pPr>
        <w:widowControl w:val="0"/>
        <w:suppressAutoHyphens/>
        <w:spacing w:after="0" w:line="240" w:lineRule="auto"/>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br w:type="page"/>
      </w:r>
      <w:r w:rsidR="00DF234B" w:rsidRPr="008B6480">
        <w:rPr>
          <w:rFonts w:ascii="Times New Roman" w:eastAsia="Lucida Sans Unicode" w:hAnsi="Times New Roman"/>
          <w:b/>
          <w:bCs/>
          <w:kern w:val="1"/>
          <w:sz w:val="24"/>
          <w:szCs w:val="24"/>
        </w:rPr>
        <w:lastRenderedPageBreak/>
        <w:t>3. ročník</w:t>
      </w:r>
      <w:r w:rsidRPr="008B6480">
        <w:rPr>
          <w:rFonts w:ascii="Times New Roman" w:eastAsia="Lucida Sans Unicode" w:hAnsi="Times New Roman"/>
          <w:b/>
          <w:bCs/>
          <w:kern w:val="1"/>
          <w:sz w:val="24"/>
          <w:szCs w:val="24"/>
        </w:rPr>
        <w:t xml:space="preserve"> (2) (68)</w:t>
      </w:r>
      <w:r w:rsidR="00294724" w:rsidRPr="008B6480">
        <w:rPr>
          <w:rFonts w:ascii="Times New Roman" w:eastAsia="Lucida Sans Unicode" w:hAnsi="Times New Roman"/>
          <w:b/>
          <w:bCs/>
          <w:kern w:val="1"/>
          <w:sz w:val="24"/>
          <w:szCs w:val="24"/>
        </w:rPr>
        <w:t xml:space="preserve"> – klavír</w:t>
      </w:r>
    </w:p>
    <w:tbl>
      <w:tblPr>
        <w:tblW w:w="96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176"/>
        <w:gridCol w:w="4274"/>
        <w:gridCol w:w="1191"/>
      </w:tblGrid>
      <w:tr w:rsidR="00DF234B" w:rsidRPr="008B6480" w14:paraId="4B476B7F" w14:textId="77777777" w:rsidTr="000408CD">
        <w:trPr>
          <w:trHeight w:val="276"/>
        </w:trPr>
        <w:tc>
          <w:tcPr>
            <w:tcW w:w="4176" w:type="dxa"/>
          </w:tcPr>
          <w:p w14:paraId="17318737" w14:textId="77777777" w:rsidR="00DF234B" w:rsidRPr="008B6480" w:rsidRDefault="00DF234B" w:rsidP="000408CD">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Výsledky vzdělávání</w:t>
            </w:r>
            <w:r w:rsidR="000408CD" w:rsidRPr="008B6480">
              <w:rPr>
                <w:rFonts w:ascii="Times New Roman" w:eastAsia="Lucida Sans Unicode" w:hAnsi="Times New Roman"/>
                <w:kern w:val="1"/>
                <w:sz w:val="24"/>
                <w:szCs w:val="24"/>
              </w:rPr>
              <w:t xml:space="preserve"> </w:t>
            </w:r>
            <w:r w:rsidRPr="008B6480">
              <w:rPr>
                <w:rFonts w:ascii="Times New Roman" w:eastAsia="Lucida Sans Unicode" w:hAnsi="Times New Roman"/>
                <w:kern w:val="1"/>
                <w:sz w:val="24"/>
                <w:szCs w:val="24"/>
              </w:rPr>
              <w:t>a odborné kompetence</w:t>
            </w:r>
          </w:p>
        </w:tc>
        <w:tc>
          <w:tcPr>
            <w:tcW w:w="4274" w:type="dxa"/>
          </w:tcPr>
          <w:p w14:paraId="621D0E70" w14:textId="77777777" w:rsidR="00DF234B" w:rsidRPr="008B6480" w:rsidRDefault="00DF234B"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Tematické celky</w:t>
            </w:r>
          </w:p>
        </w:tc>
        <w:tc>
          <w:tcPr>
            <w:tcW w:w="1191" w:type="dxa"/>
          </w:tcPr>
          <w:p w14:paraId="0FBFC724" w14:textId="77777777" w:rsidR="00DF234B" w:rsidRPr="008B6480" w:rsidRDefault="000408CD" w:rsidP="0075074B">
            <w:pPr>
              <w:widowControl w:val="0"/>
              <w:suppressLineNumbers/>
              <w:suppressAutoHyphens/>
              <w:snapToGrid w:val="0"/>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Počet hodin</w:t>
            </w:r>
          </w:p>
        </w:tc>
      </w:tr>
      <w:tr w:rsidR="00DF234B" w:rsidRPr="008B6480" w14:paraId="2790DF1F" w14:textId="77777777" w:rsidTr="000408CD">
        <w:trPr>
          <w:trHeight w:val="276"/>
        </w:trPr>
        <w:tc>
          <w:tcPr>
            <w:tcW w:w="4176" w:type="dxa"/>
          </w:tcPr>
          <w:p w14:paraId="0DF3C28D" w14:textId="77777777" w:rsidR="00DF234B" w:rsidRPr="008B6480" w:rsidRDefault="00DF234B" w:rsidP="0075074B">
            <w:pPr>
              <w:widowControl w:val="0"/>
              <w:suppressLineNumbers/>
              <w:suppressAutoHyphens/>
              <w:snapToGrid w:val="0"/>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5B7B65C6" w14:textId="77777777" w:rsidR="00DF234B" w:rsidRPr="008B6480" w:rsidRDefault="00DF234B"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hraje kadence v C, D, E, Es, F</w:t>
            </w:r>
          </w:p>
          <w:p w14:paraId="27FC52DE" w14:textId="77777777" w:rsidR="00DF234B" w:rsidRPr="008B6480" w:rsidRDefault="00DF234B"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zahraje stupnici F dur</w:t>
            </w:r>
          </w:p>
          <w:p w14:paraId="1603E4BE" w14:textId="77777777" w:rsidR="00DF234B" w:rsidRPr="008B6480" w:rsidRDefault="00DF234B"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vytvoří si repertoár deseti písní, uvede je předehrou a případně doplnění mezihrou či dohrou v tóninách C-F dur </w:t>
            </w:r>
          </w:p>
          <w:p w14:paraId="2E6B1B8D" w14:textId="77777777" w:rsidR="00DF234B" w:rsidRPr="008B6480" w:rsidRDefault="00DF234B"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písně doprovází zpěvem</w:t>
            </w:r>
          </w:p>
          <w:p w14:paraId="5E0CB17C" w14:textId="77777777" w:rsidR="00DF234B" w:rsidRPr="008B6480" w:rsidRDefault="00DF234B"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zvládá hru dvojhmatů ve vybraných písních (lidového dvojhlasu), </w:t>
            </w:r>
          </w:p>
          <w:p w14:paraId="2801C3E8" w14:textId="77777777" w:rsidR="00DF234B" w:rsidRPr="008B6480" w:rsidRDefault="00DF234B"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osvojí si hru přednesových skladeb a etud z různých slohových období (při volbě kombinace klavír-kytara povinnost hrát přednesové skladby a etud odpadá)</w:t>
            </w:r>
          </w:p>
          <w:p w14:paraId="66C5574C" w14:textId="77777777" w:rsidR="00DF234B" w:rsidRPr="008B6480" w:rsidRDefault="00DF234B"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prokáže osvojení repertoáru hrou na závěrečné přehrávce (10 písní, 1 přednesová skladba </w:t>
            </w:r>
            <w:r w:rsidR="00AE1563" w:rsidRPr="008B6480">
              <w:rPr>
                <w:rFonts w:ascii="Times New Roman" w:eastAsia="Lucida Sans Unicode" w:hAnsi="Times New Roman"/>
                <w:kern w:val="1"/>
                <w:sz w:val="24"/>
                <w:szCs w:val="24"/>
              </w:rPr>
              <w:t>–</w:t>
            </w:r>
            <w:r w:rsidRPr="008B6480">
              <w:rPr>
                <w:rFonts w:ascii="Times New Roman" w:eastAsia="Lucida Sans Unicode" w:hAnsi="Times New Roman"/>
                <w:kern w:val="1"/>
                <w:sz w:val="24"/>
                <w:szCs w:val="24"/>
              </w:rPr>
              <w:t xml:space="preserve"> při</w:t>
            </w:r>
            <w:r w:rsidR="00AE1563" w:rsidRPr="008B6480">
              <w:rPr>
                <w:rFonts w:ascii="Times New Roman" w:eastAsia="Lucida Sans Unicode" w:hAnsi="Times New Roman"/>
                <w:kern w:val="1"/>
                <w:sz w:val="24"/>
                <w:szCs w:val="24"/>
              </w:rPr>
              <w:t> </w:t>
            </w:r>
            <w:r w:rsidRPr="008B6480">
              <w:rPr>
                <w:rFonts w:ascii="Times New Roman" w:eastAsia="Lucida Sans Unicode" w:hAnsi="Times New Roman"/>
                <w:kern w:val="1"/>
                <w:sz w:val="24"/>
                <w:szCs w:val="24"/>
              </w:rPr>
              <w:t>kombinaci s kytarou odpadá povinnost hrát přednes)</w:t>
            </w:r>
          </w:p>
        </w:tc>
        <w:tc>
          <w:tcPr>
            <w:tcW w:w="4274" w:type="dxa"/>
          </w:tcPr>
          <w:p w14:paraId="3BB2EB68" w14:textId="77777777" w:rsidR="00DF234B" w:rsidRPr="008B6480" w:rsidRDefault="00DF234B" w:rsidP="0075074B">
            <w:pPr>
              <w:widowControl w:val="0"/>
              <w:suppressLineNumbers/>
              <w:suppressAutoHyphens/>
              <w:snapToGrid w:val="0"/>
              <w:spacing w:after="0" w:line="240" w:lineRule="auto"/>
              <w:jc w:val="center"/>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Klavír</w:t>
            </w:r>
          </w:p>
          <w:p w14:paraId="59FDC4BA" w14:textId="77777777" w:rsidR="00DF234B" w:rsidRPr="008B6480" w:rsidRDefault="00DF234B" w:rsidP="00E4710A">
            <w:pPr>
              <w:widowControl w:val="0"/>
              <w:numPr>
                <w:ilvl w:val="0"/>
                <w:numId w:val="38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akordy v základním tvaru i v obratech v příslušných kadencích (T, S 6/4, D6, D7 v obratu)</w:t>
            </w:r>
          </w:p>
          <w:p w14:paraId="77710C80" w14:textId="77777777" w:rsidR="00DF234B" w:rsidRPr="008B6480" w:rsidRDefault="00DF234B" w:rsidP="00E4710A">
            <w:pPr>
              <w:widowControl w:val="0"/>
              <w:numPr>
                <w:ilvl w:val="0"/>
                <w:numId w:val="38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10 lidových a umělých písní (z toho 2 písní různých žánrů) v tóninách C-F dur s předehrou, mezihrou a dohrou se zpěvem </w:t>
            </w:r>
          </w:p>
          <w:p w14:paraId="46F99125" w14:textId="77777777" w:rsidR="00DF234B" w:rsidRPr="008B6480" w:rsidRDefault="00DF234B" w:rsidP="00E4710A">
            <w:pPr>
              <w:widowControl w:val="0"/>
              <w:numPr>
                <w:ilvl w:val="0"/>
                <w:numId w:val="386"/>
              </w:numPr>
              <w:suppressLineNumbers/>
              <w:suppressAutoHyphens/>
              <w:spacing w:after="0" w:line="240" w:lineRule="auto"/>
              <w:ind w:left="765"/>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písně a cvičení v rozsahu 3. dílu Školy hry na klavír pro SPgŠ</w:t>
            </w:r>
            <w:r w:rsidRPr="008B6480">
              <w:rPr>
                <w:rFonts w:ascii="Times New Roman" w:eastAsia="Lucida Sans Unicode" w:hAnsi="Times New Roman"/>
                <w:bCs/>
                <w:kern w:val="1"/>
                <w:sz w:val="24"/>
                <w:szCs w:val="24"/>
              </w:rPr>
              <w:t xml:space="preserve"> (či skladby se srovnatelnou technickou obtížností </w:t>
            </w:r>
          </w:p>
        </w:tc>
        <w:tc>
          <w:tcPr>
            <w:tcW w:w="1191" w:type="dxa"/>
          </w:tcPr>
          <w:p w14:paraId="6F422203" w14:textId="77777777" w:rsidR="00DF234B" w:rsidRPr="008B6480" w:rsidRDefault="00DF234B" w:rsidP="0075074B">
            <w:pPr>
              <w:widowControl w:val="0"/>
              <w:suppressLineNumbers/>
              <w:suppressAutoHyphens/>
              <w:snapToGrid w:val="0"/>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 68</w:t>
            </w:r>
          </w:p>
          <w:p w14:paraId="571FCAAB" w14:textId="77777777" w:rsidR="00DF234B" w:rsidRPr="008B6480" w:rsidRDefault="00DF234B"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p>
          <w:p w14:paraId="79AEEC71" w14:textId="77777777" w:rsidR="00DF234B" w:rsidRPr="008B6480" w:rsidRDefault="00DF234B"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p>
          <w:p w14:paraId="46B1A196" w14:textId="77777777" w:rsidR="00DF234B" w:rsidRPr="008B6480" w:rsidRDefault="00DF234B" w:rsidP="0075074B">
            <w:pPr>
              <w:widowControl w:val="0"/>
              <w:suppressLineNumbers/>
              <w:suppressAutoHyphens/>
              <w:snapToGrid w:val="0"/>
              <w:spacing w:after="0" w:line="240" w:lineRule="auto"/>
              <w:rPr>
                <w:rFonts w:ascii="Times New Roman" w:eastAsia="Lucida Sans Unicode" w:hAnsi="Times New Roman"/>
                <w:kern w:val="1"/>
                <w:sz w:val="24"/>
                <w:szCs w:val="24"/>
              </w:rPr>
            </w:pPr>
          </w:p>
        </w:tc>
      </w:tr>
    </w:tbl>
    <w:p w14:paraId="7BCC63C0" w14:textId="77777777" w:rsidR="00AE1563" w:rsidRPr="008B6480" w:rsidRDefault="00AE1563" w:rsidP="00DF234B">
      <w:pPr>
        <w:rPr>
          <w:sz w:val="24"/>
          <w:szCs w:val="24"/>
        </w:rPr>
      </w:pPr>
    </w:p>
    <w:p w14:paraId="6B1BC57E" w14:textId="77777777" w:rsidR="00294724" w:rsidRPr="008B6480" w:rsidRDefault="00294724" w:rsidP="00294724">
      <w:pPr>
        <w:widowControl w:val="0"/>
        <w:suppressAutoHyphens/>
        <w:spacing w:after="0" w:line="240" w:lineRule="auto"/>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3. ročník (2) (68) – kytara</w:t>
      </w:r>
    </w:p>
    <w:tbl>
      <w:tblPr>
        <w:tblW w:w="96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176"/>
        <w:gridCol w:w="4274"/>
        <w:gridCol w:w="1191"/>
      </w:tblGrid>
      <w:tr w:rsidR="00294724" w:rsidRPr="008B6480" w14:paraId="18B26010" w14:textId="77777777" w:rsidTr="0075074B">
        <w:trPr>
          <w:trHeight w:val="276"/>
        </w:trPr>
        <w:tc>
          <w:tcPr>
            <w:tcW w:w="4176" w:type="dxa"/>
          </w:tcPr>
          <w:p w14:paraId="23745FA5" w14:textId="77777777" w:rsidR="00294724" w:rsidRPr="008B6480" w:rsidRDefault="00294724"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Výsledky vzdělávání a odborné kompetence</w:t>
            </w:r>
          </w:p>
        </w:tc>
        <w:tc>
          <w:tcPr>
            <w:tcW w:w="4274" w:type="dxa"/>
          </w:tcPr>
          <w:p w14:paraId="428613EF" w14:textId="77777777" w:rsidR="00294724" w:rsidRPr="008B6480" w:rsidRDefault="00294724"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Tematické celky</w:t>
            </w:r>
          </w:p>
        </w:tc>
        <w:tc>
          <w:tcPr>
            <w:tcW w:w="1191" w:type="dxa"/>
          </w:tcPr>
          <w:p w14:paraId="2CB78D3E" w14:textId="77777777" w:rsidR="00294724" w:rsidRPr="008B6480" w:rsidRDefault="00294724" w:rsidP="0075074B">
            <w:pPr>
              <w:widowControl w:val="0"/>
              <w:suppressLineNumbers/>
              <w:suppressAutoHyphens/>
              <w:snapToGrid w:val="0"/>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Počet hodin</w:t>
            </w:r>
          </w:p>
        </w:tc>
      </w:tr>
      <w:tr w:rsidR="00294724" w:rsidRPr="008B6480" w14:paraId="78AFA683" w14:textId="77777777" w:rsidTr="0075074B">
        <w:trPr>
          <w:trHeight w:val="276"/>
        </w:trPr>
        <w:tc>
          <w:tcPr>
            <w:tcW w:w="4176" w:type="dxa"/>
          </w:tcPr>
          <w:p w14:paraId="0E1C05CE" w14:textId="77777777" w:rsidR="00294724" w:rsidRPr="008B6480" w:rsidRDefault="00294724" w:rsidP="0075074B">
            <w:pPr>
              <w:widowControl w:val="0"/>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641767F5"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užívá kytaru jako doprovodný nástroj ke zpěvu písní (případně též jako nástroj melodický):</w:t>
            </w:r>
          </w:p>
          <w:p w14:paraId="70FBFDB7"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osvojí si hru stylizovaných doprovodů 15 písní v tóninách G, D, A – dur </w:t>
            </w:r>
          </w:p>
          <w:p w14:paraId="0E413BE9"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vytvoří si vlastní repertoár 10 písní k prezentaci</w:t>
            </w:r>
          </w:p>
          <w:p w14:paraId="77A418CE"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hru na kytaru doprovází svým zpěvem</w:t>
            </w:r>
          </w:p>
          <w:p w14:paraId="6D589BC2" w14:textId="77777777" w:rsidR="00294724" w:rsidRPr="008B6480" w:rsidRDefault="00294724" w:rsidP="00E4710A">
            <w:pPr>
              <w:widowControl w:val="0"/>
              <w:numPr>
                <w:ilvl w:val="0"/>
                <w:numId w:val="36"/>
              </w:numPr>
              <w:suppressLineNumbers/>
              <w:suppressAutoHyphens/>
              <w:spacing w:after="0" w:line="240" w:lineRule="auto"/>
              <w:ind w:left="405"/>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sestaví si repertoár deseti písní a jeho osvojení prokáže na závěrečné přehrávce </w:t>
            </w:r>
          </w:p>
        </w:tc>
        <w:tc>
          <w:tcPr>
            <w:tcW w:w="4274" w:type="dxa"/>
          </w:tcPr>
          <w:p w14:paraId="7B5C444E" w14:textId="77777777" w:rsidR="00294724" w:rsidRPr="008B6480" w:rsidRDefault="00294724" w:rsidP="0075074B">
            <w:pPr>
              <w:widowControl w:val="0"/>
              <w:suppressLineNumbers/>
              <w:suppressAutoHyphens/>
              <w:spacing w:after="0" w:line="240" w:lineRule="auto"/>
              <w:ind w:left="405"/>
              <w:jc w:val="center"/>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Kytara</w:t>
            </w:r>
          </w:p>
          <w:p w14:paraId="1DB554A8"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seznámení s nástrojem, držení nástroje, postavení rukou</w:t>
            </w:r>
          </w:p>
          <w:p w14:paraId="507D6F4C"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ladění nástroje, pojmenování strun</w:t>
            </w:r>
          </w:p>
          <w:p w14:paraId="77238E46"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nácvik prstové techniky (vybrnkávání, apoyando, tirando)</w:t>
            </w:r>
          </w:p>
          <w:p w14:paraId="2A160134"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 jednohlasých melodií</w:t>
            </w:r>
          </w:p>
          <w:p w14:paraId="2938DF6A"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vybrnkávání, rozklad akordů ve stylizaci polky a valčíku, hra různých způsobů doprovodu písní lidových a umělých různých žánrů </w:t>
            </w:r>
          </w:p>
          <w:p w14:paraId="05DFAFD7" w14:textId="77777777" w:rsidR="00294724" w:rsidRPr="008B6480" w:rsidRDefault="00294724" w:rsidP="00E4710A">
            <w:pPr>
              <w:widowControl w:val="0"/>
              <w:numPr>
                <w:ilvl w:val="0"/>
                <w:numId w:val="36"/>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 dle akordických značek, tvorba stylizovaného doprovodu</w:t>
            </w:r>
          </w:p>
          <w:p w14:paraId="716985C6" w14:textId="77777777" w:rsidR="00294724" w:rsidRPr="008B6480" w:rsidRDefault="00294724" w:rsidP="0075074B">
            <w:pPr>
              <w:widowControl w:val="0"/>
              <w:suppressLineNumbers/>
              <w:suppressAutoHyphens/>
              <w:snapToGrid w:val="0"/>
              <w:spacing w:after="0" w:line="240" w:lineRule="auto"/>
              <w:jc w:val="center"/>
              <w:rPr>
                <w:rFonts w:ascii="Times New Roman" w:eastAsia="Lucida Sans Unicode" w:hAnsi="Times New Roman"/>
                <w:b/>
                <w:bCs/>
                <w:kern w:val="1"/>
                <w:sz w:val="24"/>
                <w:szCs w:val="24"/>
              </w:rPr>
            </w:pPr>
          </w:p>
        </w:tc>
        <w:tc>
          <w:tcPr>
            <w:tcW w:w="1191" w:type="dxa"/>
          </w:tcPr>
          <w:p w14:paraId="783DDF62" w14:textId="77777777" w:rsidR="00294724" w:rsidRPr="008B6480" w:rsidRDefault="00294724" w:rsidP="0075074B">
            <w:pPr>
              <w:widowControl w:val="0"/>
              <w:suppressLineNumbers/>
              <w:suppressAutoHyphens/>
              <w:snapToGrid w:val="0"/>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68</w:t>
            </w:r>
          </w:p>
        </w:tc>
      </w:tr>
    </w:tbl>
    <w:p w14:paraId="0593EFCC" w14:textId="77777777" w:rsidR="00294724" w:rsidRPr="008B6480" w:rsidRDefault="00294724" w:rsidP="00DF234B">
      <w:pPr>
        <w:rPr>
          <w:sz w:val="24"/>
          <w:szCs w:val="24"/>
        </w:rPr>
      </w:pPr>
    </w:p>
    <w:p w14:paraId="1763107F" w14:textId="77777777" w:rsidR="0091440F" w:rsidRPr="008B6480" w:rsidRDefault="00AE1563" w:rsidP="00E8001A">
      <w:pPr>
        <w:rPr>
          <w:rFonts w:ascii="Times New Roman" w:eastAsia="Times New Roman" w:hAnsi="Times New Roman"/>
          <w:b/>
          <w:bCs/>
          <w:iCs/>
          <w:color w:val="000000"/>
          <w:sz w:val="24"/>
          <w:szCs w:val="24"/>
          <w:lang w:eastAsia="cs-CZ"/>
        </w:rPr>
      </w:pPr>
      <w:r w:rsidRPr="008B6480">
        <w:rPr>
          <w:sz w:val="24"/>
          <w:szCs w:val="24"/>
        </w:rPr>
        <w:br w:type="page"/>
      </w:r>
      <w:r w:rsidR="000408CD" w:rsidRPr="008B6480">
        <w:rPr>
          <w:rFonts w:ascii="Times New Roman" w:eastAsia="Times New Roman" w:hAnsi="Times New Roman"/>
          <w:b/>
          <w:bCs/>
          <w:iCs/>
          <w:color w:val="000000"/>
          <w:sz w:val="24"/>
          <w:szCs w:val="24"/>
          <w:lang w:eastAsia="cs-CZ"/>
        </w:rPr>
        <w:lastRenderedPageBreak/>
        <w:t>4.ročník (2) (5</w:t>
      </w:r>
      <w:r w:rsidR="00E8001A" w:rsidRPr="008B6480">
        <w:rPr>
          <w:rFonts w:ascii="Times New Roman" w:eastAsia="Times New Roman" w:hAnsi="Times New Roman"/>
          <w:b/>
          <w:bCs/>
          <w:iCs/>
          <w:color w:val="000000"/>
          <w:sz w:val="24"/>
          <w:szCs w:val="24"/>
          <w:lang w:eastAsia="cs-CZ"/>
        </w:rPr>
        <w:t>6</w:t>
      </w:r>
      <w:r w:rsidR="000408CD" w:rsidRPr="008B6480">
        <w:rPr>
          <w:rFonts w:ascii="Times New Roman" w:eastAsia="Times New Roman" w:hAnsi="Times New Roman"/>
          <w:b/>
          <w:bCs/>
          <w:iCs/>
          <w:color w:val="000000"/>
          <w:sz w:val="24"/>
          <w:szCs w:val="24"/>
          <w:lang w:eastAsia="cs-CZ"/>
        </w:rPr>
        <w:t>)</w:t>
      </w:r>
    </w:p>
    <w:tbl>
      <w:tblPr>
        <w:tblW w:w="926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188"/>
        <w:gridCol w:w="4224"/>
        <w:gridCol w:w="850"/>
      </w:tblGrid>
      <w:tr w:rsidR="000408CD" w:rsidRPr="008B6480" w14:paraId="3904DF4F" w14:textId="77777777" w:rsidTr="00294724">
        <w:trPr>
          <w:trHeight w:val="276"/>
        </w:trPr>
        <w:tc>
          <w:tcPr>
            <w:tcW w:w="4188" w:type="dxa"/>
          </w:tcPr>
          <w:p w14:paraId="4E7C9221" w14:textId="77777777" w:rsidR="000408CD" w:rsidRPr="008B6480" w:rsidRDefault="000408CD"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Výsledky vzdělávání a odborné kompetence</w:t>
            </w:r>
          </w:p>
        </w:tc>
        <w:tc>
          <w:tcPr>
            <w:tcW w:w="4224" w:type="dxa"/>
          </w:tcPr>
          <w:p w14:paraId="1BFEEC75" w14:textId="77777777" w:rsidR="000408CD" w:rsidRPr="008B6480" w:rsidRDefault="000408CD"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Tematické celky</w:t>
            </w:r>
          </w:p>
        </w:tc>
        <w:tc>
          <w:tcPr>
            <w:tcW w:w="850" w:type="dxa"/>
          </w:tcPr>
          <w:p w14:paraId="1DC210A2" w14:textId="77777777" w:rsidR="000408CD" w:rsidRPr="008B6480" w:rsidRDefault="000408CD"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Počet hodin</w:t>
            </w:r>
          </w:p>
        </w:tc>
      </w:tr>
      <w:tr w:rsidR="000408CD" w:rsidRPr="008B6480" w14:paraId="3903BF2F" w14:textId="77777777" w:rsidTr="00294724">
        <w:trPr>
          <w:trHeight w:val="276"/>
        </w:trPr>
        <w:tc>
          <w:tcPr>
            <w:tcW w:w="4188" w:type="dxa"/>
          </w:tcPr>
          <w:p w14:paraId="0AF7A5FB" w14:textId="77777777" w:rsidR="00294724" w:rsidRPr="008B6480" w:rsidRDefault="00294724" w:rsidP="00294724">
            <w:pPr>
              <w:widowControl w:val="0"/>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59A73E36" w14:textId="77777777" w:rsidR="00AE1563" w:rsidRPr="008B6480" w:rsidRDefault="00AE1563" w:rsidP="00E4710A">
            <w:pPr>
              <w:widowControl w:val="0"/>
              <w:numPr>
                <w:ilvl w:val="0"/>
                <w:numId w:val="387"/>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vytvoří si stylizovaný doprovod 10 lidových a umělých písní (zařazení písní různých žánrů) v tóninách C-G, Es, d, e moll</w:t>
            </w:r>
          </w:p>
          <w:p w14:paraId="000A8805" w14:textId="77777777" w:rsidR="00AE1563" w:rsidRPr="008B6480" w:rsidRDefault="00AE1563" w:rsidP="00E4710A">
            <w:pPr>
              <w:widowControl w:val="0"/>
              <w:numPr>
                <w:ilvl w:val="0"/>
                <w:numId w:val="387"/>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písně doprovází vlastním zpěvem</w:t>
            </w:r>
          </w:p>
          <w:p w14:paraId="2F10D899" w14:textId="77777777" w:rsidR="00AE1563" w:rsidRPr="008B6480" w:rsidRDefault="00AE1563" w:rsidP="00E4710A">
            <w:pPr>
              <w:widowControl w:val="0"/>
              <w:numPr>
                <w:ilvl w:val="0"/>
                <w:numId w:val="387"/>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zahraje kadence k písním v C-G, Es, d, e moll </w:t>
            </w:r>
          </w:p>
          <w:p w14:paraId="34522293" w14:textId="77777777" w:rsidR="00AE1563" w:rsidRPr="008B6480" w:rsidRDefault="00AE1563" w:rsidP="00E4710A">
            <w:pPr>
              <w:widowControl w:val="0"/>
              <w:numPr>
                <w:ilvl w:val="0"/>
                <w:numId w:val="387"/>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zahraje stupnice d, e moll</w:t>
            </w:r>
          </w:p>
          <w:p w14:paraId="4E054355" w14:textId="77777777" w:rsidR="00AE1563" w:rsidRPr="008B6480" w:rsidRDefault="00AE1563" w:rsidP="00E4710A">
            <w:pPr>
              <w:widowControl w:val="0"/>
              <w:numPr>
                <w:ilvl w:val="0"/>
                <w:numId w:val="387"/>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využívá v doprovodu písní vedlejší harmonické stupně</w:t>
            </w:r>
          </w:p>
          <w:p w14:paraId="3AF4FD3B" w14:textId="77777777" w:rsidR="00AE1563" w:rsidRPr="008B6480" w:rsidRDefault="00AE1563" w:rsidP="00E4710A">
            <w:pPr>
              <w:widowControl w:val="0"/>
              <w:numPr>
                <w:ilvl w:val="0"/>
                <w:numId w:val="387"/>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interpretuje etudy a přednesové skladby z různých slohových období (případně různých žánrů) – pokud si žák zvolí kombinaci klavír-kytara, tato povinnost odpadá </w:t>
            </w:r>
          </w:p>
          <w:p w14:paraId="63A382BE" w14:textId="77777777" w:rsidR="000408CD" w:rsidRPr="008B6480" w:rsidRDefault="00AE1563" w:rsidP="00E4710A">
            <w:pPr>
              <w:widowControl w:val="0"/>
              <w:numPr>
                <w:ilvl w:val="0"/>
                <w:numId w:val="387"/>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osvojení repertoáru prokáže na závěrečné přehrávce (vlastní výběr 10 písní, přednes)</w:t>
            </w:r>
          </w:p>
        </w:tc>
        <w:tc>
          <w:tcPr>
            <w:tcW w:w="4224" w:type="dxa"/>
          </w:tcPr>
          <w:p w14:paraId="12DBA9B7" w14:textId="77777777" w:rsidR="00AE1563" w:rsidRPr="008B6480" w:rsidRDefault="00AE1563" w:rsidP="00AE1563">
            <w:pPr>
              <w:widowControl w:val="0"/>
              <w:suppressLineNumbers/>
              <w:suppressAutoHyphens/>
              <w:snapToGrid w:val="0"/>
              <w:spacing w:after="0" w:line="240" w:lineRule="auto"/>
              <w:jc w:val="center"/>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Klavír</w:t>
            </w:r>
          </w:p>
          <w:p w14:paraId="100A7A2B" w14:textId="77777777" w:rsidR="00AE1563" w:rsidRPr="008B6480" w:rsidRDefault="00AE1563" w:rsidP="00E4710A">
            <w:pPr>
              <w:widowControl w:val="0"/>
              <w:numPr>
                <w:ilvl w:val="0"/>
                <w:numId w:val="36"/>
              </w:numPr>
              <w:suppressLineNumbers/>
              <w:suppressAutoHyphens/>
              <w:spacing w:after="0" w:line="240" w:lineRule="auto"/>
              <w:ind w:left="430"/>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stupnice a kadence d moll, e moll </w:t>
            </w:r>
          </w:p>
          <w:p w14:paraId="7CFD8F4C" w14:textId="77777777" w:rsidR="00AE1563" w:rsidRPr="008B6480" w:rsidRDefault="00AE1563" w:rsidP="00E4710A">
            <w:pPr>
              <w:widowControl w:val="0"/>
              <w:numPr>
                <w:ilvl w:val="0"/>
                <w:numId w:val="36"/>
              </w:numPr>
              <w:suppressLineNumbers/>
              <w:suppressAutoHyphens/>
              <w:spacing w:after="0" w:line="240" w:lineRule="auto"/>
              <w:ind w:left="430"/>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vedlejší harmonické funkce v kontextu s písněmi</w:t>
            </w:r>
          </w:p>
          <w:p w14:paraId="266F41FC" w14:textId="77777777" w:rsidR="00AE1563" w:rsidRPr="008B6480" w:rsidRDefault="00AE1563" w:rsidP="00E4710A">
            <w:pPr>
              <w:widowControl w:val="0"/>
              <w:numPr>
                <w:ilvl w:val="0"/>
                <w:numId w:val="36"/>
              </w:numPr>
              <w:suppressLineNumbers/>
              <w:suppressAutoHyphens/>
              <w:spacing w:after="0" w:line="240" w:lineRule="auto"/>
              <w:ind w:left="430"/>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10 písní v durových i mollových tóninách s využitím vedlejších harmonických funkcí v doprovodu se zpěvem (rozklad, polka, valčík, akordy)  </w:t>
            </w:r>
          </w:p>
          <w:p w14:paraId="15431F44" w14:textId="77777777" w:rsidR="000408CD" w:rsidRPr="008B6480" w:rsidRDefault="00AE1563" w:rsidP="00E4710A">
            <w:pPr>
              <w:widowControl w:val="0"/>
              <w:numPr>
                <w:ilvl w:val="0"/>
                <w:numId w:val="36"/>
              </w:numPr>
              <w:suppressLineNumbers/>
              <w:suppressAutoHyphens/>
              <w:spacing w:after="0" w:line="240" w:lineRule="auto"/>
              <w:ind w:left="430"/>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přednesové skladby různých slohových období (případně různých žánrů) na úrovni 4. dílu Školy hry na klavír pro střední pedagogické školy </w:t>
            </w:r>
            <w:r w:rsidRPr="008B6480">
              <w:rPr>
                <w:rFonts w:ascii="Times New Roman" w:eastAsia="Lucida Sans Unicode" w:hAnsi="Times New Roman"/>
                <w:bCs/>
                <w:kern w:val="1"/>
                <w:sz w:val="24"/>
                <w:szCs w:val="24"/>
              </w:rPr>
              <w:t>(či skladby se srovnatelnou technickou obtížností)</w:t>
            </w:r>
          </w:p>
        </w:tc>
        <w:tc>
          <w:tcPr>
            <w:tcW w:w="850" w:type="dxa"/>
          </w:tcPr>
          <w:p w14:paraId="4B132874" w14:textId="77777777" w:rsidR="000408CD" w:rsidRPr="008B6480" w:rsidRDefault="00AE1563" w:rsidP="0075074B">
            <w:pPr>
              <w:widowControl w:val="0"/>
              <w:suppressLineNumbers/>
              <w:suppressAutoHyphens/>
              <w:snapToGrid w:val="0"/>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5</w:t>
            </w:r>
            <w:r w:rsidR="00E8001A" w:rsidRPr="008B6480">
              <w:rPr>
                <w:rFonts w:ascii="Times New Roman" w:eastAsia="Lucida Sans Unicode" w:hAnsi="Times New Roman"/>
                <w:kern w:val="1"/>
                <w:sz w:val="24"/>
                <w:szCs w:val="24"/>
              </w:rPr>
              <w:t>6</w:t>
            </w:r>
          </w:p>
        </w:tc>
      </w:tr>
    </w:tbl>
    <w:p w14:paraId="5FCA4E21" w14:textId="77777777" w:rsidR="00CC4D07" w:rsidRPr="008B6480" w:rsidRDefault="00CC4D07" w:rsidP="003D2C2E">
      <w:pPr>
        <w:autoSpaceDE w:val="0"/>
        <w:autoSpaceDN w:val="0"/>
        <w:adjustRightInd w:val="0"/>
        <w:rPr>
          <w:rFonts w:ascii="Times New Roman" w:eastAsia="Times New Roman" w:hAnsi="Times New Roman"/>
          <w:b/>
          <w:bCs/>
          <w:i/>
          <w:color w:val="000000"/>
          <w:sz w:val="24"/>
          <w:szCs w:val="24"/>
          <w:lang w:eastAsia="cs-CZ"/>
        </w:rPr>
      </w:pPr>
    </w:p>
    <w:p w14:paraId="6F2442F1" w14:textId="77777777" w:rsidR="00294724" w:rsidRPr="008B6480" w:rsidRDefault="00294724" w:rsidP="00294724">
      <w:pPr>
        <w:autoSpaceDE w:val="0"/>
        <w:autoSpaceDN w:val="0"/>
        <w:adjustRightInd w:val="0"/>
        <w:spacing w:after="120" w:line="240" w:lineRule="auto"/>
        <w:rPr>
          <w:rFonts w:ascii="Times New Roman" w:eastAsia="Times New Roman" w:hAnsi="Times New Roman"/>
          <w:b/>
          <w:bCs/>
          <w:iCs/>
          <w:color w:val="000000"/>
          <w:sz w:val="24"/>
          <w:szCs w:val="24"/>
          <w:lang w:eastAsia="cs-CZ"/>
        </w:rPr>
      </w:pPr>
      <w:r w:rsidRPr="008B6480">
        <w:rPr>
          <w:rFonts w:ascii="Times New Roman" w:eastAsia="Times New Roman" w:hAnsi="Times New Roman"/>
          <w:b/>
          <w:bCs/>
          <w:iCs/>
          <w:color w:val="000000"/>
          <w:sz w:val="24"/>
          <w:szCs w:val="24"/>
          <w:lang w:eastAsia="cs-CZ"/>
        </w:rPr>
        <w:t>4.ročník (2) (5</w:t>
      </w:r>
      <w:r w:rsidR="00E8001A" w:rsidRPr="008B6480">
        <w:rPr>
          <w:rFonts w:ascii="Times New Roman" w:eastAsia="Times New Roman" w:hAnsi="Times New Roman"/>
          <w:b/>
          <w:bCs/>
          <w:iCs/>
          <w:color w:val="000000"/>
          <w:sz w:val="24"/>
          <w:szCs w:val="24"/>
          <w:lang w:eastAsia="cs-CZ"/>
        </w:rPr>
        <w:t>6</w:t>
      </w:r>
      <w:r w:rsidRPr="008B6480">
        <w:rPr>
          <w:rFonts w:ascii="Times New Roman" w:eastAsia="Times New Roman" w:hAnsi="Times New Roman"/>
          <w:b/>
          <w:bCs/>
          <w:iCs/>
          <w:color w:val="000000"/>
          <w:sz w:val="24"/>
          <w:szCs w:val="24"/>
          <w:lang w:eastAsia="cs-CZ"/>
        </w:rPr>
        <w:t xml:space="preserve">) – kytara </w:t>
      </w:r>
    </w:p>
    <w:tbl>
      <w:tblPr>
        <w:tblW w:w="96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188"/>
        <w:gridCol w:w="4224"/>
        <w:gridCol w:w="1229"/>
      </w:tblGrid>
      <w:tr w:rsidR="00294724" w:rsidRPr="008B6480" w14:paraId="5CA411DF" w14:textId="77777777" w:rsidTr="0075074B">
        <w:trPr>
          <w:trHeight w:val="276"/>
        </w:trPr>
        <w:tc>
          <w:tcPr>
            <w:tcW w:w="4188" w:type="dxa"/>
          </w:tcPr>
          <w:p w14:paraId="5D291A86" w14:textId="77777777" w:rsidR="00294724" w:rsidRPr="008B6480" w:rsidRDefault="00294724"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Výsledky vzdělávání a odborné kompetence</w:t>
            </w:r>
          </w:p>
        </w:tc>
        <w:tc>
          <w:tcPr>
            <w:tcW w:w="4224" w:type="dxa"/>
          </w:tcPr>
          <w:p w14:paraId="0CEB7401" w14:textId="77777777" w:rsidR="00294724" w:rsidRPr="008B6480" w:rsidRDefault="00294724"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Tematické celky</w:t>
            </w:r>
          </w:p>
        </w:tc>
        <w:tc>
          <w:tcPr>
            <w:tcW w:w="1229" w:type="dxa"/>
          </w:tcPr>
          <w:p w14:paraId="3FCDFE5D" w14:textId="77777777" w:rsidR="00294724" w:rsidRPr="008B6480" w:rsidRDefault="00294724"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Počet hodin</w:t>
            </w:r>
          </w:p>
        </w:tc>
      </w:tr>
      <w:tr w:rsidR="00294724" w:rsidRPr="008B6480" w14:paraId="3E28AE15" w14:textId="77777777" w:rsidTr="0075074B">
        <w:trPr>
          <w:trHeight w:val="276"/>
        </w:trPr>
        <w:tc>
          <w:tcPr>
            <w:tcW w:w="4188" w:type="dxa"/>
          </w:tcPr>
          <w:p w14:paraId="1D4E7AEB" w14:textId="77777777" w:rsidR="00294724" w:rsidRPr="008B6480" w:rsidRDefault="00294724" w:rsidP="00294724">
            <w:pPr>
              <w:widowControl w:val="0"/>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Žák:</w:t>
            </w:r>
          </w:p>
          <w:p w14:paraId="66CE5A37" w14:textId="77777777" w:rsidR="00294724" w:rsidRPr="008B6480" w:rsidRDefault="00294724" w:rsidP="00E4710A">
            <w:pPr>
              <w:widowControl w:val="0"/>
              <w:numPr>
                <w:ilvl w:val="0"/>
                <w:numId w:val="383"/>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 15 stylizovaných doprovodů písní lidových a umělých (zařazeny písně různých žánrů) v tóninách C, D, E, G, A</w:t>
            </w:r>
          </w:p>
          <w:p w14:paraId="1567EFD0" w14:textId="77777777" w:rsidR="00294724" w:rsidRPr="008B6480" w:rsidRDefault="00294724" w:rsidP="00E4710A">
            <w:pPr>
              <w:widowControl w:val="0"/>
              <w:numPr>
                <w:ilvl w:val="0"/>
                <w:numId w:val="383"/>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využívá hmatu barré ve hře písní v C dur a v případné transpozici ve hře v polohách (pokročilí žáci) </w:t>
            </w:r>
          </w:p>
          <w:p w14:paraId="4F67AD64" w14:textId="77777777" w:rsidR="00294724" w:rsidRPr="008B6480" w:rsidRDefault="00294724" w:rsidP="00E4710A">
            <w:pPr>
              <w:widowControl w:val="0"/>
              <w:numPr>
                <w:ilvl w:val="0"/>
                <w:numId w:val="383"/>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dokáže synchronizovat vlastní zpěv s doprovodem písně</w:t>
            </w:r>
          </w:p>
          <w:p w14:paraId="5773C352" w14:textId="77777777" w:rsidR="00294724" w:rsidRPr="008B6480" w:rsidRDefault="00294724" w:rsidP="00E4710A">
            <w:pPr>
              <w:widowControl w:val="0"/>
              <w:numPr>
                <w:ilvl w:val="0"/>
                <w:numId w:val="383"/>
              </w:numPr>
              <w:suppressLineNumbers/>
              <w:tabs>
                <w:tab w:val="clear" w:pos="720"/>
              </w:tabs>
              <w:suppressAutoHyphens/>
              <w:spacing w:after="0" w:line="240" w:lineRule="auto"/>
              <w:ind w:left="507"/>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vytvoří si repertoár deseti písní a jeho osvojení prokáže na závěrečné přehrávce</w:t>
            </w:r>
          </w:p>
        </w:tc>
        <w:tc>
          <w:tcPr>
            <w:tcW w:w="4224" w:type="dxa"/>
          </w:tcPr>
          <w:p w14:paraId="0F191382" w14:textId="77777777" w:rsidR="00294724" w:rsidRPr="008B6480" w:rsidRDefault="00294724" w:rsidP="0075074B">
            <w:pPr>
              <w:widowControl w:val="0"/>
              <w:suppressLineNumbers/>
              <w:suppressAutoHyphens/>
              <w:spacing w:after="0" w:line="240" w:lineRule="auto"/>
              <w:rPr>
                <w:rFonts w:ascii="Times New Roman" w:eastAsia="Lucida Sans Unicode" w:hAnsi="Times New Roman"/>
                <w:b/>
                <w:bCs/>
                <w:kern w:val="1"/>
                <w:sz w:val="24"/>
                <w:szCs w:val="24"/>
              </w:rPr>
            </w:pPr>
            <w:r w:rsidRPr="008B6480">
              <w:rPr>
                <w:rFonts w:ascii="Times New Roman" w:eastAsia="Lucida Sans Unicode" w:hAnsi="Times New Roman"/>
                <w:b/>
                <w:bCs/>
                <w:kern w:val="1"/>
                <w:sz w:val="24"/>
                <w:szCs w:val="24"/>
              </w:rPr>
              <w:t xml:space="preserve">Kytara </w:t>
            </w:r>
          </w:p>
          <w:p w14:paraId="500E1939" w14:textId="77777777" w:rsidR="00294724" w:rsidRPr="008B6480" w:rsidRDefault="00294724" w:rsidP="00E4710A">
            <w:pPr>
              <w:widowControl w:val="0"/>
              <w:numPr>
                <w:ilvl w:val="0"/>
                <w:numId w:val="385"/>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nácvik prstové techniky pravé ruky</w:t>
            </w:r>
          </w:p>
          <w:p w14:paraId="47EA85FC" w14:textId="77777777" w:rsidR="00294724" w:rsidRPr="008B6480" w:rsidRDefault="00294724" w:rsidP="00E4710A">
            <w:pPr>
              <w:widowControl w:val="0"/>
              <w:numPr>
                <w:ilvl w:val="0"/>
                <w:numId w:val="385"/>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hra rozložených akordů</w:t>
            </w:r>
          </w:p>
          <w:p w14:paraId="0B22EC11" w14:textId="77777777" w:rsidR="00294724" w:rsidRPr="008B6480" w:rsidRDefault="00294724" w:rsidP="00E4710A">
            <w:pPr>
              <w:widowControl w:val="0"/>
              <w:numPr>
                <w:ilvl w:val="0"/>
                <w:numId w:val="385"/>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doprovod v tóninách C, G, D, A, E – dur, a-moll, e-moll</w:t>
            </w:r>
          </w:p>
          <w:p w14:paraId="55C701A5" w14:textId="77777777" w:rsidR="00294724" w:rsidRPr="008B6480" w:rsidRDefault="00294724" w:rsidP="00E4710A">
            <w:pPr>
              <w:widowControl w:val="0"/>
              <w:numPr>
                <w:ilvl w:val="0"/>
                <w:numId w:val="385"/>
              </w:numPr>
              <w:suppressLineNumbers/>
              <w:suppressAutoHyphens/>
              <w:spacing w:after="0" w:line="240" w:lineRule="auto"/>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 xml:space="preserve">nácvik hmatu barré </w:t>
            </w:r>
          </w:p>
          <w:p w14:paraId="4E96FCFE" w14:textId="77777777" w:rsidR="00294724" w:rsidRPr="008B6480" w:rsidRDefault="00294724" w:rsidP="00E4710A">
            <w:pPr>
              <w:widowControl w:val="0"/>
              <w:numPr>
                <w:ilvl w:val="0"/>
                <w:numId w:val="385"/>
              </w:numPr>
              <w:suppressLineNumbers/>
              <w:tabs>
                <w:tab w:val="clear" w:pos="720"/>
              </w:tabs>
              <w:suppressAutoHyphens/>
              <w:snapToGrid w:val="0"/>
              <w:spacing w:after="0" w:line="240" w:lineRule="auto"/>
              <w:rPr>
                <w:rFonts w:ascii="Times New Roman" w:eastAsia="Lucida Sans Unicode" w:hAnsi="Times New Roman"/>
                <w:b/>
                <w:bCs/>
                <w:kern w:val="1"/>
                <w:sz w:val="24"/>
                <w:szCs w:val="24"/>
              </w:rPr>
            </w:pPr>
            <w:r w:rsidRPr="008B6480">
              <w:rPr>
                <w:rFonts w:ascii="Times New Roman" w:eastAsia="Lucida Sans Unicode" w:hAnsi="Times New Roman"/>
                <w:kern w:val="1"/>
                <w:sz w:val="24"/>
                <w:szCs w:val="24"/>
              </w:rPr>
              <w:t>15 písní lidových i umělých (rozličných žánrů) v durových i mollových tóninách se zpěvem a akordickým doprovodem</w:t>
            </w:r>
          </w:p>
        </w:tc>
        <w:tc>
          <w:tcPr>
            <w:tcW w:w="1229" w:type="dxa"/>
          </w:tcPr>
          <w:p w14:paraId="11748540" w14:textId="77777777" w:rsidR="00294724" w:rsidRPr="008B6480" w:rsidRDefault="00294724" w:rsidP="0075074B">
            <w:pPr>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8B6480">
              <w:rPr>
                <w:rFonts w:ascii="Times New Roman" w:eastAsia="Lucida Sans Unicode" w:hAnsi="Times New Roman"/>
                <w:kern w:val="1"/>
                <w:sz w:val="24"/>
                <w:szCs w:val="24"/>
              </w:rPr>
              <w:t>5</w:t>
            </w:r>
            <w:r w:rsidR="00E8001A" w:rsidRPr="008B6480">
              <w:rPr>
                <w:rFonts w:ascii="Times New Roman" w:eastAsia="Lucida Sans Unicode" w:hAnsi="Times New Roman"/>
                <w:kern w:val="1"/>
                <w:sz w:val="24"/>
                <w:szCs w:val="24"/>
              </w:rPr>
              <w:t>6</w:t>
            </w:r>
          </w:p>
        </w:tc>
      </w:tr>
    </w:tbl>
    <w:p w14:paraId="39AB408F" w14:textId="77777777" w:rsidR="00294724" w:rsidRPr="008B6480" w:rsidRDefault="00294724" w:rsidP="003D2C2E">
      <w:pPr>
        <w:autoSpaceDE w:val="0"/>
        <w:autoSpaceDN w:val="0"/>
        <w:adjustRightInd w:val="0"/>
        <w:rPr>
          <w:rFonts w:ascii="Times New Roman" w:eastAsia="Times New Roman" w:hAnsi="Times New Roman"/>
          <w:b/>
          <w:bCs/>
          <w:i/>
          <w:color w:val="000000"/>
          <w:sz w:val="24"/>
          <w:szCs w:val="24"/>
          <w:lang w:eastAsia="cs-CZ"/>
        </w:rPr>
      </w:pPr>
    </w:p>
    <w:p w14:paraId="79D87B1F" w14:textId="77777777" w:rsidR="009967DE" w:rsidRPr="008B6480" w:rsidRDefault="00294724" w:rsidP="00E4710A">
      <w:pPr>
        <w:numPr>
          <w:ilvl w:val="1"/>
          <w:numId w:val="157"/>
        </w:numPr>
        <w:spacing w:after="120" w:line="240" w:lineRule="auto"/>
        <w:rPr>
          <w:rFonts w:ascii="Times New Roman" w:eastAsia="SimSun" w:hAnsi="Times New Roman"/>
          <w:b/>
          <w:bCs/>
          <w:sz w:val="24"/>
          <w:szCs w:val="24"/>
          <w:lang w:eastAsia="zh-CN"/>
        </w:rPr>
      </w:pPr>
      <w:r w:rsidRPr="008B6480">
        <w:rPr>
          <w:rFonts w:ascii="Times New Roman" w:eastAsia="Times New Roman" w:hAnsi="Times New Roman"/>
          <w:b/>
          <w:bCs/>
          <w:i/>
          <w:color w:val="000000"/>
          <w:sz w:val="24"/>
          <w:szCs w:val="24"/>
          <w:lang w:eastAsia="cs-CZ"/>
        </w:rPr>
        <w:br w:type="page"/>
      </w:r>
      <w:r w:rsidR="009967DE" w:rsidRPr="008B6480">
        <w:rPr>
          <w:rFonts w:ascii="Times New Roman" w:eastAsia="SimSun" w:hAnsi="Times New Roman"/>
          <w:b/>
          <w:bCs/>
          <w:sz w:val="24"/>
          <w:szCs w:val="24"/>
          <w:lang w:eastAsia="zh-CN"/>
        </w:rPr>
        <w:lastRenderedPageBreak/>
        <w:t>Název vyučovacího předmětu: Výtvarná výchova s didaktikou</w:t>
      </w:r>
      <w:r w:rsidR="009967DE" w:rsidRPr="008B6480">
        <w:rPr>
          <w:rFonts w:ascii="Times New Roman" w:eastAsia="SimSun" w:hAnsi="Times New Roman"/>
          <w:b/>
          <w:bCs/>
          <w:sz w:val="24"/>
          <w:szCs w:val="24"/>
          <w:lang w:eastAsia="zh-CN"/>
        </w:rPr>
        <w:tab/>
      </w:r>
    </w:p>
    <w:p w14:paraId="00F857EA" w14:textId="77777777" w:rsidR="009967DE" w:rsidRPr="008B6480" w:rsidRDefault="009967DE" w:rsidP="009967DE">
      <w:pPr>
        <w:spacing w:after="120" w:line="240" w:lineRule="auto"/>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Celkový počet vyučovacích hodin za studium</w:t>
      </w:r>
      <w:r w:rsidRPr="008B6480">
        <w:rPr>
          <w:rFonts w:ascii="Times New Roman" w:eastAsia="SimSun" w:hAnsi="Times New Roman"/>
          <w:sz w:val="24"/>
          <w:szCs w:val="24"/>
          <w:lang w:eastAsia="zh-CN"/>
        </w:rPr>
        <w:t>: 254</w:t>
      </w:r>
    </w:p>
    <w:p w14:paraId="52516507" w14:textId="77777777" w:rsidR="009967DE" w:rsidRPr="008B6480" w:rsidRDefault="009967DE" w:rsidP="009967DE">
      <w:pPr>
        <w:tabs>
          <w:tab w:val="left" w:pos="5040"/>
        </w:tabs>
        <w:autoSpaceDE w:val="0"/>
        <w:autoSpaceDN w:val="0"/>
        <w:adjustRightInd w:val="0"/>
        <w:spacing w:after="120" w:line="240" w:lineRule="auto"/>
        <w:ind w:left="708" w:hanging="708"/>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 xml:space="preserve">Kód a název oboru vzdělání: </w:t>
      </w:r>
      <w:r w:rsidRPr="008B6480">
        <w:rPr>
          <w:rFonts w:ascii="Times New Roman" w:eastAsia="SimSun" w:hAnsi="Times New Roman"/>
          <w:sz w:val="24"/>
          <w:szCs w:val="24"/>
          <w:lang w:eastAsia="zh-CN"/>
        </w:rPr>
        <w:t>75-31-M/01 Předškolní a mimoškolní pedagogika</w:t>
      </w:r>
    </w:p>
    <w:p w14:paraId="179DA027" w14:textId="77777777" w:rsidR="009967DE" w:rsidRPr="008B6480" w:rsidRDefault="009967DE" w:rsidP="009967DE">
      <w:pPr>
        <w:tabs>
          <w:tab w:val="left" w:pos="5040"/>
        </w:tabs>
        <w:autoSpaceDE w:val="0"/>
        <w:autoSpaceDN w:val="0"/>
        <w:adjustRightInd w:val="0"/>
        <w:spacing w:after="120" w:line="240" w:lineRule="auto"/>
        <w:ind w:left="708" w:hanging="708"/>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 xml:space="preserve">Délka a forma vzdělání: </w:t>
      </w:r>
      <w:r w:rsidRPr="008B6480">
        <w:rPr>
          <w:rFonts w:ascii="Times New Roman" w:eastAsia="SimSun" w:hAnsi="Times New Roman"/>
          <w:sz w:val="24"/>
          <w:szCs w:val="24"/>
          <w:lang w:eastAsia="zh-CN"/>
        </w:rPr>
        <w:t xml:space="preserve">čtyřleté denní </w:t>
      </w:r>
    </w:p>
    <w:p w14:paraId="1515B89C" w14:textId="77777777" w:rsidR="009967DE" w:rsidRPr="008B6480" w:rsidRDefault="009967DE" w:rsidP="009967DE">
      <w:pPr>
        <w:autoSpaceDE w:val="0"/>
        <w:autoSpaceDN w:val="0"/>
        <w:adjustRightInd w:val="0"/>
        <w:spacing w:after="120" w:line="240" w:lineRule="auto"/>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 xml:space="preserve">Platnost: </w:t>
      </w:r>
      <w:r w:rsidRPr="008B6480">
        <w:rPr>
          <w:rFonts w:ascii="Times New Roman" w:eastAsia="SimSun" w:hAnsi="Times New Roman"/>
          <w:sz w:val="24"/>
          <w:szCs w:val="24"/>
          <w:lang w:eastAsia="zh-CN"/>
        </w:rPr>
        <w:t>od 1. 9. 2025</w:t>
      </w:r>
    </w:p>
    <w:p w14:paraId="7D57F43D"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Pojetí vyučovacího předmětu</w:t>
      </w:r>
    </w:p>
    <w:p w14:paraId="3241B183"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Obecný cíl</w:t>
      </w:r>
    </w:p>
    <w:p w14:paraId="1D43B10E"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Obecným cílem estetické výchovy je utvářet kladný vztah k materiálním a duchovním hodnotám společnosti, kultivace žáků a podpořit jejich vlastní kreativní tvorby. Výtvarná tvorba je v dnešní době významným prostředkem k rozvoji a udržení duševního zdraví žáků. </w:t>
      </w:r>
    </w:p>
    <w:p w14:paraId="48EC1DFB"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Cílem výtvarné výchovy s didaktikou je připravit žáky na výtvarnou tvorbu a estetickou výchovu s dětmi v předškolním a mimoškolním vzdělávání. Žák je veden k samostatnému a kritickému pohledu na širokou oblast výtvarné kultury, chápe význam uměleckého díla a orientuje se v dějinách výtvarného umění, je seznámen s galerijními programy pro děti. V praktických aktivitách ovládá základy kresby, malby a jednoduché grafické techniky, zaměřené především na tvorbu s dětmi. Součástí tohoto odborného předmětu je i didaktická část, kde se žáci učí připravovat vlastní výtvarné aktivity pro děti, správně motivovat k činnosti, volit vhodná témata a výtvarné techniky s ohledem na věk a schopnosti dítěte. Tyto činnosti mají za cíl rozvíjet estetické vnímání dětí, jejich praktické dovednosti a schopnosti, rozvíjejí komunikaci, respekt a spolupráci mezi dětmi.</w:t>
      </w:r>
    </w:p>
    <w:p w14:paraId="2547135B"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Charakteristika učiva</w:t>
      </w:r>
    </w:p>
    <w:p w14:paraId="32BE567D"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Obsah předmětu je tvořen vlastní praktickou činností žáků, teoretickou složkou (výuka dějin umění a didaktiky výtvarné výchovy) a v neposlední řadě návštěvou výstav, galerií a speciálních interaktivních programů pro děti. Výtvarná výchova vytváří mezipředmětové vztahy</w:t>
      </w:r>
    </w:p>
    <w:p w14:paraId="4B08B760" w14:textId="77777777" w:rsidR="009967DE" w:rsidRPr="008B6480" w:rsidRDefault="009967DE" w:rsidP="00365FEE">
      <w:pPr>
        <w:spacing w:after="120" w:line="240" w:lineRule="auto"/>
        <w:contextualSpacing/>
        <w:rPr>
          <w:rFonts w:ascii="Times New Roman" w:eastAsia="SimSun" w:hAnsi="Times New Roman"/>
          <w:b/>
          <w:bCs/>
          <w:iCs/>
          <w:sz w:val="24"/>
          <w:szCs w:val="24"/>
          <w:lang w:eastAsia="zh-CN"/>
        </w:rPr>
      </w:pPr>
      <w:r w:rsidRPr="008B6480">
        <w:rPr>
          <w:rFonts w:ascii="Times New Roman" w:eastAsia="SimSun" w:hAnsi="Times New Roman"/>
          <w:b/>
          <w:bCs/>
          <w:iCs/>
          <w:sz w:val="24"/>
          <w:szCs w:val="24"/>
          <w:lang w:eastAsia="zh-CN"/>
        </w:rPr>
        <w:t xml:space="preserve">Výtvarné zobrazování </w:t>
      </w:r>
    </w:p>
    <w:p w14:paraId="286FC008"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základní výtvarné činnosti (kresba, malba, grafika, modelování a prostorová tvorba z různých materiálů, netradiční techniky pro děti). </w:t>
      </w:r>
    </w:p>
    <w:p w14:paraId="6226CACC"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Základy výtvarného vyjadřování – kompozice v ploše, dekorativní práce, tvarová a barevná harmonie, výtvarné objevování, hra a experimentování – návaznost na vybrané umělecké směry umění 20. století. </w:t>
      </w:r>
    </w:p>
    <w:p w14:paraId="053ED06D" w14:textId="77777777" w:rsidR="009967DE" w:rsidRPr="008B6480" w:rsidRDefault="009967DE" w:rsidP="00365FEE">
      <w:pPr>
        <w:spacing w:after="120" w:line="240" w:lineRule="auto"/>
        <w:contextualSpacing/>
        <w:rPr>
          <w:rFonts w:ascii="Times New Roman" w:eastAsia="SimSun" w:hAnsi="Times New Roman"/>
          <w:b/>
          <w:bCs/>
          <w:iCs/>
          <w:sz w:val="24"/>
          <w:szCs w:val="24"/>
          <w:lang w:eastAsia="zh-CN"/>
        </w:rPr>
      </w:pPr>
      <w:r w:rsidRPr="008B6480">
        <w:rPr>
          <w:rFonts w:ascii="Times New Roman" w:eastAsia="SimSun" w:hAnsi="Times New Roman"/>
          <w:b/>
          <w:bCs/>
          <w:iCs/>
          <w:sz w:val="24"/>
          <w:szCs w:val="24"/>
          <w:lang w:eastAsia="zh-CN"/>
        </w:rPr>
        <w:t>Dějiny výtvarného umění</w:t>
      </w:r>
    </w:p>
    <w:p w14:paraId="55CE90AE" w14:textId="77777777" w:rsidR="009967DE" w:rsidRPr="008B6480" w:rsidRDefault="009967DE" w:rsidP="00E4710A">
      <w:pPr>
        <w:numPr>
          <w:ilvl w:val="0"/>
          <w:numId w:val="37"/>
        </w:numPr>
        <w:tabs>
          <w:tab w:val="clear" w:pos="36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Žáci se učí orientovat ve světě výtvarného umění od antiky po moderní umění. </w:t>
      </w:r>
    </w:p>
    <w:p w14:paraId="70914E0E" w14:textId="77777777" w:rsidR="009967DE" w:rsidRPr="008B6480" w:rsidRDefault="009967DE" w:rsidP="00E4710A">
      <w:pPr>
        <w:numPr>
          <w:ilvl w:val="0"/>
          <w:numId w:val="37"/>
        </w:numPr>
        <w:tabs>
          <w:tab w:val="clear" w:pos="36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Rozeznávají jednotlivá umělecká období, styly, nejznámější umělce. Součástí studia jsou komentované návštěvy výstav, speciální programy určené pro děti, seznámení se sbírkami Národní galerie v Praze.</w:t>
      </w:r>
    </w:p>
    <w:p w14:paraId="116C700A" w14:textId="77777777" w:rsidR="009967DE" w:rsidRPr="008B6480" w:rsidRDefault="009967DE" w:rsidP="00365FEE">
      <w:pPr>
        <w:spacing w:after="120" w:line="240" w:lineRule="auto"/>
        <w:contextualSpacing/>
        <w:rPr>
          <w:rFonts w:ascii="Times New Roman" w:eastAsia="SimSun" w:hAnsi="Times New Roman"/>
          <w:b/>
          <w:bCs/>
          <w:iCs/>
          <w:sz w:val="24"/>
          <w:szCs w:val="24"/>
          <w:lang w:eastAsia="zh-CN"/>
        </w:rPr>
      </w:pPr>
      <w:r w:rsidRPr="008B6480">
        <w:rPr>
          <w:rFonts w:ascii="Times New Roman" w:eastAsia="SimSun" w:hAnsi="Times New Roman"/>
          <w:b/>
          <w:bCs/>
          <w:iCs/>
          <w:sz w:val="24"/>
          <w:szCs w:val="24"/>
          <w:lang w:eastAsia="zh-CN"/>
        </w:rPr>
        <w:t>Teorie výtvarné výchovy</w:t>
      </w:r>
    </w:p>
    <w:p w14:paraId="0812FA57"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základy výtvarné teorie – druhy výtvarného umění, teorie barev a jejich působení na člověka. Do teoretické části patří i rozbor uměleckého díla a jeho uplatnění při práci s dětmi. </w:t>
      </w:r>
    </w:p>
    <w:p w14:paraId="5B1A92C0"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Žáci se seznamují s nejvýraznějšími českými ilustrátory knih pro děti. </w:t>
      </w:r>
    </w:p>
    <w:p w14:paraId="257CC3F7"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Součástí výtvarné teorie je výchova ke vkusu a problematika kýče. </w:t>
      </w:r>
    </w:p>
    <w:p w14:paraId="3E76AA01" w14:textId="77777777" w:rsidR="009967DE" w:rsidRPr="008B6480" w:rsidRDefault="009967DE" w:rsidP="00365FEE">
      <w:pPr>
        <w:spacing w:after="120" w:line="240" w:lineRule="auto"/>
        <w:contextualSpacing/>
        <w:rPr>
          <w:rFonts w:ascii="Times New Roman" w:eastAsia="SimSun" w:hAnsi="Times New Roman"/>
          <w:b/>
          <w:bCs/>
          <w:iCs/>
          <w:sz w:val="24"/>
          <w:szCs w:val="24"/>
          <w:lang w:eastAsia="zh-CN"/>
        </w:rPr>
      </w:pPr>
      <w:r w:rsidRPr="008B6480">
        <w:rPr>
          <w:rFonts w:ascii="Times New Roman" w:eastAsia="SimSun" w:hAnsi="Times New Roman"/>
          <w:b/>
          <w:bCs/>
          <w:iCs/>
          <w:sz w:val="24"/>
          <w:szCs w:val="24"/>
          <w:lang w:eastAsia="zh-CN"/>
        </w:rPr>
        <w:t xml:space="preserve">Didaktika výtvarné výchovy v předškolních a mimoškolních zařízeních </w:t>
      </w:r>
    </w:p>
    <w:p w14:paraId="6964C8F2"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Didaktika VV je zařazována před souvislou praxí a dále potom několik rozborových hodin po skončení souvislé praxe. </w:t>
      </w:r>
    </w:p>
    <w:p w14:paraId="5A7DCAEC"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Další hodiny didaktiky jsou zařazovány dle potřeby. </w:t>
      </w:r>
    </w:p>
    <w:p w14:paraId="26DEA5DD"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Na počátku se žáci seznamují s vývojem dětského výtvarného projevu, přípravou a organizací výtvarné činnosti s dětmi, metodami a organizačními formami výuky, způsoby motivace a hodnocení výtvarných činností. </w:t>
      </w:r>
    </w:p>
    <w:p w14:paraId="468DD8DD"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 xml:space="preserve">Žáci se seznamují s inspiračními zdroji a celkovou rolí učitele /vychovatele v MŠ a družině. </w:t>
      </w:r>
    </w:p>
    <w:p w14:paraId="4AC57E5C"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Žáci jsou seznámeni se základy artefiletiky pro děti předškolního a mladšího školního věku.</w:t>
      </w:r>
    </w:p>
    <w:p w14:paraId="158D74BA" w14:textId="77777777" w:rsidR="009967DE" w:rsidRPr="008B6480" w:rsidRDefault="009967DE" w:rsidP="00365FEE">
      <w:pPr>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Směřování výuky v oblasti citů, postojů, hodnot a preferencí</w:t>
      </w:r>
    </w:p>
    <w:p w14:paraId="6EC3CD39" w14:textId="77777777" w:rsidR="009967DE" w:rsidRPr="008B6480" w:rsidRDefault="009967DE" w:rsidP="00365FEE">
      <w:pPr>
        <w:spacing w:after="120" w:line="240" w:lineRule="auto"/>
        <w:contextualSpacing/>
        <w:rPr>
          <w:rFonts w:ascii="Times New Roman" w:eastAsia="SimSun" w:hAnsi="Times New Roman"/>
          <w:sz w:val="24"/>
          <w:szCs w:val="24"/>
          <w:u w:val="single"/>
          <w:lang w:eastAsia="zh-CN"/>
        </w:rPr>
      </w:pPr>
      <w:r w:rsidRPr="008B6480">
        <w:rPr>
          <w:rFonts w:ascii="Times New Roman" w:eastAsia="SimSun" w:hAnsi="Times New Roman"/>
          <w:sz w:val="24"/>
          <w:szCs w:val="24"/>
          <w:lang w:eastAsia="zh-CN"/>
        </w:rPr>
        <w:t>V afektivní oblasti směřuje výuka yýtvarné výchovy s didaktikou k tomu, aby žáci:</w:t>
      </w:r>
      <w:r w:rsidRPr="008B6480">
        <w:rPr>
          <w:rFonts w:ascii="Times New Roman" w:eastAsia="SimSun" w:hAnsi="Times New Roman"/>
          <w:sz w:val="24"/>
          <w:szCs w:val="24"/>
          <w:u w:val="single"/>
          <w:lang w:eastAsia="zh-CN"/>
        </w:rPr>
        <w:t xml:space="preserve"> </w:t>
      </w:r>
    </w:p>
    <w:p w14:paraId="68A4F2C0" w14:textId="77777777" w:rsidR="009967DE" w:rsidRPr="008B6480" w:rsidRDefault="009967DE" w:rsidP="00E4710A">
      <w:pPr>
        <w:numPr>
          <w:ilvl w:val="0"/>
          <w:numId w:val="400"/>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zvládli tvořivě témata nejrůznějšího charakteru (praktické úkoly spolu s teorií výtvarné výchovy)</w:t>
      </w:r>
    </w:p>
    <w:p w14:paraId="1B019116" w14:textId="77777777" w:rsidR="009967DE" w:rsidRPr="008B6480" w:rsidRDefault="009967DE" w:rsidP="00E4710A">
      <w:pPr>
        <w:numPr>
          <w:ilvl w:val="0"/>
          <w:numId w:val="400"/>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byli schopni poznávat a hodnotit komplikovaný svět výtvarného umění a uměli ho zprostředkovat při výchovně vzdělávací práci s dětmi</w:t>
      </w:r>
    </w:p>
    <w:p w14:paraId="2627AA99" w14:textId="77777777" w:rsidR="009967DE" w:rsidRPr="008B6480" w:rsidRDefault="009967DE" w:rsidP="00E4710A">
      <w:pPr>
        <w:numPr>
          <w:ilvl w:val="0"/>
          <w:numId w:val="400"/>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dokázali na konci studia všechny získané poznatky, dovednosti a názory na žádoucí úrovni syntetizovat a aplikovat ve své učitelské nebo vychovatelské profesi </w:t>
      </w:r>
    </w:p>
    <w:p w14:paraId="5AC86C7F"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Konkrétní tematické zadání praktických prací v rozpisu učiva jednotlivých ročníků jsou považována za náměty a při jejich výběru má vyučující značnou volnost. Vyučující volí téma podle aktuálních potřeb, schopností a zájmu žáků, podle možností školy a jejího materiálového vybavení.</w:t>
      </w:r>
    </w:p>
    <w:p w14:paraId="55F737D3"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Na konci studia se žáci orientují v základních teoretických otázkách umění, ovládají základní výtvarné techniky a uplatňují je při svých praxích ve školských zařízeních. Výtvarná výchova vede k pozitivnímu formování osobnosti, která na vyšší</w:t>
      </w:r>
      <w:r w:rsidR="00E377C5" w:rsidRPr="008B6480">
        <w:rPr>
          <w:rFonts w:ascii="Times New Roman" w:eastAsia="SimSun" w:hAnsi="Times New Roman"/>
          <w:sz w:val="24"/>
          <w:szCs w:val="24"/>
          <w:lang w:eastAsia="zh-CN"/>
        </w:rPr>
        <w:t>,</w:t>
      </w:r>
      <w:r w:rsidRPr="008B6480">
        <w:rPr>
          <w:rFonts w:ascii="Times New Roman" w:eastAsia="SimSun" w:hAnsi="Times New Roman"/>
          <w:sz w:val="24"/>
          <w:szCs w:val="24"/>
          <w:lang w:eastAsia="zh-CN"/>
        </w:rPr>
        <w:t xml:space="preserve"> než laické úrovni porozumí výtvarné tvorbě a uměleckým dílům minulosti i současnosti a dokáže zaujímat hodnotící postoje a jasně formulovat své názory. Respektuje vytvořené hodnoty v umění, rozdílné názory, vnímá a chrání přírodní prostředí.</w:t>
      </w:r>
    </w:p>
    <w:p w14:paraId="082584E1"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Cílem tedy není výchova pouze umělecké, ale především poučené a citlivé osobnosti, která je schopna a ochotna předávat výše zmíněné principy nejen individuální tvořivosti ale i kultivovaného životního stylu další a co nejširší populaci.</w:t>
      </w:r>
    </w:p>
    <w:p w14:paraId="22675C72"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Časová dotace VVD v průběhu studia:</w:t>
      </w:r>
    </w:p>
    <w:p w14:paraId="7252376F" w14:textId="77777777" w:rsidR="009967DE" w:rsidRPr="008B6480" w:rsidRDefault="009967DE" w:rsidP="00365FEE">
      <w:pPr>
        <w:spacing w:after="120" w:line="240" w:lineRule="auto"/>
        <w:contextualSpacing/>
        <w:jc w:val="both"/>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Předmět výtvarná výchova s didaktikou je v průběhu studia dotován následujícím počtem hodin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1620"/>
      </w:tblGrid>
      <w:tr w:rsidR="009967DE" w:rsidRPr="008B6480" w14:paraId="03290AF4" w14:textId="77777777" w:rsidTr="0075074B">
        <w:tc>
          <w:tcPr>
            <w:tcW w:w="1857" w:type="dxa"/>
          </w:tcPr>
          <w:p w14:paraId="57259C1A"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Ročník</w:t>
            </w:r>
          </w:p>
        </w:tc>
        <w:tc>
          <w:tcPr>
            <w:tcW w:w="1620" w:type="dxa"/>
          </w:tcPr>
          <w:p w14:paraId="58E2782C" w14:textId="77777777" w:rsidR="009967DE" w:rsidRPr="008B6480" w:rsidRDefault="009967DE" w:rsidP="00365FEE">
            <w:pPr>
              <w:spacing w:after="120" w:line="240" w:lineRule="auto"/>
              <w:contextualSpacing/>
              <w:jc w:val="center"/>
              <w:rPr>
                <w:rFonts w:ascii="Times New Roman" w:eastAsia="SimSun" w:hAnsi="Times New Roman"/>
                <w:sz w:val="24"/>
                <w:szCs w:val="24"/>
                <w:lang w:eastAsia="zh-CN"/>
              </w:rPr>
            </w:pPr>
            <w:r w:rsidRPr="008B6480">
              <w:rPr>
                <w:rFonts w:ascii="Times New Roman" w:eastAsia="SimSun" w:hAnsi="Times New Roman"/>
                <w:sz w:val="24"/>
                <w:szCs w:val="24"/>
                <w:lang w:eastAsia="zh-CN"/>
              </w:rPr>
              <w:t>Počet hodin týdně</w:t>
            </w:r>
          </w:p>
        </w:tc>
      </w:tr>
      <w:tr w:rsidR="009967DE" w:rsidRPr="008B6480" w14:paraId="24090EC5" w14:textId="77777777" w:rsidTr="0075074B">
        <w:tc>
          <w:tcPr>
            <w:tcW w:w="1857" w:type="dxa"/>
          </w:tcPr>
          <w:p w14:paraId="5895D362"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1. VVD</w:t>
            </w:r>
          </w:p>
        </w:tc>
        <w:tc>
          <w:tcPr>
            <w:tcW w:w="1620" w:type="dxa"/>
          </w:tcPr>
          <w:p w14:paraId="06DB3EE8" w14:textId="77777777" w:rsidR="009967DE" w:rsidRPr="008B6480" w:rsidRDefault="009967DE" w:rsidP="00365FEE">
            <w:pPr>
              <w:spacing w:after="120" w:line="240" w:lineRule="auto"/>
              <w:contextualSpacing/>
              <w:jc w:val="center"/>
              <w:rPr>
                <w:rFonts w:ascii="Times New Roman" w:eastAsia="SimSun" w:hAnsi="Times New Roman"/>
                <w:sz w:val="24"/>
                <w:szCs w:val="24"/>
                <w:lang w:eastAsia="zh-CN"/>
              </w:rPr>
            </w:pPr>
            <w:r w:rsidRPr="008B6480">
              <w:rPr>
                <w:rFonts w:ascii="Times New Roman" w:eastAsia="SimSun" w:hAnsi="Times New Roman"/>
                <w:sz w:val="24"/>
                <w:szCs w:val="24"/>
                <w:lang w:eastAsia="zh-CN"/>
              </w:rPr>
              <w:t>2</w:t>
            </w:r>
          </w:p>
        </w:tc>
      </w:tr>
      <w:tr w:rsidR="009967DE" w:rsidRPr="008B6480" w14:paraId="3C2ADE6B" w14:textId="77777777" w:rsidTr="0075074B">
        <w:tc>
          <w:tcPr>
            <w:tcW w:w="1857" w:type="dxa"/>
          </w:tcPr>
          <w:p w14:paraId="0A884FCC"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2. VVD</w:t>
            </w:r>
          </w:p>
        </w:tc>
        <w:tc>
          <w:tcPr>
            <w:tcW w:w="1620" w:type="dxa"/>
            <w:vAlign w:val="center"/>
          </w:tcPr>
          <w:p w14:paraId="2A69E960" w14:textId="77777777" w:rsidR="009967DE" w:rsidRPr="008B6480" w:rsidRDefault="009967DE" w:rsidP="00365FEE">
            <w:pPr>
              <w:spacing w:after="120" w:line="240" w:lineRule="auto"/>
              <w:contextualSpacing/>
              <w:jc w:val="center"/>
              <w:rPr>
                <w:rFonts w:ascii="Times New Roman" w:eastAsia="SimSun" w:hAnsi="Times New Roman"/>
                <w:sz w:val="24"/>
                <w:szCs w:val="24"/>
                <w:lang w:eastAsia="zh-CN"/>
              </w:rPr>
            </w:pPr>
            <w:r w:rsidRPr="008B6480">
              <w:rPr>
                <w:rFonts w:ascii="Times New Roman" w:eastAsia="SimSun" w:hAnsi="Times New Roman"/>
                <w:sz w:val="24"/>
                <w:szCs w:val="24"/>
                <w:lang w:eastAsia="zh-CN"/>
              </w:rPr>
              <w:t>2</w:t>
            </w:r>
          </w:p>
        </w:tc>
      </w:tr>
      <w:tr w:rsidR="009967DE" w:rsidRPr="008B6480" w14:paraId="1011D342" w14:textId="77777777" w:rsidTr="0075074B">
        <w:tc>
          <w:tcPr>
            <w:tcW w:w="1857" w:type="dxa"/>
          </w:tcPr>
          <w:p w14:paraId="53A380D7"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3. VVD</w:t>
            </w:r>
          </w:p>
        </w:tc>
        <w:tc>
          <w:tcPr>
            <w:tcW w:w="1620" w:type="dxa"/>
            <w:vAlign w:val="center"/>
          </w:tcPr>
          <w:p w14:paraId="4292AD5E" w14:textId="77777777" w:rsidR="009967DE" w:rsidRPr="008B6480" w:rsidRDefault="009967DE" w:rsidP="00365FEE">
            <w:pPr>
              <w:spacing w:after="120" w:line="240" w:lineRule="auto"/>
              <w:contextualSpacing/>
              <w:jc w:val="center"/>
              <w:rPr>
                <w:rFonts w:ascii="Times New Roman" w:eastAsia="SimSun" w:hAnsi="Times New Roman"/>
                <w:sz w:val="24"/>
                <w:szCs w:val="24"/>
                <w:lang w:eastAsia="zh-CN"/>
              </w:rPr>
            </w:pPr>
            <w:r w:rsidRPr="008B6480">
              <w:rPr>
                <w:rFonts w:ascii="Times New Roman" w:eastAsia="SimSun" w:hAnsi="Times New Roman"/>
                <w:sz w:val="24"/>
                <w:szCs w:val="24"/>
                <w:lang w:eastAsia="zh-CN"/>
              </w:rPr>
              <w:t>2</w:t>
            </w:r>
          </w:p>
        </w:tc>
      </w:tr>
      <w:tr w:rsidR="009967DE" w:rsidRPr="008B6480" w14:paraId="53E9BC52" w14:textId="77777777" w:rsidTr="0075074B">
        <w:tc>
          <w:tcPr>
            <w:tcW w:w="1857" w:type="dxa"/>
          </w:tcPr>
          <w:p w14:paraId="16E231DE"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4. VVD</w:t>
            </w:r>
          </w:p>
        </w:tc>
        <w:tc>
          <w:tcPr>
            <w:tcW w:w="1620" w:type="dxa"/>
            <w:vAlign w:val="center"/>
          </w:tcPr>
          <w:p w14:paraId="7E9FCF89" w14:textId="77777777" w:rsidR="009967DE" w:rsidRPr="008B6480" w:rsidRDefault="009967DE" w:rsidP="00365FEE">
            <w:pPr>
              <w:spacing w:after="120" w:line="240" w:lineRule="auto"/>
              <w:contextualSpacing/>
              <w:jc w:val="center"/>
              <w:rPr>
                <w:rFonts w:ascii="Times New Roman" w:eastAsia="SimSun" w:hAnsi="Times New Roman"/>
                <w:sz w:val="24"/>
                <w:szCs w:val="24"/>
                <w:lang w:eastAsia="zh-CN"/>
              </w:rPr>
            </w:pPr>
            <w:r w:rsidRPr="008B6480">
              <w:rPr>
                <w:rFonts w:ascii="Times New Roman" w:eastAsia="SimSun" w:hAnsi="Times New Roman"/>
                <w:sz w:val="24"/>
                <w:szCs w:val="24"/>
                <w:lang w:eastAsia="zh-CN"/>
              </w:rPr>
              <w:t>2</w:t>
            </w:r>
          </w:p>
        </w:tc>
      </w:tr>
      <w:tr w:rsidR="009967DE" w:rsidRPr="008B6480" w14:paraId="04AF7802" w14:textId="77777777" w:rsidTr="0075074B">
        <w:tc>
          <w:tcPr>
            <w:tcW w:w="1857" w:type="dxa"/>
          </w:tcPr>
          <w:p w14:paraId="48EA71E0"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4. SVV</w:t>
            </w:r>
          </w:p>
        </w:tc>
        <w:tc>
          <w:tcPr>
            <w:tcW w:w="1620" w:type="dxa"/>
            <w:vAlign w:val="center"/>
          </w:tcPr>
          <w:p w14:paraId="651F8147" w14:textId="77777777" w:rsidR="009967DE" w:rsidRPr="008B6480" w:rsidRDefault="009967DE" w:rsidP="00365FEE">
            <w:pPr>
              <w:spacing w:after="120" w:line="240" w:lineRule="auto"/>
              <w:contextualSpacing/>
              <w:jc w:val="center"/>
              <w:rPr>
                <w:rFonts w:ascii="Times New Roman" w:eastAsia="SimSun" w:hAnsi="Times New Roman"/>
                <w:sz w:val="24"/>
                <w:szCs w:val="24"/>
                <w:lang w:eastAsia="zh-CN"/>
              </w:rPr>
            </w:pPr>
            <w:r w:rsidRPr="008B6480">
              <w:rPr>
                <w:rFonts w:ascii="Times New Roman" w:eastAsia="SimSun" w:hAnsi="Times New Roman"/>
                <w:sz w:val="24"/>
                <w:szCs w:val="24"/>
                <w:lang w:eastAsia="zh-CN"/>
              </w:rPr>
              <w:t>3</w:t>
            </w:r>
          </w:p>
        </w:tc>
      </w:tr>
    </w:tbl>
    <w:p w14:paraId="5A9B97D4"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Metody a formy práce:</w:t>
      </w:r>
    </w:p>
    <w:p w14:paraId="1E1C7536"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Při výuce předmětu se třída dělí na poloviny. Výuka probíhá jak ve speciálně uzpůsobených učebnách výtvarné výchovy (stoly do formace U, umožňující všem dobrý výhled a individuální přístup ke každému žáku, tak z nedostatku odborných učeben, v některých hodinách i v běžných třídách s frontální výukou.</w:t>
      </w:r>
    </w:p>
    <w:p w14:paraId="44C96040" w14:textId="77777777" w:rsidR="009967DE" w:rsidRPr="008B6480" w:rsidRDefault="009967DE" w:rsidP="00365FEE">
      <w:pPr>
        <w:spacing w:after="120" w:line="240" w:lineRule="auto"/>
        <w:contextualSpacing/>
        <w:rPr>
          <w:rFonts w:ascii="Times New Roman" w:eastAsia="SimSun" w:hAnsi="Times New Roman"/>
          <w:b/>
          <w:sz w:val="24"/>
          <w:szCs w:val="24"/>
          <w:lang w:eastAsia="zh-CN"/>
        </w:rPr>
      </w:pPr>
      <w:r w:rsidRPr="008B6480">
        <w:rPr>
          <w:rFonts w:ascii="Times New Roman" w:eastAsia="SimSun" w:hAnsi="Times New Roman"/>
          <w:b/>
          <w:sz w:val="24"/>
          <w:szCs w:val="24"/>
          <w:lang w:eastAsia="zh-CN"/>
        </w:rPr>
        <w:t>Metody a formy práce:</w:t>
      </w:r>
    </w:p>
    <w:p w14:paraId="7C7E4399"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praktická ukázka a vedení</w:t>
      </w:r>
    </w:p>
    <w:p w14:paraId="12F4484F"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zážitková tvorba</w:t>
      </w:r>
    </w:p>
    <w:p w14:paraId="4086BEC3"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synestetické a relaxační techniky (spojení s hudbou, pohybem, dramatickými prvky)</w:t>
      </w:r>
    </w:p>
    <w:p w14:paraId="0C51244C"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výklad učitele, řízený dialog</w:t>
      </w:r>
    </w:p>
    <w:p w14:paraId="1FEA28D7"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individuální práce</w:t>
      </w:r>
    </w:p>
    <w:p w14:paraId="752D808A"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skupinová práce</w:t>
      </w:r>
    </w:p>
    <w:p w14:paraId="6DA9366D"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tematické a projektové práce</w:t>
      </w:r>
    </w:p>
    <w:p w14:paraId="0F99DD06"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přípravná domácí práce </w:t>
      </w:r>
    </w:p>
    <w:p w14:paraId="1CC0F889"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prezentace referátů</w:t>
      </w:r>
    </w:p>
    <w:p w14:paraId="320B72F1"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návštěva galerií a muzeí </w:t>
      </w:r>
    </w:p>
    <w:p w14:paraId="7C4552DA"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rozbor a interpretace techniky, obsahu, námětu a formy uměleckého díla</w:t>
      </w:r>
    </w:p>
    <w:p w14:paraId="0A886418"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Přínos k rozvoji klíčových kompetencí</w:t>
      </w:r>
    </w:p>
    <w:p w14:paraId="2D74999A" w14:textId="77777777" w:rsidR="009967DE" w:rsidRPr="008B6480" w:rsidRDefault="009967DE" w:rsidP="00365FEE">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lastRenderedPageBreak/>
        <w:t>Kompetence k učení:</w:t>
      </w:r>
    </w:p>
    <w:p w14:paraId="6D357B37" w14:textId="77777777" w:rsidR="00E377C5"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37C4D7C1" w14:textId="77777777" w:rsidR="00E377C5" w:rsidRPr="008B6480" w:rsidRDefault="009967DE" w:rsidP="00E4710A">
      <w:pPr>
        <w:numPr>
          <w:ilvl w:val="0"/>
          <w:numId w:val="401"/>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dokáže realizovat v materiálu vlastní nápady, uvažuje logicky, ovládá techniku práce. </w:t>
      </w:r>
    </w:p>
    <w:p w14:paraId="1595DAD0" w14:textId="77777777" w:rsidR="00E377C5" w:rsidRPr="008B6480" w:rsidRDefault="009967DE" w:rsidP="00E4710A">
      <w:pPr>
        <w:numPr>
          <w:ilvl w:val="0"/>
          <w:numId w:val="401"/>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efektivně využívá různé strategie učení k získání a zpracování poznatků a informací, kriticky přistupuje ke zdrojům informací, z vlastních úspěchů i chyb čerpá poučení pro další práci. </w:t>
      </w:r>
    </w:p>
    <w:p w14:paraId="30F80CEB" w14:textId="77777777" w:rsidR="00E377C5" w:rsidRPr="008B6480" w:rsidRDefault="009967DE" w:rsidP="00E4710A">
      <w:pPr>
        <w:numPr>
          <w:ilvl w:val="0"/>
          <w:numId w:val="401"/>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uplatňuje různé způsoby práce s obrazovým materiálem i textem, umí efektivně vyhledávat a zpracovávat informace. </w:t>
      </w:r>
    </w:p>
    <w:p w14:paraId="3714656B" w14:textId="77777777" w:rsidR="009967DE" w:rsidRPr="008B6480" w:rsidRDefault="009967DE" w:rsidP="00E4710A">
      <w:pPr>
        <w:numPr>
          <w:ilvl w:val="0"/>
          <w:numId w:val="401"/>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zná možnosti svého dalšího vzdělávání, zejména v oboru a povolání. </w:t>
      </w:r>
    </w:p>
    <w:p w14:paraId="24838FBE" w14:textId="77777777" w:rsidR="009967DE" w:rsidRPr="008B6480" w:rsidRDefault="009967DE" w:rsidP="00365FEE">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Kompetence k řešení problémů</w:t>
      </w:r>
    </w:p>
    <w:p w14:paraId="662E25A4" w14:textId="77777777" w:rsidR="00E377C5"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r w:rsidR="00E377C5" w:rsidRPr="008B6480">
        <w:rPr>
          <w:rFonts w:ascii="Times New Roman" w:eastAsia="SimSun" w:hAnsi="Times New Roman"/>
          <w:sz w:val="24"/>
          <w:szCs w:val="24"/>
          <w:lang w:eastAsia="zh-CN"/>
        </w:rPr>
        <w:t>:</w:t>
      </w:r>
    </w:p>
    <w:p w14:paraId="1366F892" w14:textId="77777777" w:rsidR="00E377C5" w:rsidRPr="008B6480" w:rsidRDefault="009967DE" w:rsidP="00E4710A">
      <w:pPr>
        <w:numPr>
          <w:ilvl w:val="0"/>
          <w:numId w:val="402"/>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získává informace z různých zdrojů i z vlastních zkušeností, rozpozná problém, kriticky interpretuje získané poznatky a zjištění a ověřuje je. </w:t>
      </w:r>
    </w:p>
    <w:p w14:paraId="705AB368" w14:textId="77777777" w:rsidR="00E377C5" w:rsidRPr="008B6480" w:rsidRDefault="009967DE" w:rsidP="00E4710A">
      <w:pPr>
        <w:numPr>
          <w:ilvl w:val="0"/>
          <w:numId w:val="402"/>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Překonává prvotní neúspěchy při osvojování nových technik či postupů a pracuje na jejich zvládnutí. </w:t>
      </w:r>
    </w:p>
    <w:p w14:paraId="62A189BA" w14:textId="77777777" w:rsidR="009967DE" w:rsidRPr="008B6480" w:rsidRDefault="009967DE" w:rsidP="00E4710A">
      <w:pPr>
        <w:numPr>
          <w:ilvl w:val="0"/>
          <w:numId w:val="402"/>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Pro splnění jednotlivých aktiv volí vhodné metody a techniky.</w:t>
      </w:r>
    </w:p>
    <w:p w14:paraId="6A2D829A" w14:textId="77777777" w:rsidR="009967DE" w:rsidRPr="008B6480" w:rsidRDefault="009967DE" w:rsidP="00365FEE">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Kompetence komunikativní</w:t>
      </w:r>
    </w:p>
    <w:p w14:paraId="6EF84C92" w14:textId="77777777" w:rsidR="00E377C5"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 hodinách VV vytváříme cíleně uvolněnou atmosféru, umožňující kreativní práci a soustředění se na daný úkol. Žáci mohou při praktických činnostech poslouchat hudbu, volit si způsob i místo své tvorby podle individuálních potřeb. Vždy je uplatňován individuální přístup ke každému žákovi podle jeho schopností a potřeb.</w:t>
      </w:r>
    </w:p>
    <w:p w14:paraId="469E7C31" w14:textId="77777777" w:rsidR="00E377C5"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w:t>
      </w:r>
      <w:r w:rsidR="00E377C5" w:rsidRPr="008B6480">
        <w:rPr>
          <w:rFonts w:ascii="Times New Roman" w:eastAsia="SimSun" w:hAnsi="Times New Roman"/>
          <w:sz w:val="24"/>
          <w:szCs w:val="24"/>
          <w:lang w:eastAsia="zh-CN"/>
        </w:rPr>
        <w:t>k:</w:t>
      </w:r>
    </w:p>
    <w:p w14:paraId="490F4715" w14:textId="77777777" w:rsidR="00E377C5" w:rsidRPr="008B6480" w:rsidRDefault="009967DE" w:rsidP="00E4710A">
      <w:pPr>
        <w:numPr>
          <w:ilvl w:val="0"/>
          <w:numId w:val="40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w:t>
      </w:r>
      <w:r w:rsidR="00E377C5" w:rsidRPr="008B6480">
        <w:rPr>
          <w:rFonts w:ascii="Times New Roman" w:eastAsia="SimSun" w:hAnsi="Times New Roman"/>
          <w:sz w:val="24"/>
          <w:szCs w:val="24"/>
          <w:lang w:eastAsia="zh-CN"/>
        </w:rPr>
        <w:t>e</w:t>
      </w:r>
      <w:r w:rsidRPr="008B6480">
        <w:rPr>
          <w:rFonts w:ascii="Times New Roman" w:eastAsia="SimSun" w:hAnsi="Times New Roman"/>
          <w:sz w:val="24"/>
          <w:szCs w:val="24"/>
          <w:lang w:eastAsia="zh-CN"/>
        </w:rPr>
        <w:t xml:space="preserve"> spolupracovat s okolím, pracovat na společné práci, komunikovat mezi sebou. </w:t>
      </w:r>
    </w:p>
    <w:p w14:paraId="6A26BDF4" w14:textId="77777777" w:rsidR="00E377C5" w:rsidRPr="008B6480" w:rsidRDefault="009967DE" w:rsidP="00E4710A">
      <w:pPr>
        <w:numPr>
          <w:ilvl w:val="0"/>
          <w:numId w:val="40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rozumí odborným termínům a symbolickým grafickým vyjádření, </w:t>
      </w:r>
    </w:p>
    <w:p w14:paraId="6B5224DC" w14:textId="77777777" w:rsidR="00E377C5" w:rsidRPr="008B6480" w:rsidRDefault="009967DE" w:rsidP="00E4710A">
      <w:pPr>
        <w:numPr>
          <w:ilvl w:val="0"/>
          <w:numId w:val="40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efektivně využívá moderní informační technologie při vyhledávání informací či inspirací k tvorbě. </w:t>
      </w:r>
    </w:p>
    <w:p w14:paraId="495D095A" w14:textId="77777777" w:rsidR="00E377C5" w:rsidRPr="008B6480" w:rsidRDefault="009967DE" w:rsidP="00E4710A">
      <w:pPr>
        <w:numPr>
          <w:ilvl w:val="0"/>
          <w:numId w:val="40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Vyjadřuje se v psaných i mluvených projevech jasně, souvisle, srozumitelně. </w:t>
      </w:r>
    </w:p>
    <w:p w14:paraId="113C9E3C" w14:textId="77777777" w:rsidR="009967DE" w:rsidRPr="008B6480" w:rsidRDefault="009967DE" w:rsidP="00E4710A">
      <w:pPr>
        <w:numPr>
          <w:ilvl w:val="0"/>
          <w:numId w:val="40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Prezentuje své poznatky před třídou. Hodnotí kriticky svou práci i práci ostatních.</w:t>
      </w:r>
    </w:p>
    <w:p w14:paraId="5D8F23C9" w14:textId="77777777" w:rsidR="009967DE" w:rsidRPr="008B6480" w:rsidRDefault="009967DE" w:rsidP="00365FEE">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Kompetence sociální a personální</w:t>
      </w:r>
    </w:p>
    <w:p w14:paraId="575CB481" w14:textId="77777777" w:rsidR="00E377C5"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r w:rsidR="00E377C5" w:rsidRPr="008B6480">
        <w:rPr>
          <w:rFonts w:ascii="Times New Roman" w:eastAsia="SimSun" w:hAnsi="Times New Roman"/>
          <w:sz w:val="24"/>
          <w:szCs w:val="24"/>
          <w:lang w:eastAsia="zh-CN"/>
        </w:rPr>
        <w:t>:</w:t>
      </w:r>
    </w:p>
    <w:p w14:paraId="1A859494" w14:textId="77777777" w:rsidR="00E377C5" w:rsidRPr="008B6480" w:rsidRDefault="009967DE" w:rsidP="00E4710A">
      <w:pPr>
        <w:numPr>
          <w:ilvl w:val="0"/>
          <w:numId w:val="40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respektuje dohodnutá pravidla, přijímá a odpovědně plní svěřené úkoly.</w:t>
      </w:r>
    </w:p>
    <w:p w14:paraId="11A1B1D5" w14:textId="77777777" w:rsidR="00E377C5" w:rsidRPr="008B6480" w:rsidRDefault="009967DE" w:rsidP="00E4710A">
      <w:pPr>
        <w:numPr>
          <w:ilvl w:val="0"/>
          <w:numId w:val="40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Kooperuje s ostatními a respektuje jejich názory a potřeby při týmové práce. </w:t>
      </w:r>
    </w:p>
    <w:p w14:paraId="032FF779" w14:textId="77777777" w:rsidR="00E377C5" w:rsidRPr="008B6480" w:rsidRDefault="009967DE" w:rsidP="00E4710A">
      <w:pPr>
        <w:numPr>
          <w:ilvl w:val="0"/>
          <w:numId w:val="40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je schopen sebereflexe, odhaduje výsledky vlastní práce, přispívá k vytváření a udržování hodnotných mezilidských vztahů založených na vzájemné úctě, toleranci a empatii. </w:t>
      </w:r>
    </w:p>
    <w:p w14:paraId="62358E2F" w14:textId="77777777" w:rsidR="00E377C5" w:rsidRPr="008B6480" w:rsidRDefault="009967DE" w:rsidP="00E4710A">
      <w:pPr>
        <w:numPr>
          <w:ilvl w:val="0"/>
          <w:numId w:val="40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Projevuje zodpovědný vztah k vlastnímu zdraví a zdraví druhých. </w:t>
      </w:r>
    </w:p>
    <w:p w14:paraId="3B9C87E1" w14:textId="77777777" w:rsidR="00365FEE" w:rsidRPr="008B6480" w:rsidRDefault="009967DE" w:rsidP="00E4710A">
      <w:pPr>
        <w:numPr>
          <w:ilvl w:val="0"/>
          <w:numId w:val="40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přijímá radu i kritiku a reflektuje je při následné práci.</w:t>
      </w:r>
    </w:p>
    <w:p w14:paraId="7F15954E" w14:textId="77777777" w:rsidR="009967DE" w:rsidRPr="008B6480" w:rsidRDefault="00365FEE" w:rsidP="00365FEE">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sz w:val="24"/>
          <w:szCs w:val="24"/>
          <w:lang w:eastAsia="zh-CN"/>
        </w:rPr>
        <w:br w:type="page"/>
      </w:r>
      <w:r w:rsidR="009967DE" w:rsidRPr="008B6480">
        <w:rPr>
          <w:rFonts w:ascii="Times New Roman" w:eastAsia="SimSun" w:hAnsi="Times New Roman"/>
          <w:b/>
          <w:iCs/>
          <w:sz w:val="24"/>
          <w:szCs w:val="24"/>
          <w:lang w:eastAsia="zh-CN"/>
        </w:rPr>
        <w:lastRenderedPageBreak/>
        <w:t>Kompetence občanské</w:t>
      </w:r>
    </w:p>
    <w:p w14:paraId="7A0DD7FB" w14:textId="77777777" w:rsidR="00E377C5"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r w:rsidR="00E377C5" w:rsidRPr="008B6480">
        <w:rPr>
          <w:rFonts w:ascii="Times New Roman" w:eastAsia="SimSun" w:hAnsi="Times New Roman"/>
          <w:sz w:val="24"/>
          <w:szCs w:val="24"/>
          <w:lang w:eastAsia="zh-CN"/>
        </w:rPr>
        <w:t>:</w:t>
      </w:r>
    </w:p>
    <w:p w14:paraId="0023A1C3" w14:textId="77777777" w:rsidR="00E377C5" w:rsidRPr="008B6480" w:rsidRDefault="009967DE" w:rsidP="00E4710A">
      <w:pPr>
        <w:numPr>
          <w:ilvl w:val="0"/>
          <w:numId w:val="40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se rozhoduje a jedná tak, aby neohrožoval a nepoškozoval přírodu a životní prostředí ani kulturu. </w:t>
      </w:r>
    </w:p>
    <w:p w14:paraId="720166C4" w14:textId="77777777" w:rsidR="00E377C5" w:rsidRPr="008B6480" w:rsidRDefault="009967DE" w:rsidP="00E4710A">
      <w:pPr>
        <w:numPr>
          <w:ilvl w:val="0"/>
          <w:numId w:val="40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Respektuje různorodost hodnot, názorů, postojů a schopností ostatních lidí. </w:t>
      </w:r>
    </w:p>
    <w:p w14:paraId="3AD05E7F" w14:textId="77777777" w:rsidR="00E377C5" w:rsidRPr="008B6480" w:rsidRDefault="009967DE" w:rsidP="00E4710A">
      <w:pPr>
        <w:numPr>
          <w:ilvl w:val="0"/>
          <w:numId w:val="40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Rozšiřuje své poznání a chápání rozdílných kulturních a duchovních hodnot, uznává je. </w:t>
      </w:r>
    </w:p>
    <w:p w14:paraId="66C60893" w14:textId="77777777" w:rsidR="009967DE" w:rsidRPr="008B6480" w:rsidRDefault="009967DE" w:rsidP="00E4710A">
      <w:pPr>
        <w:numPr>
          <w:ilvl w:val="0"/>
          <w:numId w:val="40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Sleduje vývoj veřejného a uměleckého života kriticky, nepřejímá bezmyšlenkovitě názory okolí a snaží se jednat k obecnému prospěchu všech.</w:t>
      </w:r>
    </w:p>
    <w:p w14:paraId="5643D275" w14:textId="77777777" w:rsidR="009967DE" w:rsidRPr="008B6480" w:rsidRDefault="009967DE" w:rsidP="00365FEE">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 xml:space="preserve">Digitální kompetence </w:t>
      </w:r>
    </w:p>
    <w:p w14:paraId="02EDB14B" w14:textId="77777777" w:rsidR="00E377C5" w:rsidRPr="008B6480" w:rsidRDefault="00E377C5"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w:t>
      </w:r>
      <w:r w:rsidR="009967DE" w:rsidRPr="008B6480">
        <w:rPr>
          <w:rFonts w:ascii="Times New Roman" w:eastAsia="SimSun" w:hAnsi="Times New Roman"/>
          <w:sz w:val="24"/>
          <w:szCs w:val="24"/>
          <w:lang w:eastAsia="zh-CN"/>
        </w:rPr>
        <w:t>ák</w:t>
      </w:r>
      <w:r w:rsidRPr="008B6480">
        <w:rPr>
          <w:rFonts w:ascii="Times New Roman" w:eastAsia="SimSun" w:hAnsi="Times New Roman"/>
          <w:sz w:val="24"/>
          <w:szCs w:val="24"/>
          <w:lang w:eastAsia="zh-CN"/>
        </w:rPr>
        <w:t>:</w:t>
      </w:r>
    </w:p>
    <w:p w14:paraId="73B7351A" w14:textId="77777777" w:rsidR="00E377C5" w:rsidRPr="008B6480" w:rsidRDefault="00E377C5" w:rsidP="00E4710A">
      <w:pPr>
        <w:numPr>
          <w:ilvl w:val="0"/>
          <w:numId w:val="40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je</w:t>
      </w:r>
      <w:r w:rsidR="009967DE" w:rsidRPr="008B6480">
        <w:rPr>
          <w:rFonts w:ascii="Times New Roman" w:eastAsia="SimSun" w:hAnsi="Times New Roman"/>
          <w:sz w:val="24"/>
          <w:szCs w:val="24"/>
          <w:lang w:eastAsia="zh-CN"/>
        </w:rPr>
        <w:t xml:space="preserve"> schopen využívat digitální technologie k získávání informací z různých zdrojů, jejich předávání a prezentaci ostatním žákům. </w:t>
      </w:r>
    </w:p>
    <w:p w14:paraId="567D22C1" w14:textId="77777777" w:rsidR="00E377C5" w:rsidRPr="008B6480" w:rsidRDefault="009967DE" w:rsidP="00E4710A">
      <w:pPr>
        <w:numPr>
          <w:ilvl w:val="0"/>
          <w:numId w:val="40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Digitální technologie využívá pro inspiraci ke své tvorbě, rozvoji kreativity a osvojení postupů nových technik. Dále pro vytváření různých variant návrhů, ze kterých poté vybírá nejvhodnější řešení. </w:t>
      </w:r>
    </w:p>
    <w:p w14:paraId="19AB1DB5" w14:textId="77777777" w:rsidR="009967DE" w:rsidRPr="008B6480" w:rsidRDefault="009967DE" w:rsidP="00E4710A">
      <w:pPr>
        <w:numPr>
          <w:ilvl w:val="0"/>
          <w:numId w:val="40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je schopen kombinovat manuální tvorbu s digitálními prostředky pro získání nových originálních výstupů. </w:t>
      </w:r>
    </w:p>
    <w:p w14:paraId="549F6931"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V rámci výtvarné výchovy je zařazena částečně i filmová a audiovizuální tvorba, která přináší žákům atraktivní formou potřebné znalosti z dějin umění i současné umělecké tvorby a v neposlední řadě také animované tvorby pro děti. </w:t>
      </w:r>
    </w:p>
    <w:p w14:paraId="02935EBC"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Odborné kompetence:</w:t>
      </w:r>
    </w:p>
    <w:p w14:paraId="6AA61548"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Příprava, realizace a evaluace výchovně vzdělávací a zájmové činnosti zaměřené na výchovu, vzdělávání a rozvoj individuálních zájmů dětí předškolního a školního věku s přihlédnutím k individualitě dítěte a subjektivním potřebám svěřených dětí v objektivních podmínkách ve kterých bude výchovně vzdělávací a zájmová činnost realizována. Navázání, rozvoj a zvládání techniky komunikace s rodiči, institucemi a jinými subjekty.</w:t>
      </w:r>
    </w:p>
    <w:p w14:paraId="008B53D6"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Uplatnění průřezových témat</w:t>
      </w:r>
    </w:p>
    <w:p w14:paraId="7C1BF9B4" w14:textId="77777777" w:rsidR="009967DE" w:rsidRPr="008B6480" w:rsidRDefault="009967DE" w:rsidP="00365FEE">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Občan v demokratické společnosti</w:t>
      </w:r>
    </w:p>
    <w:p w14:paraId="58475ABD" w14:textId="77777777" w:rsidR="00365FEE" w:rsidRPr="008B6480" w:rsidRDefault="00365FEE" w:rsidP="00365FEE">
      <w:pPr>
        <w:spacing w:after="120" w:line="240" w:lineRule="auto"/>
        <w:contextualSpacing/>
        <w:rPr>
          <w:rFonts w:ascii="Times New Roman" w:eastAsia="SimSun" w:hAnsi="Times New Roman"/>
          <w:bCs/>
          <w:iCs/>
          <w:sz w:val="24"/>
          <w:szCs w:val="24"/>
          <w:lang w:eastAsia="zh-CN"/>
        </w:rPr>
      </w:pPr>
      <w:r w:rsidRPr="008B6480">
        <w:rPr>
          <w:rFonts w:ascii="Times New Roman" w:eastAsia="SimSun" w:hAnsi="Times New Roman"/>
          <w:bCs/>
          <w:iCs/>
          <w:sz w:val="24"/>
          <w:szCs w:val="24"/>
          <w:lang w:eastAsia="zh-CN"/>
        </w:rPr>
        <w:t>Žák je veden k tomu, aby:</w:t>
      </w:r>
    </w:p>
    <w:p w14:paraId="4470DCB3" w14:textId="77777777" w:rsidR="009967DE" w:rsidRPr="008B6480" w:rsidRDefault="009967DE"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upevňov</w:t>
      </w:r>
      <w:r w:rsidR="00365FEE" w:rsidRPr="008B6480">
        <w:rPr>
          <w:rFonts w:ascii="Times New Roman" w:eastAsia="Times New Roman" w:hAnsi="Times New Roman"/>
          <w:sz w:val="24"/>
          <w:szCs w:val="24"/>
          <w:lang w:eastAsia="cs-CZ"/>
        </w:rPr>
        <w:t>al</w:t>
      </w:r>
      <w:r w:rsidRPr="008B6480">
        <w:rPr>
          <w:rFonts w:ascii="Times New Roman" w:eastAsia="Times New Roman" w:hAnsi="Times New Roman"/>
          <w:sz w:val="24"/>
          <w:szCs w:val="24"/>
          <w:lang w:eastAsia="cs-CZ"/>
        </w:rPr>
        <w:t xml:space="preserve"> postoj</w:t>
      </w:r>
      <w:r w:rsidR="00365FEE" w:rsidRPr="008B6480">
        <w:rPr>
          <w:rFonts w:ascii="Times New Roman" w:eastAsia="Times New Roman" w:hAnsi="Times New Roman"/>
          <w:sz w:val="24"/>
          <w:szCs w:val="24"/>
          <w:lang w:eastAsia="cs-CZ"/>
        </w:rPr>
        <w:t>e</w:t>
      </w:r>
      <w:r w:rsidRPr="008B6480">
        <w:rPr>
          <w:rFonts w:ascii="Times New Roman" w:eastAsia="Times New Roman" w:hAnsi="Times New Roman"/>
          <w:sz w:val="24"/>
          <w:szCs w:val="24"/>
          <w:lang w:eastAsia="cs-CZ"/>
        </w:rPr>
        <w:t xml:space="preserve"> nejen výtvarné a kulturní hodnotové orientace žáků </w:t>
      </w:r>
    </w:p>
    <w:p w14:paraId="38CFA947" w14:textId="77777777" w:rsidR="009967DE" w:rsidRPr="008B6480" w:rsidRDefault="00365FEE"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SimSun" w:hAnsi="Times New Roman"/>
          <w:sz w:val="24"/>
          <w:szCs w:val="24"/>
          <w:lang w:eastAsia="zh-CN"/>
        </w:rPr>
        <w:t xml:space="preserve">měl </w:t>
      </w:r>
      <w:r w:rsidR="009967DE" w:rsidRPr="008B6480">
        <w:rPr>
          <w:rFonts w:ascii="Times New Roman" w:eastAsia="SimSun" w:hAnsi="Times New Roman"/>
          <w:sz w:val="24"/>
          <w:szCs w:val="24"/>
          <w:lang w:eastAsia="zh-CN"/>
        </w:rPr>
        <w:t>úct</w:t>
      </w:r>
      <w:r w:rsidRPr="008B6480">
        <w:rPr>
          <w:rFonts w:ascii="Times New Roman" w:eastAsia="SimSun" w:hAnsi="Times New Roman"/>
          <w:sz w:val="24"/>
          <w:szCs w:val="24"/>
          <w:lang w:eastAsia="zh-CN"/>
        </w:rPr>
        <w:t>u</w:t>
      </w:r>
      <w:r w:rsidR="009967DE" w:rsidRPr="008B6480">
        <w:rPr>
          <w:rFonts w:ascii="Times New Roman" w:eastAsia="SimSun" w:hAnsi="Times New Roman"/>
          <w:sz w:val="24"/>
          <w:szCs w:val="24"/>
          <w:lang w:eastAsia="zh-CN"/>
        </w:rPr>
        <w:t xml:space="preserve"> k materiálním, duchovním a uměleckým hodnotám všech národů, civilizací, náboženství, náboženských skupin a etnik, i etnických menšin</w:t>
      </w:r>
    </w:p>
    <w:p w14:paraId="119DD200" w14:textId="77777777" w:rsidR="009967DE" w:rsidRPr="008B6480" w:rsidRDefault="00365FEE" w:rsidP="00E4710A">
      <w:pPr>
        <w:numPr>
          <w:ilvl w:val="0"/>
          <w:numId w:val="8"/>
        </w:numPr>
        <w:spacing w:after="120" w:line="240" w:lineRule="auto"/>
        <w:contextualSpacing/>
        <w:rPr>
          <w:rFonts w:ascii="Times New Roman" w:eastAsia="SimSun" w:hAnsi="Times New Roman"/>
          <w:i/>
          <w:iCs/>
          <w:sz w:val="24"/>
          <w:szCs w:val="24"/>
          <w:lang w:eastAsia="zh-CN"/>
        </w:rPr>
      </w:pPr>
      <w:r w:rsidRPr="008B6480">
        <w:rPr>
          <w:rFonts w:ascii="Times New Roman" w:eastAsia="SimSun" w:hAnsi="Times New Roman"/>
          <w:sz w:val="24"/>
          <w:szCs w:val="24"/>
          <w:lang w:eastAsia="zh-CN"/>
        </w:rPr>
        <w:t>rozvíjel</w:t>
      </w:r>
      <w:r w:rsidR="009967DE" w:rsidRPr="008B6480">
        <w:rPr>
          <w:rFonts w:ascii="Times New Roman" w:eastAsia="SimSun" w:hAnsi="Times New Roman"/>
          <w:sz w:val="24"/>
          <w:szCs w:val="24"/>
          <w:lang w:eastAsia="zh-CN"/>
        </w:rPr>
        <w:t xml:space="preserve"> schopnosti vyhledávat informace z různých zdrojů a objektivizova</w:t>
      </w:r>
      <w:r w:rsidRPr="008B6480">
        <w:rPr>
          <w:rFonts w:ascii="Times New Roman" w:eastAsia="SimSun" w:hAnsi="Times New Roman"/>
          <w:sz w:val="24"/>
          <w:szCs w:val="24"/>
          <w:lang w:eastAsia="zh-CN"/>
        </w:rPr>
        <w:t>l</w:t>
      </w:r>
      <w:r w:rsidR="009967DE" w:rsidRPr="008B6480">
        <w:rPr>
          <w:rFonts w:ascii="Times New Roman" w:eastAsia="SimSun" w:hAnsi="Times New Roman"/>
          <w:sz w:val="24"/>
          <w:szCs w:val="24"/>
          <w:lang w:eastAsia="zh-CN"/>
        </w:rPr>
        <w:t xml:space="preserve"> je </w:t>
      </w:r>
    </w:p>
    <w:p w14:paraId="6E8E0F3B" w14:textId="77777777" w:rsidR="009967DE" w:rsidRPr="008B6480" w:rsidRDefault="009967DE" w:rsidP="00E4710A">
      <w:pPr>
        <w:numPr>
          <w:ilvl w:val="0"/>
          <w:numId w:val="8"/>
        </w:numPr>
        <w:spacing w:after="120" w:line="240" w:lineRule="auto"/>
        <w:contextualSpacing/>
        <w:rPr>
          <w:rFonts w:ascii="Times New Roman" w:eastAsia="SimSun" w:hAnsi="Times New Roman"/>
          <w:i/>
          <w:iCs/>
          <w:sz w:val="24"/>
          <w:szCs w:val="24"/>
          <w:lang w:eastAsia="zh-CN"/>
        </w:rPr>
      </w:pPr>
      <w:r w:rsidRPr="008B6480">
        <w:rPr>
          <w:rFonts w:ascii="Times New Roman" w:eastAsia="SimSun" w:hAnsi="Times New Roman"/>
          <w:sz w:val="24"/>
          <w:szCs w:val="24"/>
          <w:lang w:eastAsia="zh-CN"/>
        </w:rPr>
        <w:t>komunik</w:t>
      </w:r>
      <w:r w:rsidR="00365FEE" w:rsidRPr="008B6480">
        <w:rPr>
          <w:rFonts w:ascii="Times New Roman" w:eastAsia="SimSun" w:hAnsi="Times New Roman"/>
          <w:sz w:val="24"/>
          <w:szCs w:val="24"/>
          <w:lang w:eastAsia="zh-CN"/>
        </w:rPr>
        <w:t>oval</w:t>
      </w:r>
      <w:r w:rsidRPr="008B6480">
        <w:rPr>
          <w:rFonts w:ascii="Times New Roman" w:eastAsia="SimSun" w:hAnsi="Times New Roman"/>
          <w:sz w:val="24"/>
          <w:szCs w:val="24"/>
          <w:lang w:eastAsia="zh-CN"/>
        </w:rPr>
        <w:t xml:space="preserve"> s lidmi všech věkových skupin, národů, etnik, etnických menšin a s respektem k jejich náboženskému vyznání </w:t>
      </w:r>
    </w:p>
    <w:p w14:paraId="5AEB4457" w14:textId="77777777" w:rsidR="009967DE" w:rsidRPr="008B6480" w:rsidRDefault="00365FEE"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vnímal </w:t>
      </w:r>
      <w:r w:rsidR="009967DE" w:rsidRPr="008B6480">
        <w:rPr>
          <w:rFonts w:ascii="Times New Roman" w:eastAsia="Times New Roman" w:hAnsi="Times New Roman"/>
          <w:sz w:val="24"/>
          <w:szCs w:val="24"/>
          <w:lang w:eastAsia="cs-CZ"/>
        </w:rPr>
        <w:t xml:space="preserve">význam umění a umělecké tvorby jako prostředku vyjádření i boje za morální a mravní hodnoty </w:t>
      </w:r>
    </w:p>
    <w:p w14:paraId="0EA9ABD4" w14:textId="77777777" w:rsidR="009967DE" w:rsidRPr="008B6480" w:rsidRDefault="009967DE" w:rsidP="00E4710A">
      <w:pPr>
        <w:numPr>
          <w:ilvl w:val="0"/>
          <w:numId w:val="8"/>
        </w:numPr>
        <w:spacing w:after="120" w:line="240" w:lineRule="auto"/>
        <w:contextualSpacing/>
        <w:rPr>
          <w:rFonts w:ascii="Times New Roman" w:eastAsia="SimSun" w:hAnsi="Times New Roman"/>
          <w:i/>
          <w:iCs/>
          <w:sz w:val="24"/>
          <w:szCs w:val="24"/>
          <w:lang w:eastAsia="zh-CN"/>
        </w:rPr>
      </w:pPr>
      <w:r w:rsidRPr="008B6480">
        <w:rPr>
          <w:rFonts w:ascii="Times New Roman" w:eastAsia="SimSun" w:hAnsi="Times New Roman"/>
          <w:sz w:val="24"/>
          <w:szCs w:val="24"/>
          <w:lang w:eastAsia="zh-CN"/>
        </w:rPr>
        <w:t>orient</w:t>
      </w:r>
      <w:r w:rsidR="00365FEE" w:rsidRPr="008B6480">
        <w:rPr>
          <w:rFonts w:ascii="Times New Roman" w:eastAsia="SimSun" w:hAnsi="Times New Roman"/>
          <w:sz w:val="24"/>
          <w:szCs w:val="24"/>
          <w:lang w:eastAsia="zh-CN"/>
        </w:rPr>
        <w:t>oval se</w:t>
      </w:r>
      <w:r w:rsidRPr="008B6480">
        <w:rPr>
          <w:rFonts w:ascii="Times New Roman" w:eastAsia="SimSun" w:hAnsi="Times New Roman"/>
          <w:sz w:val="24"/>
          <w:szCs w:val="24"/>
          <w:lang w:eastAsia="zh-CN"/>
        </w:rPr>
        <w:t xml:space="preserve"> v hodnotném světě umění, odliš</w:t>
      </w:r>
      <w:r w:rsidR="00365FEE" w:rsidRPr="008B6480">
        <w:rPr>
          <w:rFonts w:ascii="Times New Roman" w:eastAsia="SimSun" w:hAnsi="Times New Roman"/>
          <w:sz w:val="24"/>
          <w:szCs w:val="24"/>
          <w:lang w:eastAsia="zh-CN"/>
        </w:rPr>
        <w:t>il se</w:t>
      </w:r>
      <w:r w:rsidRPr="008B6480">
        <w:rPr>
          <w:rFonts w:ascii="Times New Roman" w:eastAsia="SimSun" w:hAnsi="Times New Roman"/>
          <w:sz w:val="24"/>
          <w:szCs w:val="24"/>
          <w:lang w:eastAsia="zh-CN"/>
        </w:rPr>
        <w:t xml:space="preserve"> od masmédií, bulváru, mainstreamové tvorby</w:t>
      </w:r>
    </w:p>
    <w:p w14:paraId="1E319EE9" w14:textId="77777777" w:rsidR="009967DE" w:rsidRPr="008B6480" w:rsidRDefault="009967DE" w:rsidP="00365FEE">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Člověk a životní prostředí</w:t>
      </w:r>
    </w:p>
    <w:p w14:paraId="70AA21A4" w14:textId="77777777" w:rsidR="00E377C5" w:rsidRPr="008B6480" w:rsidRDefault="00E377C5" w:rsidP="00365FEE">
      <w:pPr>
        <w:spacing w:after="120" w:line="240" w:lineRule="auto"/>
        <w:contextualSpacing/>
        <w:rPr>
          <w:rFonts w:ascii="Times New Roman" w:eastAsia="SimSun" w:hAnsi="Times New Roman"/>
          <w:bCs/>
          <w:iCs/>
          <w:sz w:val="24"/>
          <w:szCs w:val="24"/>
          <w:lang w:eastAsia="zh-CN"/>
        </w:rPr>
      </w:pPr>
      <w:r w:rsidRPr="008B6480">
        <w:rPr>
          <w:rFonts w:ascii="Times New Roman" w:eastAsia="SimSun" w:hAnsi="Times New Roman"/>
          <w:bCs/>
          <w:iCs/>
          <w:sz w:val="24"/>
          <w:szCs w:val="24"/>
          <w:lang w:eastAsia="zh-CN"/>
        </w:rPr>
        <w:t>Žák je veden k tomu, aby:</w:t>
      </w:r>
    </w:p>
    <w:p w14:paraId="49D977FB"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citliv</w:t>
      </w:r>
      <w:r w:rsidR="00E377C5" w:rsidRPr="008B6480">
        <w:rPr>
          <w:rFonts w:ascii="Times New Roman" w:eastAsia="SimSun" w:hAnsi="Times New Roman"/>
          <w:sz w:val="24"/>
          <w:szCs w:val="24"/>
          <w:lang w:eastAsia="zh-CN"/>
        </w:rPr>
        <w:t>ě</w:t>
      </w:r>
      <w:r w:rsidRPr="008B6480">
        <w:rPr>
          <w:rFonts w:ascii="Times New Roman" w:eastAsia="SimSun" w:hAnsi="Times New Roman"/>
          <w:sz w:val="24"/>
          <w:szCs w:val="24"/>
          <w:lang w:eastAsia="zh-CN"/>
        </w:rPr>
        <w:t xml:space="preserve"> vním</w:t>
      </w:r>
      <w:r w:rsidR="00E377C5" w:rsidRPr="008B6480">
        <w:rPr>
          <w:rFonts w:ascii="Times New Roman" w:eastAsia="SimSun" w:hAnsi="Times New Roman"/>
          <w:sz w:val="24"/>
          <w:szCs w:val="24"/>
          <w:lang w:eastAsia="zh-CN"/>
        </w:rPr>
        <w:t>al</w:t>
      </w:r>
      <w:r w:rsidRPr="008B6480">
        <w:rPr>
          <w:rFonts w:ascii="Times New Roman" w:eastAsia="SimSun" w:hAnsi="Times New Roman"/>
          <w:sz w:val="24"/>
          <w:szCs w:val="24"/>
          <w:lang w:eastAsia="zh-CN"/>
        </w:rPr>
        <w:t xml:space="preserve"> přírod</w:t>
      </w:r>
      <w:r w:rsidR="00E377C5" w:rsidRPr="008B6480">
        <w:rPr>
          <w:rFonts w:ascii="Times New Roman" w:eastAsia="SimSun" w:hAnsi="Times New Roman"/>
          <w:sz w:val="24"/>
          <w:szCs w:val="24"/>
          <w:lang w:eastAsia="zh-CN"/>
        </w:rPr>
        <w:t>u</w:t>
      </w:r>
      <w:r w:rsidRPr="008B6480">
        <w:rPr>
          <w:rFonts w:ascii="Times New Roman" w:eastAsia="SimSun" w:hAnsi="Times New Roman"/>
          <w:sz w:val="24"/>
          <w:szCs w:val="24"/>
          <w:lang w:eastAsia="zh-CN"/>
        </w:rPr>
        <w:t xml:space="preserve"> a okolí, kritick</w:t>
      </w:r>
      <w:r w:rsidR="00365FEE" w:rsidRPr="008B6480">
        <w:rPr>
          <w:rFonts w:ascii="Times New Roman" w:eastAsia="SimSun" w:hAnsi="Times New Roman"/>
          <w:sz w:val="24"/>
          <w:szCs w:val="24"/>
          <w:lang w:eastAsia="zh-CN"/>
        </w:rPr>
        <w:t>y</w:t>
      </w:r>
      <w:r w:rsidRPr="008B6480">
        <w:rPr>
          <w:rFonts w:ascii="Times New Roman" w:eastAsia="SimSun" w:hAnsi="Times New Roman"/>
          <w:sz w:val="24"/>
          <w:szCs w:val="24"/>
          <w:lang w:eastAsia="zh-CN"/>
        </w:rPr>
        <w:t xml:space="preserve"> hodno</w:t>
      </w:r>
      <w:r w:rsidR="00365FEE" w:rsidRPr="008B6480">
        <w:rPr>
          <w:rFonts w:ascii="Times New Roman" w:eastAsia="SimSun" w:hAnsi="Times New Roman"/>
          <w:sz w:val="24"/>
          <w:szCs w:val="24"/>
          <w:lang w:eastAsia="zh-CN"/>
        </w:rPr>
        <w:t>til</w:t>
      </w:r>
      <w:r w:rsidRPr="008B6480">
        <w:rPr>
          <w:rFonts w:ascii="Times New Roman" w:eastAsia="SimSun" w:hAnsi="Times New Roman"/>
          <w:sz w:val="24"/>
          <w:szCs w:val="24"/>
          <w:lang w:eastAsia="zh-CN"/>
        </w:rPr>
        <w:t xml:space="preserve"> a transform</w:t>
      </w:r>
      <w:r w:rsidR="00365FEE" w:rsidRPr="008B6480">
        <w:rPr>
          <w:rFonts w:ascii="Times New Roman" w:eastAsia="SimSun" w:hAnsi="Times New Roman"/>
          <w:sz w:val="24"/>
          <w:szCs w:val="24"/>
          <w:lang w:eastAsia="zh-CN"/>
        </w:rPr>
        <w:t>oval</w:t>
      </w:r>
      <w:r w:rsidRPr="008B6480">
        <w:rPr>
          <w:rFonts w:ascii="Times New Roman" w:eastAsia="SimSun" w:hAnsi="Times New Roman"/>
          <w:sz w:val="24"/>
          <w:szCs w:val="24"/>
          <w:lang w:eastAsia="zh-CN"/>
        </w:rPr>
        <w:t xml:space="preserve"> do uměleckého díla, artefaktu</w:t>
      </w:r>
    </w:p>
    <w:p w14:paraId="36DCA523" w14:textId="77777777" w:rsidR="009967DE" w:rsidRPr="008B6480" w:rsidRDefault="00365FE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chránil</w:t>
      </w:r>
      <w:r w:rsidR="009967DE" w:rsidRPr="008B6480">
        <w:rPr>
          <w:rFonts w:ascii="Times New Roman" w:eastAsia="SimSun" w:hAnsi="Times New Roman"/>
          <w:sz w:val="24"/>
          <w:szCs w:val="24"/>
          <w:lang w:eastAsia="zh-CN"/>
        </w:rPr>
        <w:t xml:space="preserve"> hmotné kulturní dědictví a přírody</w:t>
      </w:r>
    </w:p>
    <w:p w14:paraId="49B7F818"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landart a streetart – tvo</w:t>
      </w:r>
      <w:r w:rsidR="00365FEE" w:rsidRPr="008B6480">
        <w:rPr>
          <w:rFonts w:ascii="Times New Roman" w:eastAsia="SimSun" w:hAnsi="Times New Roman"/>
          <w:sz w:val="24"/>
          <w:szCs w:val="24"/>
          <w:lang w:eastAsia="zh-CN"/>
        </w:rPr>
        <w:t>řil</w:t>
      </w:r>
      <w:r w:rsidRPr="008B6480">
        <w:rPr>
          <w:rFonts w:ascii="Times New Roman" w:eastAsia="SimSun" w:hAnsi="Times New Roman"/>
          <w:sz w:val="24"/>
          <w:szCs w:val="24"/>
          <w:lang w:eastAsia="zh-CN"/>
        </w:rPr>
        <w:t xml:space="preserve"> v přírodě a ve veřejném prostoru bez vandalismu</w:t>
      </w:r>
    </w:p>
    <w:p w14:paraId="31B59C64" w14:textId="77777777" w:rsidR="009967DE" w:rsidRPr="008B6480" w:rsidRDefault="00E377C5"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Člověk a digitální svět</w:t>
      </w:r>
    </w:p>
    <w:p w14:paraId="1F3D82D8" w14:textId="77777777" w:rsidR="00E377C5" w:rsidRPr="008B6480" w:rsidRDefault="00E377C5"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 je veden k tomu, aby:</w:t>
      </w:r>
    </w:p>
    <w:p w14:paraId="15D15C22" w14:textId="77777777" w:rsidR="00E377C5" w:rsidRPr="008B6480" w:rsidRDefault="00E377C5" w:rsidP="00E4710A">
      <w:pPr>
        <w:numPr>
          <w:ilvl w:val="0"/>
          <w:numId w:val="40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rozvíjel schopnost využívat digitální technologie a nástroje pro tvorbu a úpravu výtvarných děl, například digitální kresbu, grafiku či animaci.</w:t>
      </w:r>
    </w:p>
    <w:p w14:paraId="1BC838A7" w14:textId="77777777" w:rsidR="00E377C5" w:rsidRPr="008B6480" w:rsidRDefault="00E377C5" w:rsidP="00E4710A">
      <w:pPr>
        <w:numPr>
          <w:ilvl w:val="0"/>
          <w:numId w:val="40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kriticky hodnotil vliv digitálních médií a technologií na vizuální kulturu a estetiku současného světa.</w:t>
      </w:r>
    </w:p>
    <w:p w14:paraId="6B323043" w14:textId="77777777" w:rsidR="00E377C5" w:rsidRPr="008B6480" w:rsidRDefault="00E377C5" w:rsidP="00E4710A">
      <w:pPr>
        <w:numPr>
          <w:ilvl w:val="0"/>
          <w:numId w:val="40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poznával možnosti i rizika digitálního světa v oblasti autorských práv, ochrany osobních dat a etiky užívání digitálních zdrojů.</w:t>
      </w:r>
    </w:p>
    <w:p w14:paraId="7F72731F" w14:textId="77777777" w:rsidR="00E377C5" w:rsidRPr="008B6480" w:rsidRDefault="00E377C5" w:rsidP="00E4710A">
      <w:pPr>
        <w:numPr>
          <w:ilvl w:val="0"/>
          <w:numId w:val="40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experimentoval s kombinací tradičních výtvarných technik a digitálních nástrojů, čímž rozvíjí kreativitu a digitální gramotnost.</w:t>
      </w:r>
    </w:p>
    <w:p w14:paraId="64B764F8" w14:textId="77777777" w:rsidR="00E377C5" w:rsidRPr="008B6480" w:rsidRDefault="00E377C5" w:rsidP="00E4710A">
      <w:pPr>
        <w:numPr>
          <w:ilvl w:val="0"/>
          <w:numId w:val="40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se učil prezentovat své výtvarné práce prostřednictvím digitálních platforem a sociálních sítí s ohledem na bezpečnost a odpovědnost v online prostředí.</w:t>
      </w:r>
    </w:p>
    <w:p w14:paraId="6AA96FE8"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Mezipředmětové vztahy</w:t>
      </w:r>
    </w:p>
    <w:p w14:paraId="0137141E"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dramatická výchova</w:t>
      </w:r>
    </w:p>
    <w:p w14:paraId="390B678A"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hudební výchova</w:t>
      </w:r>
    </w:p>
    <w:p w14:paraId="058FEC29"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tělesná výchova</w:t>
      </w:r>
    </w:p>
    <w:p w14:paraId="7D63835C"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pedagogika</w:t>
      </w:r>
    </w:p>
    <w:p w14:paraId="6DB34F8A"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psychologie</w:t>
      </w:r>
    </w:p>
    <w:p w14:paraId="12FF495C"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speciální pedagogika</w:t>
      </w:r>
    </w:p>
    <w:p w14:paraId="66AE1B5F"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český jazyk a literatura</w:t>
      </w:r>
    </w:p>
    <w:p w14:paraId="405CFA42"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cizí jazyky</w:t>
      </w:r>
    </w:p>
    <w:p w14:paraId="49F97B49"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historie</w:t>
      </w:r>
    </w:p>
    <w:p w14:paraId="02FB7A09"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Hodnocení výsledků žáků</w:t>
      </w:r>
    </w:p>
    <w:p w14:paraId="04856EEF"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 xml:space="preserve">Při hodnocení klademe důraz především na: </w:t>
      </w:r>
    </w:p>
    <w:p w14:paraId="0DFD7B21"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správné zvolení a užítí výtvarného materiálu</w:t>
      </w:r>
    </w:p>
    <w:p w14:paraId="50696337"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správné ovládnutí umělecké techniky </w:t>
      </w:r>
    </w:p>
    <w:p w14:paraId="76101573"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vyjádření sledované reality </w:t>
      </w:r>
    </w:p>
    <w:p w14:paraId="6213C47A"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vyjádření své myšlenky, představy a ideje pomocí různých výtvarných technik jasně a osobitě </w:t>
      </w:r>
    </w:p>
    <w:p w14:paraId="2B656526"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porozumění formě, obsahu, námětu a technice uměleckého díla </w:t>
      </w:r>
    </w:p>
    <w:p w14:paraId="6BE61AB3"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porozumění výtvarné teorii </w:t>
      </w:r>
    </w:p>
    <w:p w14:paraId="759B3232"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orientaci v základech dějin umění</w:t>
      </w:r>
    </w:p>
    <w:p w14:paraId="5DE19B07"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ovládnutí metod a forem práce s dětmi </w:t>
      </w:r>
    </w:p>
    <w:p w14:paraId="330546EB" w14:textId="77777777" w:rsidR="009967DE" w:rsidRPr="008B6480" w:rsidRDefault="009967DE" w:rsidP="00365FEE">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Hodnocení práce:</w:t>
      </w:r>
    </w:p>
    <w:p w14:paraId="6C7E6402"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Hodnocení žáka učitelem kombinuje sebehodnocení, skupinové hodnocení i hodnocení učitelem. </w:t>
      </w:r>
    </w:p>
    <w:p w14:paraId="47CF9B3C"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Při hodnocení výsledků je přihlíženo k individuální dosažené úrovni žáka, jeho schopnostem, specifickým potřebám a odpovídajícímu progresu v rámci vzdělávacího procesu.</w:t>
      </w:r>
    </w:p>
    <w:p w14:paraId="0283260A" w14:textId="77777777" w:rsidR="009967DE" w:rsidRPr="008B6480" w:rsidRDefault="009967DE" w:rsidP="00365FEE">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Formy hodnocení</w:t>
      </w:r>
      <w:r w:rsidRPr="008B6480">
        <w:rPr>
          <w:rFonts w:ascii="Times New Roman" w:eastAsia="SimSun" w:hAnsi="Times New Roman"/>
          <w:sz w:val="24"/>
          <w:szCs w:val="24"/>
          <w:lang w:eastAsia="zh-CN"/>
        </w:rPr>
        <w:t>:</w:t>
      </w:r>
    </w:p>
    <w:p w14:paraId="7C570DEB" w14:textId="77777777" w:rsidR="009967DE" w:rsidRPr="008B6480" w:rsidRDefault="009967DE"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Kombinace ústního hodnocení výtvarných prací (včetně sebehodnocení i společného hodnocení)</w:t>
      </w:r>
    </w:p>
    <w:p w14:paraId="32BDEABC" w14:textId="77777777" w:rsidR="009967DE" w:rsidRPr="008B6480" w:rsidRDefault="009967DE"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vystavení prací ve škole či ve veřejných prostorách města</w:t>
      </w:r>
    </w:p>
    <w:p w14:paraId="3AE2EA2A" w14:textId="77777777" w:rsidR="009967DE" w:rsidRPr="008B6480" w:rsidRDefault="009967DE"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písemné testování znalostí z výtvarné teorie</w:t>
      </w:r>
    </w:p>
    <w:p w14:paraId="2E3E2C1E" w14:textId="77777777" w:rsidR="009967DE" w:rsidRPr="008B6480" w:rsidRDefault="009967DE"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prezentace referátů </w:t>
      </w:r>
    </w:p>
    <w:p w14:paraId="222F5317" w14:textId="77777777" w:rsidR="00365FEE" w:rsidRPr="008B6480" w:rsidRDefault="00365FEE" w:rsidP="00365FEE">
      <w:pPr>
        <w:spacing w:after="120" w:line="240" w:lineRule="auto"/>
        <w:rPr>
          <w:rFonts w:ascii="Times New Roman" w:eastAsia="SimSun" w:hAnsi="Times New Roman"/>
          <w:b/>
          <w:bCs/>
          <w:sz w:val="24"/>
          <w:szCs w:val="24"/>
          <w:lang w:eastAsia="zh-CN"/>
        </w:rPr>
      </w:pPr>
      <w:r w:rsidRPr="008B6480">
        <w:rPr>
          <w:rFonts w:ascii="Times New Roman" w:eastAsia="SimSun" w:hAnsi="Times New Roman"/>
          <w:sz w:val="24"/>
          <w:szCs w:val="24"/>
          <w:lang w:eastAsia="zh-CN"/>
        </w:rPr>
        <w:br w:type="page"/>
      </w:r>
      <w:r w:rsidRPr="008B6480">
        <w:rPr>
          <w:rFonts w:ascii="Times New Roman" w:eastAsia="SimSun" w:hAnsi="Times New Roman"/>
          <w:b/>
          <w:bCs/>
          <w:sz w:val="24"/>
          <w:szCs w:val="24"/>
          <w:lang w:eastAsia="zh-CN"/>
        </w:rPr>
        <w:lastRenderedPageBreak/>
        <w:t>Realizace odborných kompetencí</w:t>
      </w:r>
    </w:p>
    <w:p w14:paraId="0C936B2E" w14:textId="77777777" w:rsidR="009967DE" w:rsidRPr="008B6480" w:rsidRDefault="009967DE" w:rsidP="00365FEE">
      <w:pPr>
        <w:spacing w:after="12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 ročník</w:t>
      </w:r>
      <w:r w:rsidR="00365FEE" w:rsidRPr="008B6480">
        <w:rPr>
          <w:rFonts w:ascii="Times New Roman" w:eastAsia="SimSun" w:hAnsi="Times New Roman"/>
          <w:b/>
          <w:bCs/>
          <w:sz w:val="24"/>
          <w:szCs w:val="24"/>
          <w:lang w:eastAsia="zh-CN"/>
        </w:rPr>
        <w:t xml:space="preserve"> (2)(64)</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gridCol w:w="3969"/>
        <w:gridCol w:w="1134"/>
      </w:tblGrid>
      <w:tr w:rsidR="00FA438A" w:rsidRPr="008B6480" w14:paraId="2214740A" w14:textId="77777777" w:rsidTr="00FA438A">
        <w:tc>
          <w:tcPr>
            <w:tcW w:w="4252" w:type="dxa"/>
          </w:tcPr>
          <w:p w14:paraId="0E8384AD" w14:textId="77777777" w:rsidR="009967DE" w:rsidRPr="008B6480" w:rsidRDefault="009967DE" w:rsidP="00FA438A">
            <w:pPr>
              <w:spacing w:after="120" w:line="240" w:lineRule="auto"/>
              <w:contextualSpacing/>
              <w:jc w:val="center"/>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Výsledky vzdělávání</w:t>
            </w:r>
            <w:r w:rsidR="00365FEE" w:rsidRPr="008B6480">
              <w:rPr>
                <w:rFonts w:ascii="Times New Roman" w:eastAsia="SimSun" w:hAnsi="Times New Roman"/>
                <w:b/>
                <w:bCs/>
                <w:sz w:val="24"/>
                <w:szCs w:val="24"/>
                <w:lang w:eastAsia="zh-CN"/>
              </w:rPr>
              <w:t xml:space="preserve"> </w:t>
            </w:r>
            <w:r w:rsidRPr="008B6480">
              <w:rPr>
                <w:rFonts w:ascii="Times New Roman" w:eastAsia="SimSun" w:hAnsi="Times New Roman"/>
                <w:b/>
                <w:bCs/>
                <w:sz w:val="24"/>
                <w:szCs w:val="24"/>
                <w:lang w:eastAsia="zh-CN"/>
              </w:rPr>
              <w:t xml:space="preserve">a odborné kompetence </w:t>
            </w:r>
          </w:p>
        </w:tc>
        <w:tc>
          <w:tcPr>
            <w:tcW w:w="3969" w:type="dxa"/>
          </w:tcPr>
          <w:p w14:paraId="6685A6D4" w14:textId="77777777" w:rsidR="009967DE" w:rsidRPr="008B6480" w:rsidRDefault="009967DE" w:rsidP="00FA438A">
            <w:pPr>
              <w:spacing w:after="120" w:line="240" w:lineRule="auto"/>
              <w:contextualSpacing/>
              <w:jc w:val="center"/>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Tematické celky</w:t>
            </w:r>
          </w:p>
        </w:tc>
        <w:tc>
          <w:tcPr>
            <w:tcW w:w="1134" w:type="dxa"/>
          </w:tcPr>
          <w:p w14:paraId="305E05E2" w14:textId="77777777" w:rsidR="009967DE" w:rsidRPr="008B6480" w:rsidRDefault="00365FEE" w:rsidP="00996297">
            <w:pPr>
              <w:spacing w:after="120" w:line="240" w:lineRule="auto"/>
              <w:contextualSpacing/>
              <w:jc w:val="center"/>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Počet hodin</w:t>
            </w:r>
          </w:p>
        </w:tc>
      </w:tr>
      <w:tr w:rsidR="00FA438A" w:rsidRPr="008B6480" w14:paraId="2AF63694" w14:textId="77777777" w:rsidTr="00FA438A">
        <w:tc>
          <w:tcPr>
            <w:tcW w:w="4252" w:type="dxa"/>
          </w:tcPr>
          <w:p w14:paraId="05B45B4F" w14:textId="77777777" w:rsidR="009967DE" w:rsidRPr="008B6480" w:rsidRDefault="00FA438A" w:rsidP="00FA438A">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731F9799" w14:textId="77777777" w:rsidR="009967DE" w:rsidRPr="008B6480" w:rsidRDefault="009967DE" w:rsidP="00E4710A">
            <w:pPr>
              <w:numPr>
                <w:ilvl w:val="0"/>
                <w:numId w:val="40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je seznámen s pojmem výtvarné umění a chápe jeho význam v životě společnosti a kultivaci osobnosti</w:t>
            </w:r>
          </w:p>
        </w:tc>
        <w:tc>
          <w:tcPr>
            <w:tcW w:w="3969" w:type="dxa"/>
          </w:tcPr>
          <w:p w14:paraId="1E07C7BD" w14:textId="77777777" w:rsidR="009967DE" w:rsidRPr="008B6480" w:rsidRDefault="009967DE" w:rsidP="00E4710A">
            <w:pPr>
              <w:pStyle w:val="Odstavecseseznamem"/>
              <w:numPr>
                <w:ilvl w:val="0"/>
                <w:numId w:val="389"/>
              </w:numPr>
              <w:spacing w:after="12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 xml:space="preserve">Úvod do výtvarného umění a výchovy </w:t>
            </w:r>
          </w:p>
          <w:p w14:paraId="2B865A94" w14:textId="77777777" w:rsidR="009967DE" w:rsidRPr="008B6480" w:rsidRDefault="009967DE" w:rsidP="00FA438A">
            <w:pPr>
              <w:pStyle w:val="Odstavecseseznamem"/>
              <w:spacing w:after="120" w:line="240" w:lineRule="auto"/>
              <w:ind w:left="0"/>
              <w:jc w:val="both"/>
              <w:rPr>
                <w:rFonts w:ascii="Times New Roman" w:eastAsia="SimSun" w:hAnsi="Times New Roman"/>
                <w:b/>
                <w:bCs/>
                <w:sz w:val="24"/>
                <w:szCs w:val="24"/>
                <w:lang w:eastAsia="zh-CN"/>
              </w:rPr>
            </w:pPr>
          </w:p>
        </w:tc>
        <w:tc>
          <w:tcPr>
            <w:tcW w:w="1134" w:type="dxa"/>
          </w:tcPr>
          <w:p w14:paraId="5C4DAD17" w14:textId="77777777" w:rsidR="009967DE" w:rsidRPr="008B6480" w:rsidRDefault="00996297" w:rsidP="00996297">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w:t>
            </w:r>
          </w:p>
        </w:tc>
      </w:tr>
      <w:tr w:rsidR="00FA438A" w:rsidRPr="008B6480" w14:paraId="4A1E8F15" w14:textId="77777777" w:rsidTr="00FA438A">
        <w:tc>
          <w:tcPr>
            <w:tcW w:w="4252" w:type="dxa"/>
          </w:tcPr>
          <w:p w14:paraId="4298A2D5" w14:textId="77777777" w:rsidR="00FA438A" w:rsidRPr="008B6480" w:rsidRDefault="00FA438A" w:rsidP="00FA438A">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74ABA1C3" w14:textId="77777777" w:rsidR="00FA438A" w:rsidRPr="008B6480" w:rsidRDefault="00FA438A" w:rsidP="00E4710A">
            <w:pPr>
              <w:numPr>
                <w:ilvl w:val="0"/>
                <w:numId w:val="40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zná rozdíl mezi kresbou a malbou, seznamuje se s tradičními i netradičními materiály, které využije v budoucí práci s dětmi předškolního a mladšího školního věku – hravá forma</w:t>
            </w:r>
          </w:p>
          <w:p w14:paraId="7769B49E" w14:textId="77777777" w:rsidR="00365FEE" w:rsidRPr="008B6480" w:rsidRDefault="00FA438A" w:rsidP="00E4710A">
            <w:pPr>
              <w:numPr>
                <w:ilvl w:val="0"/>
                <w:numId w:val="40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rozvíjí představivost a výtvarnou paměť</w:t>
            </w:r>
          </w:p>
        </w:tc>
        <w:tc>
          <w:tcPr>
            <w:tcW w:w="3969" w:type="dxa"/>
          </w:tcPr>
          <w:p w14:paraId="2D42F820" w14:textId="77777777" w:rsidR="00FA438A" w:rsidRPr="008B6480" w:rsidRDefault="00FA438A" w:rsidP="00E4710A">
            <w:pPr>
              <w:pStyle w:val="Odstavecseseznamem"/>
              <w:numPr>
                <w:ilvl w:val="0"/>
                <w:numId w:val="389"/>
              </w:numPr>
              <w:spacing w:after="120" w:line="240" w:lineRule="auto"/>
              <w:jc w:val="both"/>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Výtvarné zobrazování</w:t>
            </w:r>
          </w:p>
          <w:p w14:paraId="7D35BEA9" w14:textId="77777777" w:rsidR="00FA438A" w:rsidRPr="008B6480" w:rsidRDefault="00FA438A" w:rsidP="00E4710A">
            <w:pPr>
              <w:numPr>
                <w:ilvl w:val="0"/>
                <w:numId w:val="392"/>
              </w:numPr>
              <w:tabs>
                <w:tab w:val="clear" w:pos="720"/>
              </w:tabs>
              <w:spacing w:after="120" w:line="240" w:lineRule="auto"/>
              <w:ind w:left="31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Kresba – charakteristika, druhy materiálů, netradiční kresebné techniky pro práci s dětmi, hra s linií a bodem</w:t>
            </w:r>
          </w:p>
          <w:p w14:paraId="11E04DD6" w14:textId="77777777" w:rsidR="00FA438A" w:rsidRPr="008B6480" w:rsidRDefault="00FA438A" w:rsidP="00E4710A">
            <w:pPr>
              <w:numPr>
                <w:ilvl w:val="0"/>
                <w:numId w:val="392"/>
              </w:numPr>
              <w:tabs>
                <w:tab w:val="clear" w:pos="720"/>
              </w:tabs>
              <w:spacing w:after="120" w:line="240" w:lineRule="auto"/>
              <w:ind w:left="31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Jednoduchá kresba podle skutečnosti (tradiční materiál)</w:t>
            </w:r>
          </w:p>
          <w:p w14:paraId="6516C8B5" w14:textId="77777777" w:rsidR="00FA438A" w:rsidRPr="008B6480" w:rsidRDefault="00FA438A" w:rsidP="00E4710A">
            <w:pPr>
              <w:numPr>
                <w:ilvl w:val="0"/>
                <w:numId w:val="392"/>
              </w:numPr>
              <w:tabs>
                <w:tab w:val="clear" w:pos="720"/>
              </w:tabs>
              <w:spacing w:after="120" w:line="240" w:lineRule="auto"/>
              <w:ind w:left="31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Netradiční kresebné techniky– práce s dětmi</w:t>
            </w:r>
          </w:p>
          <w:p w14:paraId="361EA9E9" w14:textId="77777777" w:rsidR="00365FEE" w:rsidRPr="008B6480" w:rsidRDefault="00FA438A" w:rsidP="00E4710A">
            <w:pPr>
              <w:pStyle w:val="Odstavecseseznamem"/>
              <w:numPr>
                <w:ilvl w:val="2"/>
                <w:numId w:val="37"/>
              </w:numPr>
              <w:tabs>
                <w:tab w:val="clear" w:pos="2160"/>
              </w:tabs>
              <w:spacing w:after="120" w:line="240" w:lineRule="auto"/>
              <w:ind w:left="316" w:hanging="284"/>
              <w:rPr>
                <w:rFonts w:ascii="Times New Roman" w:eastAsia="SimSun" w:hAnsi="Times New Roman"/>
                <w:sz w:val="24"/>
                <w:szCs w:val="24"/>
                <w:lang w:eastAsia="zh-CN"/>
              </w:rPr>
            </w:pPr>
            <w:r w:rsidRPr="008B6480">
              <w:rPr>
                <w:rFonts w:ascii="Times New Roman" w:eastAsia="SimSun" w:hAnsi="Times New Roman"/>
                <w:sz w:val="24"/>
                <w:szCs w:val="24"/>
                <w:lang w:eastAsia="zh-CN"/>
              </w:rPr>
              <w:t>tematické práce navazující na výuku dějin umění</w:t>
            </w:r>
          </w:p>
        </w:tc>
        <w:tc>
          <w:tcPr>
            <w:tcW w:w="1134" w:type="dxa"/>
          </w:tcPr>
          <w:p w14:paraId="51692789" w14:textId="77777777" w:rsidR="00365FEE" w:rsidRPr="008B6480" w:rsidRDefault="00996297" w:rsidP="00996297">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12</w:t>
            </w:r>
          </w:p>
        </w:tc>
      </w:tr>
      <w:tr w:rsidR="00FA438A" w:rsidRPr="008B6480" w14:paraId="52DB24D0" w14:textId="77777777" w:rsidTr="00FA438A">
        <w:tc>
          <w:tcPr>
            <w:tcW w:w="4252" w:type="dxa"/>
          </w:tcPr>
          <w:p w14:paraId="1163EA14" w14:textId="77777777" w:rsidR="00FA438A" w:rsidRPr="008B6480" w:rsidRDefault="00FA438A" w:rsidP="00FA438A">
            <w:pPr>
              <w:pStyle w:val="Odstavecseseznamem"/>
              <w:spacing w:after="120" w:line="240" w:lineRule="auto"/>
              <w:ind w:left="0"/>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4117C5C0" w14:textId="77777777" w:rsidR="00FA438A" w:rsidRPr="008B6480" w:rsidRDefault="00FA438A" w:rsidP="00E4710A">
            <w:pPr>
              <w:pStyle w:val="Odstavecseseznamem"/>
              <w:numPr>
                <w:ilvl w:val="0"/>
                <w:numId w:val="8"/>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je schopen komponovat linie a barvy v ploše, vytvářet harmonické celky</w:t>
            </w:r>
          </w:p>
          <w:p w14:paraId="480A3157" w14:textId="77777777" w:rsidR="00365FEE" w:rsidRPr="008B6480" w:rsidRDefault="00FA438A" w:rsidP="00E4710A">
            <w:pPr>
              <w:pStyle w:val="Odstavecseseznamem"/>
              <w:numPr>
                <w:ilvl w:val="0"/>
                <w:numId w:val="8"/>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různými prostředky dekoruje plochu, střídá rytmus</w:t>
            </w:r>
          </w:p>
        </w:tc>
        <w:tc>
          <w:tcPr>
            <w:tcW w:w="3969" w:type="dxa"/>
          </w:tcPr>
          <w:p w14:paraId="4A13A13C" w14:textId="77777777" w:rsidR="00365FEE" w:rsidRPr="008B6480" w:rsidRDefault="00365FEE" w:rsidP="00E4710A">
            <w:pPr>
              <w:pStyle w:val="Odstavecseseznamem"/>
              <w:numPr>
                <w:ilvl w:val="0"/>
                <w:numId w:val="389"/>
              </w:numPr>
              <w:spacing w:after="12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Dekorativní práce</w:t>
            </w:r>
          </w:p>
          <w:p w14:paraId="6E1D5156" w14:textId="77777777" w:rsidR="00365FEE" w:rsidRPr="008B6480" w:rsidRDefault="00365FEE" w:rsidP="00E4710A">
            <w:pPr>
              <w:numPr>
                <w:ilvl w:val="0"/>
                <w:numId w:val="393"/>
              </w:numPr>
              <w:tabs>
                <w:tab w:val="clear" w:pos="720"/>
              </w:tabs>
              <w:spacing w:after="120" w:line="240" w:lineRule="auto"/>
              <w:ind w:left="457"/>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Lineární a barevná kompozice v ploše, rytmus</w:t>
            </w:r>
          </w:p>
        </w:tc>
        <w:tc>
          <w:tcPr>
            <w:tcW w:w="1134" w:type="dxa"/>
          </w:tcPr>
          <w:p w14:paraId="75C64893" w14:textId="77777777" w:rsidR="00365FEE" w:rsidRPr="008B6480" w:rsidRDefault="00996297" w:rsidP="00996297">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5</w:t>
            </w:r>
          </w:p>
        </w:tc>
      </w:tr>
      <w:tr w:rsidR="00FA438A" w:rsidRPr="008B6480" w14:paraId="0EBBAE01" w14:textId="77777777" w:rsidTr="00FA438A">
        <w:tc>
          <w:tcPr>
            <w:tcW w:w="4252" w:type="dxa"/>
          </w:tcPr>
          <w:p w14:paraId="3C2031AE" w14:textId="77777777" w:rsidR="00FA438A" w:rsidRPr="008B6480" w:rsidRDefault="00FA438A" w:rsidP="00FA438A">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3A1EAC30" w14:textId="77777777" w:rsidR="00FA438A" w:rsidRPr="008B6480" w:rsidRDefault="00FA438A" w:rsidP="00E4710A">
            <w:pPr>
              <w:numPr>
                <w:ilvl w:val="0"/>
                <w:numId w:val="393"/>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vybírá vhodný materiál pro zobrazované téma</w:t>
            </w:r>
          </w:p>
          <w:p w14:paraId="45C08E52" w14:textId="77777777" w:rsidR="00FA438A" w:rsidRPr="008B6480" w:rsidRDefault="00FA438A" w:rsidP="00E4710A">
            <w:pPr>
              <w:numPr>
                <w:ilvl w:val="0"/>
                <w:numId w:val="393"/>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přiměřeně ovládá jednoduchou kresbu tradičními materiály</w:t>
            </w:r>
          </w:p>
          <w:p w14:paraId="0720B450" w14:textId="77777777" w:rsidR="00FA438A" w:rsidRPr="008B6480" w:rsidRDefault="00FA438A" w:rsidP="00E4710A">
            <w:pPr>
              <w:numPr>
                <w:ilvl w:val="0"/>
                <w:numId w:val="393"/>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učí se komponovat linie a body v ploše</w:t>
            </w:r>
          </w:p>
          <w:p w14:paraId="0CB21059" w14:textId="77777777" w:rsidR="00365FEE" w:rsidRPr="008B6480" w:rsidRDefault="00FA438A" w:rsidP="00E4710A">
            <w:pPr>
              <w:numPr>
                <w:ilvl w:val="0"/>
                <w:numId w:val="393"/>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rozvíjí své pozorovací schopnosti, vnímá proporce, rozeznává detaily</w:t>
            </w:r>
          </w:p>
        </w:tc>
        <w:tc>
          <w:tcPr>
            <w:tcW w:w="3969" w:type="dxa"/>
          </w:tcPr>
          <w:p w14:paraId="2629CB0C" w14:textId="77777777" w:rsidR="00365FEE" w:rsidRPr="008B6480" w:rsidRDefault="00365FEE" w:rsidP="00E4710A">
            <w:pPr>
              <w:pStyle w:val="Odstavecseseznamem"/>
              <w:numPr>
                <w:ilvl w:val="0"/>
                <w:numId w:val="389"/>
              </w:numPr>
              <w:spacing w:after="12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Materiálové práce</w:t>
            </w:r>
          </w:p>
          <w:p w14:paraId="2C5F655A" w14:textId="77777777" w:rsidR="00365FEE" w:rsidRPr="008B6480" w:rsidRDefault="00365FEE" w:rsidP="00E4710A">
            <w:pPr>
              <w:pStyle w:val="Odstavecseseznamem"/>
              <w:numPr>
                <w:ilvl w:val="0"/>
                <w:numId w:val="394"/>
              </w:numPr>
              <w:tabs>
                <w:tab w:val="clear" w:pos="720"/>
              </w:tabs>
              <w:spacing w:after="120" w:line="240" w:lineRule="auto"/>
              <w:ind w:left="316"/>
              <w:rPr>
                <w:rFonts w:ascii="Times New Roman" w:eastAsia="SimSun" w:hAnsi="Times New Roman"/>
                <w:b/>
                <w:bCs/>
                <w:sz w:val="24"/>
                <w:szCs w:val="24"/>
                <w:lang w:eastAsia="zh-CN"/>
              </w:rPr>
            </w:pPr>
            <w:r w:rsidRPr="008B6480">
              <w:rPr>
                <w:rFonts w:ascii="Times New Roman" w:eastAsia="SimSun" w:hAnsi="Times New Roman"/>
                <w:sz w:val="24"/>
                <w:szCs w:val="24"/>
                <w:lang w:eastAsia="zh-CN"/>
              </w:rPr>
              <w:t>Využití materiálů – papír, textil, odpadový materiál, přírodniny a jejich vzájemné kombinace pro plošné práce (koláž, asambláž)</w:t>
            </w:r>
          </w:p>
          <w:p w14:paraId="62BFE6F0" w14:textId="77777777" w:rsidR="00365FEE" w:rsidRPr="008B6480" w:rsidRDefault="00365FEE" w:rsidP="00FA438A">
            <w:pPr>
              <w:pStyle w:val="Odstavecseseznamem"/>
              <w:spacing w:after="120" w:line="240" w:lineRule="auto"/>
              <w:ind w:left="360"/>
              <w:rPr>
                <w:rFonts w:ascii="Times New Roman" w:eastAsia="SimSun" w:hAnsi="Times New Roman"/>
                <w:b/>
                <w:bCs/>
                <w:sz w:val="24"/>
                <w:szCs w:val="24"/>
                <w:lang w:eastAsia="zh-CN"/>
              </w:rPr>
            </w:pPr>
          </w:p>
        </w:tc>
        <w:tc>
          <w:tcPr>
            <w:tcW w:w="1134" w:type="dxa"/>
          </w:tcPr>
          <w:p w14:paraId="770B7CB2" w14:textId="77777777" w:rsidR="00365FEE" w:rsidRPr="008B6480" w:rsidRDefault="00996297" w:rsidP="00996297">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9</w:t>
            </w:r>
          </w:p>
        </w:tc>
      </w:tr>
      <w:tr w:rsidR="00FA438A" w:rsidRPr="008B6480" w14:paraId="1670F11F" w14:textId="77777777" w:rsidTr="00FA438A">
        <w:tc>
          <w:tcPr>
            <w:tcW w:w="4252" w:type="dxa"/>
          </w:tcPr>
          <w:p w14:paraId="510F2139" w14:textId="77777777" w:rsidR="00FA438A" w:rsidRPr="008B6480" w:rsidRDefault="00FA438A" w:rsidP="00FA438A">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4C7A5EC6" w14:textId="77777777" w:rsidR="00365FEE" w:rsidRPr="008B6480" w:rsidRDefault="00365FEE" w:rsidP="00E4710A">
            <w:pPr>
              <w:numPr>
                <w:ilvl w:val="0"/>
                <w:numId w:val="394"/>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seznamuje se s počátky evropského umění </w:t>
            </w:r>
          </w:p>
          <w:p w14:paraId="0D92AE52" w14:textId="77777777" w:rsidR="00365FEE" w:rsidRPr="008B6480" w:rsidRDefault="00365FEE" w:rsidP="00E4710A">
            <w:pPr>
              <w:numPr>
                <w:ilvl w:val="0"/>
                <w:numId w:val="3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orientuje se v příslušných historických uměleckých etapách</w:t>
            </w:r>
          </w:p>
          <w:p w14:paraId="4F3631D7" w14:textId="77777777" w:rsidR="00365FEE" w:rsidRPr="008B6480" w:rsidRDefault="00365FEE" w:rsidP="00E4710A">
            <w:pPr>
              <w:numPr>
                <w:ilvl w:val="0"/>
                <w:numId w:val="3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prezentovat přijatelnou formou určitou uměleckou epochu</w:t>
            </w:r>
          </w:p>
        </w:tc>
        <w:tc>
          <w:tcPr>
            <w:tcW w:w="3969" w:type="dxa"/>
          </w:tcPr>
          <w:p w14:paraId="6D22EBD4" w14:textId="77777777" w:rsidR="00365FEE" w:rsidRPr="008B6480" w:rsidRDefault="00365FEE" w:rsidP="00E4710A">
            <w:pPr>
              <w:pStyle w:val="Odstavecseseznamem"/>
              <w:numPr>
                <w:ilvl w:val="0"/>
                <w:numId w:val="389"/>
              </w:numPr>
              <w:spacing w:after="12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Dějiny výtvarného umění (vybrané evropské a české)</w:t>
            </w:r>
          </w:p>
          <w:p w14:paraId="6FBE2557" w14:textId="77777777" w:rsidR="00365FEE" w:rsidRPr="008B6480" w:rsidRDefault="00365FEE" w:rsidP="00E4710A">
            <w:pPr>
              <w:pStyle w:val="Odstavecseseznamem"/>
              <w:numPr>
                <w:ilvl w:val="0"/>
                <w:numId w:val="390"/>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antika</w:t>
            </w:r>
          </w:p>
          <w:p w14:paraId="6CAB6839" w14:textId="77777777" w:rsidR="00365FEE" w:rsidRPr="008B6480" w:rsidRDefault="00365FEE" w:rsidP="00E4710A">
            <w:pPr>
              <w:pStyle w:val="Odstavecseseznamem"/>
              <w:numPr>
                <w:ilvl w:val="0"/>
                <w:numId w:val="390"/>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středověk</w:t>
            </w:r>
          </w:p>
          <w:p w14:paraId="06CA4906" w14:textId="77777777" w:rsidR="00365FEE" w:rsidRPr="008B6480" w:rsidRDefault="00365FEE" w:rsidP="00E4710A">
            <w:pPr>
              <w:pStyle w:val="Odstavecseseznamem"/>
              <w:numPr>
                <w:ilvl w:val="0"/>
                <w:numId w:val="390"/>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renesance</w:t>
            </w:r>
          </w:p>
        </w:tc>
        <w:tc>
          <w:tcPr>
            <w:tcW w:w="1134" w:type="dxa"/>
          </w:tcPr>
          <w:p w14:paraId="19601777" w14:textId="77777777" w:rsidR="00365FEE" w:rsidRPr="008B6480" w:rsidRDefault="00996297" w:rsidP="00996297">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14</w:t>
            </w:r>
          </w:p>
        </w:tc>
      </w:tr>
      <w:tr w:rsidR="00FA438A" w:rsidRPr="008B6480" w14:paraId="49414110" w14:textId="77777777" w:rsidTr="00FA438A">
        <w:tc>
          <w:tcPr>
            <w:tcW w:w="4252" w:type="dxa"/>
          </w:tcPr>
          <w:p w14:paraId="05DEF148" w14:textId="77777777" w:rsidR="00FA438A" w:rsidRPr="008B6480" w:rsidRDefault="00FA438A" w:rsidP="00FA438A">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54DB016A" w14:textId="77777777" w:rsidR="00365FEE" w:rsidRPr="008B6480" w:rsidRDefault="00365FEE" w:rsidP="00E4710A">
            <w:pPr>
              <w:numPr>
                <w:ilvl w:val="0"/>
                <w:numId w:val="409"/>
              </w:numPr>
              <w:tabs>
                <w:tab w:val="clear" w:pos="36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chápe význam výtvarné výchovy a roli učitele ve výchově dítěte </w:t>
            </w:r>
          </w:p>
          <w:p w14:paraId="70D22A6E" w14:textId="77777777" w:rsidR="00365FEE" w:rsidRPr="008B6480" w:rsidRDefault="00365FEE" w:rsidP="00E4710A">
            <w:pPr>
              <w:numPr>
                <w:ilvl w:val="0"/>
                <w:numId w:val="390"/>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rozeznává základní druhy výtvarného umění a materiály</w:t>
            </w:r>
          </w:p>
          <w:p w14:paraId="49B29F84" w14:textId="77777777" w:rsidR="00365FEE" w:rsidRPr="008B6480" w:rsidRDefault="00365FEE" w:rsidP="00E4710A">
            <w:pPr>
              <w:numPr>
                <w:ilvl w:val="0"/>
                <w:numId w:val="390"/>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seznamuje se propojením výtvarných činností s dětmi s ročními obdobími a nejvýznamnějšími svátky</w:t>
            </w:r>
          </w:p>
        </w:tc>
        <w:tc>
          <w:tcPr>
            <w:tcW w:w="3969" w:type="dxa"/>
          </w:tcPr>
          <w:p w14:paraId="649E77F9" w14:textId="77777777" w:rsidR="00365FEE" w:rsidRPr="008B6480" w:rsidRDefault="00365FEE" w:rsidP="00E4710A">
            <w:pPr>
              <w:pStyle w:val="Odstavecseseznamem"/>
              <w:numPr>
                <w:ilvl w:val="0"/>
                <w:numId w:val="389"/>
              </w:numPr>
              <w:spacing w:after="12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lastRenderedPageBreak/>
              <w:t xml:space="preserve">Didaktika výtvarné výchovy </w:t>
            </w:r>
          </w:p>
          <w:p w14:paraId="2E6D7050" w14:textId="77777777" w:rsidR="00365FEE" w:rsidRPr="008B6480" w:rsidRDefault="00365FEE" w:rsidP="00E4710A">
            <w:pPr>
              <w:pStyle w:val="Odstavecseseznamem"/>
              <w:numPr>
                <w:ilvl w:val="1"/>
                <w:numId w:val="391"/>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význam, místo a cíle výtvarné výchovy, role učitele</w:t>
            </w:r>
          </w:p>
          <w:p w14:paraId="377A7345" w14:textId="77777777" w:rsidR="00365FEE" w:rsidRPr="008B6480" w:rsidRDefault="00365FEE" w:rsidP="00E4710A">
            <w:pPr>
              <w:pStyle w:val="Odstavecseseznamem"/>
              <w:numPr>
                <w:ilvl w:val="1"/>
                <w:numId w:val="391"/>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druhy výtvarného umění</w:t>
            </w:r>
          </w:p>
          <w:p w14:paraId="6FA4FF78" w14:textId="77777777" w:rsidR="00365FEE" w:rsidRPr="008B6480" w:rsidRDefault="00365FEE" w:rsidP="00E4710A">
            <w:pPr>
              <w:pStyle w:val="Odstavecseseznamem"/>
              <w:numPr>
                <w:ilvl w:val="1"/>
                <w:numId w:val="391"/>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využití ročních období, svátků a lidových tradic ve výtvarné výchově</w:t>
            </w:r>
          </w:p>
        </w:tc>
        <w:tc>
          <w:tcPr>
            <w:tcW w:w="1134" w:type="dxa"/>
          </w:tcPr>
          <w:p w14:paraId="27E9A3E5" w14:textId="77777777" w:rsidR="00365FEE" w:rsidRPr="008B6480" w:rsidRDefault="00996297" w:rsidP="00996297">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23</w:t>
            </w:r>
          </w:p>
        </w:tc>
      </w:tr>
      <w:tr w:rsidR="00FA438A" w:rsidRPr="008B6480" w14:paraId="3559D711" w14:textId="77777777" w:rsidTr="00FA438A">
        <w:tc>
          <w:tcPr>
            <w:tcW w:w="4252" w:type="dxa"/>
          </w:tcPr>
          <w:p w14:paraId="6769D77B" w14:textId="77777777" w:rsidR="00FA438A" w:rsidRPr="008B6480" w:rsidRDefault="00FA438A" w:rsidP="00FA438A">
            <w:pPr>
              <w:pStyle w:val="Odstavecseseznamem"/>
              <w:spacing w:after="120" w:line="240" w:lineRule="auto"/>
              <w:ind w:left="0"/>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627C6D43" w14:textId="77777777" w:rsidR="00365FEE" w:rsidRPr="008B6480" w:rsidRDefault="00365FEE" w:rsidP="00E4710A">
            <w:pPr>
              <w:pStyle w:val="Odstavecseseznamem"/>
              <w:numPr>
                <w:ilvl w:val="0"/>
                <w:numId w:val="410"/>
              </w:numPr>
              <w:tabs>
                <w:tab w:val="clear" w:pos="720"/>
              </w:tabs>
              <w:spacing w:after="120" w:line="240" w:lineRule="auto"/>
              <w:ind w:left="426"/>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Seznamuje se s galeriemi a muzei ve městě a okolí </w:t>
            </w:r>
          </w:p>
          <w:p w14:paraId="5A788C8A" w14:textId="77777777" w:rsidR="00365FEE" w:rsidRPr="008B6480" w:rsidRDefault="00365FEE" w:rsidP="00E4710A">
            <w:pPr>
              <w:numPr>
                <w:ilvl w:val="0"/>
                <w:numId w:val="410"/>
              </w:numPr>
              <w:tabs>
                <w:tab w:val="clear" w:pos="7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učí se vnímat uměleckou tvorbu prostřednictvím komentovaných prohlídek</w:t>
            </w:r>
          </w:p>
        </w:tc>
        <w:tc>
          <w:tcPr>
            <w:tcW w:w="3969" w:type="dxa"/>
          </w:tcPr>
          <w:p w14:paraId="5DB464DF" w14:textId="77777777" w:rsidR="00365FEE" w:rsidRPr="008B6480" w:rsidRDefault="00365FEE" w:rsidP="00E4710A">
            <w:pPr>
              <w:pStyle w:val="Odstavecseseznamem"/>
              <w:numPr>
                <w:ilvl w:val="0"/>
                <w:numId w:val="389"/>
              </w:numPr>
              <w:spacing w:after="12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Návštěvy galerií a muzeí</w:t>
            </w:r>
          </w:p>
        </w:tc>
        <w:tc>
          <w:tcPr>
            <w:tcW w:w="1134" w:type="dxa"/>
          </w:tcPr>
          <w:p w14:paraId="6C8E9793" w14:textId="77777777" w:rsidR="00365FEE" w:rsidRPr="008B6480" w:rsidRDefault="00996297" w:rsidP="00996297">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průběžně</w:t>
            </w:r>
          </w:p>
        </w:tc>
      </w:tr>
    </w:tbl>
    <w:p w14:paraId="529C79F9" w14:textId="77777777" w:rsidR="00FA438A" w:rsidRPr="008B6480" w:rsidRDefault="00FA438A" w:rsidP="009967DE">
      <w:pPr>
        <w:spacing w:after="0" w:line="240" w:lineRule="auto"/>
        <w:rPr>
          <w:rFonts w:ascii="Times New Roman" w:eastAsia="SimSun" w:hAnsi="Times New Roman"/>
          <w:b/>
          <w:bCs/>
          <w:sz w:val="24"/>
          <w:szCs w:val="24"/>
          <w:lang w:eastAsia="zh-CN"/>
        </w:rPr>
      </w:pPr>
    </w:p>
    <w:p w14:paraId="58001448" w14:textId="77777777" w:rsidR="009967DE" w:rsidRPr="008B6480" w:rsidRDefault="00FA438A" w:rsidP="009967DE">
      <w:pPr>
        <w:spacing w:after="0" w:line="240" w:lineRule="auto"/>
        <w:rPr>
          <w:rFonts w:ascii="Times New Roman" w:eastAsia="SimSun" w:hAnsi="Times New Roman"/>
          <w:sz w:val="24"/>
          <w:szCs w:val="24"/>
          <w:lang w:eastAsia="zh-CN"/>
        </w:rPr>
      </w:pPr>
      <w:r w:rsidRPr="008B6480">
        <w:rPr>
          <w:rFonts w:ascii="Times New Roman" w:eastAsia="SimSun" w:hAnsi="Times New Roman"/>
          <w:b/>
          <w:bCs/>
          <w:sz w:val="24"/>
          <w:szCs w:val="24"/>
          <w:lang w:eastAsia="zh-CN"/>
        </w:rPr>
        <w:br w:type="page"/>
      </w:r>
      <w:r w:rsidR="009967DE" w:rsidRPr="008B6480">
        <w:rPr>
          <w:rFonts w:ascii="Times New Roman" w:eastAsia="SimSun" w:hAnsi="Times New Roman"/>
          <w:b/>
          <w:bCs/>
          <w:sz w:val="24"/>
          <w:szCs w:val="24"/>
          <w:lang w:eastAsia="zh-CN"/>
        </w:rPr>
        <w:lastRenderedPageBreak/>
        <w:t>2. ročník</w:t>
      </w:r>
      <w:r w:rsidRPr="008B6480">
        <w:rPr>
          <w:rFonts w:ascii="Times New Roman" w:eastAsia="SimSun" w:hAnsi="Times New Roman"/>
          <w:b/>
          <w:bCs/>
          <w:sz w:val="24"/>
          <w:szCs w:val="24"/>
          <w:lang w:eastAsia="zh-CN"/>
        </w:rPr>
        <w:t xml:space="preserve"> (2) (64)</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4253"/>
        <w:gridCol w:w="1134"/>
      </w:tblGrid>
      <w:tr w:rsidR="009967DE" w:rsidRPr="008B6480" w14:paraId="6629C480" w14:textId="77777777" w:rsidTr="00FA438A">
        <w:trPr>
          <w:trHeight w:val="140"/>
        </w:trPr>
        <w:tc>
          <w:tcPr>
            <w:tcW w:w="4077" w:type="dxa"/>
          </w:tcPr>
          <w:p w14:paraId="1616EB4C" w14:textId="77777777" w:rsidR="009967DE" w:rsidRPr="008B6480" w:rsidRDefault="009967DE" w:rsidP="00FA438A">
            <w:pPr>
              <w:spacing w:after="0" w:line="240" w:lineRule="auto"/>
              <w:jc w:val="center"/>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Výsledky vzdělávání a odborné kompetence žáka</w:t>
            </w:r>
          </w:p>
        </w:tc>
        <w:tc>
          <w:tcPr>
            <w:tcW w:w="4253" w:type="dxa"/>
          </w:tcPr>
          <w:p w14:paraId="084D6D9F" w14:textId="77777777" w:rsidR="009967DE" w:rsidRPr="008B6480" w:rsidRDefault="009967DE" w:rsidP="0075074B">
            <w:pPr>
              <w:spacing w:after="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Tematické celky</w:t>
            </w:r>
          </w:p>
        </w:tc>
        <w:tc>
          <w:tcPr>
            <w:tcW w:w="1134" w:type="dxa"/>
          </w:tcPr>
          <w:p w14:paraId="1D732A48" w14:textId="77777777" w:rsidR="009967DE" w:rsidRPr="008B6480" w:rsidRDefault="00FA438A" w:rsidP="0075074B">
            <w:pPr>
              <w:spacing w:after="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Počet hodin</w:t>
            </w:r>
          </w:p>
        </w:tc>
      </w:tr>
      <w:tr w:rsidR="009967DE" w:rsidRPr="008B6480" w14:paraId="418C1F52" w14:textId="77777777" w:rsidTr="00FA438A">
        <w:trPr>
          <w:trHeight w:val="140"/>
        </w:trPr>
        <w:tc>
          <w:tcPr>
            <w:tcW w:w="4077" w:type="dxa"/>
          </w:tcPr>
          <w:p w14:paraId="6B64531D" w14:textId="77777777" w:rsidR="002D10C4" w:rsidRPr="008B6480" w:rsidRDefault="002D10C4" w:rsidP="002D10C4">
            <w:p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02D57FF7" w14:textId="77777777" w:rsidR="009967DE" w:rsidRPr="008B6480" w:rsidRDefault="009967DE" w:rsidP="00E4710A">
            <w:pPr>
              <w:numPr>
                <w:ilvl w:val="0"/>
                <w:numId w:val="37"/>
              </w:numPr>
              <w:tabs>
                <w:tab w:val="clear" w:pos="360"/>
              </w:tabs>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rozpozná rozdíl mezi kresbou a malbou, zná základní barvy a umí namíchat komplementární barvy,</w:t>
            </w:r>
          </w:p>
          <w:p w14:paraId="539AE718" w14:textId="77777777" w:rsidR="009967DE" w:rsidRPr="008B6480" w:rsidRDefault="009967DE" w:rsidP="00E4710A">
            <w:pPr>
              <w:numPr>
                <w:ilvl w:val="0"/>
                <w:numId w:val="37"/>
              </w:numPr>
              <w:tabs>
                <w:tab w:val="clear" w:pos="360"/>
              </w:tabs>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citově a rozumově vyvážit barevnou plochu, pracuje s kontrastními efekty</w:t>
            </w:r>
          </w:p>
          <w:p w14:paraId="78A05EAE" w14:textId="77777777" w:rsidR="009967DE" w:rsidRPr="008B6480" w:rsidRDefault="009967DE" w:rsidP="00E4710A">
            <w:pPr>
              <w:numPr>
                <w:ilvl w:val="0"/>
                <w:numId w:val="37"/>
              </w:numPr>
              <w:tabs>
                <w:tab w:val="clear" w:pos="360"/>
              </w:tabs>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dokáže přetransformovat sluchové i jiné vjemy do vizuální podoby, učí se vnímat vlastní pocity a vyjadřovat je navenek </w:t>
            </w:r>
          </w:p>
          <w:p w14:paraId="3B5D3DAF" w14:textId="77777777" w:rsidR="009967DE" w:rsidRPr="008B6480" w:rsidRDefault="009967DE" w:rsidP="00E4710A">
            <w:pPr>
              <w:numPr>
                <w:ilvl w:val="0"/>
                <w:numId w:val="37"/>
              </w:numPr>
              <w:tabs>
                <w:tab w:val="clear" w:pos="360"/>
              </w:tabs>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chápe výtvarnou tvorbu jako součást psychohygieny, relaxace a odpočinku </w:t>
            </w:r>
          </w:p>
          <w:p w14:paraId="031441D0" w14:textId="77777777" w:rsidR="009967DE" w:rsidRPr="008B6480" w:rsidRDefault="009967DE" w:rsidP="00E4710A">
            <w:pPr>
              <w:numPr>
                <w:ilvl w:val="0"/>
                <w:numId w:val="37"/>
              </w:numPr>
              <w:tabs>
                <w:tab w:val="clear" w:pos="360"/>
              </w:tabs>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Seznamuje se s jednoduchými grafickými technikami využitelnými při práci s dětmi</w:t>
            </w:r>
          </w:p>
          <w:p w14:paraId="3B2D76DE" w14:textId="77777777" w:rsidR="009967DE" w:rsidRPr="008B6480" w:rsidRDefault="009967DE" w:rsidP="00E4710A">
            <w:pPr>
              <w:numPr>
                <w:ilvl w:val="0"/>
                <w:numId w:val="37"/>
              </w:numPr>
              <w:tabs>
                <w:tab w:val="clear" w:pos="360"/>
              </w:tabs>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pracuje s představivostí a výtvarnou pamětí</w:t>
            </w:r>
          </w:p>
          <w:p w14:paraId="5A36063B" w14:textId="77777777" w:rsidR="009967DE" w:rsidRPr="008B6480" w:rsidRDefault="009967DE" w:rsidP="00E4710A">
            <w:pPr>
              <w:numPr>
                <w:ilvl w:val="0"/>
                <w:numId w:val="37"/>
              </w:numPr>
              <w:tabs>
                <w:tab w:val="clear" w:pos="360"/>
              </w:tabs>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rozvíjí fantazii a kombinuje materiály</w:t>
            </w:r>
          </w:p>
        </w:tc>
        <w:tc>
          <w:tcPr>
            <w:tcW w:w="4253" w:type="dxa"/>
          </w:tcPr>
          <w:p w14:paraId="6599DF45" w14:textId="77777777" w:rsidR="009967DE" w:rsidRPr="008B6480" w:rsidRDefault="009967DE" w:rsidP="00E4710A">
            <w:pPr>
              <w:pStyle w:val="Odstavecseseznamem"/>
              <w:numPr>
                <w:ilvl w:val="0"/>
                <w:numId w:val="395"/>
              </w:numPr>
              <w:spacing w:after="0" w:line="240" w:lineRule="auto"/>
              <w:ind w:left="917" w:hanging="567"/>
              <w:jc w:val="both"/>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Výtvarné zobrazování</w:t>
            </w:r>
          </w:p>
          <w:p w14:paraId="5B17521A" w14:textId="77777777" w:rsidR="009967DE" w:rsidRPr="008B6480" w:rsidRDefault="009967DE" w:rsidP="00E4710A">
            <w:pPr>
              <w:pStyle w:val="Odstavecseseznamem"/>
              <w:numPr>
                <w:ilvl w:val="0"/>
                <w:numId w:val="411"/>
              </w:numPr>
              <w:tabs>
                <w:tab w:val="clear" w:pos="1070"/>
              </w:tabs>
              <w:spacing w:after="0" w:line="240" w:lineRule="auto"/>
              <w:ind w:left="599"/>
              <w:rPr>
                <w:rFonts w:ascii="Times New Roman" w:eastAsia="SimSun" w:hAnsi="Times New Roman"/>
                <w:sz w:val="24"/>
                <w:szCs w:val="24"/>
                <w:lang w:eastAsia="zh-CN"/>
              </w:rPr>
            </w:pPr>
            <w:r w:rsidRPr="008B6480">
              <w:rPr>
                <w:rFonts w:ascii="Times New Roman" w:eastAsia="SimSun" w:hAnsi="Times New Roman"/>
                <w:sz w:val="24"/>
                <w:szCs w:val="24"/>
                <w:lang w:eastAsia="zh-CN"/>
              </w:rPr>
              <w:t>Malba – charakteristika, tradiční a netradiční techniky, míchání barev, materiály pro práci s dětmi</w:t>
            </w:r>
          </w:p>
          <w:p w14:paraId="28B588D6" w14:textId="77777777" w:rsidR="009967DE" w:rsidRPr="008B6480" w:rsidRDefault="009967DE" w:rsidP="00E4710A">
            <w:pPr>
              <w:pStyle w:val="Odstavecseseznamem"/>
              <w:numPr>
                <w:ilvl w:val="0"/>
                <w:numId w:val="411"/>
              </w:numPr>
              <w:tabs>
                <w:tab w:val="clear" w:pos="1070"/>
              </w:tabs>
              <w:spacing w:after="0" w:line="240" w:lineRule="auto"/>
              <w:ind w:left="599"/>
              <w:rPr>
                <w:rFonts w:ascii="Times New Roman" w:eastAsia="SimSun" w:hAnsi="Times New Roman"/>
                <w:sz w:val="24"/>
                <w:szCs w:val="24"/>
                <w:lang w:eastAsia="zh-CN"/>
              </w:rPr>
            </w:pPr>
            <w:r w:rsidRPr="008B6480">
              <w:rPr>
                <w:rFonts w:ascii="Times New Roman" w:eastAsia="SimSun" w:hAnsi="Times New Roman"/>
                <w:sz w:val="24"/>
                <w:szCs w:val="24"/>
                <w:lang w:eastAsia="zh-CN"/>
              </w:rPr>
              <w:t>Malba na hudbu (využití synestezie k volné tvorbě, důležitost relaxační složky výtvarné činnosti</w:t>
            </w:r>
          </w:p>
          <w:p w14:paraId="574F47F7" w14:textId="77777777" w:rsidR="009967DE" w:rsidRPr="008B6480" w:rsidRDefault="009967DE" w:rsidP="00E4710A">
            <w:pPr>
              <w:numPr>
                <w:ilvl w:val="0"/>
                <w:numId w:val="411"/>
              </w:numPr>
              <w:tabs>
                <w:tab w:val="clear" w:pos="1070"/>
              </w:tabs>
              <w:spacing w:after="0" w:line="240" w:lineRule="auto"/>
              <w:ind w:left="599"/>
              <w:rPr>
                <w:rFonts w:ascii="Times New Roman" w:eastAsia="SimSun" w:hAnsi="Times New Roman"/>
                <w:sz w:val="24"/>
                <w:szCs w:val="24"/>
                <w:lang w:eastAsia="zh-CN"/>
              </w:rPr>
            </w:pPr>
            <w:r w:rsidRPr="008B6480">
              <w:rPr>
                <w:rFonts w:ascii="Times New Roman" w:eastAsia="SimSun" w:hAnsi="Times New Roman"/>
                <w:sz w:val="24"/>
                <w:szCs w:val="24"/>
                <w:lang w:eastAsia="zh-CN"/>
              </w:rPr>
              <w:t>jednoduché grafické techniky (monotyp, otisk…)</w:t>
            </w:r>
          </w:p>
          <w:p w14:paraId="1788C0D9" w14:textId="77777777" w:rsidR="009967DE" w:rsidRPr="008B6480" w:rsidRDefault="009967DE" w:rsidP="00E4710A">
            <w:pPr>
              <w:numPr>
                <w:ilvl w:val="0"/>
                <w:numId w:val="411"/>
              </w:numPr>
              <w:tabs>
                <w:tab w:val="clear" w:pos="1070"/>
              </w:tabs>
              <w:spacing w:after="0" w:line="240" w:lineRule="auto"/>
              <w:ind w:left="599"/>
              <w:rPr>
                <w:rFonts w:ascii="Times New Roman" w:eastAsia="SimSun" w:hAnsi="Times New Roman"/>
                <w:sz w:val="24"/>
                <w:szCs w:val="24"/>
                <w:lang w:eastAsia="zh-CN"/>
              </w:rPr>
            </w:pPr>
            <w:r w:rsidRPr="008B6480">
              <w:rPr>
                <w:rFonts w:ascii="Times New Roman" w:eastAsia="SimSun" w:hAnsi="Times New Roman"/>
                <w:sz w:val="24"/>
                <w:szCs w:val="24"/>
                <w:lang w:eastAsia="zh-CN"/>
              </w:rPr>
              <w:t>kresba a malba podle předlohy (jednoduché zátiší, rostlinná a živočišná říše)</w:t>
            </w:r>
          </w:p>
          <w:p w14:paraId="745B10CE" w14:textId="77777777" w:rsidR="009967DE" w:rsidRPr="008B6480" w:rsidRDefault="009967DE" w:rsidP="00E4710A">
            <w:pPr>
              <w:numPr>
                <w:ilvl w:val="2"/>
                <w:numId w:val="37"/>
              </w:numPr>
              <w:tabs>
                <w:tab w:val="clear" w:pos="2160"/>
              </w:tabs>
              <w:spacing w:after="0" w:line="240" w:lineRule="auto"/>
              <w:ind w:left="599"/>
              <w:rPr>
                <w:rFonts w:ascii="Times New Roman" w:eastAsia="SimSun" w:hAnsi="Times New Roman"/>
                <w:sz w:val="24"/>
                <w:szCs w:val="24"/>
                <w:lang w:eastAsia="zh-CN"/>
              </w:rPr>
            </w:pPr>
            <w:r w:rsidRPr="008B6480">
              <w:rPr>
                <w:rFonts w:ascii="Times New Roman" w:eastAsia="SimSun" w:hAnsi="Times New Roman"/>
                <w:sz w:val="24"/>
                <w:szCs w:val="24"/>
                <w:lang w:eastAsia="zh-CN"/>
              </w:rPr>
              <w:t>kombinované techniky, koláže apod.</w:t>
            </w:r>
          </w:p>
          <w:p w14:paraId="64A0B614" w14:textId="77777777" w:rsidR="009967DE" w:rsidRPr="008B6480" w:rsidRDefault="009967DE" w:rsidP="00E4710A">
            <w:pPr>
              <w:pStyle w:val="Odstavecseseznamem"/>
              <w:numPr>
                <w:ilvl w:val="2"/>
                <w:numId w:val="411"/>
              </w:numPr>
              <w:spacing w:after="0" w:line="240" w:lineRule="auto"/>
              <w:ind w:left="599"/>
              <w:rPr>
                <w:rFonts w:ascii="Times New Roman" w:eastAsia="SimSun" w:hAnsi="Times New Roman"/>
                <w:sz w:val="24"/>
                <w:szCs w:val="24"/>
                <w:lang w:eastAsia="zh-CN"/>
              </w:rPr>
            </w:pPr>
            <w:r w:rsidRPr="008B6480">
              <w:rPr>
                <w:rFonts w:ascii="Times New Roman" w:eastAsia="SimSun" w:hAnsi="Times New Roman"/>
                <w:sz w:val="24"/>
                <w:szCs w:val="24"/>
                <w:lang w:eastAsia="zh-CN"/>
              </w:rPr>
              <w:t>tematické práce navazující na</w:t>
            </w:r>
            <w:r w:rsidR="002D10C4" w:rsidRPr="008B6480">
              <w:rPr>
                <w:rFonts w:ascii="Times New Roman" w:eastAsia="SimSun" w:hAnsi="Times New Roman"/>
                <w:sz w:val="24"/>
                <w:szCs w:val="24"/>
                <w:lang w:eastAsia="zh-CN"/>
              </w:rPr>
              <w:t> </w:t>
            </w:r>
            <w:r w:rsidRPr="008B6480">
              <w:rPr>
                <w:rFonts w:ascii="Times New Roman" w:eastAsia="SimSun" w:hAnsi="Times New Roman"/>
                <w:sz w:val="24"/>
                <w:szCs w:val="24"/>
                <w:lang w:eastAsia="zh-CN"/>
              </w:rPr>
              <w:t>výuku dějin umění</w:t>
            </w:r>
          </w:p>
        </w:tc>
        <w:tc>
          <w:tcPr>
            <w:tcW w:w="1134" w:type="dxa"/>
          </w:tcPr>
          <w:p w14:paraId="0476183A" w14:textId="77777777" w:rsidR="009967DE" w:rsidRPr="008B6480" w:rsidRDefault="00996297" w:rsidP="0075074B">
            <w:pPr>
              <w:spacing w:after="0" w:line="240" w:lineRule="auto"/>
              <w:jc w:val="both"/>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17</w:t>
            </w:r>
          </w:p>
        </w:tc>
      </w:tr>
      <w:tr w:rsidR="00A104FC" w:rsidRPr="008B6480" w14:paraId="490A7C9F" w14:textId="77777777" w:rsidTr="00FA438A">
        <w:trPr>
          <w:trHeight w:val="140"/>
        </w:trPr>
        <w:tc>
          <w:tcPr>
            <w:tcW w:w="4077" w:type="dxa"/>
          </w:tcPr>
          <w:p w14:paraId="379A53BF" w14:textId="77777777" w:rsidR="002D10C4" w:rsidRPr="008B6480" w:rsidRDefault="002D10C4" w:rsidP="002D10C4">
            <w:p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368BA0C0"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ovládá harmonické rozmisťování písma psaného i lepeného do plochy</w:t>
            </w:r>
          </w:p>
          <w:p w14:paraId="25A2C1D7"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dokáže vymyslet vlastní abecedu </w:t>
            </w:r>
          </w:p>
          <w:p w14:paraId="6FF311A5"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propojit písmo s ilustrací</w:t>
            </w:r>
          </w:p>
          <w:p w14:paraId="5AF8DE27"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zná lidové umění a motivy</w:t>
            </w:r>
          </w:p>
          <w:p w14:paraId="186F57B6"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vymodelovat základní tvary, pracuje s proporcemi, rozeznává modelovací materiály</w:t>
            </w:r>
          </w:p>
          <w:p w14:paraId="028496EB" w14:textId="77777777" w:rsidR="00A104FC"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seznamuje se s možnostmi práce s papírem a odpadovým materiálem a jejich využitím v budoucí praxi</w:t>
            </w:r>
          </w:p>
        </w:tc>
        <w:tc>
          <w:tcPr>
            <w:tcW w:w="4253" w:type="dxa"/>
          </w:tcPr>
          <w:p w14:paraId="339E78E2" w14:textId="77777777" w:rsidR="002D10C4" w:rsidRPr="008B6480" w:rsidRDefault="002D10C4" w:rsidP="00E4710A">
            <w:pPr>
              <w:numPr>
                <w:ilvl w:val="0"/>
                <w:numId w:val="395"/>
              </w:numPr>
              <w:spacing w:after="0" w:line="240" w:lineRule="auto"/>
              <w:ind w:left="741"/>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Dekorativní a materiálové práce</w:t>
            </w:r>
          </w:p>
          <w:p w14:paraId="619042D4" w14:textId="77777777" w:rsidR="002D10C4" w:rsidRPr="008B6480" w:rsidRDefault="002D10C4" w:rsidP="00E4710A">
            <w:pPr>
              <w:pStyle w:val="Odstavecseseznamem"/>
              <w:numPr>
                <w:ilvl w:val="0"/>
                <w:numId w:val="412"/>
              </w:numPr>
              <w:spacing w:after="0" w:line="240" w:lineRule="auto"/>
              <w:ind w:left="741"/>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dekorativní řešení plochy </w:t>
            </w:r>
          </w:p>
          <w:p w14:paraId="7660AFDB" w14:textId="77777777" w:rsidR="002D10C4" w:rsidRPr="008B6480" w:rsidRDefault="002D10C4" w:rsidP="00E4710A">
            <w:pPr>
              <w:pStyle w:val="Odstavecseseznamem"/>
              <w:numPr>
                <w:ilvl w:val="0"/>
                <w:numId w:val="412"/>
              </w:numPr>
              <w:spacing w:after="0" w:line="240" w:lineRule="auto"/>
              <w:ind w:left="741"/>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Písmo jako výtvarný a dekorativní </w:t>
            </w:r>
          </w:p>
          <w:p w14:paraId="76475386" w14:textId="77777777" w:rsidR="002D10C4" w:rsidRPr="008B6480" w:rsidRDefault="002D10C4" w:rsidP="00E4710A">
            <w:pPr>
              <w:pStyle w:val="Odstavecseseznamem"/>
              <w:numPr>
                <w:ilvl w:val="0"/>
                <w:numId w:val="412"/>
              </w:numPr>
              <w:spacing w:after="0" w:line="240" w:lineRule="auto"/>
              <w:ind w:left="741"/>
              <w:rPr>
                <w:rFonts w:ascii="Times New Roman" w:eastAsia="SimSun" w:hAnsi="Times New Roman"/>
                <w:sz w:val="24"/>
                <w:szCs w:val="24"/>
                <w:lang w:eastAsia="zh-CN"/>
              </w:rPr>
            </w:pPr>
            <w:r w:rsidRPr="008B6480">
              <w:rPr>
                <w:rFonts w:ascii="Times New Roman" w:eastAsia="SimSun" w:hAnsi="Times New Roman"/>
                <w:sz w:val="24"/>
                <w:szCs w:val="24"/>
                <w:lang w:eastAsia="zh-CN"/>
              </w:rPr>
              <w:t>Ilustrace dětských textů, básniček, pohádek</w:t>
            </w:r>
          </w:p>
          <w:p w14:paraId="295C3C55" w14:textId="77777777" w:rsidR="002D10C4" w:rsidRPr="008B6480" w:rsidRDefault="002D10C4" w:rsidP="00E4710A">
            <w:pPr>
              <w:pStyle w:val="Odstavecseseznamem"/>
              <w:numPr>
                <w:ilvl w:val="0"/>
                <w:numId w:val="412"/>
              </w:numPr>
              <w:spacing w:after="0" w:line="240" w:lineRule="auto"/>
              <w:ind w:left="741"/>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Variace na lidové motivy </w:t>
            </w:r>
          </w:p>
          <w:p w14:paraId="52835E12" w14:textId="77777777" w:rsidR="002D10C4" w:rsidRPr="008B6480" w:rsidRDefault="002D10C4" w:rsidP="00E4710A">
            <w:pPr>
              <w:pStyle w:val="Odstavecseseznamem"/>
              <w:numPr>
                <w:ilvl w:val="0"/>
                <w:numId w:val="412"/>
              </w:numPr>
              <w:spacing w:after="0" w:line="240" w:lineRule="auto"/>
              <w:ind w:left="741"/>
              <w:rPr>
                <w:rFonts w:ascii="Times New Roman" w:eastAsia="SimSun" w:hAnsi="Times New Roman"/>
                <w:sz w:val="24"/>
                <w:szCs w:val="24"/>
                <w:lang w:eastAsia="zh-CN"/>
              </w:rPr>
            </w:pPr>
            <w:r w:rsidRPr="008B6480">
              <w:rPr>
                <w:rFonts w:ascii="Times New Roman" w:eastAsia="SimSun" w:hAnsi="Times New Roman"/>
                <w:sz w:val="24"/>
                <w:szCs w:val="24"/>
                <w:lang w:eastAsia="zh-CN"/>
              </w:rPr>
              <w:t>materiálové práce – základy modelování, materiály pro práci s dětmi</w:t>
            </w:r>
          </w:p>
          <w:p w14:paraId="14BCC689" w14:textId="77777777" w:rsidR="00A104FC" w:rsidRPr="008B6480" w:rsidRDefault="002D10C4" w:rsidP="00E4710A">
            <w:pPr>
              <w:pStyle w:val="Odstavecseseznamem"/>
              <w:numPr>
                <w:ilvl w:val="0"/>
                <w:numId w:val="412"/>
              </w:numPr>
              <w:spacing w:after="0" w:line="240" w:lineRule="auto"/>
              <w:ind w:left="741"/>
              <w:rPr>
                <w:rFonts w:ascii="Times New Roman" w:eastAsia="SimSun" w:hAnsi="Times New Roman"/>
                <w:b/>
                <w:bCs/>
                <w:sz w:val="24"/>
                <w:szCs w:val="24"/>
                <w:lang w:eastAsia="zh-CN"/>
              </w:rPr>
            </w:pPr>
            <w:r w:rsidRPr="008B6480">
              <w:rPr>
                <w:rFonts w:ascii="Times New Roman" w:eastAsia="SimSun" w:hAnsi="Times New Roman"/>
                <w:sz w:val="24"/>
                <w:szCs w:val="24"/>
                <w:lang w:eastAsia="zh-CN"/>
              </w:rPr>
              <w:t xml:space="preserve">prostorová práce s papírem a odpadovým materiálem </w:t>
            </w:r>
          </w:p>
        </w:tc>
        <w:tc>
          <w:tcPr>
            <w:tcW w:w="1134" w:type="dxa"/>
          </w:tcPr>
          <w:p w14:paraId="29194220" w14:textId="77777777" w:rsidR="00A104FC" w:rsidRPr="008B6480" w:rsidRDefault="00996297" w:rsidP="0075074B">
            <w:pPr>
              <w:spacing w:after="0" w:line="240" w:lineRule="auto"/>
              <w:jc w:val="both"/>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17</w:t>
            </w:r>
          </w:p>
        </w:tc>
      </w:tr>
      <w:tr w:rsidR="00A104FC" w:rsidRPr="008B6480" w14:paraId="72BFFBDD" w14:textId="77777777" w:rsidTr="00FA438A">
        <w:trPr>
          <w:trHeight w:val="140"/>
        </w:trPr>
        <w:tc>
          <w:tcPr>
            <w:tcW w:w="4077" w:type="dxa"/>
          </w:tcPr>
          <w:p w14:paraId="325BC60A" w14:textId="77777777" w:rsidR="002D10C4" w:rsidRPr="008B6480" w:rsidRDefault="002D10C4" w:rsidP="002D10C4">
            <w:p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05C94527"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orientuje se v příslušných historických uměleckých etapách</w:t>
            </w:r>
          </w:p>
          <w:p w14:paraId="156EA2A4"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zařadit výtvarné dílo nebo umělce do příslušného uměleckého období, chápe souvislosti s historickými událostmi</w:t>
            </w:r>
          </w:p>
          <w:p w14:paraId="50622D44" w14:textId="77777777" w:rsidR="00A104FC"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vyjádří vlastní prožitek z uměleckého díla</w:t>
            </w:r>
          </w:p>
        </w:tc>
        <w:tc>
          <w:tcPr>
            <w:tcW w:w="4253" w:type="dxa"/>
          </w:tcPr>
          <w:p w14:paraId="616F72AD" w14:textId="77777777" w:rsidR="002D10C4" w:rsidRPr="008B6480" w:rsidRDefault="002D10C4" w:rsidP="00E4710A">
            <w:pPr>
              <w:numPr>
                <w:ilvl w:val="0"/>
                <w:numId w:val="395"/>
              </w:numPr>
              <w:spacing w:after="0" w:line="240" w:lineRule="auto"/>
              <w:ind w:left="741"/>
              <w:jc w:val="both"/>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Dějiny umění</w:t>
            </w:r>
          </w:p>
          <w:p w14:paraId="0B8F430C" w14:textId="77777777" w:rsidR="002D10C4" w:rsidRPr="008B6480" w:rsidRDefault="002D10C4" w:rsidP="00E4710A">
            <w:pPr>
              <w:pStyle w:val="Odstavecseseznamem"/>
              <w:numPr>
                <w:ilvl w:val="0"/>
                <w:numId w:val="413"/>
              </w:numPr>
              <w:ind w:left="741"/>
              <w:rPr>
                <w:rFonts w:ascii="Times New Roman" w:eastAsia="SimSun" w:hAnsi="Times New Roman"/>
                <w:sz w:val="24"/>
                <w:szCs w:val="24"/>
                <w:lang w:eastAsia="zh-CN"/>
              </w:rPr>
            </w:pPr>
            <w:r w:rsidRPr="008B6480">
              <w:rPr>
                <w:rFonts w:ascii="Times New Roman" w:eastAsia="SimSun" w:hAnsi="Times New Roman"/>
                <w:sz w:val="24"/>
                <w:szCs w:val="24"/>
                <w:lang w:eastAsia="zh-CN"/>
              </w:rPr>
              <w:t>renesance a manýrismus</w:t>
            </w:r>
          </w:p>
          <w:p w14:paraId="120BE1ED" w14:textId="77777777" w:rsidR="002D10C4" w:rsidRPr="008B6480" w:rsidRDefault="002D10C4" w:rsidP="00E4710A">
            <w:pPr>
              <w:pStyle w:val="Odstavecseseznamem"/>
              <w:numPr>
                <w:ilvl w:val="0"/>
                <w:numId w:val="413"/>
              </w:numPr>
              <w:ind w:left="741"/>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baroko </w:t>
            </w:r>
          </w:p>
          <w:p w14:paraId="6CE70E45" w14:textId="77777777" w:rsidR="00A104FC" w:rsidRPr="008B6480" w:rsidRDefault="002D10C4" w:rsidP="00E4710A">
            <w:pPr>
              <w:pStyle w:val="Odstavecseseznamem"/>
              <w:numPr>
                <w:ilvl w:val="0"/>
                <w:numId w:val="413"/>
              </w:numPr>
              <w:ind w:left="741"/>
              <w:rPr>
                <w:rFonts w:ascii="Times New Roman" w:eastAsia="SimSun" w:hAnsi="Times New Roman"/>
                <w:sz w:val="24"/>
                <w:szCs w:val="24"/>
                <w:lang w:eastAsia="zh-CN"/>
              </w:rPr>
            </w:pPr>
            <w:r w:rsidRPr="008B6480">
              <w:rPr>
                <w:rFonts w:ascii="Times New Roman" w:eastAsia="SimSun" w:hAnsi="Times New Roman"/>
                <w:sz w:val="24"/>
                <w:szCs w:val="24"/>
                <w:lang w:eastAsia="zh-CN"/>
              </w:rPr>
              <w:t>klasicismus</w:t>
            </w:r>
          </w:p>
        </w:tc>
        <w:tc>
          <w:tcPr>
            <w:tcW w:w="1134" w:type="dxa"/>
          </w:tcPr>
          <w:p w14:paraId="771B70B6" w14:textId="77777777" w:rsidR="00A104FC" w:rsidRPr="008B6480" w:rsidRDefault="00996297" w:rsidP="0075074B">
            <w:pPr>
              <w:spacing w:after="0" w:line="240" w:lineRule="auto"/>
              <w:jc w:val="both"/>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14</w:t>
            </w:r>
          </w:p>
        </w:tc>
      </w:tr>
      <w:tr w:rsidR="00A104FC" w:rsidRPr="008B6480" w14:paraId="5630A506" w14:textId="77777777" w:rsidTr="00FA438A">
        <w:trPr>
          <w:trHeight w:val="140"/>
        </w:trPr>
        <w:tc>
          <w:tcPr>
            <w:tcW w:w="4077" w:type="dxa"/>
          </w:tcPr>
          <w:p w14:paraId="4A2E2FF7" w14:textId="77777777" w:rsidR="002D10C4" w:rsidRPr="008B6480" w:rsidRDefault="002D10C4" w:rsidP="002D10C4">
            <w:p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68F2F91C"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seznamuje se se základy přípravy na výtvarné činnosti s malými dětmi</w:t>
            </w:r>
          </w:p>
          <w:p w14:paraId="4C4B93F8"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zná kompletní vývoj a zvláštnosti dětské kresby 1 roku do období mladšího školního věku</w:t>
            </w:r>
          </w:p>
          <w:p w14:paraId="0A78610C"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zná didaktické zásady ve výtvarné práci s dětmi</w:t>
            </w:r>
          </w:p>
          <w:p w14:paraId="472FB591" w14:textId="77777777" w:rsidR="002D10C4"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dokáže vymyslet vlastní motivace a vytvořit výtvarnou ukázku </w:t>
            </w:r>
          </w:p>
          <w:p w14:paraId="0C555BF6" w14:textId="77777777" w:rsidR="00A104FC" w:rsidRPr="008B6480" w:rsidRDefault="002D10C4" w:rsidP="00E4710A">
            <w:pPr>
              <w:numPr>
                <w:ilvl w:val="0"/>
                <w:numId w:val="37"/>
              </w:numPr>
              <w:spacing w:after="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žák dokáže v budoucím výchovně–vzdělávacím procesu přiměřenou a vhodnou formou odpovídající věku dítěte předat své poznatky a dovednosti </w:t>
            </w:r>
          </w:p>
        </w:tc>
        <w:tc>
          <w:tcPr>
            <w:tcW w:w="4253" w:type="dxa"/>
          </w:tcPr>
          <w:p w14:paraId="41B5AF81" w14:textId="77777777" w:rsidR="002D10C4" w:rsidRPr="008B6480" w:rsidRDefault="002D10C4" w:rsidP="00E4710A">
            <w:pPr>
              <w:numPr>
                <w:ilvl w:val="0"/>
                <w:numId w:val="395"/>
              </w:numPr>
              <w:spacing w:after="0" w:line="240" w:lineRule="auto"/>
              <w:ind w:left="599"/>
              <w:rPr>
                <w:rFonts w:ascii="Times New Roman" w:eastAsia="SimSun" w:hAnsi="Times New Roman"/>
                <w:sz w:val="24"/>
                <w:szCs w:val="24"/>
                <w:lang w:eastAsia="zh-CN"/>
              </w:rPr>
            </w:pPr>
            <w:r w:rsidRPr="008B6480">
              <w:rPr>
                <w:rFonts w:ascii="Times New Roman" w:eastAsia="SimSun" w:hAnsi="Times New Roman"/>
                <w:b/>
                <w:bCs/>
                <w:sz w:val="24"/>
                <w:szCs w:val="24"/>
                <w:lang w:eastAsia="zh-CN"/>
              </w:rPr>
              <w:lastRenderedPageBreak/>
              <w:t>Didaktika výtvarné výchovy</w:t>
            </w:r>
          </w:p>
          <w:p w14:paraId="721AB81C" w14:textId="77777777" w:rsidR="002D10C4" w:rsidRPr="008B6480" w:rsidRDefault="002D10C4" w:rsidP="00E4710A">
            <w:pPr>
              <w:pStyle w:val="Odstavecseseznamem"/>
              <w:numPr>
                <w:ilvl w:val="0"/>
                <w:numId w:val="415"/>
              </w:numPr>
              <w:spacing w:after="0" w:line="240" w:lineRule="auto"/>
              <w:ind w:left="599"/>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základní příprava na výtvarné zaměstnání v MŠ, školních družinách a mimoškolních zařízeních </w:t>
            </w:r>
          </w:p>
          <w:p w14:paraId="0615F89F" w14:textId="77777777" w:rsidR="002D10C4" w:rsidRPr="008B6480" w:rsidRDefault="002D10C4" w:rsidP="00E4710A">
            <w:pPr>
              <w:pStyle w:val="Odstavecseseznamem"/>
              <w:numPr>
                <w:ilvl w:val="0"/>
                <w:numId w:val="414"/>
              </w:numPr>
              <w:spacing w:after="0" w:line="240" w:lineRule="auto"/>
              <w:ind w:left="599"/>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Teorie barvy, metodické vedení při práci s barvami, vhodné materiály pro práci s dětmi</w:t>
            </w:r>
          </w:p>
          <w:p w14:paraId="13EF955A" w14:textId="77777777" w:rsidR="002D10C4" w:rsidRPr="008B6480" w:rsidRDefault="002D10C4" w:rsidP="00E4710A">
            <w:pPr>
              <w:numPr>
                <w:ilvl w:val="0"/>
                <w:numId w:val="414"/>
              </w:numPr>
              <w:spacing w:after="0" w:line="240" w:lineRule="auto"/>
              <w:ind w:left="599"/>
              <w:rPr>
                <w:rFonts w:ascii="Times New Roman" w:eastAsia="SimSun" w:hAnsi="Times New Roman"/>
                <w:sz w:val="24"/>
                <w:szCs w:val="24"/>
                <w:lang w:eastAsia="zh-CN"/>
              </w:rPr>
            </w:pPr>
            <w:r w:rsidRPr="008B6480">
              <w:rPr>
                <w:rFonts w:ascii="Times New Roman" w:eastAsia="SimSun" w:hAnsi="Times New Roman"/>
                <w:sz w:val="24"/>
                <w:szCs w:val="24"/>
                <w:lang w:eastAsia="zh-CN"/>
              </w:rPr>
              <w:t>vznik a rozvoj výtvarného projevu dítěte, zvláštnosti dětské kresby, grafické typy (1 rok – mladší školní věk)</w:t>
            </w:r>
          </w:p>
          <w:p w14:paraId="694149E7" w14:textId="77777777" w:rsidR="00A104FC" w:rsidRPr="008B6480" w:rsidRDefault="002D10C4" w:rsidP="00E4710A">
            <w:pPr>
              <w:numPr>
                <w:ilvl w:val="0"/>
                <w:numId w:val="414"/>
              </w:numPr>
              <w:spacing w:after="0" w:line="240" w:lineRule="auto"/>
              <w:ind w:left="599"/>
              <w:rPr>
                <w:rFonts w:ascii="Times New Roman" w:eastAsia="SimSun" w:hAnsi="Times New Roman"/>
                <w:b/>
                <w:bCs/>
                <w:sz w:val="24"/>
                <w:szCs w:val="24"/>
                <w:lang w:eastAsia="zh-CN"/>
              </w:rPr>
            </w:pPr>
            <w:r w:rsidRPr="008B6480">
              <w:rPr>
                <w:rFonts w:ascii="Times New Roman" w:eastAsia="SimSun" w:hAnsi="Times New Roman"/>
                <w:sz w:val="24"/>
                <w:szCs w:val="24"/>
                <w:lang w:eastAsia="zh-CN"/>
              </w:rPr>
              <w:t>didaktické zásady ve výtvarné výchově,</w:t>
            </w:r>
            <w:r w:rsidRPr="008B6480">
              <w:rPr>
                <w:rFonts w:ascii="Times New Roman" w:eastAsia="SimSun" w:hAnsi="Times New Roman"/>
                <w:b/>
                <w:bCs/>
                <w:sz w:val="24"/>
                <w:szCs w:val="24"/>
                <w:lang w:eastAsia="zh-CN"/>
              </w:rPr>
              <w:t xml:space="preserve"> </w:t>
            </w:r>
            <w:r w:rsidRPr="008B6480">
              <w:rPr>
                <w:rFonts w:ascii="Times New Roman" w:eastAsia="SimSun" w:hAnsi="Times New Roman"/>
                <w:sz w:val="24"/>
                <w:szCs w:val="24"/>
                <w:lang w:eastAsia="zh-CN"/>
              </w:rPr>
              <w:t>organizace výtvarného zaměstnání</w:t>
            </w:r>
          </w:p>
        </w:tc>
        <w:tc>
          <w:tcPr>
            <w:tcW w:w="1134" w:type="dxa"/>
          </w:tcPr>
          <w:p w14:paraId="08BD0334" w14:textId="77777777" w:rsidR="00A104FC" w:rsidRPr="008B6480" w:rsidRDefault="00996297" w:rsidP="0075074B">
            <w:pPr>
              <w:spacing w:after="0" w:line="240" w:lineRule="auto"/>
              <w:jc w:val="both"/>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lastRenderedPageBreak/>
              <w:t>16</w:t>
            </w:r>
          </w:p>
        </w:tc>
      </w:tr>
      <w:tr w:rsidR="00A104FC" w:rsidRPr="008B6480" w14:paraId="6ED09D0B" w14:textId="77777777" w:rsidTr="00FA438A">
        <w:trPr>
          <w:trHeight w:val="140"/>
        </w:trPr>
        <w:tc>
          <w:tcPr>
            <w:tcW w:w="4077" w:type="dxa"/>
          </w:tcPr>
          <w:p w14:paraId="2337CDCB" w14:textId="77777777" w:rsidR="002D10C4" w:rsidRPr="008B6480" w:rsidRDefault="002D10C4" w:rsidP="002D10C4">
            <w:pPr>
              <w:pStyle w:val="Odstavecseseznamem"/>
              <w:spacing w:after="0" w:line="240" w:lineRule="auto"/>
              <w:ind w:left="0"/>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2EDEACD4" w14:textId="77777777" w:rsidR="002D10C4" w:rsidRPr="008B6480" w:rsidRDefault="002D10C4" w:rsidP="00E4710A">
            <w:pPr>
              <w:pStyle w:val="Odstavecseseznamem"/>
              <w:numPr>
                <w:ilvl w:val="2"/>
                <w:numId w:val="37"/>
              </w:numPr>
              <w:tabs>
                <w:tab w:val="clear" w:pos="2160"/>
              </w:tabs>
              <w:spacing w:after="0" w:line="240" w:lineRule="auto"/>
              <w:ind w:left="310" w:hanging="310"/>
              <w:rPr>
                <w:rFonts w:ascii="Times New Roman" w:eastAsia="SimSun" w:hAnsi="Times New Roman"/>
                <w:sz w:val="24"/>
                <w:szCs w:val="24"/>
                <w:lang w:eastAsia="zh-CN"/>
              </w:rPr>
            </w:pPr>
            <w:r w:rsidRPr="008B6480">
              <w:rPr>
                <w:rFonts w:ascii="Times New Roman" w:eastAsia="SimSun" w:hAnsi="Times New Roman"/>
                <w:sz w:val="24"/>
                <w:szCs w:val="24"/>
                <w:lang w:eastAsia="zh-CN"/>
              </w:rPr>
              <w:t>se učí spolupráci ve skupině, využívají svých osobních schopností v daných oborech a společně realizuje zadaný projekt se všemi složkami – výtvarnou, hudební, jazykovou a dramatickou</w:t>
            </w:r>
          </w:p>
          <w:p w14:paraId="2F9910D1" w14:textId="77777777" w:rsidR="00A104FC" w:rsidRPr="008B6480" w:rsidRDefault="002D10C4" w:rsidP="00E4710A">
            <w:pPr>
              <w:pStyle w:val="Odstavecseseznamem"/>
              <w:numPr>
                <w:ilvl w:val="2"/>
                <w:numId w:val="37"/>
              </w:numPr>
              <w:tabs>
                <w:tab w:val="clear" w:pos="2160"/>
              </w:tabs>
              <w:spacing w:after="0" w:line="240" w:lineRule="auto"/>
              <w:ind w:left="310" w:hanging="310"/>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výsledek prezentovat před publikem</w:t>
            </w:r>
          </w:p>
        </w:tc>
        <w:tc>
          <w:tcPr>
            <w:tcW w:w="4253" w:type="dxa"/>
          </w:tcPr>
          <w:p w14:paraId="1E26E690" w14:textId="77777777" w:rsidR="002D10C4" w:rsidRPr="008B6480" w:rsidRDefault="002D10C4" w:rsidP="00E4710A">
            <w:pPr>
              <w:numPr>
                <w:ilvl w:val="0"/>
                <w:numId w:val="395"/>
              </w:numPr>
              <w:spacing w:after="0" w:line="240" w:lineRule="auto"/>
              <w:ind w:left="599"/>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Kurz výchov 2. ročník:</w:t>
            </w:r>
          </w:p>
          <w:p w14:paraId="5567E479" w14:textId="77777777" w:rsidR="00A104FC" w:rsidRPr="008B6480" w:rsidRDefault="002D10C4" w:rsidP="002D10C4">
            <w:pPr>
              <w:pStyle w:val="Odstavecseseznamem"/>
              <w:spacing w:after="0" w:line="240" w:lineRule="auto"/>
              <w:ind w:left="599"/>
              <w:rPr>
                <w:rFonts w:ascii="Times New Roman" w:eastAsia="SimSun" w:hAnsi="Times New Roman"/>
                <w:b/>
                <w:bCs/>
                <w:sz w:val="24"/>
                <w:szCs w:val="24"/>
                <w:lang w:eastAsia="zh-CN"/>
              </w:rPr>
            </w:pPr>
            <w:r w:rsidRPr="008B6480">
              <w:rPr>
                <w:rFonts w:ascii="Times New Roman" w:eastAsia="SimSun" w:hAnsi="Times New Roman"/>
                <w:sz w:val="24"/>
                <w:szCs w:val="24"/>
                <w:lang w:eastAsia="zh-CN"/>
              </w:rPr>
              <w:t>5-4- denní kurz v přírodě propojuje výtvarnou, hudební a dramatickou činnost (skupinová příprava, realizace a prezentace před ostatními – divadelní představení s kulisami a hudební složkou na zvolená témata)</w:t>
            </w:r>
          </w:p>
        </w:tc>
        <w:tc>
          <w:tcPr>
            <w:tcW w:w="1134" w:type="dxa"/>
          </w:tcPr>
          <w:p w14:paraId="0DB4DEB6" w14:textId="77777777" w:rsidR="00A104FC" w:rsidRPr="008B6480" w:rsidRDefault="00A104FC" w:rsidP="0075074B">
            <w:pPr>
              <w:spacing w:after="0" w:line="240" w:lineRule="auto"/>
              <w:jc w:val="both"/>
              <w:rPr>
                <w:rFonts w:ascii="Times New Roman" w:eastAsia="SimSun" w:hAnsi="Times New Roman"/>
                <w:b/>
                <w:bCs/>
                <w:sz w:val="24"/>
                <w:szCs w:val="24"/>
                <w:lang w:eastAsia="zh-CN"/>
              </w:rPr>
            </w:pPr>
          </w:p>
        </w:tc>
      </w:tr>
      <w:tr w:rsidR="00A104FC" w:rsidRPr="008B6480" w14:paraId="7E38357C" w14:textId="77777777" w:rsidTr="00FA438A">
        <w:trPr>
          <w:trHeight w:val="140"/>
        </w:trPr>
        <w:tc>
          <w:tcPr>
            <w:tcW w:w="4077" w:type="dxa"/>
          </w:tcPr>
          <w:p w14:paraId="5425A049" w14:textId="77777777" w:rsidR="002D10C4" w:rsidRPr="008B6480" w:rsidRDefault="002D10C4" w:rsidP="002D10C4">
            <w:pPr>
              <w:pStyle w:val="Odstavecseseznamem"/>
              <w:spacing w:after="0" w:line="240" w:lineRule="auto"/>
              <w:ind w:left="0"/>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428302EF" w14:textId="77777777" w:rsidR="00A104FC" w:rsidRPr="008B6480" w:rsidRDefault="00A104FC" w:rsidP="00E4710A">
            <w:pPr>
              <w:pStyle w:val="Odstavecseseznamem"/>
              <w:numPr>
                <w:ilvl w:val="2"/>
                <w:numId w:val="37"/>
              </w:numPr>
              <w:tabs>
                <w:tab w:val="clear" w:pos="2160"/>
                <w:tab w:val="num" w:pos="310"/>
              </w:tabs>
              <w:spacing w:after="0" w:line="240" w:lineRule="auto"/>
              <w:ind w:left="310" w:hanging="284"/>
              <w:rPr>
                <w:rFonts w:ascii="Times New Roman" w:eastAsia="SimSun" w:hAnsi="Times New Roman"/>
                <w:sz w:val="24"/>
                <w:szCs w:val="24"/>
                <w:lang w:eastAsia="zh-CN"/>
              </w:rPr>
            </w:pPr>
            <w:r w:rsidRPr="008B6480">
              <w:rPr>
                <w:rFonts w:ascii="Times New Roman" w:eastAsia="SimSun" w:hAnsi="Times New Roman"/>
                <w:sz w:val="24"/>
                <w:szCs w:val="24"/>
                <w:lang w:eastAsia="zh-CN"/>
              </w:rPr>
              <w:t>seznamuje se podrobněji s funkcí galerií a muzeí při výchovné práci s dětmi</w:t>
            </w:r>
          </w:p>
        </w:tc>
        <w:tc>
          <w:tcPr>
            <w:tcW w:w="4253" w:type="dxa"/>
          </w:tcPr>
          <w:p w14:paraId="371472AD" w14:textId="77777777" w:rsidR="00A104FC" w:rsidRPr="008B6480" w:rsidRDefault="00A104FC" w:rsidP="00E4710A">
            <w:pPr>
              <w:numPr>
                <w:ilvl w:val="0"/>
                <w:numId w:val="395"/>
              </w:numPr>
              <w:spacing w:after="0" w:line="240" w:lineRule="auto"/>
              <w:ind w:left="741"/>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 xml:space="preserve">Návštěvy galerií a muzeí </w:t>
            </w:r>
          </w:p>
          <w:p w14:paraId="2680273F" w14:textId="77777777" w:rsidR="00A104FC" w:rsidRPr="008B6480" w:rsidRDefault="00A104FC" w:rsidP="00E4710A">
            <w:pPr>
              <w:numPr>
                <w:ilvl w:val="0"/>
                <w:numId w:val="416"/>
              </w:numPr>
              <w:tabs>
                <w:tab w:val="clear" w:pos="1101"/>
              </w:tabs>
              <w:spacing w:after="0" w:line="240" w:lineRule="auto"/>
              <w:ind w:left="741"/>
              <w:rPr>
                <w:rFonts w:ascii="Times New Roman" w:eastAsia="SimSun" w:hAnsi="Times New Roman"/>
                <w:sz w:val="24"/>
                <w:szCs w:val="24"/>
                <w:lang w:eastAsia="zh-CN"/>
              </w:rPr>
            </w:pPr>
            <w:r w:rsidRPr="008B6480">
              <w:rPr>
                <w:rFonts w:ascii="Times New Roman" w:eastAsia="SimSun" w:hAnsi="Times New Roman"/>
                <w:sz w:val="24"/>
                <w:szCs w:val="24"/>
                <w:lang w:eastAsia="zh-CN"/>
              </w:rPr>
              <w:t>komentované prohlídky</w:t>
            </w:r>
          </w:p>
          <w:p w14:paraId="1D6E71E8" w14:textId="77777777" w:rsidR="00A104FC" w:rsidRPr="008B6480" w:rsidRDefault="00A104FC" w:rsidP="00E4710A">
            <w:pPr>
              <w:pStyle w:val="Odstavecseseznamem"/>
              <w:numPr>
                <w:ilvl w:val="0"/>
                <w:numId w:val="416"/>
              </w:numPr>
              <w:tabs>
                <w:tab w:val="clear" w:pos="1101"/>
              </w:tabs>
              <w:spacing w:after="0" w:line="240" w:lineRule="auto"/>
              <w:ind w:left="741"/>
              <w:jc w:val="both"/>
              <w:rPr>
                <w:rFonts w:ascii="Times New Roman" w:eastAsia="SimSun" w:hAnsi="Times New Roman"/>
                <w:b/>
                <w:bCs/>
                <w:sz w:val="24"/>
                <w:szCs w:val="24"/>
                <w:lang w:eastAsia="zh-CN"/>
              </w:rPr>
            </w:pPr>
            <w:r w:rsidRPr="008B6480">
              <w:rPr>
                <w:rFonts w:ascii="Times New Roman" w:eastAsia="SimSun" w:hAnsi="Times New Roman"/>
                <w:sz w:val="24"/>
                <w:szCs w:val="24"/>
                <w:lang w:eastAsia="zh-CN"/>
              </w:rPr>
              <w:t>specifické programy pro děti</w:t>
            </w:r>
          </w:p>
        </w:tc>
        <w:tc>
          <w:tcPr>
            <w:tcW w:w="1134" w:type="dxa"/>
          </w:tcPr>
          <w:p w14:paraId="311498D7" w14:textId="77777777" w:rsidR="00A104FC" w:rsidRPr="008B6480" w:rsidRDefault="00996297" w:rsidP="0075074B">
            <w:pPr>
              <w:spacing w:after="0" w:line="240" w:lineRule="auto"/>
              <w:jc w:val="both"/>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průběžně</w:t>
            </w:r>
          </w:p>
        </w:tc>
      </w:tr>
    </w:tbl>
    <w:p w14:paraId="4D68DDE4" w14:textId="77777777" w:rsidR="00B84F7C" w:rsidRPr="008B6480" w:rsidRDefault="00B84F7C" w:rsidP="009967DE">
      <w:pPr>
        <w:spacing w:after="0" w:line="240" w:lineRule="auto"/>
        <w:rPr>
          <w:rFonts w:ascii="Times New Roman" w:eastAsia="SimSun" w:hAnsi="Times New Roman"/>
          <w:b/>
          <w:bCs/>
          <w:sz w:val="24"/>
          <w:szCs w:val="24"/>
          <w:lang w:eastAsia="zh-CN"/>
        </w:rPr>
      </w:pPr>
    </w:p>
    <w:p w14:paraId="4B1559CE" w14:textId="77777777" w:rsidR="009967DE" w:rsidRPr="008B6480" w:rsidRDefault="00B84F7C" w:rsidP="005076A7">
      <w:pPr>
        <w:spacing w:after="12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br w:type="page"/>
      </w:r>
      <w:r w:rsidR="009967DE" w:rsidRPr="008B6480">
        <w:rPr>
          <w:rFonts w:ascii="Times New Roman" w:eastAsia="SimSun" w:hAnsi="Times New Roman"/>
          <w:b/>
          <w:bCs/>
          <w:sz w:val="24"/>
          <w:szCs w:val="24"/>
          <w:lang w:eastAsia="zh-CN"/>
        </w:rPr>
        <w:lastRenderedPageBreak/>
        <w:t>3. ročník</w:t>
      </w:r>
      <w:r w:rsidR="005076A7" w:rsidRPr="008B6480">
        <w:rPr>
          <w:rFonts w:ascii="Times New Roman" w:eastAsia="SimSun" w:hAnsi="Times New Roman"/>
          <w:b/>
          <w:bCs/>
          <w:sz w:val="24"/>
          <w:szCs w:val="24"/>
          <w:lang w:eastAsia="zh-CN"/>
        </w:rPr>
        <w:t xml:space="preserve"> (2)(68)</w:t>
      </w: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3969"/>
        <w:gridCol w:w="1176"/>
      </w:tblGrid>
      <w:tr w:rsidR="00453C4B" w:rsidRPr="008B6480" w14:paraId="43A0CE15" w14:textId="77777777" w:rsidTr="00453C4B">
        <w:tc>
          <w:tcPr>
            <w:tcW w:w="4252" w:type="dxa"/>
          </w:tcPr>
          <w:p w14:paraId="0D2315D8" w14:textId="77777777" w:rsidR="009967DE" w:rsidRPr="008B6480" w:rsidRDefault="009967DE" w:rsidP="00453C4B">
            <w:pPr>
              <w:spacing w:after="120" w:line="240" w:lineRule="auto"/>
              <w:contextualSpacing/>
              <w:jc w:val="center"/>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Výsledky vzdělávání a odborné kompetence</w:t>
            </w:r>
          </w:p>
        </w:tc>
        <w:tc>
          <w:tcPr>
            <w:tcW w:w="3969" w:type="dxa"/>
          </w:tcPr>
          <w:p w14:paraId="1609C96D" w14:textId="77777777" w:rsidR="009967DE" w:rsidRPr="008B6480" w:rsidRDefault="009967DE" w:rsidP="00453C4B">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Tematické celky</w:t>
            </w:r>
          </w:p>
        </w:tc>
        <w:tc>
          <w:tcPr>
            <w:tcW w:w="1176" w:type="dxa"/>
          </w:tcPr>
          <w:p w14:paraId="108118CB" w14:textId="77777777" w:rsidR="009967DE" w:rsidRPr="008B6480" w:rsidRDefault="005076A7" w:rsidP="00B20F59">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Počet hodin</w:t>
            </w:r>
          </w:p>
        </w:tc>
      </w:tr>
      <w:tr w:rsidR="00453C4B" w:rsidRPr="008B6480" w14:paraId="1165802E" w14:textId="77777777" w:rsidTr="00453C4B">
        <w:tc>
          <w:tcPr>
            <w:tcW w:w="4252" w:type="dxa"/>
          </w:tcPr>
          <w:p w14:paraId="0B0EC729" w14:textId="77777777" w:rsidR="004F25A7" w:rsidRPr="008B6480" w:rsidRDefault="004F25A7" w:rsidP="00453C4B">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50FB26F7" w14:textId="77777777" w:rsidR="009967DE" w:rsidRPr="008B6480" w:rsidRDefault="009967DE"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teoreticky i prakticky ovládá základy práce s keramickou hlínou s ohledem na budoucí využítí při práci s dětmi</w:t>
            </w:r>
          </w:p>
          <w:p w14:paraId="4E12BEFA" w14:textId="77777777" w:rsidR="009967DE" w:rsidRPr="008B6480" w:rsidRDefault="009967DE" w:rsidP="00E4710A">
            <w:pPr>
              <w:pStyle w:val="Odstavecseseznamem"/>
              <w:numPr>
                <w:ilvl w:val="0"/>
                <w:numId w:val="8"/>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ovládá práci s různými materiály, dokáže využívat prostředí a výtvarně jej dotvořit s respektem k přírodě </w:t>
            </w:r>
          </w:p>
          <w:p w14:paraId="40355037" w14:textId="77777777" w:rsidR="009967DE" w:rsidRPr="008B6480" w:rsidRDefault="009967DE"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vymyslet a vytvořit jednoduchou loutku nebo maňáska pro děti předškolního věku</w:t>
            </w:r>
          </w:p>
        </w:tc>
        <w:tc>
          <w:tcPr>
            <w:tcW w:w="3969" w:type="dxa"/>
          </w:tcPr>
          <w:p w14:paraId="58532E30" w14:textId="77777777" w:rsidR="009967DE" w:rsidRPr="008B6480" w:rsidRDefault="009967DE" w:rsidP="00E4710A">
            <w:pPr>
              <w:pStyle w:val="Odstavecseseznamem"/>
              <w:numPr>
                <w:ilvl w:val="0"/>
                <w:numId w:val="388"/>
              </w:numPr>
              <w:spacing w:after="120" w:line="240" w:lineRule="auto"/>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Materiálové práce</w:t>
            </w:r>
          </w:p>
          <w:p w14:paraId="0A1FC9F9" w14:textId="77777777" w:rsidR="009967DE" w:rsidRPr="008B6480" w:rsidRDefault="009967DE" w:rsidP="00E4710A">
            <w:pPr>
              <w:pStyle w:val="Odstavecseseznamem"/>
              <w:numPr>
                <w:ilvl w:val="0"/>
                <w:numId w:val="396"/>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Keramika – základy práce s hlínou</w:t>
            </w:r>
          </w:p>
          <w:p w14:paraId="00940378" w14:textId="77777777" w:rsidR="009967DE" w:rsidRPr="008B6480" w:rsidRDefault="009967DE" w:rsidP="00E4710A">
            <w:pPr>
              <w:numPr>
                <w:ilvl w:val="0"/>
                <w:numId w:val="39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reliéfní tvorba z plátu</w:t>
            </w:r>
          </w:p>
          <w:p w14:paraId="4955B3F0" w14:textId="77777777" w:rsidR="009967DE" w:rsidRPr="008B6480" w:rsidRDefault="009967DE" w:rsidP="00E4710A">
            <w:pPr>
              <w:pStyle w:val="Odstavecseseznamem"/>
              <w:numPr>
                <w:ilvl w:val="0"/>
                <w:numId w:val="396"/>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jednoduchá miska</w:t>
            </w:r>
          </w:p>
          <w:p w14:paraId="77E4D181" w14:textId="77777777" w:rsidR="009967DE" w:rsidRPr="008B6480" w:rsidRDefault="009967DE" w:rsidP="00E4710A">
            <w:pPr>
              <w:pStyle w:val="Odstavecseseznamem"/>
              <w:numPr>
                <w:ilvl w:val="0"/>
                <w:numId w:val="396"/>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šňůrová technika</w:t>
            </w:r>
          </w:p>
          <w:p w14:paraId="20464CEF" w14:textId="77777777" w:rsidR="009967DE" w:rsidRPr="008B6480" w:rsidRDefault="009967DE" w:rsidP="00E4710A">
            <w:pPr>
              <w:pStyle w:val="Odstavecseseznamem"/>
              <w:numPr>
                <w:ilvl w:val="0"/>
                <w:numId w:val="396"/>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techniky dekorování</w:t>
            </w:r>
          </w:p>
          <w:p w14:paraId="44022518" w14:textId="77777777" w:rsidR="009967DE" w:rsidRPr="008B6480" w:rsidRDefault="009967DE" w:rsidP="00E4710A">
            <w:pPr>
              <w:pStyle w:val="Odstavecseseznamem"/>
              <w:numPr>
                <w:ilvl w:val="0"/>
                <w:numId w:val="396"/>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glazura a výpal</w:t>
            </w:r>
          </w:p>
          <w:p w14:paraId="2155F35F" w14:textId="77777777" w:rsidR="009967DE" w:rsidRPr="008B6480" w:rsidRDefault="009967DE" w:rsidP="00E4710A">
            <w:pPr>
              <w:pStyle w:val="Odstavecseseznamem"/>
              <w:numPr>
                <w:ilvl w:val="0"/>
                <w:numId w:val="396"/>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instalace v přírodě, landart </w:t>
            </w:r>
          </w:p>
          <w:p w14:paraId="79663B55" w14:textId="77777777" w:rsidR="009967DE" w:rsidRPr="008B6480" w:rsidRDefault="009967DE" w:rsidP="00E4710A">
            <w:pPr>
              <w:pStyle w:val="Odstavecseseznamem"/>
              <w:numPr>
                <w:ilvl w:val="0"/>
                <w:numId w:val="396"/>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loutka, maňásek (textilní a materiálová tvorba)</w:t>
            </w:r>
          </w:p>
        </w:tc>
        <w:tc>
          <w:tcPr>
            <w:tcW w:w="1176" w:type="dxa"/>
          </w:tcPr>
          <w:p w14:paraId="61FF1214" w14:textId="77777777" w:rsidR="009967DE" w:rsidRPr="008B6480" w:rsidRDefault="00B20F59" w:rsidP="00B20F59">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10</w:t>
            </w:r>
          </w:p>
        </w:tc>
      </w:tr>
      <w:tr w:rsidR="004F25A7" w:rsidRPr="008B6480" w14:paraId="3F05E15B" w14:textId="77777777" w:rsidTr="00453C4B">
        <w:tc>
          <w:tcPr>
            <w:tcW w:w="4252" w:type="dxa"/>
          </w:tcPr>
          <w:p w14:paraId="7DF3224C" w14:textId="77777777" w:rsidR="004F25A7" w:rsidRPr="008B6480" w:rsidRDefault="004F25A7" w:rsidP="00453C4B">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7377C9A6"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rozvíjí své znalosti a dovednosti grafických technik,</w:t>
            </w:r>
          </w:p>
          <w:p w14:paraId="557FD1E0"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je schopen vytvořit matrici a vytisknout práci za použití improvizovaných prostředků i grafického lisu </w:t>
            </w:r>
          </w:p>
        </w:tc>
        <w:tc>
          <w:tcPr>
            <w:tcW w:w="3969" w:type="dxa"/>
          </w:tcPr>
          <w:p w14:paraId="23A35FDC" w14:textId="77777777" w:rsidR="004F25A7" w:rsidRPr="008B6480" w:rsidRDefault="004F25A7" w:rsidP="00E4710A">
            <w:pPr>
              <w:pStyle w:val="Odstavecseseznamem"/>
              <w:numPr>
                <w:ilvl w:val="0"/>
                <w:numId w:val="388"/>
              </w:numPr>
              <w:spacing w:after="120" w:line="240" w:lineRule="auto"/>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Grafické techniky</w:t>
            </w:r>
          </w:p>
          <w:p w14:paraId="4DA13A76" w14:textId="77777777" w:rsidR="004F25A7" w:rsidRPr="008B6480" w:rsidRDefault="004F25A7" w:rsidP="00E4710A">
            <w:pPr>
              <w:pStyle w:val="Odstavecseseznamem"/>
              <w:numPr>
                <w:ilvl w:val="0"/>
                <w:numId w:val="417"/>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základy tisku z výšky – slepotisk, linoryt</w:t>
            </w:r>
          </w:p>
        </w:tc>
        <w:tc>
          <w:tcPr>
            <w:tcW w:w="1176" w:type="dxa"/>
          </w:tcPr>
          <w:p w14:paraId="3D4C9BE8" w14:textId="77777777" w:rsidR="004F25A7" w:rsidRPr="008B6480" w:rsidRDefault="00B20F59" w:rsidP="00B20F59">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4</w:t>
            </w:r>
          </w:p>
        </w:tc>
      </w:tr>
      <w:tr w:rsidR="004F25A7" w:rsidRPr="008B6480" w14:paraId="58C72F69" w14:textId="77777777" w:rsidTr="00453C4B">
        <w:tc>
          <w:tcPr>
            <w:tcW w:w="4252" w:type="dxa"/>
          </w:tcPr>
          <w:p w14:paraId="5FA3443C" w14:textId="77777777" w:rsidR="004F25A7" w:rsidRPr="008B6480" w:rsidRDefault="004F25A7" w:rsidP="00453C4B">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157DAC62"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zdokonaluje se ve výtvarném vyjadřování, ovládá nové techniky malby</w:t>
            </w:r>
          </w:p>
          <w:p w14:paraId="114AE560" w14:textId="77777777" w:rsidR="004F25A7" w:rsidRPr="008B6480" w:rsidRDefault="004F25A7" w:rsidP="00E4710A">
            <w:pPr>
              <w:pStyle w:val="Odstavecseseznamem"/>
              <w:numPr>
                <w:ilvl w:val="0"/>
                <w:numId w:val="8"/>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seznámí se se specifiky skupinové výtvarné práce</w:t>
            </w:r>
          </w:p>
          <w:p w14:paraId="014E4914" w14:textId="77777777" w:rsidR="004F25A7" w:rsidRPr="008B6480" w:rsidRDefault="004F25A7" w:rsidP="00E4710A">
            <w:pPr>
              <w:pStyle w:val="Odstavecseseznamem"/>
              <w:numPr>
                <w:ilvl w:val="0"/>
                <w:numId w:val="8"/>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zdokonaluje svou malbu při reprodukci uměleckého díla</w:t>
            </w:r>
          </w:p>
        </w:tc>
        <w:tc>
          <w:tcPr>
            <w:tcW w:w="3969" w:type="dxa"/>
          </w:tcPr>
          <w:p w14:paraId="33563665" w14:textId="77777777" w:rsidR="004F25A7" w:rsidRPr="008B6480" w:rsidRDefault="004F25A7" w:rsidP="00E4710A">
            <w:pPr>
              <w:pStyle w:val="Odstavecseseznamem"/>
              <w:numPr>
                <w:ilvl w:val="1"/>
                <w:numId w:val="38"/>
              </w:numPr>
              <w:tabs>
                <w:tab w:val="clear" w:pos="1440"/>
                <w:tab w:val="num" w:pos="801"/>
              </w:tabs>
              <w:spacing w:after="120" w:line="240" w:lineRule="auto"/>
              <w:ind w:hanging="1064"/>
              <w:jc w:val="both"/>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Výtvarné zobrazování</w:t>
            </w:r>
          </w:p>
          <w:p w14:paraId="0D718807" w14:textId="77777777" w:rsidR="004F25A7" w:rsidRPr="008B6480" w:rsidRDefault="004F25A7" w:rsidP="00E4710A">
            <w:pPr>
              <w:pStyle w:val="Odstavecseseznamem"/>
              <w:numPr>
                <w:ilvl w:val="0"/>
                <w:numId w:val="397"/>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Malba, kresba, kombinovaná tvorba, nové techniky</w:t>
            </w:r>
          </w:p>
          <w:p w14:paraId="577C3086" w14:textId="77777777" w:rsidR="004F25A7" w:rsidRPr="008B6480" w:rsidRDefault="004F25A7" w:rsidP="00E4710A">
            <w:pPr>
              <w:pStyle w:val="Odstavecseseznamem"/>
              <w:numPr>
                <w:ilvl w:val="0"/>
                <w:numId w:val="397"/>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další netradiční techniky pro tvorbu s dětmi</w:t>
            </w:r>
          </w:p>
          <w:p w14:paraId="525E5ACF" w14:textId="77777777" w:rsidR="004F25A7" w:rsidRPr="008B6480" w:rsidRDefault="004F25A7" w:rsidP="00E4710A">
            <w:pPr>
              <w:pStyle w:val="Odstavecseseznamem"/>
              <w:numPr>
                <w:ilvl w:val="0"/>
                <w:numId w:val="397"/>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skupinová malba</w:t>
            </w:r>
          </w:p>
          <w:p w14:paraId="08CE9C5B" w14:textId="77777777" w:rsidR="004F25A7" w:rsidRPr="008B6480" w:rsidRDefault="004F25A7" w:rsidP="00E4710A">
            <w:pPr>
              <w:pStyle w:val="Odstavecseseznamem"/>
              <w:numPr>
                <w:ilvl w:val="2"/>
                <w:numId w:val="37"/>
              </w:numPr>
              <w:tabs>
                <w:tab w:val="clear" w:pos="2160"/>
                <w:tab w:val="num" w:pos="634"/>
              </w:tabs>
              <w:spacing w:after="120" w:line="240" w:lineRule="auto"/>
              <w:ind w:left="634" w:hanging="284"/>
              <w:jc w:val="both"/>
              <w:rPr>
                <w:rFonts w:ascii="Times New Roman" w:eastAsia="SimSun" w:hAnsi="Times New Roman"/>
                <w:sz w:val="24"/>
                <w:szCs w:val="24"/>
                <w:lang w:eastAsia="zh-CN"/>
              </w:rPr>
            </w:pPr>
            <w:r w:rsidRPr="008B6480">
              <w:rPr>
                <w:rFonts w:ascii="Times New Roman" w:eastAsia="SimSun" w:hAnsi="Times New Roman"/>
                <w:sz w:val="24"/>
                <w:szCs w:val="24"/>
                <w:lang w:eastAsia="zh-CN"/>
              </w:rPr>
              <w:t>tematické práce navazující na výuku dějin umění</w:t>
            </w:r>
          </w:p>
          <w:p w14:paraId="79510AC6" w14:textId="77777777" w:rsidR="004F25A7" w:rsidRPr="008B6480" w:rsidRDefault="004F25A7" w:rsidP="00E4710A">
            <w:pPr>
              <w:pStyle w:val="Odstavecseseznamem"/>
              <w:numPr>
                <w:ilvl w:val="0"/>
                <w:numId w:val="397"/>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společná malba (reprodukce uměleckého díla)</w:t>
            </w:r>
          </w:p>
        </w:tc>
        <w:tc>
          <w:tcPr>
            <w:tcW w:w="1176" w:type="dxa"/>
          </w:tcPr>
          <w:p w14:paraId="35174537" w14:textId="77777777" w:rsidR="004F25A7" w:rsidRPr="008B6480" w:rsidRDefault="00B20F59" w:rsidP="00B20F59">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14</w:t>
            </w:r>
          </w:p>
        </w:tc>
      </w:tr>
      <w:tr w:rsidR="004F25A7" w:rsidRPr="008B6480" w14:paraId="76E39D3B" w14:textId="77777777" w:rsidTr="00453C4B">
        <w:tc>
          <w:tcPr>
            <w:tcW w:w="4252" w:type="dxa"/>
          </w:tcPr>
          <w:p w14:paraId="6C72C694" w14:textId="77777777" w:rsidR="004F25A7" w:rsidRPr="008B6480" w:rsidRDefault="004F25A7" w:rsidP="00453C4B">
            <w:pPr>
              <w:pStyle w:val="Odstavecseseznamem"/>
              <w:spacing w:after="120" w:line="240" w:lineRule="auto"/>
              <w:ind w:left="0"/>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0A390A23" w14:textId="77777777" w:rsidR="004F25A7" w:rsidRPr="008B6480" w:rsidRDefault="004F25A7" w:rsidP="00E4710A">
            <w:pPr>
              <w:pStyle w:val="Odstavecseseznamem"/>
              <w:numPr>
                <w:ilvl w:val="0"/>
                <w:numId w:val="8"/>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ovládá některou z vybraných textilních a lidových technik</w:t>
            </w:r>
          </w:p>
        </w:tc>
        <w:tc>
          <w:tcPr>
            <w:tcW w:w="3969" w:type="dxa"/>
          </w:tcPr>
          <w:p w14:paraId="4946A99F" w14:textId="77777777" w:rsidR="004F25A7" w:rsidRPr="008B6480" w:rsidRDefault="004F25A7" w:rsidP="00E4710A">
            <w:pPr>
              <w:numPr>
                <w:ilvl w:val="1"/>
                <w:numId w:val="37"/>
              </w:numPr>
              <w:tabs>
                <w:tab w:val="clear" w:pos="1440"/>
              </w:tabs>
              <w:spacing w:after="120" w:line="240" w:lineRule="auto"/>
              <w:ind w:left="708"/>
              <w:contextualSpacing/>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Materiálové práce</w:t>
            </w:r>
            <w:r w:rsidRPr="008B6480">
              <w:rPr>
                <w:rFonts w:ascii="Times New Roman" w:eastAsia="SimSun" w:hAnsi="Times New Roman"/>
                <w:sz w:val="24"/>
                <w:szCs w:val="24"/>
                <w:lang w:eastAsia="zh-CN"/>
              </w:rPr>
              <w:t xml:space="preserve"> </w:t>
            </w:r>
          </w:p>
          <w:p w14:paraId="36E6087C" w14:textId="77777777" w:rsidR="004F25A7" w:rsidRPr="008B6480" w:rsidRDefault="004F25A7" w:rsidP="00E4710A">
            <w:pPr>
              <w:numPr>
                <w:ilvl w:val="2"/>
                <w:numId w:val="37"/>
              </w:numPr>
              <w:tabs>
                <w:tab w:val="clear" w:pos="2160"/>
              </w:tabs>
              <w:spacing w:after="120" w:line="240" w:lineRule="auto"/>
              <w:ind w:left="708"/>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různá textilní tvorba dle schopností žáků – macramé, šití, háčkování, vyšívání apod.</w:t>
            </w:r>
          </w:p>
          <w:p w14:paraId="31E06114" w14:textId="77777777" w:rsidR="004F25A7" w:rsidRPr="008B6480" w:rsidRDefault="004F25A7" w:rsidP="00E4710A">
            <w:pPr>
              <w:numPr>
                <w:ilvl w:val="2"/>
                <w:numId w:val="37"/>
              </w:numPr>
              <w:tabs>
                <w:tab w:val="clear" w:pos="2160"/>
              </w:tabs>
              <w:spacing w:after="120" w:line="240" w:lineRule="auto"/>
              <w:ind w:left="708"/>
              <w:contextualSpacing/>
              <w:rPr>
                <w:rFonts w:ascii="Times New Roman" w:eastAsia="SimSun" w:hAnsi="Times New Roman"/>
                <w:b/>
                <w:bCs/>
                <w:sz w:val="24"/>
                <w:szCs w:val="24"/>
                <w:lang w:eastAsia="zh-CN"/>
              </w:rPr>
            </w:pPr>
            <w:r w:rsidRPr="008B6480">
              <w:rPr>
                <w:rFonts w:ascii="Times New Roman" w:eastAsia="SimSun" w:hAnsi="Times New Roman"/>
                <w:sz w:val="24"/>
                <w:szCs w:val="24"/>
                <w:lang w:eastAsia="zh-CN"/>
              </w:rPr>
              <w:t>lidové techniky</w:t>
            </w:r>
          </w:p>
        </w:tc>
        <w:tc>
          <w:tcPr>
            <w:tcW w:w="1176" w:type="dxa"/>
          </w:tcPr>
          <w:p w14:paraId="07F9028D" w14:textId="77777777" w:rsidR="004F25A7" w:rsidRPr="008B6480" w:rsidRDefault="00B20F59" w:rsidP="00B20F59">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5</w:t>
            </w:r>
          </w:p>
        </w:tc>
      </w:tr>
      <w:tr w:rsidR="004F25A7" w:rsidRPr="008B6480" w14:paraId="5AE8ABD9" w14:textId="77777777" w:rsidTr="00453C4B">
        <w:tc>
          <w:tcPr>
            <w:tcW w:w="4252" w:type="dxa"/>
          </w:tcPr>
          <w:p w14:paraId="1513E19D" w14:textId="77777777" w:rsidR="004F25A7" w:rsidRPr="008B6480" w:rsidRDefault="004F25A7" w:rsidP="00453C4B">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36C2FD35"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orientuje se v příslušných historických uměleckých etapách</w:t>
            </w:r>
          </w:p>
          <w:p w14:paraId="7178A46E"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zařadit výtvarné dílo nebo umělce do příslušného uměleckého období</w:t>
            </w:r>
          </w:p>
          <w:p w14:paraId="3C49096C"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se souvisle verbálně vyjadřovat</w:t>
            </w:r>
          </w:p>
          <w:p w14:paraId="58FB38A5"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prezentovat přijatelnou formou určitou uměleckou epochu</w:t>
            </w:r>
          </w:p>
          <w:p w14:paraId="38B8E590"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vyjádří vlastní prožitek z uměleckého díla</w:t>
            </w:r>
          </w:p>
        </w:tc>
        <w:tc>
          <w:tcPr>
            <w:tcW w:w="3969" w:type="dxa"/>
          </w:tcPr>
          <w:p w14:paraId="284B9410" w14:textId="77777777" w:rsidR="004F25A7" w:rsidRPr="008B6480" w:rsidRDefault="004F25A7" w:rsidP="00E4710A">
            <w:pPr>
              <w:numPr>
                <w:ilvl w:val="1"/>
                <w:numId w:val="37"/>
              </w:numPr>
              <w:tabs>
                <w:tab w:val="clear" w:pos="1440"/>
              </w:tabs>
              <w:spacing w:after="120" w:line="240" w:lineRule="auto"/>
              <w:ind w:left="850"/>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Dějiny umění</w:t>
            </w:r>
          </w:p>
          <w:p w14:paraId="767BFFFA" w14:textId="77777777" w:rsidR="004F25A7" w:rsidRPr="008B6480" w:rsidRDefault="004F25A7" w:rsidP="00E4710A">
            <w:pPr>
              <w:numPr>
                <w:ilvl w:val="0"/>
                <w:numId w:val="37"/>
              </w:numPr>
              <w:tabs>
                <w:tab w:val="clear" w:pos="360"/>
              </w:tabs>
              <w:spacing w:after="120" w:line="240" w:lineRule="auto"/>
              <w:ind w:left="708"/>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Romantismus</w:t>
            </w:r>
          </w:p>
          <w:p w14:paraId="0E1815AE" w14:textId="77777777" w:rsidR="004F25A7" w:rsidRPr="008B6480" w:rsidRDefault="004F25A7" w:rsidP="00E4710A">
            <w:pPr>
              <w:numPr>
                <w:ilvl w:val="0"/>
                <w:numId w:val="37"/>
              </w:numPr>
              <w:tabs>
                <w:tab w:val="clear" w:pos="360"/>
              </w:tabs>
              <w:spacing w:after="120" w:line="240" w:lineRule="auto"/>
              <w:ind w:left="708"/>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Realismus + generace Národního divadla </w:t>
            </w:r>
          </w:p>
          <w:p w14:paraId="4D04716D" w14:textId="77777777" w:rsidR="004F25A7" w:rsidRPr="008B6480" w:rsidRDefault="004F25A7" w:rsidP="00E4710A">
            <w:pPr>
              <w:numPr>
                <w:ilvl w:val="0"/>
                <w:numId w:val="37"/>
              </w:numPr>
              <w:tabs>
                <w:tab w:val="clear" w:pos="360"/>
              </w:tabs>
              <w:spacing w:after="120" w:line="240" w:lineRule="auto"/>
              <w:ind w:left="708"/>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Secese, symbolismus</w:t>
            </w:r>
          </w:p>
        </w:tc>
        <w:tc>
          <w:tcPr>
            <w:tcW w:w="1176" w:type="dxa"/>
          </w:tcPr>
          <w:p w14:paraId="3E804BCC" w14:textId="77777777" w:rsidR="004F25A7" w:rsidRPr="008B6480" w:rsidRDefault="00B20F59" w:rsidP="00B20F59">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15</w:t>
            </w:r>
          </w:p>
        </w:tc>
      </w:tr>
      <w:tr w:rsidR="004F25A7" w:rsidRPr="008B6480" w14:paraId="55E01874" w14:textId="77777777" w:rsidTr="00453C4B">
        <w:tc>
          <w:tcPr>
            <w:tcW w:w="4252" w:type="dxa"/>
          </w:tcPr>
          <w:p w14:paraId="2B157C66" w14:textId="77777777" w:rsidR="004F25A7" w:rsidRPr="008B6480" w:rsidRDefault="004F25A7" w:rsidP="00453C4B">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Žák:</w:t>
            </w:r>
          </w:p>
          <w:p w14:paraId="7252235A"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 sám tvoří a zná metody rozvoje tvořivosti</w:t>
            </w:r>
          </w:p>
          <w:p w14:paraId="54232CC7"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seznamuje se s principy prožitkové tvorby a artefiletiky </w:t>
            </w:r>
          </w:p>
          <w:p w14:paraId="6479BC83"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rozvíjí vyjadřování emocí a pocitů prostřednictvím výtvarné tvorby, učí se principům komunikace a spolupráce ve skupině</w:t>
            </w:r>
          </w:p>
          <w:p w14:paraId="2D41CED9"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děti správně motivovat, vést výtvarné zaměstnání se skupinkou dětí po přiměřený časový úsek na dané téma</w:t>
            </w:r>
          </w:p>
          <w:p w14:paraId="50A92BD4"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umí správně vyhodnotit výtvarné práce dětí a vystavit </w:t>
            </w:r>
          </w:p>
          <w:p w14:paraId="05034B6C" w14:textId="77777777" w:rsidR="004F25A7" w:rsidRPr="008B6480" w:rsidRDefault="004F25A7" w:rsidP="00E4710A">
            <w:pPr>
              <w:numPr>
                <w:ilvl w:val="0"/>
                <w:numId w:val="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vytvořit ilustraci ke knize, zná řadu dětských knih a jejich ilustrátory</w:t>
            </w:r>
          </w:p>
        </w:tc>
        <w:tc>
          <w:tcPr>
            <w:tcW w:w="3969" w:type="dxa"/>
          </w:tcPr>
          <w:p w14:paraId="6A7114D2" w14:textId="77777777" w:rsidR="004F25A7" w:rsidRPr="008B6480" w:rsidRDefault="004F25A7" w:rsidP="00E4710A">
            <w:pPr>
              <w:numPr>
                <w:ilvl w:val="0"/>
                <w:numId w:val="418"/>
              </w:numPr>
              <w:spacing w:after="120" w:line="240" w:lineRule="auto"/>
              <w:ind w:left="425"/>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Didaktika výtvarné výchovy a teorie výtvarné výchovy</w:t>
            </w:r>
          </w:p>
          <w:p w14:paraId="0F38AB09" w14:textId="77777777" w:rsidR="004F25A7" w:rsidRPr="008B6480" w:rsidRDefault="004F25A7"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metody rozvoje tvořivosti ve výtvarné výchově</w:t>
            </w:r>
          </w:p>
          <w:p w14:paraId="0C063D95" w14:textId="77777777" w:rsidR="004F25A7" w:rsidRPr="008B6480" w:rsidRDefault="004F25A7"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artefiletika pro děti (prožitková tvorba, rozvoj fantazie, spolupráce a komunikace, svobodné vyjádření bez omezení technickými dovednostmi)</w:t>
            </w:r>
          </w:p>
          <w:p w14:paraId="66753147" w14:textId="77777777" w:rsidR="004F25A7" w:rsidRPr="008B6480" w:rsidRDefault="004F25A7"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hodnocení výtvarných činností, vystavování dětských prací</w:t>
            </w:r>
          </w:p>
          <w:p w14:paraId="38F05AD1" w14:textId="77777777" w:rsidR="004F25A7" w:rsidRPr="008B6480" w:rsidRDefault="004F25A7"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ilustrace a nejvýznamnější ilustrátoři dětských knih</w:t>
            </w:r>
          </w:p>
        </w:tc>
        <w:tc>
          <w:tcPr>
            <w:tcW w:w="1176" w:type="dxa"/>
          </w:tcPr>
          <w:p w14:paraId="77D8DE96" w14:textId="77777777" w:rsidR="004F25A7" w:rsidRPr="008B6480" w:rsidRDefault="00B20F59" w:rsidP="00B20F59">
            <w:pPr>
              <w:pStyle w:val="Odstavecseseznamem"/>
              <w:spacing w:after="120" w:line="240" w:lineRule="auto"/>
              <w:ind w:left="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15</w:t>
            </w:r>
          </w:p>
        </w:tc>
      </w:tr>
      <w:tr w:rsidR="004F25A7" w:rsidRPr="008B6480" w14:paraId="513513F0" w14:textId="77777777" w:rsidTr="00453C4B">
        <w:tc>
          <w:tcPr>
            <w:tcW w:w="4252" w:type="dxa"/>
          </w:tcPr>
          <w:p w14:paraId="1116ECA4" w14:textId="77777777" w:rsidR="00453C4B" w:rsidRPr="008B6480" w:rsidRDefault="00453C4B" w:rsidP="00453C4B">
            <w:pPr>
              <w:pStyle w:val="Odstavecseseznamem"/>
              <w:spacing w:after="120" w:line="240" w:lineRule="auto"/>
              <w:ind w:left="0"/>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37810288" w14:textId="77777777" w:rsidR="004F25A7" w:rsidRPr="008B6480" w:rsidRDefault="00453C4B" w:rsidP="00E4710A">
            <w:pPr>
              <w:numPr>
                <w:ilvl w:val="0"/>
                <w:numId w:val="419"/>
              </w:numPr>
              <w:tabs>
                <w:tab w:val="clear" w:pos="2520"/>
              </w:tabs>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seznamuje se podrobněji s funkcí galerií a muzeí při výchovné práci s dětmi</w:t>
            </w:r>
          </w:p>
        </w:tc>
        <w:tc>
          <w:tcPr>
            <w:tcW w:w="3969" w:type="dxa"/>
          </w:tcPr>
          <w:p w14:paraId="6B4AE2A9" w14:textId="77777777" w:rsidR="004F25A7" w:rsidRPr="008B6480" w:rsidRDefault="004F25A7" w:rsidP="00E4710A">
            <w:pPr>
              <w:numPr>
                <w:ilvl w:val="0"/>
                <w:numId w:val="418"/>
              </w:numPr>
              <w:spacing w:after="120" w:line="240" w:lineRule="auto"/>
              <w:ind w:left="425"/>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 xml:space="preserve">Návštěvy galerií a muzeí </w:t>
            </w:r>
          </w:p>
          <w:p w14:paraId="32E663A2" w14:textId="77777777" w:rsidR="004F25A7" w:rsidRPr="008B6480" w:rsidRDefault="004F25A7" w:rsidP="00E4710A">
            <w:pPr>
              <w:numPr>
                <w:ilvl w:val="2"/>
                <w:numId w:val="37"/>
              </w:numPr>
              <w:tabs>
                <w:tab w:val="clear" w:pos="2160"/>
              </w:tabs>
              <w:spacing w:after="120" w:line="240" w:lineRule="auto"/>
              <w:ind w:left="56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komentované prohlídky</w:t>
            </w:r>
          </w:p>
          <w:p w14:paraId="4B89099B" w14:textId="77777777" w:rsidR="00453C4B" w:rsidRPr="008B6480" w:rsidRDefault="004F25A7" w:rsidP="00E4710A">
            <w:pPr>
              <w:numPr>
                <w:ilvl w:val="2"/>
                <w:numId w:val="37"/>
              </w:numPr>
              <w:tabs>
                <w:tab w:val="clear" w:pos="2160"/>
              </w:tabs>
              <w:spacing w:after="120" w:line="240" w:lineRule="auto"/>
              <w:ind w:left="56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specifické programy pro děti</w:t>
            </w:r>
          </w:p>
          <w:p w14:paraId="63424B49" w14:textId="77777777" w:rsidR="004F25A7" w:rsidRPr="008B6480" w:rsidRDefault="004F25A7" w:rsidP="00E4710A">
            <w:pPr>
              <w:numPr>
                <w:ilvl w:val="2"/>
                <w:numId w:val="37"/>
              </w:numPr>
              <w:tabs>
                <w:tab w:val="clear" w:pos="2160"/>
              </w:tabs>
              <w:spacing w:after="120" w:line="240" w:lineRule="auto"/>
              <w:ind w:left="56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seznámení se současným uměním</w:t>
            </w:r>
          </w:p>
        </w:tc>
        <w:tc>
          <w:tcPr>
            <w:tcW w:w="1176" w:type="dxa"/>
          </w:tcPr>
          <w:p w14:paraId="014F1068" w14:textId="77777777" w:rsidR="004F25A7" w:rsidRPr="008B6480" w:rsidRDefault="004F25A7" w:rsidP="00B20F59">
            <w:pPr>
              <w:pStyle w:val="Odstavecseseznamem"/>
              <w:spacing w:after="120" w:line="240" w:lineRule="auto"/>
              <w:ind w:left="0"/>
              <w:rPr>
                <w:rFonts w:ascii="Times New Roman" w:eastAsia="SimSun" w:hAnsi="Times New Roman"/>
                <w:b/>
                <w:bCs/>
                <w:sz w:val="24"/>
                <w:szCs w:val="24"/>
                <w:lang w:eastAsia="zh-CN"/>
              </w:rPr>
            </w:pPr>
          </w:p>
        </w:tc>
      </w:tr>
    </w:tbl>
    <w:p w14:paraId="7C4AB3D4" w14:textId="77777777" w:rsidR="00453C4B" w:rsidRPr="008B6480" w:rsidRDefault="00453C4B" w:rsidP="009967DE">
      <w:pPr>
        <w:spacing w:after="0" w:line="240" w:lineRule="auto"/>
        <w:rPr>
          <w:rFonts w:ascii="Times New Roman" w:eastAsia="SimSun" w:hAnsi="Times New Roman"/>
          <w:sz w:val="24"/>
          <w:szCs w:val="24"/>
          <w:lang w:eastAsia="zh-CN"/>
        </w:rPr>
      </w:pPr>
    </w:p>
    <w:p w14:paraId="58E1C8EB" w14:textId="77777777" w:rsidR="00453C4B" w:rsidRPr="008B6480" w:rsidRDefault="00453C4B" w:rsidP="00453C4B">
      <w:pPr>
        <w:spacing w:after="120" w:line="240" w:lineRule="auto"/>
        <w:rPr>
          <w:rFonts w:ascii="Times New Roman" w:eastAsia="SimSun" w:hAnsi="Times New Roman"/>
          <w:b/>
          <w:bCs/>
          <w:sz w:val="24"/>
          <w:szCs w:val="24"/>
          <w:lang w:eastAsia="zh-CN"/>
        </w:rPr>
      </w:pPr>
      <w:r w:rsidRPr="008B6480">
        <w:rPr>
          <w:rFonts w:ascii="Times New Roman" w:eastAsia="SimSun" w:hAnsi="Times New Roman"/>
          <w:sz w:val="24"/>
          <w:szCs w:val="24"/>
          <w:lang w:eastAsia="zh-CN"/>
        </w:rPr>
        <w:br w:type="page"/>
      </w:r>
      <w:r w:rsidRPr="008B6480">
        <w:rPr>
          <w:rFonts w:ascii="Times New Roman" w:eastAsia="SimSun" w:hAnsi="Times New Roman"/>
          <w:b/>
          <w:bCs/>
          <w:sz w:val="24"/>
          <w:szCs w:val="24"/>
          <w:lang w:eastAsia="zh-CN"/>
        </w:rPr>
        <w:lastRenderedPageBreak/>
        <w:t>4.</w:t>
      </w:r>
      <w:r w:rsidRPr="008B6480">
        <w:rPr>
          <w:rFonts w:ascii="Times New Roman" w:eastAsia="SimSun" w:hAnsi="Times New Roman"/>
          <w:sz w:val="24"/>
          <w:szCs w:val="24"/>
          <w:lang w:eastAsia="zh-CN"/>
        </w:rPr>
        <w:t xml:space="preserve"> </w:t>
      </w:r>
      <w:r w:rsidR="009967DE" w:rsidRPr="008B6480">
        <w:rPr>
          <w:rFonts w:ascii="Times New Roman" w:eastAsia="SimSun" w:hAnsi="Times New Roman"/>
          <w:b/>
          <w:bCs/>
          <w:sz w:val="24"/>
          <w:szCs w:val="24"/>
          <w:lang w:eastAsia="zh-CN"/>
        </w:rPr>
        <w:t>ročník</w:t>
      </w:r>
      <w:r w:rsidRPr="008B6480">
        <w:rPr>
          <w:rFonts w:ascii="Times New Roman" w:eastAsia="SimSun" w:hAnsi="Times New Roman"/>
          <w:b/>
          <w:bCs/>
          <w:sz w:val="24"/>
          <w:szCs w:val="24"/>
          <w:lang w:eastAsia="zh-CN"/>
        </w:rPr>
        <w:t xml:space="preserve"> (2) (5</w:t>
      </w:r>
      <w:r w:rsidR="005B466E" w:rsidRPr="008B6480">
        <w:rPr>
          <w:rFonts w:ascii="Times New Roman" w:eastAsia="SimSun" w:hAnsi="Times New Roman"/>
          <w:b/>
          <w:bCs/>
          <w:sz w:val="24"/>
          <w:szCs w:val="24"/>
          <w:lang w:eastAsia="zh-CN"/>
        </w:rPr>
        <w:t>6</w:t>
      </w:r>
      <w:r w:rsidRPr="008B6480">
        <w:rPr>
          <w:rFonts w:ascii="Times New Roman" w:eastAsia="SimSun" w:hAnsi="Times New Roman"/>
          <w:b/>
          <w:bCs/>
          <w:sz w:val="24"/>
          <w:szCs w:val="24"/>
          <w:lang w:eastAsia="zh-CN"/>
        </w:rPr>
        <w: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4252"/>
        <w:gridCol w:w="1134"/>
      </w:tblGrid>
      <w:tr w:rsidR="00B60A69" w:rsidRPr="008B6480" w14:paraId="4C7DDC62" w14:textId="77777777" w:rsidTr="008C4945">
        <w:tc>
          <w:tcPr>
            <w:tcW w:w="4252" w:type="dxa"/>
          </w:tcPr>
          <w:p w14:paraId="68E5D7C7" w14:textId="77777777" w:rsidR="009967DE" w:rsidRPr="008B6480" w:rsidRDefault="009967DE" w:rsidP="008C4945">
            <w:pPr>
              <w:spacing w:after="120" w:line="240" w:lineRule="auto"/>
              <w:contextualSpacing/>
              <w:jc w:val="center"/>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Výsledky vzdělávání a odborné kompetence</w:t>
            </w:r>
          </w:p>
        </w:tc>
        <w:tc>
          <w:tcPr>
            <w:tcW w:w="4252" w:type="dxa"/>
          </w:tcPr>
          <w:p w14:paraId="5493E986" w14:textId="77777777" w:rsidR="009967DE" w:rsidRPr="008B6480" w:rsidRDefault="009967DE" w:rsidP="008C4945">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Tematické celky</w:t>
            </w:r>
          </w:p>
        </w:tc>
        <w:tc>
          <w:tcPr>
            <w:tcW w:w="1134" w:type="dxa"/>
          </w:tcPr>
          <w:p w14:paraId="497299AA" w14:textId="77777777" w:rsidR="009967DE" w:rsidRPr="008B6480" w:rsidRDefault="00B60A69" w:rsidP="008C4945">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Počet hodin</w:t>
            </w:r>
          </w:p>
        </w:tc>
      </w:tr>
      <w:tr w:rsidR="00B60A69" w:rsidRPr="008B6480" w14:paraId="00843846" w14:textId="77777777" w:rsidTr="008C4945">
        <w:tc>
          <w:tcPr>
            <w:tcW w:w="4252" w:type="dxa"/>
          </w:tcPr>
          <w:p w14:paraId="137C7C56" w14:textId="77777777" w:rsidR="008C4945" w:rsidRPr="008B6480" w:rsidRDefault="008C4945" w:rsidP="008C494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29BAB5D4"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samostatně tvořit s minimálním zasahováním učitele</w:t>
            </w:r>
          </w:p>
          <w:p w14:paraId="7ADE3D89"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 rámci svých schopností ztvárňuje témata podle reality či fantazie, volí samostatně vhodné techniky a kombinace</w:t>
            </w:r>
          </w:p>
          <w:p w14:paraId="3AEBA176"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zvládá práci na velký formát </w:t>
            </w:r>
          </w:p>
          <w:p w14:paraId="7C9E0CE5"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vytváří svůj osobitý výtvarný styl</w:t>
            </w:r>
          </w:p>
          <w:p w14:paraId="5661B602" w14:textId="77777777" w:rsidR="009967DE" w:rsidRPr="008B6480" w:rsidRDefault="009967DE"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výtvarnou formou vyjádřit svůj názor a postoj ke světu</w:t>
            </w:r>
          </w:p>
        </w:tc>
        <w:tc>
          <w:tcPr>
            <w:tcW w:w="4252" w:type="dxa"/>
          </w:tcPr>
          <w:p w14:paraId="7D905EA3" w14:textId="77777777" w:rsidR="009967DE" w:rsidRPr="008B6480" w:rsidRDefault="009967DE" w:rsidP="00E4710A">
            <w:pPr>
              <w:numPr>
                <w:ilvl w:val="1"/>
                <w:numId w:val="32"/>
              </w:numPr>
              <w:tabs>
                <w:tab w:val="clear" w:pos="1080"/>
              </w:tabs>
              <w:spacing w:after="120" w:line="240" w:lineRule="auto"/>
              <w:ind w:left="424"/>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 xml:space="preserve"> Výtvarné zobrazování </w:t>
            </w:r>
          </w:p>
          <w:p w14:paraId="268B9358" w14:textId="77777777" w:rsidR="008C4945" w:rsidRPr="008B6480" w:rsidRDefault="009967DE" w:rsidP="00E4710A">
            <w:pPr>
              <w:numPr>
                <w:ilvl w:val="0"/>
                <w:numId w:val="37"/>
              </w:numPr>
              <w:tabs>
                <w:tab w:val="clear" w:pos="360"/>
              </w:tabs>
              <w:spacing w:after="120" w:line="240" w:lineRule="auto"/>
              <w:ind w:left="424"/>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výuka aktivních výtvarných činností formou výběru technik či forem, které žáci považují za potřebné pro osobní výtvarný rozvoj, na základě osobních preferencí či potřeb pro svou praxi ve školních zařízeních.</w:t>
            </w:r>
          </w:p>
          <w:p w14:paraId="53A061D2" w14:textId="77777777" w:rsidR="009967DE" w:rsidRPr="008B6480" w:rsidRDefault="009967DE" w:rsidP="00E4710A">
            <w:pPr>
              <w:numPr>
                <w:ilvl w:val="0"/>
                <w:numId w:val="37"/>
              </w:numPr>
              <w:tabs>
                <w:tab w:val="clear" w:pos="360"/>
              </w:tabs>
              <w:spacing w:after="120" w:line="240" w:lineRule="auto"/>
              <w:ind w:left="424"/>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Zdokonalování tradičních i netradičních technik </w:t>
            </w:r>
          </w:p>
        </w:tc>
        <w:tc>
          <w:tcPr>
            <w:tcW w:w="1134" w:type="dxa"/>
          </w:tcPr>
          <w:p w14:paraId="4AD5A0BC" w14:textId="77777777" w:rsidR="009967DE" w:rsidRPr="008B6480" w:rsidRDefault="00D52FCD" w:rsidP="008C494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12</w:t>
            </w:r>
          </w:p>
        </w:tc>
      </w:tr>
      <w:tr w:rsidR="00B60A69" w:rsidRPr="008B6480" w14:paraId="1E3B0603" w14:textId="77777777" w:rsidTr="008C4945">
        <w:tc>
          <w:tcPr>
            <w:tcW w:w="4252" w:type="dxa"/>
          </w:tcPr>
          <w:p w14:paraId="6B6F7F16" w14:textId="77777777" w:rsidR="008C4945" w:rsidRPr="008B6480" w:rsidRDefault="008C4945" w:rsidP="008C4945">
            <w:pPr>
              <w:pStyle w:val="Odstavecseseznamem"/>
              <w:spacing w:after="120" w:line="240" w:lineRule="auto"/>
              <w:ind w:left="0"/>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2F6B6EE6" w14:textId="77777777" w:rsidR="00B60A69" w:rsidRPr="008B6480" w:rsidRDefault="00B60A69" w:rsidP="00E4710A">
            <w:pPr>
              <w:pStyle w:val="Odstavecseseznamem"/>
              <w:numPr>
                <w:ilvl w:val="0"/>
                <w:numId w:val="37"/>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se s</w:t>
            </w:r>
            <w:r w:rsidR="008C4945" w:rsidRPr="008B6480">
              <w:rPr>
                <w:rFonts w:ascii="Times New Roman" w:eastAsia="SimSun" w:hAnsi="Times New Roman"/>
                <w:sz w:val="24"/>
                <w:szCs w:val="24"/>
                <w:lang w:eastAsia="zh-CN"/>
              </w:rPr>
              <w:t>ám</w:t>
            </w:r>
            <w:r w:rsidRPr="008B6480">
              <w:rPr>
                <w:rFonts w:ascii="Times New Roman" w:eastAsia="SimSun" w:hAnsi="Times New Roman"/>
                <w:sz w:val="24"/>
                <w:szCs w:val="24"/>
                <w:lang w:eastAsia="zh-CN"/>
              </w:rPr>
              <w:t xml:space="preserve"> inspiruj</w:t>
            </w:r>
            <w:r w:rsidR="008C4945" w:rsidRPr="008B6480">
              <w:rPr>
                <w:rFonts w:ascii="Times New Roman" w:eastAsia="SimSun" w:hAnsi="Times New Roman"/>
                <w:sz w:val="24"/>
                <w:szCs w:val="24"/>
                <w:lang w:eastAsia="zh-CN"/>
              </w:rPr>
              <w:t>e</w:t>
            </w:r>
            <w:r w:rsidRPr="008B6480">
              <w:rPr>
                <w:rFonts w:ascii="Times New Roman" w:eastAsia="SimSun" w:hAnsi="Times New Roman"/>
                <w:sz w:val="24"/>
                <w:szCs w:val="24"/>
                <w:lang w:eastAsia="zh-CN"/>
              </w:rPr>
              <w:t xml:space="preserve"> ve zkoušení nových zajímavých výtvarných technik, využív</w:t>
            </w:r>
            <w:r w:rsidR="008C4945" w:rsidRPr="008B6480">
              <w:rPr>
                <w:rFonts w:ascii="Times New Roman" w:eastAsia="SimSun" w:hAnsi="Times New Roman"/>
                <w:sz w:val="24"/>
                <w:szCs w:val="24"/>
                <w:lang w:eastAsia="zh-CN"/>
              </w:rPr>
              <w:t>á</w:t>
            </w:r>
            <w:r w:rsidRPr="008B6480">
              <w:rPr>
                <w:rFonts w:ascii="Times New Roman" w:eastAsia="SimSun" w:hAnsi="Times New Roman"/>
                <w:sz w:val="24"/>
                <w:szCs w:val="24"/>
                <w:lang w:eastAsia="zh-CN"/>
              </w:rPr>
              <w:t xml:space="preserve"> k tomu zdroje odborných publikací, a časopisů, internetu i vlastní tvorby.</w:t>
            </w:r>
          </w:p>
          <w:p w14:paraId="478A2EF8" w14:textId="77777777" w:rsidR="00B60A69" w:rsidRPr="008B6480" w:rsidRDefault="00B60A69" w:rsidP="00E4710A">
            <w:pPr>
              <w:pStyle w:val="Odstavecseseznamem"/>
              <w:numPr>
                <w:ilvl w:val="0"/>
                <w:numId w:val="37"/>
              </w:numPr>
              <w:spacing w:after="120" w:line="240" w:lineRule="auto"/>
              <w:rPr>
                <w:rFonts w:ascii="Times New Roman" w:eastAsia="SimSun" w:hAnsi="Times New Roman"/>
                <w:sz w:val="24"/>
                <w:szCs w:val="24"/>
                <w:lang w:eastAsia="zh-CN"/>
              </w:rPr>
            </w:pPr>
            <w:r w:rsidRPr="008B6480">
              <w:rPr>
                <w:rFonts w:ascii="Times New Roman" w:eastAsia="SimSun" w:hAnsi="Times New Roman"/>
                <w:sz w:val="24"/>
                <w:szCs w:val="24"/>
                <w:lang w:eastAsia="zh-CN"/>
              </w:rPr>
              <w:t>v návaznosti na odborné praxe ve školních zařízeních si předáv</w:t>
            </w:r>
            <w:r w:rsidR="008C4945" w:rsidRPr="008B6480">
              <w:rPr>
                <w:rFonts w:ascii="Times New Roman" w:eastAsia="SimSun" w:hAnsi="Times New Roman"/>
                <w:sz w:val="24"/>
                <w:szCs w:val="24"/>
                <w:lang w:eastAsia="zh-CN"/>
              </w:rPr>
              <w:t>á</w:t>
            </w:r>
            <w:r w:rsidRPr="008B6480">
              <w:rPr>
                <w:rFonts w:ascii="Times New Roman" w:eastAsia="SimSun" w:hAnsi="Times New Roman"/>
                <w:sz w:val="24"/>
                <w:szCs w:val="24"/>
                <w:lang w:eastAsia="zh-CN"/>
              </w:rPr>
              <w:t xml:space="preserve"> zajímavé podněty, nápady formou workshopů</w:t>
            </w:r>
            <w:r w:rsidR="008C4945" w:rsidRPr="008B6480">
              <w:rPr>
                <w:rFonts w:ascii="Times New Roman" w:eastAsia="SimSun" w:hAnsi="Times New Roman"/>
                <w:sz w:val="24"/>
                <w:szCs w:val="24"/>
                <w:lang w:eastAsia="zh-CN"/>
              </w:rPr>
              <w:t xml:space="preserve"> se spolužáky</w:t>
            </w:r>
          </w:p>
        </w:tc>
        <w:tc>
          <w:tcPr>
            <w:tcW w:w="4252" w:type="dxa"/>
          </w:tcPr>
          <w:p w14:paraId="1B38A987" w14:textId="77777777" w:rsidR="00B60A69" w:rsidRPr="008B6480" w:rsidRDefault="00B60A69" w:rsidP="00E4710A">
            <w:pPr>
              <w:pStyle w:val="Odstavecseseznamem"/>
              <w:numPr>
                <w:ilvl w:val="1"/>
                <w:numId w:val="32"/>
              </w:numPr>
              <w:tabs>
                <w:tab w:val="clear" w:pos="1080"/>
              </w:tabs>
              <w:spacing w:after="120" w:line="240" w:lineRule="auto"/>
              <w:ind w:left="424"/>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Dekorativní a materiálové práce</w:t>
            </w:r>
          </w:p>
          <w:p w14:paraId="67CC53D1" w14:textId="77777777" w:rsidR="00B60A69" w:rsidRPr="008B6480" w:rsidRDefault="00B60A69" w:rsidP="00E4710A">
            <w:pPr>
              <w:numPr>
                <w:ilvl w:val="0"/>
                <w:numId w:val="37"/>
              </w:numPr>
              <w:tabs>
                <w:tab w:val="clear" w:pos="360"/>
              </w:tabs>
              <w:spacing w:after="120" w:line="240" w:lineRule="auto"/>
              <w:ind w:left="424"/>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Výběr technik a postupů s ohledem na zkušenosti z praxe ve školních zařízeních, osobní preference žáků a materiální možnosti školy</w:t>
            </w:r>
          </w:p>
          <w:p w14:paraId="24B86679" w14:textId="77777777" w:rsidR="00B60A69" w:rsidRPr="008B6480" w:rsidRDefault="00B60A69" w:rsidP="00E4710A">
            <w:pPr>
              <w:numPr>
                <w:ilvl w:val="0"/>
                <w:numId w:val="37"/>
              </w:numPr>
              <w:tabs>
                <w:tab w:val="clear" w:pos="360"/>
              </w:tabs>
              <w:spacing w:after="120" w:line="240" w:lineRule="auto"/>
              <w:ind w:left="424"/>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Workshopy </w:t>
            </w:r>
            <w:r w:rsidR="008C4945" w:rsidRPr="008B6480">
              <w:rPr>
                <w:rFonts w:ascii="Times New Roman" w:eastAsia="SimSun" w:hAnsi="Times New Roman"/>
                <w:sz w:val="24"/>
                <w:szCs w:val="24"/>
                <w:lang w:eastAsia="zh-CN"/>
              </w:rPr>
              <w:t>–</w:t>
            </w:r>
            <w:r w:rsidRPr="008B6480">
              <w:rPr>
                <w:rFonts w:ascii="Times New Roman" w:eastAsia="SimSun" w:hAnsi="Times New Roman"/>
                <w:sz w:val="24"/>
                <w:szCs w:val="24"/>
                <w:lang w:eastAsia="zh-CN"/>
              </w:rPr>
              <w:t xml:space="preserve"> praktické ukázky preferovaných technik mezi žáky funguje jako inspirace a motivace pro ostatní </w:t>
            </w:r>
          </w:p>
        </w:tc>
        <w:tc>
          <w:tcPr>
            <w:tcW w:w="1134" w:type="dxa"/>
          </w:tcPr>
          <w:p w14:paraId="513FF8DD" w14:textId="77777777" w:rsidR="00B60A69" w:rsidRPr="008B6480" w:rsidRDefault="00D52FCD" w:rsidP="008C494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1</w:t>
            </w:r>
            <w:r w:rsidR="005B466E" w:rsidRPr="008B6480">
              <w:rPr>
                <w:rFonts w:ascii="Times New Roman" w:eastAsia="SimSun" w:hAnsi="Times New Roman"/>
                <w:sz w:val="24"/>
                <w:szCs w:val="24"/>
                <w:lang w:eastAsia="zh-CN"/>
              </w:rPr>
              <w:t>4</w:t>
            </w:r>
          </w:p>
        </w:tc>
      </w:tr>
      <w:tr w:rsidR="00B60A69" w:rsidRPr="008B6480" w14:paraId="0615BC8D" w14:textId="77777777" w:rsidTr="008C4945">
        <w:tc>
          <w:tcPr>
            <w:tcW w:w="4252" w:type="dxa"/>
          </w:tcPr>
          <w:p w14:paraId="59625EC1" w14:textId="77777777" w:rsidR="008C4945" w:rsidRPr="008B6480" w:rsidRDefault="008C4945" w:rsidP="008C494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2DD9FEC3" w14:textId="77777777" w:rsidR="00B60A69" w:rsidRPr="008B6480" w:rsidRDefault="00B60A69"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orientuje se v příslušných historických uměleckých etapách </w:t>
            </w:r>
          </w:p>
          <w:p w14:paraId="1F0F40DB" w14:textId="77777777" w:rsidR="00B60A69" w:rsidRPr="008B6480" w:rsidRDefault="00B60A69"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využít jednotlivé styly při práci s dětmi</w:t>
            </w:r>
          </w:p>
          <w:p w14:paraId="2737C603" w14:textId="77777777" w:rsidR="00B60A69" w:rsidRPr="008B6480" w:rsidRDefault="00B60A69"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bezproblémově prezentovat přijatelnou formou určitou uměleckou epochu v delším časovém úseku</w:t>
            </w:r>
          </w:p>
        </w:tc>
        <w:tc>
          <w:tcPr>
            <w:tcW w:w="4252" w:type="dxa"/>
          </w:tcPr>
          <w:p w14:paraId="21B41A43" w14:textId="77777777" w:rsidR="00B60A69" w:rsidRPr="008B6480" w:rsidRDefault="00B60A69" w:rsidP="00E4710A">
            <w:pPr>
              <w:pStyle w:val="Odstavecseseznamem"/>
              <w:numPr>
                <w:ilvl w:val="1"/>
                <w:numId w:val="37"/>
              </w:numPr>
              <w:tabs>
                <w:tab w:val="clear" w:pos="1440"/>
              </w:tabs>
              <w:spacing w:after="120" w:line="240" w:lineRule="auto"/>
              <w:ind w:left="424"/>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Dějiny umění</w:t>
            </w:r>
          </w:p>
          <w:p w14:paraId="15604686" w14:textId="77777777" w:rsidR="00B60A69" w:rsidRPr="008B6480" w:rsidRDefault="00B60A69" w:rsidP="00E4710A">
            <w:pPr>
              <w:pStyle w:val="Odstavecseseznamem"/>
              <w:numPr>
                <w:ilvl w:val="0"/>
                <w:numId w:val="398"/>
              </w:numPr>
              <w:spacing w:after="120" w:line="240" w:lineRule="auto"/>
              <w:ind w:left="518" w:hanging="425"/>
              <w:rPr>
                <w:rFonts w:ascii="Times New Roman" w:eastAsia="SimSun" w:hAnsi="Times New Roman"/>
                <w:sz w:val="24"/>
                <w:szCs w:val="24"/>
                <w:lang w:eastAsia="zh-CN"/>
              </w:rPr>
            </w:pPr>
            <w:r w:rsidRPr="008B6480">
              <w:rPr>
                <w:rFonts w:ascii="Times New Roman" w:eastAsia="SimSun" w:hAnsi="Times New Roman"/>
                <w:sz w:val="24"/>
                <w:szCs w:val="24"/>
                <w:lang w:eastAsia="zh-CN"/>
              </w:rPr>
              <w:t>Impresionismus a postimpresionismus</w:t>
            </w:r>
          </w:p>
          <w:p w14:paraId="297E2F6A" w14:textId="77777777" w:rsidR="00B60A69" w:rsidRPr="008B6480" w:rsidRDefault="00B60A69" w:rsidP="00E4710A">
            <w:pPr>
              <w:pStyle w:val="Odstavecseseznamem"/>
              <w:numPr>
                <w:ilvl w:val="0"/>
                <w:numId w:val="398"/>
              </w:numPr>
              <w:spacing w:after="120" w:line="240" w:lineRule="auto"/>
              <w:ind w:left="518" w:hanging="425"/>
              <w:rPr>
                <w:rFonts w:ascii="Times New Roman" w:eastAsia="SimSun" w:hAnsi="Times New Roman"/>
                <w:sz w:val="24"/>
                <w:szCs w:val="24"/>
                <w:lang w:eastAsia="zh-CN"/>
              </w:rPr>
            </w:pPr>
            <w:r w:rsidRPr="008B6480">
              <w:rPr>
                <w:rFonts w:ascii="Times New Roman" w:eastAsia="SimSun" w:hAnsi="Times New Roman"/>
                <w:sz w:val="24"/>
                <w:szCs w:val="24"/>
                <w:lang w:eastAsia="zh-CN"/>
              </w:rPr>
              <w:t>Fauvismus, expresionismus, orfismus</w:t>
            </w:r>
          </w:p>
          <w:p w14:paraId="68EDB9D7" w14:textId="77777777" w:rsidR="00B60A69" w:rsidRPr="008B6480" w:rsidRDefault="00B60A69" w:rsidP="00E4710A">
            <w:pPr>
              <w:pStyle w:val="Odstavecseseznamem"/>
              <w:numPr>
                <w:ilvl w:val="0"/>
                <w:numId w:val="398"/>
              </w:numPr>
              <w:spacing w:after="120" w:line="240" w:lineRule="auto"/>
              <w:ind w:left="518" w:hanging="425"/>
              <w:rPr>
                <w:rFonts w:ascii="Times New Roman" w:eastAsia="SimSun" w:hAnsi="Times New Roman"/>
                <w:sz w:val="24"/>
                <w:szCs w:val="24"/>
                <w:lang w:eastAsia="zh-CN"/>
              </w:rPr>
            </w:pPr>
            <w:r w:rsidRPr="008B6480">
              <w:rPr>
                <w:rFonts w:ascii="Times New Roman" w:eastAsia="SimSun" w:hAnsi="Times New Roman"/>
                <w:sz w:val="24"/>
                <w:szCs w:val="24"/>
                <w:lang w:eastAsia="zh-CN"/>
              </w:rPr>
              <w:t>Kubismus, futurismus</w:t>
            </w:r>
          </w:p>
          <w:p w14:paraId="02FF6020" w14:textId="77777777" w:rsidR="00B60A69" w:rsidRPr="008B6480" w:rsidRDefault="00B60A69" w:rsidP="00E4710A">
            <w:pPr>
              <w:pStyle w:val="Odstavecseseznamem"/>
              <w:numPr>
                <w:ilvl w:val="0"/>
                <w:numId w:val="398"/>
              </w:numPr>
              <w:spacing w:after="120" w:line="240" w:lineRule="auto"/>
              <w:ind w:left="518" w:hanging="425"/>
              <w:rPr>
                <w:rFonts w:ascii="Times New Roman" w:eastAsia="SimSun" w:hAnsi="Times New Roman"/>
                <w:sz w:val="24"/>
                <w:szCs w:val="24"/>
                <w:lang w:eastAsia="zh-CN"/>
              </w:rPr>
            </w:pPr>
            <w:r w:rsidRPr="008B6480">
              <w:rPr>
                <w:rFonts w:ascii="Times New Roman" w:eastAsia="SimSun" w:hAnsi="Times New Roman"/>
                <w:sz w:val="24"/>
                <w:szCs w:val="24"/>
                <w:lang w:eastAsia="zh-CN"/>
              </w:rPr>
              <w:t>Dadaismus, surrealismus</w:t>
            </w:r>
          </w:p>
          <w:p w14:paraId="1A175823" w14:textId="77777777" w:rsidR="00B60A69" w:rsidRPr="008B6480" w:rsidRDefault="00B60A69" w:rsidP="00E4710A">
            <w:pPr>
              <w:pStyle w:val="Odstavecseseznamem"/>
              <w:numPr>
                <w:ilvl w:val="0"/>
                <w:numId w:val="398"/>
              </w:numPr>
              <w:spacing w:after="120" w:line="240" w:lineRule="auto"/>
              <w:ind w:left="518" w:hanging="425"/>
              <w:rPr>
                <w:rFonts w:ascii="Times New Roman" w:eastAsia="SimSun" w:hAnsi="Times New Roman"/>
                <w:sz w:val="24"/>
                <w:szCs w:val="24"/>
                <w:lang w:eastAsia="zh-CN"/>
              </w:rPr>
            </w:pPr>
            <w:r w:rsidRPr="008B6480">
              <w:rPr>
                <w:rFonts w:ascii="Times New Roman" w:eastAsia="SimSun" w:hAnsi="Times New Roman"/>
                <w:sz w:val="24"/>
                <w:szCs w:val="24"/>
                <w:lang w:eastAsia="zh-CN"/>
              </w:rPr>
              <w:t>V rámci časových možností:</w:t>
            </w:r>
          </w:p>
          <w:p w14:paraId="0C9CE626" w14:textId="77777777" w:rsidR="00B60A69" w:rsidRPr="008B6480" w:rsidRDefault="00B60A69" w:rsidP="00E4710A">
            <w:pPr>
              <w:pStyle w:val="Odstavecseseznamem"/>
              <w:numPr>
                <w:ilvl w:val="0"/>
                <w:numId w:val="398"/>
              </w:numPr>
              <w:spacing w:after="120" w:line="240" w:lineRule="auto"/>
              <w:ind w:left="518" w:hanging="425"/>
              <w:rPr>
                <w:rFonts w:ascii="Times New Roman" w:eastAsia="SimSun" w:hAnsi="Times New Roman"/>
                <w:sz w:val="24"/>
                <w:szCs w:val="24"/>
                <w:lang w:eastAsia="zh-CN"/>
              </w:rPr>
            </w:pPr>
            <w:r w:rsidRPr="008B6480">
              <w:rPr>
                <w:rFonts w:ascii="Times New Roman" w:eastAsia="SimSun" w:hAnsi="Times New Roman"/>
                <w:sz w:val="24"/>
                <w:szCs w:val="24"/>
                <w:lang w:eastAsia="zh-CN"/>
              </w:rPr>
              <w:t>ukázky současného umění a umění 20.století (street art, pop art, body art, land art, instalace, konceptuální umění)</w:t>
            </w:r>
          </w:p>
        </w:tc>
        <w:tc>
          <w:tcPr>
            <w:tcW w:w="1134" w:type="dxa"/>
          </w:tcPr>
          <w:p w14:paraId="7A360975" w14:textId="77777777" w:rsidR="00B60A69" w:rsidRPr="008B6480" w:rsidRDefault="00D52FCD" w:rsidP="008C494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1</w:t>
            </w:r>
            <w:r w:rsidR="005B466E" w:rsidRPr="008B6480">
              <w:rPr>
                <w:rFonts w:ascii="Times New Roman" w:eastAsia="SimSun" w:hAnsi="Times New Roman"/>
                <w:sz w:val="24"/>
                <w:szCs w:val="24"/>
                <w:lang w:eastAsia="zh-CN"/>
              </w:rPr>
              <w:t>4</w:t>
            </w:r>
          </w:p>
        </w:tc>
      </w:tr>
      <w:tr w:rsidR="00B60A69" w:rsidRPr="008B6480" w14:paraId="4A3EF0A7" w14:textId="77777777" w:rsidTr="008C4945">
        <w:tc>
          <w:tcPr>
            <w:tcW w:w="4252" w:type="dxa"/>
          </w:tcPr>
          <w:p w14:paraId="0AEF2832" w14:textId="77777777" w:rsidR="008C4945" w:rsidRPr="008B6480" w:rsidRDefault="008C4945" w:rsidP="008C494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13E5B7C5" w14:textId="77777777" w:rsidR="00B60A69" w:rsidRPr="008B6480" w:rsidRDefault="00B60A69"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rozpoznává kýč a laciné umění, tříbí svůj vkus</w:t>
            </w:r>
          </w:p>
          <w:p w14:paraId="6EC7BD7B" w14:textId="77777777" w:rsidR="00B60A69" w:rsidRPr="008B6480" w:rsidRDefault="00B60A69"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rozeznává výchovné funkce hraček a hodnotí jejich estetické kvality</w:t>
            </w:r>
          </w:p>
          <w:p w14:paraId="7FBD0B5F" w14:textId="77777777" w:rsidR="00B60A69" w:rsidRPr="008B6480" w:rsidRDefault="00B60A69"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zná specifika designu interiéru pro děti</w:t>
            </w:r>
          </w:p>
          <w:p w14:paraId="126A26BD" w14:textId="77777777" w:rsidR="00B60A69" w:rsidRPr="008B6480" w:rsidRDefault="00B60A69"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rozvíjí své estetické vnímání přírody i prostředí kolem sebe</w:t>
            </w:r>
          </w:p>
          <w:p w14:paraId="0D5CD171" w14:textId="77777777" w:rsidR="00B60A69" w:rsidRPr="008B6480" w:rsidRDefault="00B60A69" w:rsidP="008C4945">
            <w:pPr>
              <w:spacing w:after="120" w:line="240" w:lineRule="auto"/>
              <w:ind w:left="360"/>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a dokáže je kriticky hodnotit</w:t>
            </w:r>
          </w:p>
          <w:p w14:paraId="3CDB990B" w14:textId="77777777" w:rsidR="00B60A69" w:rsidRPr="008B6480" w:rsidRDefault="00B60A69" w:rsidP="00E4710A">
            <w:pPr>
              <w:numPr>
                <w:ilvl w:val="0"/>
                <w:numId w:val="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hodnotí vlastní výsledky souvislé pedagogické praxe v oblasti nejen výtvarně výchovných činností</w:t>
            </w:r>
          </w:p>
        </w:tc>
        <w:tc>
          <w:tcPr>
            <w:tcW w:w="4252" w:type="dxa"/>
          </w:tcPr>
          <w:p w14:paraId="4F8B0F4A" w14:textId="77777777" w:rsidR="00B60A69" w:rsidRPr="008B6480" w:rsidRDefault="00B60A69" w:rsidP="00E4710A">
            <w:pPr>
              <w:numPr>
                <w:ilvl w:val="1"/>
                <w:numId w:val="38"/>
              </w:numPr>
              <w:tabs>
                <w:tab w:val="clear" w:pos="1440"/>
              </w:tabs>
              <w:spacing w:after="120" w:line="240" w:lineRule="auto"/>
              <w:ind w:left="432"/>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 xml:space="preserve">Didaktika výtvarné výchovy </w:t>
            </w:r>
          </w:p>
          <w:p w14:paraId="24D670FC" w14:textId="77777777" w:rsidR="00B60A69" w:rsidRPr="008B6480" w:rsidRDefault="00B60A69" w:rsidP="00E4710A">
            <w:pPr>
              <w:pStyle w:val="Odstavecseseznamem"/>
              <w:numPr>
                <w:ilvl w:val="0"/>
                <w:numId w:val="399"/>
              </w:numPr>
              <w:spacing w:after="120" w:line="240" w:lineRule="auto"/>
              <w:ind w:left="424"/>
              <w:rPr>
                <w:rFonts w:ascii="Times New Roman" w:eastAsia="SimSun" w:hAnsi="Times New Roman"/>
                <w:sz w:val="24"/>
                <w:szCs w:val="24"/>
                <w:lang w:eastAsia="zh-CN"/>
              </w:rPr>
            </w:pPr>
            <w:r w:rsidRPr="008B6480">
              <w:rPr>
                <w:rFonts w:ascii="Times New Roman" w:eastAsia="SimSun" w:hAnsi="Times New Roman"/>
                <w:sz w:val="24"/>
                <w:szCs w:val="24"/>
                <w:lang w:eastAsia="zh-CN"/>
              </w:rPr>
              <w:t>zprostředkování výtvarného díla dětem</w:t>
            </w:r>
          </w:p>
          <w:p w14:paraId="51B94AFD" w14:textId="77777777" w:rsidR="00B60A69" w:rsidRPr="008B6480" w:rsidRDefault="00B60A69" w:rsidP="00E4710A">
            <w:pPr>
              <w:pStyle w:val="Odstavecseseznamem"/>
              <w:numPr>
                <w:ilvl w:val="0"/>
                <w:numId w:val="399"/>
              </w:numPr>
              <w:spacing w:after="120" w:line="240" w:lineRule="auto"/>
              <w:ind w:left="424"/>
              <w:rPr>
                <w:rFonts w:ascii="Times New Roman" w:eastAsia="SimSun" w:hAnsi="Times New Roman"/>
                <w:sz w:val="24"/>
                <w:szCs w:val="24"/>
                <w:lang w:eastAsia="zh-CN"/>
              </w:rPr>
            </w:pPr>
            <w:r w:rsidRPr="008B6480">
              <w:rPr>
                <w:rFonts w:ascii="Times New Roman" w:eastAsia="SimSun" w:hAnsi="Times New Roman"/>
                <w:sz w:val="24"/>
                <w:szCs w:val="24"/>
                <w:lang w:eastAsia="zh-CN"/>
              </w:rPr>
              <w:t>vliv domácího a školního prostředí na estetické vnímání a cítění dítěte (problematika kýče, vkus a nevkus</w:t>
            </w:r>
            <w:r w:rsidR="008C4945" w:rsidRPr="008B6480">
              <w:rPr>
                <w:rFonts w:ascii="Times New Roman" w:eastAsia="SimSun" w:hAnsi="Times New Roman"/>
                <w:sz w:val="24"/>
                <w:szCs w:val="24"/>
                <w:lang w:eastAsia="zh-CN"/>
              </w:rPr>
              <w:t>)</w:t>
            </w:r>
          </w:p>
          <w:p w14:paraId="4C7EA4C6" w14:textId="77777777" w:rsidR="00B60A69" w:rsidRPr="008B6480" w:rsidRDefault="00B60A69" w:rsidP="00E4710A">
            <w:pPr>
              <w:pStyle w:val="Odstavecseseznamem"/>
              <w:numPr>
                <w:ilvl w:val="0"/>
                <w:numId w:val="399"/>
              </w:numPr>
              <w:spacing w:after="120" w:line="240" w:lineRule="auto"/>
              <w:ind w:left="424"/>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estetické vnímání přírody, a její využití k formování dítěte </w:t>
            </w:r>
          </w:p>
          <w:p w14:paraId="31842A1B" w14:textId="77777777" w:rsidR="00B60A69" w:rsidRPr="008B6480" w:rsidRDefault="00B60A69" w:rsidP="00E4710A">
            <w:pPr>
              <w:pStyle w:val="Odstavecseseznamem"/>
              <w:numPr>
                <w:ilvl w:val="0"/>
                <w:numId w:val="399"/>
              </w:numPr>
              <w:spacing w:after="120" w:line="240" w:lineRule="auto"/>
              <w:ind w:left="424"/>
              <w:rPr>
                <w:rFonts w:ascii="Times New Roman" w:eastAsia="SimSun" w:hAnsi="Times New Roman"/>
                <w:sz w:val="24"/>
                <w:szCs w:val="24"/>
                <w:lang w:eastAsia="zh-CN"/>
              </w:rPr>
            </w:pPr>
            <w:r w:rsidRPr="008B6480">
              <w:rPr>
                <w:rFonts w:ascii="Times New Roman" w:eastAsia="SimSun" w:hAnsi="Times New Roman"/>
                <w:sz w:val="24"/>
                <w:szCs w:val="24"/>
                <w:lang w:eastAsia="zh-CN"/>
              </w:rPr>
              <w:t>hračka, její výchovný a estetický význam, věci kolem nás, design</w:t>
            </w:r>
          </w:p>
          <w:p w14:paraId="3650100C" w14:textId="77777777" w:rsidR="00B60A69" w:rsidRPr="008B6480" w:rsidRDefault="00B60A69" w:rsidP="00E4710A">
            <w:pPr>
              <w:pStyle w:val="Odstavecseseznamem"/>
              <w:numPr>
                <w:ilvl w:val="0"/>
                <w:numId w:val="399"/>
              </w:numPr>
              <w:spacing w:after="120" w:line="240" w:lineRule="auto"/>
              <w:ind w:left="424"/>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rozbor a hodnocení souvislé pedagogické praxe v oblasti výtvarně výchovných činností </w:t>
            </w:r>
          </w:p>
        </w:tc>
        <w:tc>
          <w:tcPr>
            <w:tcW w:w="1134" w:type="dxa"/>
          </w:tcPr>
          <w:p w14:paraId="388465B7" w14:textId="77777777" w:rsidR="00B60A69" w:rsidRPr="008B6480" w:rsidRDefault="00D52FCD" w:rsidP="008C494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16</w:t>
            </w:r>
          </w:p>
        </w:tc>
      </w:tr>
      <w:tr w:rsidR="00B60A69" w:rsidRPr="008B6480" w14:paraId="31879AFD" w14:textId="77777777" w:rsidTr="008C4945">
        <w:tc>
          <w:tcPr>
            <w:tcW w:w="4252" w:type="dxa"/>
          </w:tcPr>
          <w:p w14:paraId="6BA301F8" w14:textId="77777777" w:rsidR="008C4945" w:rsidRPr="008B6480" w:rsidRDefault="008C4945" w:rsidP="008C4945">
            <w:pPr>
              <w:pStyle w:val="Odstavecseseznamem"/>
              <w:spacing w:after="120" w:line="240" w:lineRule="auto"/>
              <w:ind w:left="0"/>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Žák:</w:t>
            </w:r>
          </w:p>
          <w:p w14:paraId="678F75FC" w14:textId="77777777" w:rsidR="00B60A69" w:rsidRPr="008B6480" w:rsidRDefault="008C4945" w:rsidP="00E4710A">
            <w:pPr>
              <w:numPr>
                <w:ilvl w:val="0"/>
                <w:numId w:val="421"/>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seznamuje se podrobněji s funkcí galerií a muzeí při výchovné práci s dětmi</w:t>
            </w:r>
          </w:p>
        </w:tc>
        <w:tc>
          <w:tcPr>
            <w:tcW w:w="4252" w:type="dxa"/>
          </w:tcPr>
          <w:p w14:paraId="05AE3E29" w14:textId="77777777" w:rsidR="00B60A69" w:rsidRPr="008B6480" w:rsidRDefault="00B60A69" w:rsidP="00E4710A">
            <w:pPr>
              <w:numPr>
                <w:ilvl w:val="1"/>
                <w:numId w:val="38"/>
              </w:numPr>
              <w:tabs>
                <w:tab w:val="clear" w:pos="1440"/>
              </w:tabs>
              <w:spacing w:after="120" w:line="240" w:lineRule="auto"/>
              <w:ind w:left="424"/>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 xml:space="preserve">Návštěvy galerií a muzeí </w:t>
            </w:r>
          </w:p>
          <w:p w14:paraId="089356CE" w14:textId="77777777" w:rsidR="00B60A69" w:rsidRPr="008B6480" w:rsidRDefault="00B60A69" w:rsidP="00E4710A">
            <w:pPr>
              <w:numPr>
                <w:ilvl w:val="2"/>
                <w:numId w:val="37"/>
              </w:numPr>
              <w:tabs>
                <w:tab w:val="clear" w:pos="2160"/>
              </w:tabs>
              <w:spacing w:after="120" w:line="240" w:lineRule="auto"/>
              <w:ind w:left="610"/>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komentované prohlídky</w:t>
            </w:r>
          </w:p>
          <w:p w14:paraId="1775E140" w14:textId="77777777" w:rsidR="00B60A69" w:rsidRPr="008B6480" w:rsidRDefault="00B60A69" w:rsidP="00E4710A">
            <w:pPr>
              <w:numPr>
                <w:ilvl w:val="2"/>
                <w:numId w:val="37"/>
              </w:numPr>
              <w:tabs>
                <w:tab w:val="clear" w:pos="2160"/>
              </w:tabs>
              <w:spacing w:after="120" w:line="240" w:lineRule="auto"/>
              <w:ind w:left="610"/>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specifické programy pro děti</w:t>
            </w:r>
          </w:p>
          <w:p w14:paraId="204F0182" w14:textId="77777777" w:rsidR="00B60A69" w:rsidRPr="008B6480" w:rsidRDefault="00B60A69" w:rsidP="00E4710A">
            <w:pPr>
              <w:numPr>
                <w:ilvl w:val="0"/>
                <w:numId w:val="420"/>
              </w:numPr>
              <w:tabs>
                <w:tab w:val="clear" w:pos="2160"/>
              </w:tabs>
              <w:spacing w:after="120" w:line="240" w:lineRule="auto"/>
              <w:ind w:left="610"/>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seznámení se současným uměním</w:t>
            </w:r>
          </w:p>
        </w:tc>
        <w:tc>
          <w:tcPr>
            <w:tcW w:w="1134" w:type="dxa"/>
          </w:tcPr>
          <w:p w14:paraId="11F9A6FB" w14:textId="77777777" w:rsidR="00B60A69" w:rsidRPr="008B6480" w:rsidRDefault="00D52FCD" w:rsidP="008C494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Průběžně</w:t>
            </w:r>
          </w:p>
        </w:tc>
      </w:tr>
    </w:tbl>
    <w:p w14:paraId="3A51B167" w14:textId="77777777" w:rsidR="00EC7684" w:rsidRPr="008B6480" w:rsidRDefault="00EC7684" w:rsidP="009967DE">
      <w:pPr>
        <w:rPr>
          <w:sz w:val="24"/>
          <w:szCs w:val="24"/>
        </w:rPr>
      </w:pPr>
    </w:p>
    <w:p w14:paraId="6B0F9FEC" w14:textId="77777777" w:rsidR="00EC7684" w:rsidRPr="008B6480" w:rsidRDefault="00EC7684" w:rsidP="00E4710A">
      <w:pPr>
        <w:numPr>
          <w:ilvl w:val="1"/>
          <w:numId w:val="418"/>
        </w:numPr>
        <w:spacing w:after="120" w:line="240" w:lineRule="auto"/>
        <w:ind w:left="426"/>
        <w:rPr>
          <w:rFonts w:ascii="Times New Roman" w:hAnsi="Times New Roman"/>
          <w:b/>
          <w:bCs/>
          <w:sz w:val="24"/>
          <w:szCs w:val="24"/>
        </w:rPr>
      </w:pPr>
      <w:r w:rsidRPr="008B6480">
        <w:rPr>
          <w:sz w:val="24"/>
          <w:szCs w:val="24"/>
        </w:rPr>
        <w:br w:type="page"/>
      </w:r>
      <w:bookmarkStart w:id="14" w:name="_Toc243899611"/>
      <w:r w:rsidRPr="008B6480">
        <w:rPr>
          <w:rFonts w:ascii="Times New Roman" w:hAnsi="Times New Roman"/>
          <w:b/>
          <w:bCs/>
          <w:sz w:val="24"/>
          <w:szCs w:val="24"/>
        </w:rPr>
        <w:lastRenderedPageBreak/>
        <w:t>Název vyučovacího předmětu: Tělesná výchova s didaktikou</w:t>
      </w:r>
    </w:p>
    <w:p w14:paraId="517702F7" w14:textId="77777777" w:rsidR="00EC7684" w:rsidRPr="008B6480" w:rsidRDefault="00EC7684" w:rsidP="00EE2445">
      <w:pPr>
        <w:spacing w:after="120" w:line="240" w:lineRule="auto"/>
        <w:rPr>
          <w:rFonts w:ascii="Times New Roman" w:hAnsi="Times New Roman"/>
          <w:b/>
          <w:i/>
          <w:sz w:val="24"/>
          <w:szCs w:val="24"/>
        </w:rPr>
      </w:pPr>
      <w:r w:rsidRPr="008B6480">
        <w:rPr>
          <w:rFonts w:ascii="Times New Roman" w:hAnsi="Times New Roman"/>
          <w:b/>
          <w:bCs/>
          <w:sz w:val="24"/>
          <w:szCs w:val="24"/>
        </w:rPr>
        <w:t>Celkový počet vyučovacích hodin za studium</w:t>
      </w:r>
      <w:r w:rsidRPr="008B6480">
        <w:rPr>
          <w:rFonts w:ascii="Times New Roman" w:hAnsi="Times New Roman"/>
          <w:sz w:val="24"/>
          <w:szCs w:val="24"/>
        </w:rPr>
        <w:t>: 3</w:t>
      </w:r>
      <w:r w:rsidR="00EE2445" w:rsidRPr="008B6480">
        <w:rPr>
          <w:rFonts w:ascii="Times New Roman" w:hAnsi="Times New Roman"/>
          <w:sz w:val="24"/>
          <w:szCs w:val="24"/>
        </w:rPr>
        <w:t>20</w:t>
      </w:r>
    </w:p>
    <w:p w14:paraId="5DB99CAA" w14:textId="77777777" w:rsidR="00EC7684" w:rsidRPr="008B6480" w:rsidRDefault="00EC7684" w:rsidP="00EE2445">
      <w:pPr>
        <w:tabs>
          <w:tab w:val="left" w:pos="5040"/>
        </w:tabs>
        <w:autoSpaceDE w:val="0"/>
        <w:autoSpaceDN w:val="0"/>
        <w:adjustRightInd w:val="0"/>
        <w:spacing w:after="120" w:line="240" w:lineRule="auto"/>
        <w:ind w:left="708" w:hanging="708"/>
        <w:rPr>
          <w:rFonts w:ascii="Times New Roman" w:hAnsi="Times New Roman"/>
          <w:sz w:val="24"/>
          <w:szCs w:val="24"/>
        </w:rPr>
      </w:pPr>
      <w:r w:rsidRPr="008B6480">
        <w:rPr>
          <w:rFonts w:ascii="Times New Roman" w:hAnsi="Times New Roman"/>
          <w:b/>
          <w:bCs/>
          <w:sz w:val="24"/>
          <w:szCs w:val="24"/>
        </w:rPr>
        <w:t xml:space="preserve">Kód a název oboru vzdělání: </w:t>
      </w:r>
      <w:r w:rsidRPr="008B6480">
        <w:rPr>
          <w:rFonts w:ascii="Times New Roman" w:hAnsi="Times New Roman"/>
          <w:sz w:val="24"/>
          <w:szCs w:val="24"/>
        </w:rPr>
        <w:t>75-31-M/01 Předškolní a mimoškolní pedagogika</w:t>
      </w:r>
    </w:p>
    <w:p w14:paraId="34BC04EB" w14:textId="77777777" w:rsidR="00EC7684" w:rsidRPr="008B6480" w:rsidRDefault="00EC7684" w:rsidP="00EE2445">
      <w:pPr>
        <w:tabs>
          <w:tab w:val="left" w:pos="5040"/>
        </w:tabs>
        <w:autoSpaceDE w:val="0"/>
        <w:autoSpaceDN w:val="0"/>
        <w:adjustRightInd w:val="0"/>
        <w:spacing w:after="120" w:line="240" w:lineRule="auto"/>
        <w:ind w:left="708" w:hanging="708"/>
        <w:rPr>
          <w:rFonts w:ascii="Times New Roman" w:hAnsi="Times New Roman"/>
          <w:b/>
          <w:bCs/>
          <w:sz w:val="24"/>
          <w:szCs w:val="24"/>
        </w:rPr>
      </w:pPr>
      <w:r w:rsidRPr="008B6480">
        <w:rPr>
          <w:rFonts w:ascii="Times New Roman" w:hAnsi="Times New Roman"/>
          <w:b/>
          <w:bCs/>
          <w:sz w:val="24"/>
          <w:szCs w:val="24"/>
        </w:rPr>
        <w:t>Délka a forma vzdělání:</w:t>
      </w:r>
      <w:r w:rsidRPr="008B6480">
        <w:rPr>
          <w:rFonts w:ascii="Times New Roman" w:hAnsi="Times New Roman"/>
          <w:sz w:val="24"/>
          <w:szCs w:val="24"/>
        </w:rPr>
        <w:t xml:space="preserve"> </w:t>
      </w:r>
      <w:r w:rsidR="00EE2445" w:rsidRPr="008B6480">
        <w:rPr>
          <w:rFonts w:ascii="Times New Roman" w:hAnsi="Times New Roman"/>
          <w:sz w:val="24"/>
          <w:szCs w:val="24"/>
        </w:rPr>
        <w:t xml:space="preserve">čtyřleté </w:t>
      </w:r>
      <w:r w:rsidRPr="008B6480">
        <w:rPr>
          <w:rFonts w:ascii="Times New Roman" w:hAnsi="Times New Roman"/>
          <w:sz w:val="24"/>
          <w:szCs w:val="24"/>
        </w:rPr>
        <w:t>denní</w:t>
      </w:r>
    </w:p>
    <w:p w14:paraId="2C157913" w14:textId="77777777" w:rsidR="00EC7684" w:rsidRPr="008B6480" w:rsidRDefault="00EC7684" w:rsidP="00EE2445">
      <w:pPr>
        <w:autoSpaceDE w:val="0"/>
        <w:autoSpaceDN w:val="0"/>
        <w:adjustRightInd w:val="0"/>
        <w:spacing w:after="120" w:line="240" w:lineRule="auto"/>
        <w:rPr>
          <w:i/>
          <w:sz w:val="24"/>
          <w:szCs w:val="24"/>
        </w:rPr>
      </w:pPr>
      <w:r w:rsidRPr="008B6480">
        <w:rPr>
          <w:rFonts w:ascii="Times New Roman" w:hAnsi="Times New Roman"/>
          <w:b/>
          <w:bCs/>
          <w:sz w:val="24"/>
          <w:szCs w:val="24"/>
        </w:rPr>
        <w:t xml:space="preserve">Platnost: </w:t>
      </w:r>
      <w:r w:rsidRPr="008B6480">
        <w:rPr>
          <w:rFonts w:ascii="Times New Roman" w:hAnsi="Times New Roman"/>
          <w:sz w:val="24"/>
          <w:szCs w:val="24"/>
        </w:rPr>
        <w:t>od 1. 9. 2025</w:t>
      </w:r>
    </w:p>
    <w:p w14:paraId="4ED28F3D" w14:textId="77777777" w:rsidR="00EC7684" w:rsidRPr="008B6480" w:rsidRDefault="00EC7684" w:rsidP="0024076F">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Pojetí vyučovacího předmětu</w:t>
      </w:r>
    </w:p>
    <w:p w14:paraId="7ECDFFFB" w14:textId="77777777" w:rsidR="00EC7684" w:rsidRPr="008B6480" w:rsidRDefault="00EC7684" w:rsidP="0024076F">
      <w:pPr>
        <w:autoSpaceDE w:val="0"/>
        <w:autoSpaceDN w:val="0"/>
        <w:adjustRightInd w:val="0"/>
        <w:spacing w:after="120" w:line="240" w:lineRule="auto"/>
        <w:contextualSpacing/>
        <w:rPr>
          <w:rFonts w:ascii="Times New Roman" w:hAnsi="Times New Roman"/>
          <w:b/>
          <w:sz w:val="24"/>
          <w:szCs w:val="24"/>
        </w:rPr>
      </w:pPr>
      <w:r w:rsidRPr="008B6480">
        <w:rPr>
          <w:rFonts w:ascii="Times New Roman" w:hAnsi="Times New Roman"/>
          <w:b/>
          <w:bCs/>
          <w:sz w:val="24"/>
          <w:szCs w:val="24"/>
        </w:rPr>
        <w:t>Obecné cíle</w:t>
      </w:r>
      <w:bookmarkEnd w:id="14"/>
      <w:r w:rsidRPr="008B6480">
        <w:rPr>
          <w:rFonts w:ascii="Times New Roman" w:hAnsi="Times New Roman"/>
          <w:b/>
          <w:sz w:val="24"/>
          <w:szCs w:val="24"/>
        </w:rPr>
        <w:t xml:space="preserve"> </w:t>
      </w:r>
    </w:p>
    <w:p w14:paraId="3FE244CF" w14:textId="77777777" w:rsidR="00EC7684" w:rsidRPr="008B6480" w:rsidRDefault="00EC7684" w:rsidP="0024076F">
      <w:pPr>
        <w:pStyle w:val="Normlnweb"/>
        <w:spacing w:before="0" w:beforeAutospacing="0" w:after="120" w:afterAutospacing="0"/>
        <w:contextualSpacing/>
        <w:jc w:val="both"/>
      </w:pPr>
      <w:r w:rsidRPr="008B6480">
        <w:t>V tělesné výchově se usiluje zejména o výchovu a vzdělávání směřující k celoživotnímu provádění pohybových aktivit a rozvoji pozitivních osobnostních vlastností. Žáci jsou vedeni k pravidelnému pohybu, k porozumění významu tělesné aktivity pro fyzické i duševní zdraví, a k aktivnímu životnímu stylu. V moderním pojetí tělesné výchovy je důležité podporovat i schopnost pracovat s digitálními technologiemi, které slouží jako nástroje pro sledování, hodnocení a plánování pohybových aktivit (např. sportovní aplikace, fitness trackery, videoanalýza pohybu). Žáci se učí využívat tyto technologie k sebereflexi, k hodnocení vlastního pokroku a k hledání inspirace pro pohybové činnosti.</w:t>
      </w:r>
    </w:p>
    <w:p w14:paraId="66768027" w14:textId="77777777" w:rsidR="00EC7684" w:rsidRPr="008B6480" w:rsidRDefault="00EC7684" w:rsidP="0024076F">
      <w:pPr>
        <w:pStyle w:val="Normlnweb"/>
        <w:spacing w:before="0" w:beforeAutospacing="0" w:after="120" w:afterAutospacing="0"/>
        <w:contextualSpacing/>
        <w:jc w:val="both"/>
      </w:pPr>
      <w:r w:rsidRPr="008B6480">
        <w:t>Důraz je kladen na dodržování bezpečnostních zásad a prevenci úrazů, a to i v souvislosti s</w:t>
      </w:r>
      <w:r w:rsidR="00EE2445" w:rsidRPr="008B6480">
        <w:t> </w:t>
      </w:r>
      <w:r w:rsidRPr="008B6480">
        <w:t>používáním digitálních zařízení ve sportovním prostředí.</w:t>
      </w:r>
    </w:p>
    <w:p w14:paraId="6B1F58E4" w14:textId="77777777" w:rsidR="00EC7684" w:rsidRPr="008B6480" w:rsidRDefault="00EC7684" w:rsidP="0024076F">
      <w:pPr>
        <w:spacing w:after="120" w:line="240" w:lineRule="auto"/>
        <w:contextualSpacing/>
        <w:rPr>
          <w:rFonts w:ascii="Times New Roman" w:hAnsi="Times New Roman"/>
          <w:b/>
          <w:sz w:val="24"/>
          <w:szCs w:val="24"/>
        </w:rPr>
      </w:pPr>
      <w:r w:rsidRPr="008B6480">
        <w:rPr>
          <w:rFonts w:ascii="Times New Roman" w:hAnsi="Times New Roman"/>
          <w:b/>
          <w:sz w:val="24"/>
          <w:szCs w:val="24"/>
        </w:rPr>
        <w:t>Charakteristika obsahu učiva:</w:t>
      </w:r>
    </w:p>
    <w:p w14:paraId="2CA22548" w14:textId="77777777" w:rsidR="00EC7684" w:rsidRPr="008B6480" w:rsidRDefault="00EC7684" w:rsidP="0024076F">
      <w:pPr>
        <w:pStyle w:val="Normlnweb"/>
        <w:spacing w:before="0" w:beforeAutospacing="0" w:after="120" w:afterAutospacing="0"/>
        <w:contextualSpacing/>
        <w:jc w:val="both"/>
      </w:pPr>
      <w:r w:rsidRPr="008B6480">
        <w:t>Obsah učiva tvoří teoretické poznatky a praktické činnosti z oblasti tělesné výchovy a sportu. Významnou součástí je didaktika tělesné výchovy pro děti předškolního a mladšího školního věku, která je nezbytnou součástí profesní přípravy pedagogických pracovníků.</w:t>
      </w:r>
    </w:p>
    <w:p w14:paraId="637CF7C5" w14:textId="77777777" w:rsidR="00EC7684" w:rsidRPr="008B6480" w:rsidRDefault="00EC7684" w:rsidP="0024076F">
      <w:pPr>
        <w:pStyle w:val="Normlnweb"/>
        <w:spacing w:before="0" w:beforeAutospacing="0" w:after="120" w:afterAutospacing="0"/>
        <w:contextualSpacing/>
        <w:jc w:val="both"/>
      </w:pPr>
      <w:r w:rsidRPr="008B6480">
        <w:t xml:space="preserve">Teoretická výuka zahrnuje rovněž využití digitálních technologií – žáci pracují s výukovými videi, sportovními simulacemi, digitálními záznamy vlastního pohybu, digitálními učebními materiály, nebo interaktivními prezentacemi. Při analýze sportovních výkonů využívají audiovizuální techniku </w:t>
      </w:r>
      <w:r w:rsidRPr="008B6480">
        <w:br/>
        <w:t>a základní softwarové nástroje (např. slow-motion analýzy, online cvičební programy).</w:t>
      </w:r>
    </w:p>
    <w:p w14:paraId="4C3A3EBF" w14:textId="77777777" w:rsidR="00EC7684" w:rsidRPr="008B6480" w:rsidRDefault="00EC7684" w:rsidP="0024076F">
      <w:pPr>
        <w:spacing w:after="120" w:line="240" w:lineRule="auto"/>
        <w:contextualSpacing/>
        <w:rPr>
          <w:rFonts w:ascii="Times New Roman" w:hAnsi="Times New Roman"/>
          <w:b/>
          <w:sz w:val="24"/>
          <w:szCs w:val="24"/>
        </w:rPr>
      </w:pPr>
      <w:r w:rsidRPr="008B6480">
        <w:rPr>
          <w:rFonts w:ascii="Times New Roman" w:hAnsi="Times New Roman"/>
          <w:b/>
          <w:sz w:val="24"/>
          <w:szCs w:val="24"/>
        </w:rPr>
        <w:t xml:space="preserve">Cíle vzdělávání v oblasti citů, postojů hodnot a preferencí: </w:t>
      </w:r>
    </w:p>
    <w:p w14:paraId="7185FABA" w14:textId="77777777" w:rsidR="00EE2445" w:rsidRPr="008B6480" w:rsidRDefault="00EE2445" w:rsidP="0024076F">
      <w:pPr>
        <w:spacing w:after="120" w:line="240" w:lineRule="auto"/>
        <w:contextualSpacing/>
        <w:jc w:val="both"/>
        <w:rPr>
          <w:rFonts w:ascii="Times New Roman" w:hAnsi="Times New Roman"/>
          <w:sz w:val="24"/>
          <w:szCs w:val="24"/>
        </w:rPr>
      </w:pPr>
      <w:r w:rsidRPr="008B6480">
        <w:rPr>
          <w:rFonts w:ascii="Times New Roman" w:hAnsi="Times New Roman"/>
          <w:b/>
          <w:sz w:val="24"/>
          <w:szCs w:val="24"/>
        </w:rPr>
        <w:t xml:space="preserve">V afektivní oblasti výuka tělesné výchovy s didaktikou </w:t>
      </w:r>
      <w:r w:rsidR="00EC7684" w:rsidRPr="008B6480">
        <w:rPr>
          <w:rFonts w:ascii="Times New Roman" w:hAnsi="Times New Roman"/>
          <w:b/>
          <w:sz w:val="24"/>
          <w:szCs w:val="24"/>
        </w:rPr>
        <w:t>směřuje k tomu, aby žáci</w:t>
      </w:r>
      <w:r w:rsidR="00EC7684" w:rsidRPr="008B6480">
        <w:rPr>
          <w:rFonts w:ascii="Times New Roman" w:hAnsi="Times New Roman"/>
          <w:sz w:val="24"/>
          <w:szCs w:val="24"/>
        </w:rPr>
        <w:t xml:space="preserve">: </w:t>
      </w:r>
    </w:p>
    <w:p w14:paraId="3BF0AD81" w14:textId="77777777" w:rsidR="00EE2445" w:rsidRPr="008B6480" w:rsidRDefault="00EC7684" w:rsidP="00E4710A">
      <w:pPr>
        <w:numPr>
          <w:ilvl w:val="0"/>
          <w:numId w:val="42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měli vhodnou míru sebevědomí a byli schopni sebehodnocení,</w:t>
      </w:r>
    </w:p>
    <w:p w14:paraId="1B3CF220" w14:textId="77777777" w:rsidR="00EE2445" w:rsidRPr="008B6480" w:rsidRDefault="00EC7684" w:rsidP="00E4710A">
      <w:pPr>
        <w:numPr>
          <w:ilvl w:val="0"/>
          <w:numId w:val="42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jednali odpovědně a přijímali odpovědnost za svá rozhodnuti a jednání, </w:t>
      </w:r>
    </w:p>
    <w:p w14:paraId="0C217B50" w14:textId="77777777" w:rsidR="00EE2445" w:rsidRPr="008B6480" w:rsidRDefault="00EC7684" w:rsidP="00E4710A">
      <w:pPr>
        <w:numPr>
          <w:ilvl w:val="0"/>
          <w:numId w:val="42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vážili si života, zdraví, materiálních a duchovních hodnot, dobrého životního prostředí, </w:t>
      </w:r>
    </w:p>
    <w:p w14:paraId="7B845CB0" w14:textId="77777777" w:rsidR="00EE2445" w:rsidRPr="008B6480" w:rsidRDefault="00EC7684" w:rsidP="00E4710A">
      <w:pPr>
        <w:numPr>
          <w:ilvl w:val="0"/>
          <w:numId w:val="42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získali pocit zodpovědnosti za své zdraví, </w:t>
      </w:r>
    </w:p>
    <w:p w14:paraId="1FE4C7B9" w14:textId="77777777" w:rsidR="00EC7684" w:rsidRPr="008B6480" w:rsidRDefault="00EC7684" w:rsidP="00E4710A">
      <w:pPr>
        <w:numPr>
          <w:ilvl w:val="0"/>
          <w:numId w:val="421"/>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byli vedeni k aktivnímu pohybu (během studia mohou najít sportovní činnost, která jim bude blízká a v budoucnu jim umožní věnovat se aktivnímu pohybu)</w:t>
      </w:r>
    </w:p>
    <w:p w14:paraId="26CEBA62" w14:textId="77777777" w:rsidR="00EC7684" w:rsidRPr="008B6480" w:rsidRDefault="00EC7684" w:rsidP="0024076F">
      <w:pPr>
        <w:spacing w:after="120" w:line="240" w:lineRule="auto"/>
        <w:contextualSpacing/>
        <w:jc w:val="both"/>
        <w:rPr>
          <w:rFonts w:ascii="Times New Roman" w:hAnsi="Times New Roman"/>
          <w:sz w:val="24"/>
          <w:szCs w:val="24"/>
        </w:rPr>
      </w:pPr>
      <w:r w:rsidRPr="008B6480">
        <w:rPr>
          <w:rFonts w:ascii="Times New Roman" w:hAnsi="Times New Roman"/>
          <w:sz w:val="24"/>
          <w:szCs w:val="24"/>
        </w:rPr>
        <w:t>Vzdělávání směřuje k tomu, aby žáci:</w:t>
      </w:r>
    </w:p>
    <w:p w14:paraId="63D10197" w14:textId="77777777" w:rsidR="00EC7684" w:rsidRPr="008B6480" w:rsidRDefault="00EC7684" w:rsidP="00E4710A">
      <w:pPr>
        <w:numPr>
          <w:ilvl w:val="0"/>
          <w:numId w:val="422"/>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rozvíjeli zdravé sebevědomí a schopnost sebereflexe,</w:t>
      </w:r>
    </w:p>
    <w:p w14:paraId="6436DC57" w14:textId="77777777" w:rsidR="00EC7684" w:rsidRPr="008B6480" w:rsidRDefault="00EC7684" w:rsidP="00E4710A">
      <w:pPr>
        <w:numPr>
          <w:ilvl w:val="0"/>
          <w:numId w:val="422"/>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přijímali odpovědnost za svá rozhodnutí,</w:t>
      </w:r>
    </w:p>
    <w:p w14:paraId="27AFD152" w14:textId="77777777" w:rsidR="00EC7684" w:rsidRPr="008B6480" w:rsidRDefault="00EC7684" w:rsidP="00E4710A">
      <w:pPr>
        <w:numPr>
          <w:ilvl w:val="0"/>
          <w:numId w:val="422"/>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respektovali hodnoty života, zdraví, kultury a prostředí,</w:t>
      </w:r>
    </w:p>
    <w:p w14:paraId="1EFDF6DB" w14:textId="77777777" w:rsidR="00EC7684" w:rsidRPr="008B6480" w:rsidRDefault="00EC7684" w:rsidP="00E4710A">
      <w:pPr>
        <w:numPr>
          <w:ilvl w:val="0"/>
          <w:numId w:val="422"/>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přebírali odpovědnost za své zdraví a pohodu.</w:t>
      </w:r>
    </w:p>
    <w:p w14:paraId="0FF3EEA7" w14:textId="77777777" w:rsidR="00EC7684" w:rsidRPr="008B6480" w:rsidRDefault="00EC7684" w:rsidP="0024076F">
      <w:pPr>
        <w:spacing w:after="120" w:line="240" w:lineRule="auto"/>
        <w:contextualSpacing/>
        <w:jc w:val="both"/>
        <w:rPr>
          <w:rFonts w:ascii="Times New Roman" w:hAnsi="Times New Roman"/>
          <w:sz w:val="24"/>
          <w:szCs w:val="24"/>
        </w:rPr>
      </w:pPr>
      <w:r w:rsidRPr="008B6480">
        <w:rPr>
          <w:rFonts w:ascii="Times New Roman" w:hAnsi="Times New Roman"/>
          <w:sz w:val="24"/>
          <w:szCs w:val="24"/>
        </w:rPr>
        <w:t>Zároveň jsou vedeni k vědomému využívání digitálních prostředků (např. mobilní aplikace pro sledování zdravotního stavu, monitorování aktivity, dechových a relaxačních cvičení), která jim mohou pomoci v rozvoji zdravého životního stylu.</w:t>
      </w:r>
    </w:p>
    <w:p w14:paraId="1C172DE6" w14:textId="77777777" w:rsidR="00EC7684" w:rsidRPr="008B6480" w:rsidRDefault="00EC7684" w:rsidP="0024076F">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Strategie výuky:</w:t>
      </w:r>
    </w:p>
    <w:p w14:paraId="404890FE" w14:textId="77777777" w:rsidR="00EC7684" w:rsidRPr="008B6480" w:rsidRDefault="00EC7684" w:rsidP="0024076F">
      <w:p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Tělesná výchova bude realizována v povinném vyučovacím předmětu, sportovních kurzech (např. plavání, sportovně-turistický, lyžařský, vodácký) během sportovních dní, soutěžemi a závody a dalšími organizačními formami podle možností a podmínek (materiální podmínky, zájmy žáků, klimatické podmínky, podíl chlapců a dívek). Tělesná výchova s didaktikou se </w:t>
      </w:r>
      <w:r w:rsidRPr="008B6480">
        <w:rPr>
          <w:rFonts w:ascii="Times New Roman" w:hAnsi="Times New Roman"/>
          <w:sz w:val="24"/>
          <w:szCs w:val="24"/>
        </w:rPr>
        <w:lastRenderedPageBreak/>
        <w:t xml:space="preserve">vyučuje </w:t>
      </w:r>
      <w:r w:rsidR="00EE2445" w:rsidRPr="008B6480">
        <w:rPr>
          <w:rFonts w:ascii="Times New Roman" w:hAnsi="Times New Roman"/>
          <w:sz w:val="24"/>
          <w:szCs w:val="24"/>
        </w:rPr>
        <w:t>2</w:t>
      </w:r>
      <w:r w:rsidRPr="008B6480">
        <w:rPr>
          <w:rFonts w:ascii="Times New Roman" w:hAnsi="Times New Roman"/>
          <w:sz w:val="24"/>
          <w:szCs w:val="24"/>
        </w:rPr>
        <w:t xml:space="preserve"> hodiny v 1. a </w:t>
      </w:r>
      <w:r w:rsidR="00EE2445" w:rsidRPr="008B6480">
        <w:rPr>
          <w:rFonts w:ascii="Times New Roman" w:hAnsi="Times New Roman"/>
          <w:sz w:val="24"/>
          <w:szCs w:val="24"/>
        </w:rPr>
        <w:t>4</w:t>
      </w:r>
      <w:r w:rsidRPr="008B6480">
        <w:rPr>
          <w:rFonts w:ascii="Times New Roman" w:hAnsi="Times New Roman"/>
          <w:sz w:val="24"/>
          <w:szCs w:val="24"/>
        </w:rPr>
        <w:t xml:space="preserve">. ročníku, </w:t>
      </w:r>
      <w:r w:rsidR="00EE2445" w:rsidRPr="008B6480">
        <w:rPr>
          <w:rFonts w:ascii="Times New Roman" w:hAnsi="Times New Roman"/>
          <w:sz w:val="24"/>
          <w:szCs w:val="24"/>
        </w:rPr>
        <w:t>3</w:t>
      </w:r>
      <w:r w:rsidRPr="008B6480">
        <w:rPr>
          <w:rFonts w:ascii="Times New Roman" w:hAnsi="Times New Roman"/>
          <w:sz w:val="24"/>
          <w:szCs w:val="24"/>
        </w:rPr>
        <w:t xml:space="preserve"> hodiny ve </w:t>
      </w:r>
      <w:r w:rsidR="00EE2445" w:rsidRPr="008B6480">
        <w:rPr>
          <w:rFonts w:ascii="Times New Roman" w:hAnsi="Times New Roman"/>
          <w:sz w:val="24"/>
          <w:szCs w:val="24"/>
        </w:rPr>
        <w:t>2</w:t>
      </w:r>
      <w:r w:rsidRPr="008B6480">
        <w:rPr>
          <w:rFonts w:ascii="Times New Roman" w:hAnsi="Times New Roman"/>
          <w:sz w:val="24"/>
          <w:szCs w:val="24"/>
        </w:rPr>
        <w:t xml:space="preserve">. a </w:t>
      </w:r>
      <w:r w:rsidR="00EE2445" w:rsidRPr="008B6480">
        <w:rPr>
          <w:rFonts w:ascii="Times New Roman" w:hAnsi="Times New Roman"/>
          <w:sz w:val="24"/>
          <w:szCs w:val="24"/>
        </w:rPr>
        <w:t>3</w:t>
      </w:r>
      <w:r w:rsidRPr="008B6480">
        <w:rPr>
          <w:rFonts w:ascii="Times New Roman" w:hAnsi="Times New Roman"/>
          <w:sz w:val="24"/>
          <w:szCs w:val="24"/>
        </w:rPr>
        <w:t>. ročníku. Povinné kurzy budou realizovány v průběhu prvních tří ročníků.</w:t>
      </w:r>
    </w:p>
    <w:p w14:paraId="3AEF4235" w14:textId="77777777" w:rsidR="00EC7684" w:rsidRPr="008B6480" w:rsidRDefault="00EC7684" w:rsidP="0024076F">
      <w:pPr>
        <w:spacing w:after="120" w:line="240" w:lineRule="auto"/>
        <w:contextualSpacing/>
        <w:jc w:val="both"/>
        <w:rPr>
          <w:rFonts w:ascii="Times New Roman" w:hAnsi="Times New Roman"/>
          <w:sz w:val="24"/>
          <w:szCs w:val="24"/>
        </w:rPr>
      </w:pPr>
      <w:r w:rsidRPr="008B6480">
        <w:rPr>
          <w:rFonts w:ascii="Times New Roman" w:hAnsi="Times New Roman"/>
          <w:sz w:val="24"/>
          <w:szCs w:val="24"/>
        </w:rPr>
        <w:t>Digitální technologie jsou začleňovány v různých formách: záznam a analýza pohybové činnosti, využití mobilních zařízení pro orientaci v terénu, tvorba elektronických deníků pohybové aktivity, digitální dokumentace sportovních výkonů či spolupráce v online výukových platformách pro sdílení poznatků a výukových materiálů.</w:t>
      </w:r>
    </w:p>
    <w:p w14:paraId="07CBAE3E" w14:textId="77777777" w:rsidR="00EC7684" w:rsidRPr="008B6480" w:rsidRDefault="00EC7684" w:rsidP="0024076F">
      <w:p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Didaktická témata jsou vzhledem k pedagogické praxi žáků zařazována především do prvního a druhého ročníku. </w:t>
      </w:r>
    </w:p>
    <w:p w14:paraId="2BE842D6" w14:textId="77777777" w:rsidR="00EC7684" w:rsidRPr="008B6480" w:rsidRDefault="00EC7684" w:rsidP="0024076F">
      <w:pPr>
        <w:spacing w:after="120" w:line="240" w:lineRule="auto"/>
        <w:contextualSpacing/>
        <w:jc w:val="both"/>
        <w:rPr>
          <w:rFonts w:ascii="Times New Roman" w:hAnsi="Times New Roman"/>
          <w:b/>
          <w:sz w:val="24"/>
          <w:szCs w:val="24"/>
        </w:rPr>
      </w:pPr>
      <w:r w:rsidRPr="008B6480">
        <w:rPr>
          <w:rFonts w:ascii="Times New Roman" w:hAnsi="Times New Roman"/>
          <w:sz w:val="24"/>
          <w:szCs w:val="24"/>
        </w:rPr>
        <w:t>Ve 4. ročníku si žáci mohou vybrat samostatný předmět „Specializace tělesná výchova“.</w:t>
      </w:r>
    </w:p>
    <w:p w14:paraId="0858DC12" w14:textId="77777777" w:rsidR="00EC7684" w:rsidRPr="008B6480" w:rsidRDefault="00EC7684" w:rsidP="0024076F">
      <w:pPr>
        <w:tabs>
          <w:tab w:val="center" w:pos="4536"/>
        </w:tabs>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Přínos k rozvoji klíčových kompetencí</w:t>
      </w:r>
    </w:p>
    <w:p w14:paraId="53FF4739" w14:textId="77777777" w:rsidR="00EC7684" w:rsidRPr="008B6480" w:rsidRDefault="00EC7684"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 xml:space="preserve">Kompetence k učení: </w:t>
      </w:r>
    </w:p>
    <w:p w14:paraId="035C47C0" w14:textId="77777777" w:rsidR="00EE2445" w:rsidRPr="008B6480" w:rsidRDefault="00EC7684"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Žák</w:t>
      </w:r>
      <w:r w:rsidR="00EE2445" w:rsidRPr="008B6480">
        <w:rPr>
          <w:rFonts w:ascii="Times New Roman" w:hAnsi="Times New Roman"/>
          <w:b/>
          <w:bCs/>
          <w:sz w:val="24"/>
          <w:szCs w:val="24"/>
        </w:rPr>
        <w:t>:</w:t>
      </w:r>
    </w:p>
    <w:p w14:paraId="063955C3" w14:textId="77777777" w:rsidR="00EE2445" w:rsidRPr="008B6480" w:rsidRDefault="00EC7684" w:rsidP="00E4710A">
      <w:pPr>
        <w:numPr>
          <w:ilvl w:val="0"/>
          <w:numId w:val="42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má pozitivní vztah k učení a vzdělávání, </w:t>
      </w:r>
    </w:p>
    <w:p w14:paraId="609BD87A" w14:textId="77777777" w:rsidR="00EE2445" w:rsidRPr="008B6480" w:rsidRDefault="00EC7684" w:rsidP="00E4710A">
      <w:pPr>
        <w:numPr>
          <w:ilvl w:val="0"/>
          <w:numId w:val="42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ovládá různé techniky učení a umí si vytvořit vhodný studijní režim a podmínky. </w:t>
      </w:r>
    </w:p>
    <w:p w14:paraId="55CCBAD4" w14:textId="77777777" w:rsidR="00EE2445" w:rsidRPr="008B6480" w:rsidRDefault="00EC7684" w:rsidP="00E4710A">
      <w:pPr>
        <w:numPr>
          <w:ilvl w:val="0"/>
          <w:numId w:val="42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S porozuměním poslouchá mluvené projevy (instrukce, popis pohybové činnosti, výklad, přednášku, proslov aj) a pořizuje si poznámky. </w:t>
      </w:r>
    </w:p>
    <w:p w14:paraId="2A28302F" w14:textId="77777777" w:rsidR="00EE2445" w:rsidRPr="008B6480" w:rsidRDefault="00EC7684" w:rsidP="00E4710A">
      <w:pPr>
        <w:numPr>
          <w:ilvl w:val="0"/>
          <w:numId w:val="42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ke svému učení různé informační zdroje (např. videa) včetně svých praktických zkušeností, zkušeností učitelů a trenérů</w:t>
      </w:r>
    </w:p>
    <w:p w14:paraId="62CD3464" w14:textId="77777777" w:rsidR="00EE2445" w:rsidRPr="008B6480" w:rsidRDefault="00EC7684" w:rsidP="00E4710A">
      <w:pPr>
        <w:numPr>
          <w:ilvl w:val="0"/>
          <w:numId w:val="42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Sleduje a hodnotí svůj pokrok při dosahování cílů pohybového učení, </w:t>
      </w:r>
    </w:p>
    <w:p w14:paraId="755FDECE" w14:textId="77777777" w:rsidR="00EE2445" w:rsidRPr="008B6480" w:rsidRDefault="00EC7684" w:rsidP="00E4710A">
      <w:pPr>
        <w:numPr>
          <w:ilvl w:val="0"/>
          <w:numId w:val="42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přijímá hodnocení svých výsledků od jiných lidí, </w:t>
      </w:r>
    </w:p>
    <w:p w14:paraId="79F3760D" w14:textId="77777777" w:rsidR="00EC7684" w:rsidRPr="008B6480" w:rsidRDefault="00EC7684" w:rsidP="00E4710A">
      <w:pPr>
        <w:numPr>
          <w:ilvl w:val="0"/>
          <w:numId w:val="42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zná možnosti svého dalšího vzdělávání.</w:t>
      </w:r>
    </w:p>
    <w:p w14:paraId="0C04BC40" w14:textId="77777777" w:rsidR="00EC7684" w:rsidRPr="008B6480" w:rsidRDefault="00EC7684"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Kompetence k řešení problémů</w:t>
      </w:r>
    </w:p>
    <w:p w14:paraId="2CB6898A" w14:textId="77777777" w:rsidR="00EE2445" w:rsidRPr="008B6480" w:rsidRDefault="00EC7684" w:rsidP="0024076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w:t>
      </w:r>
      <w:r w:rsidR="00EE2445" w:rsidRPr="008B6480">
        <w:rPr>
          <w:rFonts w:ascii="Times New Roman" w:hAnsi="Times New Roman"/>
          <w:sz w:val="24"/>
          <w:szCs w:val="24"/>
        </w:rPr>
        <w:t>:</w:t>
      </w:r>
    </w:p>
    <w:p w14:paraId="71C74600" w14:textId="77777777" w:rsidR="00EE2445" w:rsidRPr="008B6480" w:rsidRDefault="00EC7684" w:rsidP="00E4710A">
      <w:pPr>
        <w:numPr>
          <w:ilvl w:val="0"/>
          <w:numId w:val="42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porozumí zadání úkolu a je schopen získat informace potřebné k řešení problému a ověřit správnost zvoleného postupu a dosažený výsledek. </w:t>
      </w:r>
    </w:p>
    <w:p w14:paraId="04D56A29" w14:textId="77777777" w:rsidR="00EE2445" w:rsidRPr="008B6480" w:rsidRDefault="00EC7684" w:rsidP="00E4710A">
      <w:pPr>
        <w:numPr>
          <w:ilvl w:val="0"/>
          <w:numId w:val="42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Spolupracuje při řešení problémů s jinými lidmi (týmové řešení). </w:t>
      </w:r>
    </w:p>
    <w:p w14:paraId="0A5659A0" w14:textId="77777777" w:rsidR="00EE2445" w:rsidRPr="008B6480" w:rsidRDefault="00EE2445" w:rsidP="00E4710A">
      <w:pPr>
        <w:numPr>
          <w:ilvl w:val="0"/>
          <w:numId w:val="42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s</w:t>
      </w:r>
      <w:r w:rsidR="00EC7684" w:rsidRPr="008B6480">
        <w:rPr>
          <w:rFonts w:ascii="Times New Roman" w:hAnsi="Times New Roman"/>
          <w:sz w:val="24"/>
          <w:szCs w:val="24"/>
        </w:rPr>
        <w:t xml:space="preserve">e učí využívat digitální nástroje pro analýzu problémových situací (např. korekce pohybu pomocí videozáznamu). </w:t>
      </w:r>
    </w:p>
    <w:p w14:paraId="2DB9017A" w14:textId="77777777" w:rsidR="00EC7684" w:rsidRPr="008B6480" w:rsidRDefault="00EC7684" w:rsidP="00E4710A">
      <w:pPr>
        <w:numPr>
          <w:ilvl w:val="0"/>
          <w:numId w:val="42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Osvojí si schopnost vyhodnocovat data z pohybových čidel, mobilních aplikací či sportovních hodinek.</w:t>
      </w:r>
    </w:p>
    <w:p w14:paraId="2D7A818F" w14:textId="77777777" w:rsidR="00EC7684" w:rsidRPr="008B6480" w:rsidRDefault="00EC7684"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Komunikativní kompetence</w:t>
      </w:r>
    </w:p>
    <w:p w14:paraId="4FC9156D" w14:textId="77777777" w:rsidR="00EE2445" w:rsidRPr="008B6480" w:rsidRDefault="00EC7684" w:rsidP="0024076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w:t>
      </w:r>
      <w:r w:rsidR="00EE2445" w:rsidRPr="008B6480">
        <w:rPr>
          <w:rFonts w:ascii="Times New Roman" w:hAnsi="Times New Roman"/>
          <w:sz w:val="24"/>
          <w:szCs w:val="24"/>
        </w:rPr>
        <w:t>:</w:t>
      </w:r>
    </w:p>
    <w:p w14:paraId="7047E590" w14:textId="77777777" w:rsidR="00EE2445" w:rsidRPr="008B6480" w:rsidRDefault="00EC7684" w:rsidP="00E4710A">
      <w:pPr>
        <w:numPr>
          <w:ilvl w:val="0"/>
          <w:numId w:val="425"/>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se vyjadřuje přiměřeně účelu svého jednání a komunikační situaci, </w:t>
      </w:r>
    </w:p>
    <w:p w14:paraId="113EC5E5" w14:textId="77777777" w:rsidR="00EE2445" w:rsidRPr="008B6480" w:rsidRDefault="00EC7684" w:rsidP="00E4710A">
      <w:pPr>
        <w:numPr>
          <w:ilvl w:val="0"/>
          <w:numId w:val="425"/>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používá odbornou terminologii. </w:t>
      </w:r>
    </w:p>
    <w:p w14:paraId="303A89FB" w14:textId="77777777" w:rsidR="00EC7684" w:rsidRPr="008B6480" w:rsidRDefault="00EC7684" w:rsidP="00E4710A">
      <w:pPr>
        <w:numPr>
          <w:ilvl w:val="0"/>
          <w:numId w:val="425"/>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Formuluje své myšlenky srozumitelně a souvisle.</w:t>
      </w:r>
    </w:p>
    <w:p w14:paraId="50CC26F8" w14:textId="77777777" w:rsidR="00EC7684" w:rsidRPr="008B6480" w:rsidRDefault="00EC7684"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Personální a sociální kompetence</w:t>
      </w:r>
    </w:p>
    <w:p w14:paraId="42FFC831" w14:textId="77777777" w:rsidR="00EE2445" w:rsidRPr="008B6480" w:rsidRDefault="00EC7684" w:rsidP="0024076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w:t>
      </w:r>
      <w:r w:rsidR="00EE2445" w:rsidRPr="008B6480">
        <w:rPr>
          <w:rFonts w:ascii="Times New Roman" w:hAnsi="Times New Roman"/>
          <w:sz w:val="24"/>
          <w:szCs w:val="24"/>
        </w:rPr>
        <w:t>:</w:t>
      </w:r>
    </w:p>
    <w:p w14:paraId="69AFE04E"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posuzuje reálně své fyzické a duševní možnosti, </w:t>
      </w:r>
    </w:p>
    <w:p w14:paraId="1B3D0EBE"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dokáže odhadovat důsledky svého jednání a chování v různých situacích, </w:t>
      </w:r>
    </w:p>
    <w:p w14:paraId="106B52E9"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stanovuje si cíle a priority podle svých osobních schopností, zájmové a pracovní orientace a životních podmínek, </w:t>
      </w:r>
    </w:p>
    <w:p w14:paraId="00587DDB"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reaguje adekvátně na hodnocení svého vystupování a způsobu jednání ze strany jiných lidí, </w:t>
      </w:r>
    </w:p>
    <w:p w14:paraId="5DE0D96D"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přijímá radu i kritiku.  </w:t>
      </w:r>
    </w:p>
    <w:p w14:paraId="16022483"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Má odpovědný vztah ke svému zdraví, </w:t>
      </w:r>
    </w:p>
    <w:p w14:paraId="6B3F6564"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pečuje o svůj fyzický i duševní rozvoj, </w:t>
      </w:r>
    </w:p>
    <w:p w14:paraId="7A21A92E"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je si vědom důsledků nezdravého životního stylu a závislostí. </w:t>
      </w:r>
    </w:p>
    <w:p w14:paraId="786453A7"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Je schopen pracovat v týmu a podílet se na realizaci společných pracovních a jiných činností, </w:t>
      </w:r>
    </w:p>
    <w:p w14:paraId="3BEA16F1"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přispívá k vytváření vstřícných mezilidských vztahů a k předcházení osobním konfliktům, </w:t>
      </w:r>
    </w:p>
    <w:p w14:paraId="1E7EFD56" w14:textId="77777777" w:rsidR="00EE2445"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nepodléhá předsudkům a stereotypům v přístupu k druhým.</w:t>
      </w:r>
    </w:p>
    <w:p w14:paraId="08C9814C" w14:textId="77777777" w:rsidR="00EC7684" w:rsidRPr="008B6480" w:rsidRDefault="00EC7684" w:rsidP="00E4710A">
      <w:pPr>
        <w:numPr>
          <w:ilvl w:val="0"/>
          <w:numId w:val="42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V rámci týmové spolupráce žáci využívají digitální prostředí (např. sdílené dokumenty, komunikační platformy) pro plánování a reflexi týmových úkolů (např. vedení sportovní části dětského dne).</w:t>
      </w:r>
    </w:p>
    <w:p w14:paraId="3571E4CD" w14:textId="77777777" w:rsidR="00EC7684" w:rsidRPr="008B6480" w:rsidRDefault="00EC7684"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Občanské kompetence a kulturní povědomí</w:t>
      </w:r>
    </w:p>
    <w:p w14:paraId="6D635C0B" w14:textId="77777777" w:rsidR="00EE2445" w:rsidRPr="008B6480" w:rsidRDefault="00EC7684" w:rsidP="0024076F">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Žák</w:t>
      </w:r>
      <w:r w:rsidR="00EE2445" w:rsidRPr="008B6480">
        <w:rPr>
          <w:rFonts w:ascii="Times New Roman" w:hAnsi="Times New Roman"/>
          <w:b/>
          <w:sz w:val="24"/>
          <w:szCs w:val="24"/>
        </w:rPr>
        <w:t>:</w:t>
      </w:r>
    </w:p>
    <w:p w14:paraId="17CF0E74" w14:textId="77777777" w:rsidR="00EE2445" w:rsidRPr="008B6480" w:rsidRDefault="00EC7684" w:rsidP="00E4710A">
      <w:pPr>
        <w:numPr>
          <w:ilvl w:val="0"/>
          <w:numId w:val="42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jedná odpovědně, samostatně a iniciativně nejen ve vlastním zájmu, ale i ve veřejném zájmu, dodržuje pravidla. </w:t>
      </w:r>
    </w:p>
    <w:p w14:paraId="7D6A46BD" w14:textId="77777777" w:rsidR="00EC7684" w:rsidRPr="008B6480" w:rsidRDefault="00EC7684" w:rsidP="00E4710A">
      <w:pPr>
        <w:numPr>
          <w:ilvl w:val="0"/>
          <w:numId w:val="42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Uznává hodnotu života, uvědomuje si odpovědnost za vlastní život a spoluodpovědnost při zabezpečování ochrany života a zdraví ostatních;</w:t>
      </w:r>
    </w:p>
    <w:p w14:paraId="7128AF40" w14:textId="77777777" w:rsidR="00EC7684" w:rsidRPr="008B6480" w:rsidRDefault="00EC7684"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Kompetence k pracovnímu uplatnění a podnikatelským aktivitám</w:t>
      </w:r>
    </w:p>
    <w:p w14:paraId="40D82E59" w14:textId="77777777" w:rsidR="00EE2445" w:rsidRPr="008B6480" w:rsidRDefault="00EC7684" w:rsidP="0024076F">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Žák</w:t>
      </w:r>
      <w:r w:rsidR="00EE2445" w:rsidRPr="008B6480">
        <w:rPr>
          <w:rFonts w:ascii="Times New Roman" w:hAnsi="Times New Roman"/>
          <w:b/>
          <w:sz w:val="24"/>
          <w:szCs w:val="24"/>
        </w:rPr>
        <w:t>:</w:t>
      </w:r>
    </w:p>
    <w:p w14:paraId="4076EF2A" w14:textId="77777777" w:rsidR="00EE2445" w:rsidRPr="008B6480" w:rsidRDefault="00EC7684" w:rsidP="00E4710A">
      <w:pPr>
        <w:numPr>
          <w:ilvl w:val="0"/>
          <w:numId w:val="428"/>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b/>
          <w:sz w:val="24"/>
          <w:szCs w:val="24"/>
        </w:rPr>
        <w:t>má</w:t>
      </w:r>
      <w:r w:rsidRPr="008B6480">
        <w:rPr>
          <w:rFonts w:ascii="Times New Roman" w:hAnsi="Times New Roman"/>
          <w:sz w:val="24"/>
          <w:szCs w:val="24"/>
        </w:rPr>
        <w:t xml:space="preserve"> odpovědný postoj k vlastní profesní budoucnosti, a tedy i vzdělávání; </w:t>
      </w:r>
    </w:p>
    <w:p w14:paraId="2DC1E823" w14:textId="77777777" w:rsidR="00EC7684" w:rsidRPr="008B6480" w:rsidRDefault="00EC7684" w:rsidP="00E4710A">
      <w:pPr>
        <w:numPr>
          <w:ilvl w:val="0"/>
          <w:numId w:val="428"/>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uvědom</w:t>
      </w:r>
      <w:r w:rsidR="00EE2445" w:rsidRPr="008B6480">
        <w:rPr>
          <w:rFonts w:ascii="Times New Roman" w:hAnsi="Times New Roman"/>
          <w:sz w:val="24"/>
          <w:szCs w:val="24"/>
        </w:rPr>
        <w:t>uje</w:t>
      </w:r>
      <w:r w:rsidRPr="008B6480">
        <w:rPr>
          <w:rFonts w:ascii="Times New Roman" w:hAnsi="Times New Roman"/>
          <w:sz w:val="24"/>
          <w:szCs w:val="24"/>
        </w:rPr>
        <w:t xml:space="preserve"> si význam celoživotního učení a </w:t>
      </w:r>
      <w:r w:rsidR="00EE2445" w:rsidRPr="008B6480">
        <w:rPr>
          <w:rFonts w:ascii="Times New Roman" w:hAnsi="Times New Roman"/>
          <w:sz w:val="24"/>
          <w:szCs w:val="24"/>
        </w:rPr>
        <w:t xml:space="preserve">je </w:t>
      </w:r>
      <w:r w:rsidRPr="008B6480">
        <w:rPr>
          <w:rFonts w:ascii="Times New Roman" w:hAnsi="Times New Roman"/>
          <w:sz w:val="24"/>
          <w:szCs w:val="24"/>
        </w:rPr>
        <w:t>připraven přizpůsobovat se měnícím se pracovním podmínkám;</w:t>
      </w:r>
    </w:p>
    <w:p w14:paraId="02F3644E" w14:textId="77777777" w:rsidR="00EC7684" w:rsidRPr="008B6480" w:rsidRDefault="00EC7684"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Matematické kompetence</w:t>
      </w:r>
    </w:p>
    <w:p w14:paraId="4E5BB2CA" w14:textId="77777777" w:rsidR="00EE2445" w:rsidRPr="008B6480" w:rsidRDefault="00EC7684" w:rsidP="0024076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w:t>
      </w:r>
      <w:r w:rsidR="00EE2445" w:rsidRPr="008B6480">
        <w:rPr>
          <w:rFonts w:ascii="Times New Roman" w:hAnsi="Times New Roman"/>
          <w:sz w:val="24"/>
          <w:szCs w:val="24"/>
        </w:rPr>
        <w:t>:</w:t>
      </w:r>
    </w:p>
    <w:p w14:paraId="2EE6E0E7" w14:textId="77777777" w:rsidR="00EE2445" w:rsidRPr="008B6480" w:rsidRDefault="00EC7684" w:rsidP="00E4710A">
      <w:pPr>
        <w:numPr>
          <w:ilvl w:val="0"/>
          <w:numId w:val="42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zpracovává a interpretuje data z digitálních zařízení (čas, srdeční frekvence, tempo, výkon).</w:t>
      </w:r>
    </w:p>
    <w:p w14:paraId="6A4ECF83" w14:textId="77777777" w:rsidR="00EC7684" w:rsidRPr="008B6480" w:rsidRDefault="00EC7684" w:rsidP="00E4710A">
      <w:pPr>
        <w:numPr>
          <w:ilvl w:val="0"/>
          <w:numId w:val="42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 Učí se přehledně graficky prezentovat výsledky (např. pomocí tabulek, grafů z aplikací).</w:t>
      </w:r>
    </w:p>
    <w:p w14:paraId="6C7BCD5F" w14:textId="77777777" w:rsidR="00EC7684" w:rsidRPr="008B6480" w:rsidRDefault="00EE2445"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Digitální kompetence</w:t>
      </w:r>
    </w:p>
    <w:p w14:paraId="6482AE38" w14:textId="77777777" w:rsidR="00EE2445" w:rsidRPr="008B6480" w:rsidRDefault="00EC7684" w:rsidP="0024076F">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Žák</w:t>
      </w:r>
      <w:r w:rsidR="00EE2445" w:rsidRPr="008B6480">
        <w:rPr>
          <w:rFonts w:ascii="Times New Roman" w:hAnsi="Times New Roman"/>
          <w:b/>
          <w:sz w:val="24"/>
          <w:szCs w:val="24"/>
        </w:rPr>
        <w:t>:</w:t>
      </w:r>
    </w:p>
    <w:p w14:paraId="04628C2A" w14:textId="77777777" w:rsidR="00EE2445" w:rsidRPr="008B6480" w:rsidRDefault="00EC7684" w:rsidP="00E4710A">
      <w:pPr>
        <w:numPr>
          <w:ilvl w:val="0"/>
          <w:numId w:val="430"/>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b/>
          <w:sz w:val="24"/>
          <w:szCs w:val="24"/>
        </w:rPr>
        <w:t>prac</w:t>
      </w:r>
      <w:r w:rsidR="00EE2445" w:rsidRPr="008B6480">
        <w:rPr>
          <w:rFonts w:ascii="Times New Roman" w:hAnsi="Times New Roman"/>
          <w:b/>
          <w:sz w:val="24"/>
          <w:szCs w:val="24"/>
        </w:rPr>
        <w:t>uje</w:t>
      </w:r>
      <w:r w:rsidRPr="008B6480">
        <w:rPr>
          <w:rFonts w:ascii="Times New Roman" w:hAnsi="Times New Roman"/>
          <w:b/>
          <w:sz w:val="24"/>
          <w:szCs w:val="24"/>
        </w:rPr>
        <w:t xml:space="preserve"> s</w:t>
      </w:r>
      <w:r w:rsidRPr="008B6480">
        <w:rPr>
          <w:rFonts w:ascii="Times New Roman" w:hAnsi="Times New Roman"/>
          <w:sz w:val="24"/>
          <w:szCs w:val="24"/>
        </w:rPr>
        <w:t xml:space="preserve"> prostředky informačních a komunikačních technologií (kamera, sestřih). </w:t>
      </w:r>
    </w:p>
    <w:p w14:paraId="53A7D75C" w14:textId="77777777" w:rsidR="00EE2445" w:rsidRPr="008B6480" w:rsidRDefault="00EC7684" w:rsidP="00E4710A">
      <w:pPr>
        <w:numPr>
          <w:ilvl w:val="0"/>
          <w:numId w:val="430"/>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pracuje s audiovizuální technikou (kamera, tablet, software pro střih videa), </w:t>
      </w:r>
    </w:p>
    <w:p w14:paraId="68FDD5C9" w14:textId="77777777" w:rsidR="00EE2445" w:rsidRPr="008B6480" w:rsidRDefault="00EC7684" w:rsidP="00E4710A">
      <w:pPr>
        <w:numPr>
          <w:ilvl w:val="0"/>
          <w:numId w:val="430"/>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vytvář</w:t>
      </w:r>
      <w:r w:rsidR="00EE2445" w:rsidRPr="008B6480">
        <w:rPr>
          <w:rFonts w:ascii="Times New Roman" w:hAnsi="Times New Roman"/>
          <w:sz w:val="24"/>
          <w:szCs w:val="24"/>
        </w:rPr>
        <w:t>í</w:t>
      </w:r>
      <w:r w:rsidRPr="008B6480">
        <w:rPr>
          <w:rFonts w:ascii="Times New Roman" w:hAnsi="Times New Roman"/>
          <w:sz w:val="24"/>
          <w:szCs w:val="24"/>
        </w:rPr>
        <w:t xml:space="preserve"> a sdíl</w:t>
      </w:r>
      <w:r w:rsidR="00EE2445" w:rsidRPr="008B6480">
        <w:rPr>
          <w:rFonts w:ascii="Times New Roman" w:hAnsi="Times New Roman"/>
          <w:sz w:val="24"/>
          <w:szCs w:val="24"/>
        </w:rPr>
        <w:t>í</w:t>
      </w:r>
      <w:r w:rsidRPr="008B6480">
        <w:rPr>
          <w:rFonts w:ascii="Times New Roman" w:hAnsi="Times New Roman"/>
          <w:sz w:val="24"/>
          <w:szCs w:val="24"/>
        </w:rPr>
        <w:t xml:space="preserve"> digitální výukové materiály,</w:t>
      </w:r>
    </w:p>
    <w:p w14:paraId="6CFF7967" w14:textId="77777777" w:rsidR="00EC7684" w:rsidRPr="008B6480" w:rsidRDefault="00EC7684" w:rsidP="00E4710A">
      <w:pPr>
        <w:numPr>
          <w:ilvl w:val="0"/>
          <w:numId w:val="430"/>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zpracováv</w:t>
      </w:r>
      <w:r w:rsidR="00EE2445" w:rsidRPr="008B6480">
        <w:rPr>
          <w:rFonts w:ascii="Times New Roman" w:hAnsi="Times New Roman"/>
          <w:sz w:val="24"/>
          <w:szCs w:val="24"/>
        </w:rPr>
        <w:t>á</w:t>
      </w:r>
      <w:r w:rsidRPr="008B6480">
        <w:rPr>
          <w:rFonts w:ascii="Times New Roman" w:hAnsi="Times New Roman"/>
          <w:sz w:val="24"/>
          <w:szCs w:val="24"/>
        </w:rPr>
        <w:t xml:space="preserve"> data z pohybových senzorů, a aplik</w:t>
      </w:r>
      <w:r w:rsidR="00EE2445" w:rsidRPr="008B6480">
        <w:rPr>
          <w:rFonts w:ascii="Times New Roman" w:hAnsi="Times New Roman"/>
          <w:sz w:val="24"/>
          <w:szCs w:val="24"/>
        </w:rPr>
        <w:t>uje</w:t>
      </w:r>
      <w:r w:rsidRPr="008B6480">
        <w:rPr>
          <w:rFonts w:ascii="Times New Roman" w:hAnsi="Times New Roman"/>
          <w:sz w:val="24"/>
          <w:szCs w:val="24"/>
        </w:rPr>
        <w:t xml:space="preserve"> je do své pedagogické praxe.</w:t>
      </w:r>
    </w:p>
    <w:p w14:paraId="1FE14826" w14:textId="77777777" w:rsidR="00EC7684" w:rsidRPr="008B6480" w:rsidRDefault="00EC7684" w:rsidP="0024076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 xml:space="preserve">Realizace průřezových témat </w:t>
      </w:r>
    </w:p>
    <w:p w14:paraId="2099AAA8" w14:textId="77777777" w:rsidR="00EC7684" w:rsidRPr="008B6480" w:rsidRDefault="00EC7684" w:rsidP="0024076F">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svět práce</w:t>
      </w:r>
    </w:p>
    <w:p w14:paraId="4234A222" w14:textId="77777777" w:rsidR="00EC7684" w:rsidRPr="008B6480" w:rsidRDefault="00EC768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uvědomění si významu vzdělání pro celý život,</w:t>
      </w:r>
    </w:p>
    <w:p w14:paraId="783CC78B" w14:textId="77777777" w:rsidR="00EC7684" w:rsidRPr="008B6480" w:rsidRDefault="00EC768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motivace k aktivnímu pracovnímu životu,</w:t>
      </w:r>
    </w:p>
    <w:p w14:paraId="4EC00D7E" w14:textId="77777777" w:rsidR="00EC7684" w:rsidRPr="008B6480" w:rsidRDefault="00EC768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odpovědnost za vlastní činy,</w:t>
      </w:r>
    </w:p>
    <w:p w14:paraId="38D26720" w14:textId="77777777" w:rsidR="00EC7684" w:rsidRPr="008B6480" w:rsidRDefault="00EC768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vztah k materiálním a duchovním hodnotám,</w:t>
      </w:r>
    </w:p>
    <w:p w14:paraId="7ACB13FB" w14:textId="77777777" w:rsidR="00EC7684" w:rsidRPr="008B6480" w:rsidRDefault="00EC768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obhajování výsledků své práce,</w:t>
      </w:r>
    </w:p>
    <w:p w14:paraId="5BCA90D3" w14:textId="77777777" w:rsidR="00EC7684" w:rsidRPr="008B6480" w:rsidRDefault="00EC768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tolerování názorů druhých.</w:t>
      </w:r>
    </w:p>
    <w:p w14:paraId="0522C63F" w14:textId="77777777" w:rsidR="00EC7684" w:rsidRPr="008B6480" w:rsidRDefault="00EC7684" w:rsidP="0024076F">
      <w:pPr>
        <w:spacing w:after="120" w:line="240" w:lineRule="auto"/>
        <w:contextualSpacing/>
        <w:jc w:val="both"/>
        <w:rPr>
          <w:rFonts w:ascii="Times New Roman" w:hAnsi="Times New Roman"/>
          <w:sz w:val="24"/>
          <w:szCs w:val="24"/>
        </w:rPr>
      </w:pPr>
      <w:r w:rsidRPr="008B6480">
        <w:rPr>
          <w:rFonts w:ascii="Times New Roman" w:hAnsi="Times New Roman"/>
          <w:b/>
          <w:sz w:val="24"/>
          <w:szCs w:val="24"/>
        </w:rPr>
        <w:t>Člověk a životní prostředí</w:t>
      </w:r>
    </w:p>
    <w:p w14:paraId="221C1F54" w14:textId="77777777" w:rsidR="00EC7684" w:rsidRPr="008B6480" w:rsidRDefault="00EC7684" w:rsidP="00E4710A">
      <w:pPr>
        <w:numPr>
          <w:ilvl w:val="0"/>
          <w:numId w:val="45"/>
        </w:numPr>
        <w:spacing w:after="120" w:line="240" w:lineRule="auto"/>
        <w:ind w:firstLine="66"/>
        <w:contextualSpacing/>
        <w:jc w:val="both"/>
        <w:rPr>
          <w:rFonts w:ascii="Times New Roman" w:hAnsi="Times New Roman"/>
          <w:sz w:val="24"/>
          <w:szCs w:val="24"/>
        </w:rPr>
      </w:pPr>
      <w:r w:rsidRPr="008B6480">
        <w:rPr>
          <w:rFonts w:ascii="Times New Roman" w:hAnsi="Times New Roman"/>
          <w:sz w:val="24"/>
          <w:szCs w:val="24"/>
        </w:rPr>
        <w:t>vytváření citlivého vztahu k přírodě,</w:t>
      </w:r>
    </w:p>
    <w:p w14:paraId="2BEA9516" w14:textId="77777777" w:rsidR="00EC7684" w:rsidRPr="008B6480" w:rsidRDefault="00EC7684" w:rsidP="00E4710A">
      <w:pPr>
        <w:numPr>
          <w:ilvl w:val="0"/>
          <w:numId w:val="45"/>
        </w:numPr>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ochrana životního prostředí,</w:t>
      </w:r>
    </w:p>
    <w:p w14:paraId="61662FFA" w14:textId="77777777" w:rsidR="00EC7684" w:rsidRPr="008B6480" w:rsidRDefault="00EC7684" w:rsidP="00E4710A">
      <w:pPr>
        <w:numPr>
          <w:ilvl w:val="0"/>
          <w:numId w:val="45"/>
        </w:numPr>
        <w:spacing w:after="120" w:line="240" w:lineRule="auto"/>
        <w:ind w:left="709"/>
        <w:contextualSpacing/>
        <w:jc w:val="both"/>
        <w:outlineLvl w:val="0"/>
        <w:rPr>
          <w:rFonts w:ascii="Times New Roman" w:hAnsi="Times New Roman"/>
          <w:sz w:val="24"/>
          <w:szCs w:val="24"/>
        </w:rPr>
      </w:pPr>
      <w:r w:rsidRPr="008B6480">
        <w:rPr>
          <w:rFonts w:ascii="Times New Roman" w:hAnsi="Times New Roman"/>
          <w:sz w:val="24"/>
          <w:szCs w:val="24"/>
        </w:rPr>
        <w:t>schopnost poznávat svět a lépe mu rozumět,</w:t>
      </w:r>
    </w:p>
    <w:p w14:paraId="284B727F" w14:textId="77777777" w:rsidR="00EC7684" w:rsidRPr="008B6480" w:rsidRDefault="00EC7684" w:rsidP="00E4710A">
      <w:pPr>
        <w:numPr>
          <w:ilvl w:val="0"/>
          <w:numId w:val="45"/>
        </w:numPr>
        <w:spacing w:after="120" w:line="240" w:lineRule="auto"/>
        <w:ind w:left="709"/>
        <w:contextualSpacing/>
        <w:jc w:val="both"/>
        <w:outlineLvl w:val="0"/>
        <w:rPr>
          <w:rFonts w:ascii="Times New Roman" w:hAnsi="Times New Roman"/>
          <w:sz w:val="24"/>
          <w:szCs w:val="24"/>
        </w:rPr>
      </w:pPr>
      <w:r w:rsidRPr="008B6480">
        <w:rPr>
          <w:rFonts w:ascii="Times New Roman" w:hAnsi="Times New Roman"/>
          <w:sz w:val="24"/>
          <w:szCs w:val="24"/>
        </w:rPr>
        <w:t>prosazování trvale udržitelného rozvoje svou pracovní činností,</w:t>
      </w:r>
    </w:p>
    <w:p w14:paraId="71744275" w14:textId="77777777" w:rsidR="00EC7684" w:rsidRPr="008B6480" w:rsidRDefault="00EC7684" w:rsidP="00E4710A">
      <w:pPr>
        <w:numPr>
          <w:ilvl w:val="0"/>
          <w:numId w:val="45"/>
        </w:numPr>
        <w:spacing w:after="120" w:line="240" w:lineRule="auto"/>
        <w:ind w:left="709"/>
        <w:contextualSpacing/>
        <w:jc w:val="both"/>
        <w:outlineLvl w:val="0"/>
        <w:rPr>
          <w:rFonts w:ascii="Times New Roman" w:hAnsi="Times New Roman"/>
          <w:sz w:val="24"/>
          <w:szCs w:val="24"/>
        </w:rPr>
      </w:pPr>
      <w:r w:rsidRPr="008B6480">
        <w:rPr>
          <w:rFonts w:ascii="Times New Roman" w:hAnsi="Times New Roman"/>
          <w:sz w:val="24"/>
          <w:szCs w:val="24"/>
        </w:rPr>
        <w:t>vytváření zdravého životnímu stylu a vnímání estetických hodnot prostředí.</w:t>
      </w:r>
    </w:p>
    <w:p w14:paraId="142677EB" w14:textId="77777777" w:rsidR="00EC7684" w:rsidRPr="008B6480" w:rsidRDefault="00EC7684" w:rsidP="0024076F">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br w:type="page"/>
      </w:r>
      <w:r w:rsidR="00EE2445" w:rsidRPr="008B6480">
        <w:rPr>
          <w:rFonts w:ascii="Times New Roman" w:hAnsi="Times New Roman"/>
          <w:b/>
          <w:sz w:val="24"/>
          <w:szCs w:val="24"/>
        </w:rPr>
        <w:lastRenderedPageBreak/>
        <w:t>Člověk a digitální svět</w:t>
      </w:r>
    </w:p>
    <w:p w14:paraId="22D33E20" w14:textId="77777777" w:rsidR="00EC7684" w:rsidRPr="008B6480" w:rsidRDefault="00EC7684" w:rsidP="00E4710A">
      <w:pPr>
        <w:numPr>
          <w:ilvl w:val="0"/>
          <w:numId w:val="431"/>
        </w:numPr>
        <w:spacing w:after="120" w:line="240" w:lineRule="auto"/>
        <w:contextualSpacing/>
        <w:rPr>
          <w:rFonts w:ascii="Times New Roman" w:hAnsi="Times New Roman"/>
          <w:sz w:val="24"/>
          <w:szCs w:val="24"/>
        </w:rPr>
      </w:pPr>
      <w:r w:rsidRPr="008B6480">
        <w:rPr>
          <w:rFonts w:ascii="Times New Roman" w:hAnsi="Times New Roman"/>
          <w:sz w:val="24"/>
          <w:szCs w:val="24"/>
        </w:rPr>
        <w:t>schopnost pracovat s informacemi; vyhledávání, vyhodnocování a využívání informací,</w:t>
      </w:r>
    </w:p>
    <w:p w14:paraId="1D031D9B" w14:textId="77777777" w:rsidR="00EC7684" w:rsidRPr="008B6480" w:rsidRDefault="00EC7684" w:rsidP="00E4710A">
      <w:pPr>
        <w:numPr>
          <w:ilvl w:val="0"/>
          <w:numId w:val="431"/>
        </w:numPr>
        <w:spacing w:after="120" w:line="240" w:lineRule="auto"/>
        <w:contextualSpacing/>
        <w:rPr>
          <w:rFonts w:ascii="Times New Roman" w:hAnsi="Times New Roman"/>
          <w:sz w:val="24"/>
          <w:szCs w:val="24"/>
        </w:rPr>
      </w:pPr>
      <w:r w:rsidRPr="008B6480">
        <w:rPr>
          <w:rFonts w:ascii="Times New Roman" w:hAnsi="Times New Roman"/>
          <w:sz w:val="24"/>
          <w:szCs w:val="24"/>
        </w:rPr>
        <w:t>efektivně zpracovávat získané informace, schopnost je prezentovat.</w:t>
      </w:r>
    </w:p>
    <w:p w14:paraId="1B937DD5" w14:textId="77777777" w:rsidR="00EC7684" w:rsidRPr="008B6480" w:rsidRDefault="00EC7684" w:rsidP="00E4710A">
      <w:pPr>
        <w:numPr>
          <w:ilvl w:val="0"/>
          <w:numId w:val="431"/>
        </w:numPr>
        <w:spacing w:after="120" w:line="240" w:lineRule="auto"/>
        <w:contextualSpacing/>
        <w:rPr>
          <w:rFonts w:ascii="Times New Roman" w:hAnsi="Times New Roman"/>
          <w:sz w:val="24"/>
          <w:szCs w:val="24"/>
        </w:rPr>
      </w:pPr>
      <w:r w:rsidRPr="008B6480">
        <w:rPr>
          <w:rFonts w:ascii="Times New Roman" w:hAnsi="Times New Roman"/>
          <w:sz w:val="24"/>
          <w:szCs w:val="24"/>
        </w:rPr>
        <w:t>Schopnost pracovat s informacemi, jejich vyhodnocení a efektivní prezentace pomocí digitálních médií je nedílnou součástí výuky tělesné výchovy.</w:t>
      </w:r>
    </w:p>
    <w:p w14:paraId="044F028A" w14:textId="77777777" w:rsidR="00EC7684" w:rsidRPr="008B6480" w:rsidRDefault="00EC7684" w:rsidP="0024076F">
      <w:pPr>
        <w:widowControl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Mezipředmětové vztahy:</w:t>
      </w:r>
    </w:p>
    <w:p w14:paraId="66211769" w14:textId="77777777" w:rsidR="00EC7684" w:rsidRPr="008B6480" w:rsidRDefault="00EC7684" w:rsidP="00E4710A">
      <w:pPr>
        <w:widowControl w:val="0"/>
        <w:numPr>
          <w:ilvl w:val="0"/>
          <w:numId w:val="432"/>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Tělesná výchova s didaktikou využívá znalostí z následujících předmětů:</w:t>
      </w:r>
    </w:p>
    <w:p w14:paraId="1E8C0897" w14:textId="77777777" w:rsidR="00EC7684" w:rsidRPr="008B6480" w:rsidRDefault="00EC7684" w:rsidP="00E4710A">
      <w:pPr>
        <w:widowControl w:val="0"/>
        <w:numPr>
          <w:ilvl w:val="0"/>
          <w:numId w:val="432"/>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Pedagogika a psychologie (metody, formy, regulace aktuálních psychických stavů)</w:t>
      </w:r>
    </w:p>
    <w:p w14:paraId="7D323C7A" w14:textId="77777777" w:rsidR="00EC7684" w:rsidRPr="008B6480" w:rsidRDefault="00EC7684" w:rsidP="00E4710A">
      <w:pPr>
        <w:widowControl w:val="0"/>
        <w:numPr>
          <w:ilvl w:val="0"/>
          <w:numId w:val="432"/>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Biologie a hygiena (anatomie, fyziologie, hygiena tělesných cvičení)</w:t>
      </w:r>
    </w:p>
    <w:p w14:paraId="0B471A4C" w14:textId="77777777" w:rsidR="00EC7684" w:rsidRPr="008B6480" w:rsidRDefault="00EC7684" w:rsidP="00E4710A">
      <w:pPr>
        <w:widowControl w:val="0"/>
        <w:numPr>
          <w:ilvl w:val="0"/>
          <w:numId w:val="432"/>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Fyzika (biomechanika)</w:t>
      </w:r>
    </w:p>
    <w:p w14:paraId="41C88065" w14:textId="77777777" w:rsidR="00EC7684" w:rsidRPr="008B6480" w:rsidRDefault="00EC7684" w:rsidP="00E4710A">
      <w:pPr>
        <w:widowControl w:val="0"/>
        <w:numPr>
          <w:ilvl w:val="0"/>
          <w:numId w:val="432"/>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Pedagogická praxe</w:t>
      </w:r>
    </w:p>
    <w:p w14:paraId="43F271AA" w14:textId="77777777" w:rsidR="00EC7684" w:rsidRPr="008B6480" w:rsidRDefault="00EC7684" w:rsidP="0024076F">
      <w:pPr>
        <w:spacing w:after="120" w:line="240" w:lineRule="auto"/>
        <w:contextualSpacing/>
        <w:rPr>
          <w:rFonts w:ascii="Times New Roman" w:hAnsi="Times New Roman"/>
          <w:b/>
          <w:sz w:val="24"/>
          <w:szCs w:val="24"/>
        </w:rPr>
      </w:pPr>
      <w:r w:rsidRPr="008B6480">
        <w:rPr>
          <w:rFonts w:ascii="Times New Roman" w:hAnsi="Times New Roman"/>
          <w:b/>
          <w:sz w:val="24"/>
          <w:szCs w:val="24"/>
        </w:rPr>
        <w:t>Způsob a kritéria hodnocení výsledků žáků:</w:t>
      </w:r>
    </w:p>
    <w:p w14:paraId="46FF71D5" w14:textId="77777777" w:rsidR="00EC7684" w:rsidRPr="008B6480" w:rsidRDefault="00EC7684" w:rsidP="0024076F">
      <w:pPr>
        <w:spacing w:after="120" w:line="240" w:lineRule="auto"/>
        <w:contextualSpacing/>
        <w:jc w:val="both"/>
        <w:rPr>
          <w:rFonts w:ascii="Times New Roman" w:hAnsi="Times New Roman"/>
          <w:sz w:val="24"/>
          <w:szCs w:val="24"/>
        </w:rPr>
      </w:pPr>
      <w:r w:rsidRPr="008B6480">
        <w:rPr>
          <w:rFonts w:ascii="Times New Roman" w:hAnsi="Times New Roman"/>
          <w:sz w:val="24"/>
          <w:szCs w:val="24"/>
        </w:rPr>
        <w:t>Hodnotí se:</w:t>
      </w:r>
    </w:p>
    <w:p w14:paraId="50BEC182" w14:textId="77777777" w:rsidR="00EC7684" w:rsidRPr="008B6480" w:rsidRDefault="00EC7684" w:rsidP="00E4710A">
      <w:pPr>
        <w:numPr>
          <w:ilvl w:val="0"/>
          <w:numId w:val="4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aktivita při hodinách tělesné výchovy, zájem o TV a sport   </w:t>
      </w:r>
    </w:p>
    <w:p w14:paraId="41127CDB" w14:textId="77777777" w:rsidR="00EC7684" w:rsidRPr="008B6480" w:rsidRDefault="00EC7684" w:rsidP="00E4710A">
      <w:pPr>
        <w:numPr>
          <w:ilvl w:val="0"/>
          <w:numId w:val="4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úroveň osvojení pohybových dovedností</w:t>
      </w:r>
    </w:p>
    <w:p w14:paraId="7D4CB539" w14:textId="77777777" w:rsidR="00EC7684" w:rsidRPr="008B6480" w:rsidRDefault="00EC7684" w:rsidP="00E4710A">
      <w:pPr>
        <w:numPr>
          <w:ilvl w:val="0"/>
          <w:numId w:val="4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individuální zlepšení v rozvoji pohybových schopností </w:t>
      </w:r>
    </w:p>
    <w:p w14:paraId="02D1397B" w14:textId="77777777" w:rsidR="00EC7684" w:rsidRPr="008B6480" w:rsidRDefault="00EC7684" w:rsidP="00E4710A">
      <w:pPr>
        <w:numPr>
          <w:ilvl w:val="0"/>
          <w:numId w:val="4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úroveň osvojení teoretických poznatků</w:t>
      </w:r>
    </w:p>
    <w:p w14:paraId="2F96DB35" w14:textId="77777777" w:rsidR="00EC7684" w:rsidRPr="008B6480" w:rsidRDefault="00EC7684" w:rsidP="00E4710A">
      <w:pPr>
        <w:numPr>
          <w:ilvl w:val="0"/>
          <w:numId w:val="4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zvládnutí didaktiky tělesné výchovy a sportu</w:t>
      </w:r>
    </w:p>
    <w:p w14:paraId="49644A96" w14:textId="77777777" w:rsidR="00EC7684" w:rsidRPr="008B6480" w:rsidRDefault="00EC7684" w:rsidP="00E4710A">
      <w:pPr>
        <w:numPr>
          <w:ilvl w:val="0"/>
          <w:numId w:val="4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reprezentace školy, účast na sportovních akcích</w:t>
      </w:r>
    </w:p>
    <w:p w14:paraId="278E2E2A" w14:textId="77777777" w:rsidR="00EC7684" w:rsidRPr="008B6480" w:rsidRDefault="00EC7684" w:rsidP="00E4710A">
      <w:pPr>
        <w:numPr>
          <w:ilvl w:val="0"/>
          <w:numId w:val="4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absolvování sportovních kurzů a jejich hodnocení je součástí klasifikace předmětu tělesná výchova s didaktikou za čtvrtý ročník.</w:t>
      </w:r>
    </w:p>
    <w:p w14:paraId="148DDAA6" w14:textId="77777777" w:rsidR="0024076F" w:rsidRPr="008B6480" w:rsidRDefault="0024076F" w:rsidP="00E4710A">
      <w:pPr>
        <w:numPr>
          <w:ilvl w:val="0"/>
          <w:numId w:val="45"/>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absolvování kurzu plavání a jeho hodnocení je součástí klasifikace předmětu tělesná výchova s didaktikou za třetí ročník</w:t>
      </w:r>
    </w:p>
    <w:p w14:paraId="2109E088" w14:textId="77777777" w:rsidR="00EC7684" w:rsidRPr="008B6480" w:rsidRDefault="0024076F" w:rsidP="0024076F">
      <w:pPr>
        <w:spacing w:after="120" w:line="240" w:lineRule="auto"/>
        <w:contextualSpacing/>
        <w:jc w:val="both"/>
        <w:rPr>
          <w:sz w:val="24"/>
          <w:szCs w:val="24"/>
        </w:rPr>
      </w:pPr>
      <w:r w:rsidRPr="008B6480">
        <w:rPr>
          <w:rFonts w:ascii="Times New Roman" w:hAnsi="Times New Roman"/>
          <w:sz w:val="24"/>
          <w:szCs w:val="24"/>
        </w:rPr>
        <w:br w:type="page"/>
      </w:r>
      <w:r w:rsidR="00EC7684" w:rsidRPr="008B6480">
        <w:rPr>
          <w:sz w:val="24"/>
          <w:szCs w:val="24"/>
        </w:rPr>
        <w:lastRenderedPageBreak/>
        <w:t>Realizace odborných kompetencí</w:t>
      </w:r>
    </w:p>
    <w:p w14:paraId="12F78D29" w14:textId="77777777" w:rsidR="00EC7684" w:rsidRPr="008B6480" w:rsidRDefault="00EC7684" w:rsidP="0024076F">
      <w:pPr>
        <w:rPr>
          <w:sz w:val="24"/>
          <w:szCs w:val="24"/>
        </w:rPr>
      </w:pPr>
      <w:r w:rsidRPr="008B6480">
        <w:rPr>
          <w:sz w:val="24"/>
          <w:szCs w:val="24"/>
        </w:rPr>
        <w:t>1. ročník</w:t>
      </w:r>
      <w:r w:rsidR="0024076F" w:rsidRPr="008B6480">
        <w:rPr>
          <w:sz w:val="24"/>
          <w:szCs w:val="24"/>
        </w:rPr>
        <w:t xml:space="preserve"> (2)(64)</w:t>
      </w:r>
      <w:r w:rsidRPr="008B6480">
        <w:rPr>
          <w:sz w:val="24"/>
          <w:szCs w:val="24"/>
        </w:rPr>
        <w:t xml:space="preserve"> </w:t>
      </w:r>
    </w:p>
    <w:tbl>
      <w:tblPr>
        <w:tblW w:w="9592" w:type="dxa"/>
        <w:jc w:val="center"/>
        <w:tblLayout w:type="fixed"/>
        <w:tblLook w:val="0000" w:firstRow="0" w:lastRow="0" w:firstColumn="0" w:lastColumn="0" w:noHBand="0" w:noVBand="0"/>
      </w:tblPr>
      <w:tblGrid>
        <w:gridCol w:w="4479"/>
        <w:gridCol w:w="3969"/>
        <w:gridCol w:w="1144"/>
      </w:tblGrid>
      <w:tr w:rsidR="00EC7684" w:rsidRPr="008B6480" w14:paraId="4D323CC2" w14:textId="77777777" w:rsidTr="0021325C">
        <w:trPr>
          <w:trHeight w:hRule="exact" w:val="567"/>
          <w:jc w:val="center"/>
        </w:trPr>
        <w:tc>
          <w:tcPr>
            <w:tcW w:w="4479" w:type="dxa"/>
            <w:tcBorders>
              <w:top w:val="single" w:sz="4" w:space="0" w:color="000000"/>
              <w:left w:val="single" w:sz="4" w:space="0" w:color="000000"/>
              <w:bottom w:val="single" w:sz="4" w:space="0" w:color="000000"/>
            </w:tcBorders>
            <w:vAlign w:val="center"/>
          </w:tcPr>
          <w:p w14:paraId="3DEF29DF"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Výsledky vzdělávání</w:t>
            </w:r>
            <w:r w:rsidR="0024076F" w:rsidRPr="008B6480">
              <w:rPr>
                <w:rFonts w:ascii="Times New Roman" w:hAnsi="Times New Roman"/>
                <w:sz w:val="24"/>
                <w:szCs w:val="24"/>
              </w:rPr>
              <w:t xml:space="preserve"> a odborné kompetence</w:t>
            </w:r>
          </w:p>
        </w:tc>
        <w:tc>
          <w:tcPr>
            <w:tcW w:w="3969" w:type="dxa"/>
            <w:tcBorders>
              <w:top w:val="single" w:sz="4" w:space="0" w:color="000000"/>
              <w:left w:val="single" w:sz="4" w:space="0" w:color="000000"/>
              <w:bottom w:val="single" w:sz="4" w:space="0" w:color="000000"/>
            </w:tcBorders>
            <w:vAlign w:val="center"/>
          </w:tcPr>
          <w:p w14:paraId="1B2630E6"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Učivo</w:t>
            </w:r>
          </w:p>
        </w:tc>
        <w:tc>
          <w:tcPr>
            <w:tcW w:w="1144" w:type="dxa"/>
            <w:tcBorders>
              <w:top w:val="single" w:sz="4" w:space="0" w:color="000000"/>
              <w:left w:val="single" w:sz="4" w:space="0" w:color="000000"/>
              <w:bottom w:val="single" w:sz="4" w:space="0" w:color="000000"/>
              <w:right w:val="single" w:sz="4" w:space="0" w:color="000000"/>
            </w:tcBorders>
            <w:vAlign w:val="center"/>
          </w:tcPr>
          <w:p w14:paraId="232E95B6"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Počet hodin</w:t>
            </w:r>
          </w:p>
        </w:tc>
      </w:tr>
      <w:tr w:rsidR="00EC7684" w:rsidRPr="008B6480" w14:paraId="41BD6110" w14:textId="77777777" w:rsidTr="0021325C">
        <w:trPr>
          <w:trHeight w:val="340"/>
          <w:jc w:val="center"/>
        </w:trPr>
        <w:tc>
          <w:tcPr>
            <w:tcW w:w="4479" w:type="dxa"/>
            <w:tcBorders>
              <w:top w:val="single" w:sz="4" w:space="0" w:color="000000"/>
              <w:left w:val="single" w:sz="4" w:space="0" w:color="000000"/>
              <w:bottom w:val="single" w:sz="4" w:space="0" w:color="000000"/>
            </w:tcBorders>
          </w:tcPr>
          <w:p w14:paraId="1B51CFEC" w14:textId="77777777" w:rsidR="00EC7684" w:rsidRPr="008B6480" w:rsidRDefault="00EC7684" w:rsidP="0021325C">
            <w:pPr>
              <w:spacing w:after="120" w:line="240" w:lineRule="auto"/>
              <w:ind w:left="426" w:hanging="426"/>
              <w:contextualSpacing/>
              <w:rPr>
                <w:rFonts w:ascii="Times New Roman" w:hAnsi="Times New Roman"/>
                <w:sz w:val="24"/>
                <w:szCs w:val="24"/>
              </w:rPr>
            </w:pPr>
            <w:r w:rsidRPr="008B6480">
              <w:rPr>
                <w:rFonts w:ascii="Times New Roman" w:hAnsi="Times New Roman"/>
                <w:sz w:val="24"/>
                <w:szCs w:val="24"/>
              </w:rPr>
              <w:t>Žák</w:t>
            </w:r>
          </w:p>
          <w:p w14:paraId="2CA2445D" w14:textId="77777777" w:rsidR="00EC7684" w:rsidRPr="008B6480" w:rsidRDefault="00EC7684" w:rsidP="00E4710A">
            <w:pPr>
              <w:numPr>
                <w:ilvl w:val="0"/>
                <w:numId w:val="433"/>
              </w:numPr>
              <w:spacing w:after="120" w:line="240" w:lineRule="auto"/>
              <w:ind w:left="426"/>
              <w:contextualSpacing/>
              <w:rPr>
                <w:rFonts w:ascii="Times New Roman" w:hAnsi="Times New Roman"/>
                <w:sz w:val="24"/>
                <w:szCs w:val="24"/>
              </w:rPr>
            </w:pPr>
            <w:r w:rsidRPr="008B6480">
              <w:rPr>
                <w:rStyle w:val="Siln"/>
                <w:rFonts w:ascii="Times New Roman" w:hAnsi="Times New Roman"/>
                <w:b w:val="0"/>
                <w:sz w:val="24"/>
                <w:szCs w:val="24"/>
              </w:rPr>
              <w:t>Volí sportovní vybavení (výstroj, výzbroj) odpovídající příslušné činnosti, okolním podmínkám (klimatickým, zařízení, hygieně, bezpečnosti), dovede je udržovat a ošetřovat</w:t>
            </w:r>
            <w:r w:rsidRPr="008B6480">
              <w:rPr>
                <w:rFonts w:ascii="Times New Roman" w:hAnsi="Times New Roman"/>
                <w:b/>
                <w:sz w:val="24"/>
                <w:szCs w:val="24"/>
              </w:rPr>
              <w:t>,</w:t>
            </w:r>
            <w:r w:rsidRPr="008B6480">
              <w:rPr>
                <w:rFonts w:ascii="Times New Roman" w:hAnsi="Times New Roman"/>
                <w:sz w:val="24"/>
                <w:szCs w:val="24"/>
              </w:rPr>
              <w:t xml:space="preserve"> případně využívá dostupné digitální katalogy, návody k údržbě a správnému použití.</w:t>
            </w:r>
          </w:p>
        </w:tc>
        <w:tc>
          <w:tcPr>
            <w:tcW w:w="3969" w:type="dxa"/>
            <w:tcBorders>
              <w:top w:val="single" w:sz="4" w:space="0" w:color="000000"/>
              <w:left w:val="single" w:sz="4" w:space="0" w:color="000000"/>
              <w:bottom w:val="single" w:sz="4" w:space="0" w:color="000000"/>
            </w:tcBorders>
          </w:tcPr>
          <w:p w14:paraId="68255D07" w14:textId="77777777" w:rsidR="00EC7684" w:rsidRPr="008B6480" w:rsidRDefault="00EC7684" w:rsidP="0021325C">
            <w:pPr>
              <w:spacing w:after="120" w:line="240" w:lineRule="auto"/>
              <w:contextualSpacing/>
              <w:rPr>
                <w:rFonts w:ascii="Times New Roman" w:hAnsi="Times New Roman"/>
                <w:b/>
                <w:sz w:val="24"/>
                <w:szCs w:val="24"/>
              </w:rPr>
            </w:pPr>
            <w:r w:rsidRPr="008B6480">
              <w:rPr>
                <w:rFonts w:ascii="Times New Roman" w:hAnsi="Times New Roman"/>
                <w:b/>
                <w:sz w:val="24"/>
                <w:szCs w:val="24"/>
              </w:rPr>
              <w:t>1. Výstroj a výzbroj (pomůcky, vybavení aj.)</w:t>
            </w:r>
          </w:p>
        </w:tc>
        <w:tc>
          <w:tcPr>
            <w:tcW w:w="1144" w:type="dxa"/>
            <w:tcBorders>
              <w:top w:val="single" w:sz="4" w:space="0" w:color="000000"/>
              <w:left w:val="single" w:sz="4" w:space="0" w:color="000000"/>
              <w:bottom w:val="single" w:sz="4" w:space="0" w:color="000000"/>
              <w:right w:val="single" w:sz="4" w:space="0" w:color="000000"/>
            </w:tcBorders>
            <w:vAlign w:val="center"/>
          </w:tcPr>
          <w:p w14:paraId="7C6ECD0D"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1</w:t>
            </w:r>
          </w:p>
        </w:tc>
      </w:tr>
      <w:tr w:rsidR="00EC7684" w:rsidRPr="008B6480" w14:paraId="2F357542" w14:textId="77777777" w:rsidTr="0021325C">
        <w:trPr>
          <w:trHeight w:val="340"/>
          <w:jc w:val="center"/>
        </w:trPr>
        <w:tc>
          <w:tcPr>
            <w:tcW w:w="4479" w:type="dxa"/>
            <w:tcBorders>
              <w:top w:val="single" w:sz="4" w:space="0" w:color="000000"/>
              <w:left w:val="single" w:sz="4" w:space="0" w:color="000000"/>
              <w:bottom w:val="single" w:sz="4" w:space="0" w:color="000000"/>
            </w:tcBorders>
          </w:tcPr>
          <w:p w14:paraId="194167AD"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7D33088C" w14:textId="77777777" w:rsidR="00EC7684" w:rsidRPr="008B6480" w:rsidRDefault="00EC7684" w:rsidP="00E4710A">
            <w:pPr>
              <w:numPr>
                <w:ilvl w:val="0"/>
                <w:numId w:val="433"/>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dokáže zaujmout postavení v daném tvaru,</w:t>
            </w:r>
          </w:p>
          <w:p w14:paraId="29DBE59C" w14:textId="77777777" w:rsidR="00EC7684" w:rsidRPr="008B6480" w:rsidRDefault="00EC7684" w:rsidP="00E4710A">
            <w:pPr>
              <w:numPr>
                <w:ilvl w:val="0"/>
                <w:numId w:val="433"/>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používá základní povely a správně na ně reaguje.</w:t>
            </w:r>
          </w:p>
        </w:tc>
        <w:tc>
          <w:tcPr>
            <w:tcW w:w="3969" w:type="dxa"/>
            <w:tcBorders>
              <w:top w:val="single" w:sz="4" w:space="0" w:color="000000"/>
              <w:left w:val="single" w:sz="4" w:space="0" w:color="000000"/>
              <w:bottom w:val="single" w:sz="4" w:space="0" w:color="000000"/>
            </w:tcBorders>
          </w:tcPr>
          <w:p w14:paraId="74046A29" w14:textId="77777777" w:rsidR="00EC7684" w:rsidRPr="008B6480" w:rsidRDefault="00EC7684" w:rsidP="0021325C">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2. Pořadová cvičení</w:t>
            </w:r>
          </w:p>
          <w:p w14:paraId="68699496" w14:textId="77777777" w:rsidR="00EC7684" w:rsidRPr="008B6480" w:rsidRDefault="00EC7684" w:rsidP="00E4710A">
            <w:pPr>
              <w:numPr>
                <w:ilvl w:val="0"/>
                <w:numId w:val="435"/>
              </w:numPr>
              <w:spacing w:after="120" w:line="240" w:lineRule="auto"/>
              <w:contextualSpacing/>
              <w:rPr>
                <w:rFonts w:ascii="Times New Roman" w:hAnsi="Times New Roman"/>
                <w:sz w:val="24"/>
                <w:szCs w:val="24"/>
              </w:rPr>
            </w:pPr>
            <w:r w:rsidRPr="008B6480">
              <w:rPr>
                <w:rFonts w:ascii="Times New Roman" w:hAnsi="Times New Roman"/>
                <w:sz w:val="24"/>
                <w:szCs w:val="24"/>
              </w:rPr>
              <w:t>nástupové tvary</w:t>
            </w:r>
          </w:p>
          <w:p w14:paraId="35763BB3" w14:textId="77777777" w:rsidR="00EC7684" w:rsidRPr="008B6480" w:rsidRDefault="00EC7684" w:rsidP="00E4710A">
            <w:pPr>
              <w:numPr>
                <w:ilvl w:val="0"/>
                <w:numId w:val="435"/>
              </w:numPr>
              <w:spacing w:after="120" w:line="240" w:lineRule="auto"/>
              <w:contextualSpacing/>
              <w:rPr>
                <w:rFonts w:ascii="Times New Roman" w:hAnsi="Times New Roman"/>
                <w:sz w:val="24"/>
                <w:szCs w:val="24"/>
              </w:rPr>
            </w:pPr>
            <w:r w:rsidRPr="008B6480">
              <w:rPr>
                <w:rFonts w:ascii="Times New Roman" w:hAnsi="Times New Roman"/>
                <w:sz w:val="24"/>
                <w:szCs w:val="24"/>
              </w:rPr>
              <w:t>pochodové tvary</w:t>
            </w:r>
          </w:p>
          <w:p w14:paraId="13DD0983" w14:textId="77777777" w:rsidR="00EC7684" w:rsidRPr="008B6480" w:rsidRDefault="00EC7684" w:rsidP="00E4710A">
            <w:pPr>
              <w:numPr>
                <w:ilvl w:val="0"/>
                <w:numId w:val="435"/>
              </w:numPr>
              <w:spacing w:after="120" w:line="240" w:lineRule="auto"/>
              <w:contextualSpacing/>
              <w:rPr>
                <w:rFonts w:ascii="Times New Roman" w:hAnsi="Times New Roman"/>
                <w:sz w:val="24"/>
                <w:szCs w:val="24"/>
              </w:rPr>
            </w:pPr>
            <w:r w:rsidRPr="008B6480">
              <w:rPr>
                <w:rFonts w:ascii="Times New Roman" w:hAnsi="Times New Roman"/>
                <w:sz w:val="24"/>
                <w:szCs w:val="24"/>
              </w:rPr>
              <w:t>otáčení na místě a za pochodu</w:t>
            </w:r>
          </w:p>
          <w:p w14:paraId="21C2A502" w14:textId="77777777" w:rsidR="00EC7684" w:rsidRPr="008B6480" w:rsidRDefault="00EC7684" w:rsidP="00E4710A">
            <w:pPr>
              <w:numPr>
                <w:ilvl w:val="0"/>
                <w:numId w:val="435"/>
              </w:numPr>
              <w:spacing w:after="120" w:line="240" w:lineRule="auto"/>
              <w:contextualSpacing/>
              <w:rPr>
                <w:rFonts w:ascii="Times New Roman" w:hAnsi="Times New Roman"/>
                <w:sz w:val="24"/>
                <w:szCs w:val="24"/>
              </w:rPr>
            </w:pPr>
            <w:r w:rsidRPr="008B6480">
              <w:rPr>
                <w:rFonts w:ascii="Times New Roman" w:hAnsi="Times New Roman"/>
                <w:sz w:val="24"/>
                <w:szCs w:val="24"/>
              </w:rPr>
              <w:t>povelová technika</w:t>
            </w:r>
          </w:p>
        </w:tc>
        <w:tc>
          <w:tcPr>
            <w:tcW w:w="1144" w:type="dxa"/>
            <w:tcBorders>
              <w:top w:val="single" w:sz="4" w:space="0" w:color="000000"/>
              <w:left w:val="single" w:sz="4" w:space="0" w:color="000000"/>
              <w:bottom w:val="single" w:sz="4" w:space="0" w:color="000000"/>
              <w:right w:val="single" w:sz="4" w:space="0" w:color="000000"/>
            </w:tcBorders>
            <w:vAlign w:val="center"/>
          </w:tcPr>
          <w:p w14:paraId="4340FCF7"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3</w:t>
            </w:r>
          </w:p>
        </w:tc>
      </w:tr>
      <w:tr w:rsidR="00EC7684" w:rsidRPr="008B6480" w14:paraId="19C0A35C" w14:textId="77777777" w:rsidTr="0021325C">
        <w:trPr>
          <w:trHeight w:val="340"/>
          <w:jc w:val="center"/>
        </w:trPr>
        <w:tc>
          <w:tcPr>
            <w:tcW w:w="4479" w:type="dxa"/>
            <w:tcBorders>
              <w:top w:val="single" w:sz="4" w:space="0" w:color="000000"/>
              <w:left w:val="single" w:sz="4" w:space="0" w:color="000000"/>
              <w:bottom w:val="single" w:sz="4" w:space="0" w:color="000000"/>
            </w:tcBorders>
          </w:tcPr>
          <w:p w14:paraId="30E0438A"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68BC174" w14:textId="77777777" w:rsidR="00EC7684" w:rsidRPr="008B6480" w:rsidRDefault="00EC7684" w:rsidP="00E4710A">
            <w:pPr>
              <w:numPr>
                <w:ilvl w:val="0"/>
                <w:numId w:val="43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volí sportovní vybavení (výstroj a výzbroj) odpovídající příslušné činnosti, přizpůsobuje je klimatickým podmínkám,</w:t>
            </w:r>
          </w:p>
          <w:p w14:paraId="5A893B15" w14:textId="77777777" w:rsidR="00EC7684" w:rsidRPr="008B6480" w:rsidRDefault="00EC7684" w:rsidP="00E4710A">
            <w:pPr>
              <w:numPr>
                <w:ilvl w:val="0"/>
                <w:numId w:val="43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zvládá správnou techniku běhu a startů – rozlišuje vhodnost použití jednotlivých druhů startů podle délky trati,</w:t>
            </w:r>
          </w:p>
          <w:p w14:paraId="5DAC7A74" w14:textId="77777777" w:rsidR="00EC7684" w:rsidRPr="008B6480" w:rsidRDefault="00EC7684" w:rsidP="00E4710A">
            <w:pPr>
              <w:numPr>
                <w:ilvl w:val="0"/>
                <w:numId w:val="43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prokáže jistou úroveň rychlostních a vytrvalostních schopností při testování,</w:t>
            </w:r>
          </w:p>
          <w:p w14:paraId="3CE2AE93" w14:textId="77777777" w:rsidR="00EC7684" w:rsidRPr="008B6480" w:rsidRDefault="00EC7684" w:rsidP="00E4710A">
            <w:pPr>
              <w:numPr>
                <w:ilvl w:val="0"/>
                <w:numId w:val="43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porovnává ukazatele své zdatnosti s ostatními žáky a s předloženými tabulkami norem výkonů,</w:t>
            </w:r>
          </w:p>
          <w:p w14:paraId="5F500F99" w14:textId="77777777" w:rsidR="00EC7684" w:rsidRPr="008B6480" w:rsidRDefault="00EC7684" w:rsidP="00E4710A">
            <w:pPr>
              <w:numPr>
                <w:ilvl w:val="0"/>
                <w:numId w:val="43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umí spojit rozběh s odrazem,</w:t>
            </w:r>
          </w:p>
          <w:p w14:paraId="1D734464" w14:textId="77777777" w:rsidR="00EC7684" w:rsidRPr="008B6480" w:rsidRDefault="00EC7684" w:rsidP="00E4710A">
            <w:pPr>
              <w:numPr>
                <w:ilvl w:val="0"/>
                <w:numId w:val="43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dokáže technicky správně provést skok do dálky</w:t>
            </w:r>
          </w:p>
          <w:p w14:paraId="6A1361B4" w14:textId="77777777" w:rsidR="00EC7684" w:rsidRPr="008B6480" w:rsidRDefault="00EC7684" w:rsidP="00E4710A">
            <w:pPr>
              <w:numPr>
                <w:ilvl w:val="0"/>
                <w:numId w:val="43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rozlišuje hody a vrhy,</w:t>
            </w:r>
          </w:p>
          <w:p w14:paraId="04982B22" w14:textId="77777777" w:rsidR="00EC7684" w:rsidRPr="008B6480" w:rsidRDefault="00EC7684" w:rsidP="00E4710A">
            <w:pPr>
              <w:numPr>
                <w:ilvl w:val="0"/>
                <w:numId w:val="43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umí provést vrh koulí libovolnou technikou,</w:t>
            </w:r>
          </w:p>
          <w:p w14:paraId="5CBB6AAD" w14:textId="77777777" w:rsidR="00EC7684" w:rsidRPr="008B6480" w:rsidRDefault="00EC7684" w:rsidP="00E4710A">
            <w:pPr>
              <w:numPr>
                <w:ilvl w:val="0"/>
                <w:numId w:val="43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dodržuje bezpečnostní opatření při vrhu koulí.</w:t>
            </w:r>
          </w:p>
        </w:tc>
        <w:tc>
          <w:tcPr>
            <w:tcW w:w="3969" w:type="dxa"/>
            <w:tcBorders>
              <w:top w:val="single" w:sz="4" w:space="0" w:color="000000"/>
              <w:left w:val="single" w:sz="4" w:space="0" w:color="000000"/>
              <w:bottom w:val="single" w:sz="4" w:space="0" w:color="000000"/>
            </w:tcBorders>
          </w:tcPr>
          <w:p w14:paraId="1CF858F3" w14:textId="77777777" w:rsidR="00EC7684" w:rsidRPr="008B6480" w:rsidRDefault="00EC7684" w:rsidP="0021325C">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3. Atletika</w:t>
            </w:r>
          </w:p>
          <w:p w14:paraId="7E791D8B" w14:textId="77777777" w:rsidR="00EC7684" w:rsidRPr="008B6480" w:rsidRDefault="00EC7684" w:rsidP="00E4710A">
            <w:pPr>
              <w:numPr>
                <w:ilvl w:val="0"/>
                <w:numId w:val="436"/>
              </w:numPr>
              <w:spacing w:after="120" w:line="240" w:lineRule="auto"/>
              <w:contextualSpacing/>
              <w:rPr>
                <w:rFonts w:ascii="Times New Roman" w:hAnsi="Times New Roman"/>
                <w:sz w:val="24"/>
                <w:szCs w:val="24"/>
              </w:rPr>
            </w:pPr>
            <w:r w:rsidRPr="008B6480">
              <w:rPr>
                <w:rFonts w:ascii="Times New Roman" w:hAnsi="Times New Roman"/>
                <w:sz w:val="24"/>
                <w:szCs w:val="24"/>
              </w:rPr>
              <w:t>nízké a středně vysoké starty</w:t>
            </w:r>
          </w:p>
          <w:p w14:paraId="076F5157" w14:textId="77777777" w:rsidR="00EC7684" w:rsidRPr="008B6480" w:rsidRDefault="00EC7684" w:rsidP="00E4710A">
            <w:pPr>
              <w:numPr>
                <w:ilvl w:val="0"/>
                <w:numId w:val="436"/>
              </w:numPr>
              <w:spacing w:after="120" w:line="240" w:lineRule="auto"/>
              <w:contextualSpacing/>
              <w:rPr>
                <w:rFonts w:ascii="Times New Roman" w:hAnsi="Times New Roman"/>
                <w:sz w:val="24"/>
                <w:szCs w:val="24"/>
              </w:rPr>
            </w:pPr>
            <w:r w:rsidRPr="008B6480">
              <w:rPr>
                <w:rFonts w:ascii="Times New Roman" w:hAnsi="Times New Roman"/>
                <w:sz w:val="24"/>
                <w:szCs w:val="24"/>
              </w:rPr>
              <w:t>běhy – rychlý, vytrvalý</w:t>
            </w:r>
          </w:p>
          <w:p w14:paraId="54902330" w14:textId="77777777" w:rsidR="00EC7684" w:rsidRPr="008B6480" w:rsidRDefault="00EC7684" w:rsidP="00E4710A">
            <w:pPr>
              <w:numPr>
                <w:ilvl w:val="0"/>
                <w:numId w:val="436"/>
              </w:numPr>
              <w:spacing w:after="120" w:line="240" w:lineRule="auto"/>
              <w:contextualSpacing/>
              <w:rPr>
                <w:rFonts w:ascii="Times New Roman" w:hAnsi="Times New Roman"/>
                <w:sz w:val="24"/>
                <w:szCs w:val="24"/>
              </w:rPr>
            </w:pPr>
            <w:r w:rsidRPr="008B6480">
              <w:rPr>
                <w:rFonts w:ascii="Times New Roman" w:hAnsi="Times New Roman"/>
                <w:sz w:val="24"/>
                <w:szCs w:val="24"/>
              </w:rPr>
              <w:t>skok do dálky</w:t>
            </w:r>
          </w:p>
          <w:p w14:paraId="38A2C533" w14:textId="77777777" w:rsidR="00EC7684" w:rsidRPr="008B6480" w:rsidRDefault="00EC7684" w:rsidP="00E4710A">
            <w:pPr>
              <w:numPr>
                <w:ilvl w:val="0"/>
                <w:numId w:val="436"/>
              </w:numPr>
              <w:spacing w:after="120" w:line="240" w:lineRule="auto"/>
              <w:contextualSpacing/>
              <w:rPr>
                <w:rFonts w:ascii="Times New Roman" w:hAnsi="Times New Roman"/>
                <w:sz w:val="24"/>
                <w:szCs w:val="24"/>
              </w:rPr>
            </w:pPr>
            <w:r w:rsidRPr="008B6480">
              <w:rPr>
                <w:rFonts w:ascii="Times New Roman" w:hAnsi="Times New Roman"/>
                <w:sz w:val="24"/>
                <w:szCs w:val="24"/>
              </w:rPr>
              <w:t>- vrh koulí</w:t>
            </w:r>
          </w:p>
        </w:tc>
        <w:tc>
          <w:tcPr>
            <w:tcW w:w="1144" w:type="dxa"/>
            <w:tcBorders>
              <w:top w:val="single" w:sz="4" w:space="0" w:color="000000"/>
              <w:left w:val="single" w:sz="4" w:space="0" w:color="000000"/>
              <w:bottom w:val="single" w:sz="4" w:space="0" w:color="000000"/>
              <w:right w:val="single" w:sz="4" w:space="0" w:color="000000"/>
            </w:tcBorders>
            <w:vAlign w:val="center"/>
          </w:tcPr>
          <w:p w14:paraId="57740A6C"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r w:rsidR="00EC7684" w:rsidRPr="008B6480" w14:paraId="2EBDFFDD" w14:textId="77777777" w:rsidTr="0021325C">
        <w:trPr>
          <w:trHeight w:val="397"/>
          <w:jc w:val="center"/>
        </w:trPr>
        <w:tc>
          <w:tcPr>
            <w:tcW w:w="4479" w:type="dxa"/>
            <w:tcBorders>
              <w:top w:val="single" w:sz="4" w:space="0" w:color="000000"/>
              <w:left w:val="single" w:sz="4" w:space="0" w:color="000000"/>
              <w:bottom w:val="single" w:sz="4" w:space="0" w:color="000000"/>
            </w:tcBorders>
          </w:tcPr>
          <w:p w14:paraId="0E47B6E6" w14:textId="77777777" w:rsidR="00EC7684" w:rsidRPr="008B6480" w:rsidRDefault="00EC7684" w:rsidP="0021325C">
            <w:pPr>
              <w:spacing w:after="120" w:line="240" w:lineRule="auto"/>
              <w:ind w:left="142"/>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70404B0D" w14:textId="77777777" w:rsidR="00EC7684" w:rsidRPr="008B6480" w:rsidRDefault="00EC7684" w:rsidP="00E4710A">
            <w:pPr>
              <w:numPr>
                <w:ilvl w:val="0"/>
                <w:numId w:val="438"/>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rozliší správné a vadné držení těla,</w:t>
            </w:r>
          </w:p>
          <w:p w14:paraId="6D8C2615" w14:textId="77777777" w:rsidR="00EC7684" w:rsidRPr="008B6480" w:rsidRDefault="00EC7684" w:rsidP="00E4710A">
            <w:pPr>
              <w:numPr>
                <w:ilvl w:val="0"/>
                <w:numId w:val="438"/>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dokáže správně ovlivnit držení vlastního těla,</w:t>
            </w:r>
          </w:p>
          <w:p w14:paraId="349DF747"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rozumí významu protahovacích a posilovacích cvičení pro správné držení těla a prevenci před nemocemi pohybového aparátu,</w:t>
            </w:r>
          </w:p>
          <w:p w14:paraId="2B243E2E"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lastRenderedPageBreak/>
              <w:t>je schopen zhodnotit své pohybové možnosti a vybrat si vhodné rozvíjející činnosti z nabídky pohybových aktivit,</w:t>
            </w:r>
          </w:p>
          <w:p w14:paraId="287226F4"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umí technicky správně kotoul vpřed a vzad, aplikuje tyto dovednosti na obměny kotoulu vpřed a vzad – kotoul letmo, kotoul schylmo,</w:t>
            </w:r>
          </w:p>
          <w:p w14:paraId="3E4D39FB"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dokáže bezpečně provést stoj na rukou – u stěny, ve volném prostoru s dopomocí,</w:t>
            </w:r>
          </w:p>
          <w:p w14:paraId="33B615C5"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zvládá základy přemetu stranou,</w:t>
            </w:r>
          </w:p>
          <w:p w14:paraId="6B6DFA42"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bez obav zvládá přeskok přes zvýšené nářadí - s odrazovým můstkem i bez něho,</w:t>
            </w:r>
          </w:p>
          <w:p w14:paraId="7526B20E"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umí dávat dopomoc jiným žákům při přeskoku,</w:t>
            </w:r>
          </w:p>
          <w:p w14:paraId="6889BB7E"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na kruzích dovede z klidové polohy – svis vznesmo – provést cvik překot vzad snožmo a zpět,</w:t>
            </w:r>
          </w:p>
          <w:p w14:paraId="06EACD15"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bezpečně zvládá komíhání ve svisu, případně komíhání s obratem,</w:t>
            </w:r>
          </w:p>
          <w:p w14:paraId="78CA5F37"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umí seskočit v zákmihu a dát dopomoc při seskoku jiných žáků.</w:t>
            </w:r>
          </w:p>
          <w:p w14:paraId="06B3B0DA" w14:textId="77777777" w:rsidR="00EC7684" w:rsidRPr="008B6480" w:rsidRDefault="00EC7684" w:rsidP="00E4710A">
            <w:pPr>
              <w:numPr>
                <w:ilvl w:val="0"/>
                <w:numId w:val="437"/>
              </w:numPr>
              <w:spacing w:after="120" w:line="240" w:lineRule="auto"/>
              <w:ind w:left="426"/>
              <w:contextualSpacing/>
              <w:rPr>
                <w:rFonts w:ascii="Times New Roman" w:hAnsi="Times New Roman"/>
                <w:sz w:val="24"/>
                <w:szCs w:val="24"/>
              </w:rPr>
            </w:pPr>
            <w:r w:rsidRPr="008B6480">
              <w:rPr>
                <w:rStyle w:val="Siln"/>
                <w:rFonts w:ascii="Times New Roman" w:hAnsi="Times New Roman"/>
                <w:b w:val="0"/>
                <w:sz w:val="24"/>
                <w:szCs w:val="24"/>
              </w:rPr>
              <w:t>Je schopen sladit pohyb s hudbou, umí sestavit pohybové vazby, hudebně pohybové motivy a vytvořit pohybovou sestavu (skladbu)</w:t>
            </w:r>
            <w:r w:rsidRPr="008B6480">
              <w:rPr>
                <w:rFonts w:ascii="Times New Roman" w:hAnsi="Times New Roman"/>
                <w:b/>
                <w:sz w:val="24"/>
                <w:szCs w:val="24"/>
              </w:rPr>
              <w:t>,</w:t>
            </w:r>
            <w:r w:rsidRPr="008B6480">
              <w:rPr>
                <w:rFonts w:ascii="Times New Roman" w:hAnsi="Times New Roman"/>
                <w:sz w:val="24"/>
                <w:szCs w:val="24"/>
              </w:rPr>
              <w:t xml:space="preserve"> případně s podporou digitálních nástrojů pro střih hudby či práci s rytmem.</w:t>
            </w:r>
          </w:p>
        </w:tc>
        <w:tc>
          <w:tcPr>
            <w:tcW w:w="3969" w:type="dxa"/>
            <w:tcBorders>
              <w:top w:val="single" w:sz="4" w:space="0" w:color="000000"/>
              <w:left w:val="single" w:sz="4" w:space="0" w:color="000000"/>
              <w:bottom w:val="single" w:sz="4" w:space="0" w:color="000000"/>
            </w:tcBorders>
          </w:tcPr>
          <w:p w14:paraId="36945604" w14:textId="77777777" w:rsidR="00EC7684" w:rsidRPr="008B6480" w:rsidRDefault="00EC7684" w:rsidP="0021325C">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4. Gymnastika</w:t>
            </w:r>
          </w:p>
          <w:p w14:paraId="73B4A17B" w14:textId="77777777" w:rsidR="00EC7684" w:rsidRPr="008B6480" w:rsidRDefault="00EC7684" w:rsidP="00E4710A">
            <w:pPr>
              <w:numPr>
                <w:ilvl w:val="0"/>
                <w:numId w:val="439"/>
              </w:numPr>
              <w:spacing w:after="120" w:line="240" w:lineRule="auto"/>
              <w:ind w:left="501"/>
              <w:contextualSpacing/>
              <w:rPr>
                <w:rFonts w:ascii="Times New Roman" w:hAnsi="Times New Roman"/>
                <w:sz w:val="24"/>
                <w:szCs w:val="24"/>
              </w:rPr>
            </w:pPr>
            <w:r w:rsidRPr="008B6480">
              <w:rPr>
                <w:rFonts w:ascii="Times New Roman" w:hAnsi="Times New Roman"/>
                <w:sz w:val="24"/>
                <w:szCs w:val="24"/>
              </w:rPr>
              <w:t>všeobecně pohybově rozvíjející cvičení – koordinace, síla, rychlost, vytrvalost a pohyblivost</w:t>
            </w:r>
          </w:p>
          <w:p w14:paraId="73A3D734" w14:textId="77777777" w:rsidR="00EC7684" w:rsidRPr="008B6480" w:rsidRDefault="00EC7684" w:rsidP="00E4710A">
            <w:pPr>
              <w:numPr>
                <w:ilvl w:val="0"/>
                <w:numId w:val="439"/>
              </w:numPr>
              <w:spacing w:after="120" w:line="240" w:lineRule="auto"/>
              <w:ind w:left="501"/>
              <w:contextualSpacing/>
              <w:rPr>
                <w:rFonts w:ascii="Times New Roman" w:hAnsi="Times New Roman"/>
                <w:sz w:val="24"/>
                <w:szCs w:val="24"/>
              </w:rPr>
            </w:pPr>
            <w:r w:rsidRPr="008B6480">
              <w:rPr>
                <w:rFonts w:ascii="Times New Roman" w:hAnsi="Times New Roman"/>
                <w:sz w:val="24"/>
                <w:szCs w:val="24"/>
              </w:rPr>
              <w:t>akrobatické prvky – kotoul vpřed a jeho obměny, kotoul vzad, stoj na rukou, přemet stranou (dívky), váha předklonmo</w:t>
            </w:r>
          </w:p>
          <w:p w14:paraId="6F83D8E7" w14:textId="77777777" w:rsidR="00EC7684" w:rsidRPr="008B6480" w:rsidRDefault="00EC7684" w:rsidP="00E4710A">
            <w:pPr>
              <w:numPr>
                <w:ilvl w:val="0"/>
                <w:numId w:val="439"/>
              </w:numPr>
              <w:spacing w:after="120" w:line="240" w:lineRule="auto"/>
              <w:ind w:left="501"/>
              <w:contextualSpacing/>
              <w:rPr>
                <w:rFonts w:ascii="Times New Roman" w:hAnsi="Times New Roman"/>
                <w:sz w:val="24"/>
                <w:szCs w:val="24"/>
              </w:rPr>
            </w:pPr>
            <w:r w:rsidRPr="008B6480">
              <w:rPr>
                <w:rFonts w:ascii="Times New Roman" w:hAnsi="Times New Roman"/>
                <w:sz w:val="24"/>
                <w:szCs w:val="24"/>
              </w:rPr>
              <w:t xml:space="preserve">přeskok přes zvýšené nářadí </w:t>
            </w:r>
          </w:p>
          <w:p w14:paraId="30250F3A" w14:textId="77777777" w:rsidR="00EC7684" w:rsidRPr="008B6480" w:rsidRDefault="00EC7684" w:rsidP="00E4710A">
            <w:pPr>
              <w:numPr>
                <w:ilvl w:val="0"/>
                <w:numId w:val="439"/>
              </w:numPr>
              <w:spacing w:after="120" w:line="240" w:lineRule="auto"/>
              <w:ind w:left="501"/>
              <w:contextualSpacing/>
              <w:rPr>
                <w:rFonts w:ascii="Times New Roman" w:hAnsi="Times New Roman"/>
                <w:bCs/>
                <w:sz w:val="24"/>
                <w:szCs w:val="24"/>
              </w:rPr>
            </w:pPr>
            <w:r w:rsidRPr="008B6480">
              <w:rPr>
                <w:rFonts w:ascii="Times New Roman" w:hAnsi="Times New Roman"/>
                <w:bCs/>
                <w:sz w:val="24"/>
                <w:szCs w:val="24"/>
              </w:rPr>
              <w:lastRenderedPageBreak/>
              <w:t>Akrobacie</w:t>
            </w:r>
          </w:p>
          <w:p w14:paraId="18C600E9" w14:textId="77777777" w:rsidR="00EC7684" w:rsidRPr="008B6480" w:rsidRDefault="00EC7684" w:rsidP="00E4710A">
            <w:pPr>
              <w:numPr>
                <w:ilvl w:val="0"/>
                <w:numId w:val="439"/>
              </w:numPr>
              <w:spacing w:after="120" w:line="240" w:lineRule="auto"/>
              <w:ind w:left="501"/>
              <w:contextualSpacing/>
              <w:rPr>
                <w:rFonts w:ascii="Times New Roman" w:hAnsi="Times New Roman"/>
                <w:bCs/>
                <w:sz w:val="24"/>
                <w:szCs w:val="24"/>
              </w:rPr>
            </w:pPr>
            <w:r w:rsidRPr="008B6480">
              <w:rPr>
                <w:rFonts w:ascii="Times New Roman" w:hAnsi="Times New Roman"/>
                <w:bCs/>
                <w:sz w:val="24"/>
                <w:szCs w:val="24"/>
              </w:rPr>
              <w:t>Cvičení na nářadí, šplh</w:t>
            </w:r>
          </w:p>
          <w:p w14:paraId="7F1DA024" w14:textId="77777777" w:rsidR="00EC7684" w:rsidRPr="008B6480" w:rsidRDefault="00EC7684" w:rsidP="00E4710A">
            <w:pPr>
              <w:numPr>
                <w:ilvl w:val="0"/>
                <w:numId w:val="439"/>
              </w:numPr>
              <w:spacing w:after="120" w:line="240" w:lineRule="auto"/>
              <w:ind w:left="501"/>
              <w:contextualSpacing/>
              <w:rPr>
                <w:rFonts w:ascii="Times New Roman" w:hAnsi="Times New Roman"/>
                <w:sz w:val="24"/>
                <w:szCs w:val="24"/>
              </w:rPr>
            </w:pPr>
            <w:r w:rsidRPr="008B6480">
              <w:rPr>
                <w:rFonts w:ascii="Times New Roman" w:hAnsi="Times New Roman"/>
                <w:sz w:val="24"/>
                <w:szCs w:val="24"/>
              </w:rPr>
              <w:t>Cvičení s náčiním,</w:t>
            </w:r>
          </w:p>
          <w:p w14:paraId="2E957971" w14:textId="77777777" w:rsidR="00EC7684" w:rsidRPr="008B6480" w:rsidRDefault="00EC7684" w:rsidP="00E4710A">
            <w:pPr>
              <w:numPr>
                <w:ilvl w:val="0"/>
                <w:numId w:val="439"/>
              </w:numPr>
              <w:spacing w:after="120" w:line="240" w:lineRule="auto"/>
              <w:ind w:left="501"/>
              <w:contextualSpacing/>
              <w:rPr>
                <w:rFonts w:ascii="Times New Roman" w:hAnsi="Times New Roman"/>
                <w:sz w:val="24"/>
                <w:szCs w:val="24"/>
              </w:rPr>
            </w:pPr>
            <w:r w:rsidRPr="008B6480">
              <w:rPr>
                <w:rFonts w:ascii="Times New Roman" w:hAnsi="Times New Roman"/>
                <w:sz w:val="24"/>
                <w:szCs w:val="24"/>
              </w:rPr>
              <w:t>Rytmická gymnastika (pohybové činnosti</w:t>
            </w:r>
            <w:r w:rsidR="0024076F" w:rsidRPr="008B6480">
              <w:rPr>
                <w:rFonts w:ascii="Times New Roman" w:hAnsi="Times New Roman"/>
                <w:sz w:val="24"/>
                <w:szCs w:val="24"/>
              </w:rPr>
              <w:t xml:space="preserve"> </w:t>
            </w:r>
            <w:r w:rsidRPr="008B6480">
              <w:rPr>
                <w:rFonts w:ascii="Times New Roman" w:hAnsi="Times New Roman"/>
                <w:sz w:val="24"/>
                <w:szCs w:val="24"/>
              </w:rPr>
              <w:t>a kondiční programy cvičení s</w:t>
            </w:r>
            <w:r w:rsidR="0024076F" w:rsidRPr="008B6480">
              <w:rPr>
                <w:rFonts w:ascii="Times New Roman" w:hAnsi="Times New Roman"/>
                <w:sz w:val="24"/>
                <w:szCs w:val="24"/>
              </w:rPr>
              <w:t> </w:t>
            </w:r>
            <w:r w:rsidRPr="008B6480">
              <w:rPr>
                <w:rFonts w:ascii="Times New Roman" w:hAnsi="Times New Roman"/>
                <w:sz w:val="24"/>
                <w:szCs w:val="24"/>
              </w:rPr>
              <w:t>hudebním</w:t>
            </w:r>
            <w:r w:rsidR="0024076F" w:rsidRPr="008B6480">
              <w:rPr>
                <w:rFonts w:ascii="Times New Roman" w:hAnsi="Times New Roman"/>
                <w:sz w:val="24"/>
                <w:szCs w:val="24"/>
              </w:rPr>
              <w:t xml:space="preserve"> </w:t>
            </w:r>
            <w:r w:rsidRPr="008B6480">
              <w:rPr>
                <w:rFonts w:ascii="Times New Roman" w:hAnsi="Times New Roman"/>
                <w:sz w:val="24"/>
                <w:szCs w:val="24"/>
              </w:rPr>
              <w:t>a rytmickým doprovodem)</w:t>
            </w:r>
          </w:p>
          <w:p w14:paraId="3760C156" w14:textId="77777777" w:rsidR="00EC7684" w:rsidRPr="008B6480" w:rsidRDefault="00EC7684" w:rsidP="00E4710A">
            <w:pPr>
              <w:numPr>
                <w:ilvl w:val="0"/>
                <w:numId w:val="439"/>
              </w:numPr>
              <w:spacing w:after="120" w:line="240" w:lineRule="auto"/>
              <w:ind w:left="501"/>
              <w:contextualSpacing/>
              <w:rPr>
                <w:rFonts w:ascii="Times New Roman" w:hAnsi="Times New Roman"/>
                <w:sz w:val="24"/>
                <w:szCs w:val="24"/>
              </w:rPr>
            </w:pPr>
            <w:r w:rsidRPr="008B6480">
              <w:rPr>
                <w:rFonts w:ascii="Times New Roman" w:hAnsi="Times New Roman"/>
                <w:sz w:val="24"/>
                <w:szCs w:val="24"/>
              </w:rPr>
              <w:t>tanec</w:t>
            </w:r>
          </w:p>
        </w:tc>
        <w:tc>
          <w:tcPr>
            <w:tcW w:w="1144" w:type="dxa"/>
            <w:tcBorders>
              <w:top w:val="single" w:sz="4" w:space="0" w:color="000000"/>
              <w:left w:val="single" w:sz="4" w:space="0" w:color="000000"/>
              <w:bottom w:val="single" w:sz="4" w:space="0" w:color="000000"/>
              <w:right w:val="single" w:sz="4" w:space="0" w:color="000000"/>
            </w:tcBorders>
            <w:vAlign w:val="center"/>
          </w:tcPr>
          <w:p w14:paraId="15E5DF8E"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14</w:t>
            </w:r>
          </w:p>
        </w:tc>
      </w:tr>
      <w:tr w:rsidR="00EC7684" w:rsidRPr="008B6480" w14:paraId="50B2CAB2" w14:textId="77777777" w:rsidTr="0021325C">
        <w:trPr>
          <w:trHeight w:val="340"/>
          <w:jc w:val="center"/>
        </w:trPr>
        <w:tc>
          <w:tcPr>
            <w:tcW w:w="4479" w:type="dxa"/>
            <w:tcBorders>
              <w:top w:val="single" w:sz="4" w:space="0" w:color="000000"/>
              <w:left w:val="single" w:sz="4" w:space="0" w:color="000000"/>
              <w:bottom w:val="single" w:sz="4" w:space="0" w:color="000000"/>
            </w:tcBorders>
          </w:tcPr>
          <w:p w14:paraId="4A0D7A61" w14:textId="77777777" w:rsidR="00EC7684" w:rsidRPr="008B6480" w:rsidRDefault="00EC7684" w:rsidP="0021325C">
            <w:pPr>
              <w:spacing w:after="120" w:line="240" w:lineRule="auto"/>
              <w:ind w:left="142"/>
              <w:contextualSpacing/>
              <w:rPr>
                <w:rFonts w:ascii="Times New Roman" w:hAnsi="Times New Roman"/>
                <w:sz w:val="24"/>
                <w:szCs w:val="24"/>
              </w:rPr>
            </w:pPr>
            <w:r w:rsidRPr="008B6480">
              <w:rPr>
                <w:rFonts w:ascii="Times New Roman" w:hAnsi="Times New Roman"/>
                <w:sz w:val="24"/>
                <w:szCs w:val="24"/>
              </w:rPr>
              <w:t>Žák</w:t>
            </w:r>
          </w:p>
          <w:p w14:paraId="021CC4D1" w14:textId="77777777" w:rsidR="00EC7684" w:rsidRPr="008B6480" w:rsidRDefault="00EC7684" w:rsidP="00E4710A">
            <w:pPr>
              <w:numPr>
                <w:ilvl w:val="0"/>
                <w:numId w:val="440"/>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správně používá pádovou techniku – pád vzad, vpravo, vlevo,</w:t>
            </w:r>
          </w:p>
          <w:p w14:paraId="24B736C8" w14:textId="77777777" w:rsidR="00EC7684" w:rsidRPr="008B6480" w:rsidRDefault="00EC7684" w:rsidP="00E4710A">
            <w:pPr>
              <w:numPr>
                <w:ilvl w:val="0"/>
                <w:numId w:val="440"/>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posuzuje vhodnost použití pádových technik,</w:t>
            </w:r>
          </w:p>
          <w:p w14:paraId="23BD5A9F" w14:textId="77777777" w:rsidR="00EC7684" w:rsidRPr="008B6480" w:rsidRDefault="00EC7684" w:rsidP="00E4710A">
            <w:pPr>
              <w:numPr>
                <w:ilvl w:val="0"/>
                <w:numId w:val="440"/>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zná způsob sebeobrany v různých krizových situacích - škrcení zepředu, škrcení zezadu, útočný úchop za část těla, napadení nožem, pokus o znásilnění.</w:t>
            </w:r>
          </w:p>
          <w:p w14:paraId="324A4693" w14:textId="77777777" w:rsidR="00EC7684" w:rsidRPr="008B6480" w:rsidRDefault="00EC7684" w:rsidP="00E4710A">
            <w:pPr>
              <w:numPr>
                <w:ilvl w:val="0"/>
                <w:numId w:val="440"/>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je schopen analyzovat možnou konfliktní situaci</w:t>
            </w:r>
          </w:p>
        </w:tc>
        <w:tc>
          <w:tcPr>
            <w:tcW w:w="3969" w:type="dxa"/>
            <w:tcBorders>
              <w:top w:val="single" w:sz="4" w:space="0" w:color="000000"/>
              <w:left w:val="single" w:sz="4" w:space="0" w:color="000000"/>
              <w:bottom w:val="single" w:sz="4" w:space="0" w:color="000000"/>
            </w:tcBorders>
          </w:tcPr>
          <w:p w14:paraId="668253CF" w14:textId="77777777" w:rsidR="00EC7684" w:rsidRPr="008B6480" w:rsidRDefault="00EC7684" w:rsidP="0021325C">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5. Úpoly</w:t>
            </w:r>
          </w:p>
          <w:p w14:paraId="30D6274F" w14:textId="77777777" w:rsidR="00EC7684" w:rsidRPr="008B6480" w:rsidRDefault="00EC7684" w:rsidP="00E4710A">
            <w:pPr>
              <w:numPr>
                <w:ilvl w:val="0"/>
                <w:numId w:val="441"/>
              </w:numPr>
              <w:spacing w:after="120" w:line="240" w:lineRule="auto"/>
              <w:contextualSpacing/>
              <w:rPr>
                <w:rFonts w:ascii="Times New Roman" w:hAnsi="Times New Roman"/>
                <w:sz w:val="24"/>
                <w:szCs w:val="24"/>
              </w:rPr>
            </w:pPr>
            <w:r w:rsidRPr="008B6480">
              <w:rPr>
                <w:rFonts w:ascii="Times New Roman" w:hAnsi="Times New Roman"/>
                <w:sz w:val="24"/>
                <w:szCs w:val="24"/>
              </w:rPr>
              <w:t>pády</w:t>
            </w:r>
          </w:p>
          <w:p w14:paraId="22AEC5E3" w14:textId="77777777" w:rsidR="00EC7684" w:rsidRPr="008B6480" w:rsidRDefault="00EC7684" w:rsidP="00E4710A">
            <w:pPr>
              <w:numPr>
                <w:ilvl w:val="0"/>
                <w:numId w:val="441"/>
              </w:numPr>
              <w:spacing w:after="120" w:line="240" w:lineRule="auto"/>
              <w:contextualSpacing/>
              <w:rPr>
                <w:rFonts w:ascii="Times New Roman" w:hAnsi="Times New Roman"/>
                <w:sz w:val="24"/>
                <w:szCs w:val="24"/>
              </w:rPr>
            </w:pPr>
            <w:r w:rsidRPr="008B6480">
              <w:rPr>
                <w:rFonts w:ascii="Times New Roman" w:hAnsi="Times New Roman"/>
                <w:sz w:val="24"/>
                <w:szCs w:val="24"/>
              </w:rPr>
              <w:t>základní sebeobrana</w:t>
            </w:r>
          </w:p>
          <w:p w14:paraId="25EA542F" w14:textId="77777777" w:rsidR="00EC7684" w:rsidRPr="008B6480" w:rsidRDefault="00EC7684" w:rsidP="00E4710A">
            <w:pPr>
              <w:numPr>
                <w:ilvl w:val="0"/>
                <w:numId w:val="441"/>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videorozbor reálných situací </w:t>
            </w:r>
          </w:p>
        </w:tc>
        <w:tc>
          <w:tcPr>
            <w:tcW w:w="1144" w:type="dxa"/>
            <w:tcBorders>
              <w:top w:val="single" w:sz="4" w:space="0" w:color="000000"/>
              <w:left w:val="single" w:sz="4" w:space="0" w:color="000000"/>
              <w:bottom w:val="single" w:sz="4" w:space="0" w:color="000000"/>
              <w:right w:val="single" w:sz="4" w:space="0" w:color="000000"/>
            </w:tcBorders>
            <w:vAlign w:val="center"/>
          </w:tcPr>
          <w:p w14:paraId="29AC43D3"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EC7684" w:rsidRPr="008B6480" w14:paraId="2A85AF5C" w14:textId="77777777" w:rsidTr="0021325C">
        <w:trPr>
          <w:trHeight w:val="340"/>
          <w:jc w:val="center"/>
        </w:trPr>
        <w:tc>
          <w:tcPr>
            <w:tcW w:w="4479" w:type="dxa"/>
            <w:tcBorders>
              <w:top w:val="single" w:sz="4" w:space="0" w:color="000000"/>
              <w:left w:val="single" w:sz="4" w:space="0" w:color="000000"/>
              <w:bottom w:val="single" w:sz="4" w:space="0" w:color="000000"/>
            </w:tcBorders>
          </w:tcPr>
          <w:p w14:paraId="7616EEB8" w14:textId="77777777" w:rsidR="00EC7684" w:rsidRPr="008B6480" w:rsidRDefault="00EC7684" w:rsidP="0021325C">
            <w:pPr>
              <w:spacing w:after="120" w:line="240" w:lineRule="auto"/>
              <w:ind w:left="142"/>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68D103CD" w14:textId="77777777" w:rsidR="00EC7684" w:rsidRPr="008B6480" w:rsidRDefault="00EC7684" w:rsidP="00E4710A">
            <w:pPr>
              <w:numPr>
                <w:ilvl w:val="0"/>
                <w:numId w:val="442"/>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volí sportovní vybavení (výstroj a výzbroj) odpovídající příslušné činnosti a okolním podmínkám, dovede je udržovat a ošetřovat,</w:t>
            </w:r>
          </w:p>
          <w:p w14:paraId="358BAC29" w14:textId="77777777" w:rsidR="00EC7684" w:rsidRPr="008B6480" w:rsidRDefault="00EC7684" w:rsidP="00E4710A">
            <w:pPr>
              <w:numPr>
                <w:ilvl w:val="0"/>
                <w:numId w:val="442"/>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(odbíjená) umí technicky správně odbít míč obouruč vrchem, obouruč spodem, podat míč spodem,</w:t>
            </w:r>
          </w:p>
          <w:p w14:paraId="4A586ED2" w14:textId="77777777" w:rsidR="00EC7684" w:rsidRPr="008B6480" w:rsidRDefault="00EC7684" w:rsidP="00E4710A">
            <w:pPr>
              <w:numPr>
                <w:ilvl w:val="0"/>
                <w:numId w:val="442"/>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 xml:space="preserve">(kopaná) umí technicky správně ovládat míč nohou – vedení míče, </w:t>
            </w:r>
            <w:r w:rsidRPr="008B6480">
              <w:rPr>
                <w:rFonts w:ascii="Times New Roman" w:hAnsi="Times New Roman"/>
                <w:sz w:val="24"/>
                <w:szCs w:val="24"/>
              </w:rPr>
              <w:lastRenderedPageBreak/>
              <w:t>používá různé způsoby přihrávek a kopů, umí zpracovat míč,</w:t>
            </w:r>
          </w:p>
          <w:p w14:paraId="3DA04488" w14:textId="77777777" w:rsidR="00EC7684" w:rsidRPr="008B6480" w:rsidRDefault="00EC7684" w:rsidP="00E4710A">
            <w:pPr>
              <w:numPr>
                <w:ilvl w:val="0"/>
                <w:numId w:val="442"/>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(košíková) umí technicky správně ovládat míč – driblink, používá různé způsoby přihrávek, ovládá střelbu na koš z různých míst a vzdáleností, z místa i z pohybu, umí základy dvojtaktu,</w:t>
            </w:r>
          </w:p>
          <w:p w14:paraId="4871F1DE" w14:textId="77777777" w:rsidR="00EC7684" w:rsidRPr="008B6480" w:rsidRDefault="00EC7684" w:rsidP="00E4710A">
            <w:pPr>
              <w:numPr>
                <w:ilvl w:val="0"/>
                <w:numId w:val="442"/>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(pro všechny hry) dokáže použít získané dovednosti v herních situacích,</w:t>
            </w:r>
          </w:p>
          <w:p w14:paraId="5658B108" w14:textId="77777777" w:rsidR="00EC7684" w:rsidRPr="008B6480" w:rsidRDefault="00EC7684" w:rsidP="00E4710A">
            <w:pPr>
              <w:numPr>
                <w:ilvl w:val="0"/>
                <w:numId w:val="442"/>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rozlišuje správné postavení hráče v poli a chápe jeho význam na dané pozici,</w:t>
            </w:r>
          </w:p>
          <w:p w14:paraId="238C6284" w14:textId="77777777" w:rsidR="00EC7684" w:rsidRPr="008B6480" w:rsidRDefault="00EC7684" w:rsidP="00E4710A">
            <w:pPr>
              <w:numPr>
                <w:ilvl w:val="0"/>
                <w:numId w:val="442"/>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rozumí základním pravidlům hry,</w:t>
            </w:r>
          </w:p>
          <w:p w14:paraId="5BAC16ED" w14:textId="77777777" w:rsidR="00EC7684" w:rsidRPr="008B6480" w:rsidRDefault="00EC7684" w:rsidP="00E4710A">
            <w:pPr>
              <w:numPr>
                <w:ilvl w:val="0"/>
                <w:numId w:val="442"/>
              </w:numPr>
              <w:spacing w:after="120" w:line="240" w:lineRule="auto"/>
              <w:ind w:left="426"/>
              <w:contextualSpacing/>
              <w:rPr>
                <w:rFonts w:ascii="Times New Roman" w:hAnsi="Times New Roman"/>
                <w:sz w:val="24"/>
                <w:szCs w:val="24"/>
              </w:rPr>
            </w:pPr>
            <w:r w:rsidRPr="008B6480">
              <w:rPr>
                <w:rFonts w:ascii="Times New Roman" w:hAnsi="Times New Roman"/>
                <w:sz w:val="24"/>
                <w:szCs w:val="24"/>
              </w:rPr>
              <w:t>(netradiční hry) používá základní náčiní specifické pro danou hru, zná základní pravidla hry.</w:t>
            </w:r>
          </w:p>
          <w:p w14:paraId="73F86C0B" w14:textId="77777777" w:rsidR="00EC7684" w:rsidRPr="008B6480" w:rsidRDefault="00EC7684" w:rsidP="00E4710A">
            <w:pPr>
              <w:numPr>
                <w:ilvl w:val="0"/>
                <w:numId w:val="442"/>
              </w:numPr>
              <w:spacing w:after="120" w:line="240" w:lineRule="auto"/>
              <w:ind w:left="426"/>
              <w:contextualSpacing/>
              <w:rPr>
                <w:rFonts w:ascii="Times New Roman" w:hAnsi="Times New Roman"/>
                <w:sz w:val="24"/>
                <w:szCs w:val="24"/>
              </w:rPr>
            </w:pPr>
            <w:r w:rsidRPr="008B6480">
              <w:rPr>
                <w:rStyle w:val="Siln"/>
                <w:rFonts w:ascii="Times New Roman" w:hAnsi="Times New Roman"/>
                <w:b w:val="0"/>
                <w:sz w:val="24"/>
                <w:szCs w:val="24"/>
              </w:rPr>
              <w:t>Participuje na týmových herních činnostech družstva</w:t>
            </w:r>
            <w:r w:rsidRPr="008B6480">
              <w:rPr>
                <w:rFonts w:ascii="Times New Roman" w:hAnsi="Times New Roman"/>
                <w:b/>
                <w:sz w:val="24"/>
                <w:szCs w:val="24"/>
              </w:rPr>
              <w:t>,</w:t>
            </w:r>
            <w:r w:rsidRPr="008B6480">
              <w:rPr>
                <w:rFonts w:ascii="Times New Roman" w:hAnsi="Times New Roman"/>
                <w:sz w:val="24"/>
                <w:szCs w:val="24"/>
              </w:rPr>
              <w:t xml:space="preserve"> včetně schopnosti využít dostupné technologie k plánování nebo reflexi týmové spolupráce.</w:t>
            </w:r>
          </w:p>
        </w:tc>
        <w:tc>
          <w:tcPr>
            <w:tcW w:w="3969" w:type="dxa"/>
            <w:tcBorders>
              <w:top w:val="single" w:sz="4" w:space="0" w:color="000000"/>
              <w:left w:val="single" w:sz="4" w:space="0" w:color="000000"/>
              <w:bottom w:val="single" w:sz="4" w:space="0" w:color="000000"/>
            </w:tcBorders>
          </w:tcPr>
          <w:p w14:paraId="1C55DC0F" w14:textId="77777777" w:rsidR="00EC7684" w:rsidRPr="008B6480" w:rsidRDefault="00EC7684" w:rsidP="0021325C">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6. Sportovní hry</w:t>
            </w:r>
          </w:p>
          <w:p w14:paraId="24E7DAE1" w14:textId="77777777" w:rsidR="00EC7684" w:rsidRPr="008B6480" w:rsidRDefault="00EC7684" w:rsidP="00E4710A">
            <w:pPr>
              <w:numPr>
                <w:ilvl w:val="0"/>
                <w:numId w:val="443"/>
              </w:numPr>
              <w:spacing w:after="120" w:line="240" w:lineRule="auto"/>
              <w:ind w:left="359"/>
              <w:contextualSpacing/>
              <w:rPr>
                <w:rFonts w:ascii="Times New Roman" w:hAnsi="Times New Roman"/>
                <w:sz w:val="24"/>
                <w:szCs w:val="24"/>
              </w:rPr>
            </w:pPr>
            <w:r w:rsidRPr="008B6480">
              <w:rPr>
                <w:rFonts w:ascii="Times New Roman" w:hAnsi="Times New Roman"/>
                <w:sz w:val="24"/>
                <w:szCs w:val="24"/>
              </w:rPr>
              <w:t>odbíjená (zejména dívky) – herní činnosti jednotlivce</w:t>
            </w:r>
          </w:p>
          <w:p w14:paraId="6DC4C2C0" w14:textId="77777777" w:rsidR="00EC7684" w:rsidRPr="008B6480" w:rsidRDefault="00EC7684" w:rsidP="00E4710A">
            <w:pPr>
              <w:numPr>
                <w:ilvl w:val="0"/>
                <w:numId w:val="443"/>
              </w:numPr>
              <w:spacing w:after="120" w:line="240" w:lineRule="auto"/>
              <w:ind w:left="359"/>
              <w:contextualSpacing/>
              <w:rPr>
                <w:rFonts w:ascii="Times New Roman" w:hAnsi="Times New Roman"/>
                <w:sz w:val="24"/>
                <w:szCs w:val="24"/>
              </w:rPr>
            </w:pPr>
            <w:r w:rsidRPr="008B6480">
              <w:rPr>
                <w:rFonts w:ascii="Times New Roman" w:hAnsi="Times New Roman"/>
                <w:sz w:val="24"/>
                <w:szCs w:val="24"/>
              </w:rPr>
              <w:t>kopaná a sálová kopaná (zejména chlapci) – herní činnosti jednotlivce,</w:t>
            </w:r>
          </w:p>
          <w:p w14:paraId="307037DD" w14:textId="77777777" w:rsidR="00EC7684" w:rsidRPr="008B6480" w:rsidRDefault="00EC7684" w:rsidP="00E4710A">
            <w:pPr>
              <w:numPr>
                <w:ilvl w:val="0"/>
                <w:numId w:val="443"/>
              </w:numPr>
              <w:spacing w:after="120" w:line="240" w:lineRule="auto"/>
              <w:ind w:left="359"/>
              <w:contextualSpacing/>
              <w:rPr>
                <w:rFonts w:ascii="Times New Roman" w:hAnsi="Times New Roman"/>
                <w:sz w:val="24"/>
                <w:szCs w:val="24"/>
              </w:rPr>
            </w:pPr>
            <w:r w:rsidRPr="008B6480">
              <w:rPr>
                <w:rFonts w:ascii="Times New Roman" w:hAnsi="Times New Roman"/>
                <w:sz w:val="24"/>
                <w:szCs w:val="24"/>
              </w:rPr>
              <w:t>hra košíková – herní činnosti jednotlivce</w:t>
            </w:r>
          </w:p>
          <w:p w14:paraId="5C1BD35A" w14:textId="77777777" w:rsidR="00EC7684" w:rsidRPr="008B6480" w:rsidRDefault="00EC7684" w:rsidP="00E4710A">
            <w:pPr>
              <w:numPr>
                <w:ilvl w:val="0"/>
                <w:numId w:val="443"/>
              </w:numPr>
              <w:spacing w:after="120" w:line="240" w:lineRule="auto"/>
              <w:ind w:left="359"/>
              <w:contextualSpacing/>
              <w:rPr>
                <w:rFonts w:ascii="Times New Roman" w:hAnsi="Times New Roman"/>
                <w:sz w:val="24"/>
                <w:szCs w:val="24"/>
              </w:rPr>
            </w:pPr>
            <w:r w:rsidRPr="008B6480">
              <w:rPr>
                <w:rFonts w:ascii="Times New Roman" w:hAnsi="Times New Roman"/>
                <w:sz w:val="24"/>
                <w:szCs w:val="24"/>
              </w:rPr>
              <w:t>základy netradičních sportovních her – softball, ringo, frisbee atd.</w:t>
            </w:r>
          </w:p>
        </w:tc>
        <w:tc>
          <w:tcPr>
            <w:tcW w:w="1144" w:type="dxa"/>
            <w:tcBorders>
              <w:top w:val="single" w:sz="4" w:space="0" w:color="000000"/>
              <w:left w:val="single" w:sz="4" w:space="0" w:color="000000"/>
              <w:bottom w:val="single" w:sz="4" w:space="0" w:color="000000"/>
              <w:right w:val="single" w:sz="4" w:space="0" w:color="000000"/>
            </w:tcBorders>
            <w:vAlign w:val="center"/>
          </w:tcPr>
          <w:p w14:paraId="32881B22"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r w:rsidR="00EC7684" w:rsidRPr="008B6480" w14:paraId="40C69912" w14:textId="77777777" w:rsidTr="0021325C">
        <w:trPr>
          <w:trHeight w:val="340"/>
          <w:jc w:val="center"/>
        </w:trPr>
        <w:tc>
          <w:tcPr>
            <w:tcW w:w="4479" w:type="dxa"/>
            <w:tcBorders>
              <w:top w:val="single" w:sz="4" w:space="0" w:color="000000"/>
              <w:left w:val="single" w:sz="4" w:space="0" w:color="000000"/>
              <w:bottom w:val="single" w:sz="4" w:space="0" w:color="000000"/>
            </w:tcBorders>
          </w:tcPr>
          <w:p w14:paraId="65A52540"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0B92F75F" w14:textId="77777777" w:rsidR="00EC7684" w:rsidRPr="008B6480" w:rsidRDefault="00EC7684" w:rsidP="00E4710A">
            <w:pPr>
              <w:numPr>
                <w:ilvl w:val="0"/>
                <w:numId w:val="44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prokáže úroveň své tělesné zdatnosti s pomocí standardizovaných testových baterií,</w:t>
            </w:r>
          </w:p>
          <w:p w14:paraId="2028B94D" w14:textId="77777777" w:rsidR="00EC7684" w:rsidRPr="008B6480" w:rsidRDefault="00EC7684" w:rsidP="00E4710A">
            <w:pPr>
              <w:numPr>
                <w:ilvl w:val="0"/>
                <w:numId w:val="44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porovná své výsledky s tabulkovými hodnotami a s výsledky jiných žáků,</w:t>
            </w:r>
          </w:p>
          <w:p w14:paraId="555984E1" w14:textId="77777777" w:rsidR="00EC7684" w:rsidRPr="008B6480" w:rsidRDefault="00EC7684" w:rsidP="00E4710A">
            <w:pPr>
              <w:numPr>
                <w:ilvl w:val="0"/>
                <w:numId w:val="44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koriguje vlastní pohybový režim ve shodě se zjištěnými údaji.</w:t>
            </w:r>
          </w:p>
          <w:p w14:paraId="664B97A2" w14:textId="77777777" w:rsidR="00EC7684" w:rsidRPr="008B6480" w:rsidRDefault="00EC7684" w:rsidP="00E4710A">
            <w:pPr>
              <w:numPr>
                <w:ilvl w:val="0"/>
                <w:numId w:val="444"/>
              </w:numPr>
              <w:spacing w:after="120" w:line="240" w:lineRule="auto"/>
              <w:ind w:left="568"/>
              <w:contextualSpacing/>
              <w:rPr>
                <w:rFonts w:ascii="Times New Roman" w:hAnsi="Times New Roman"/>
                <w:sz w:val="24"/>
                <w:szCs w:val="24"/>
              </w:rPr>
            </w:pPr>
            <w:r w:rsidRPr="008B6480">
              <w:rPr>
                <w:rFonts w:ascii="Times New Roman" w:hAnsi="Times New Roman"/>
                <w:sz w:val="24"/>
                <w:szCs w:val="24"/>
              </w:rPr>
              <w:t>dokáže pracovat s odborným softwarem pro vyhodnocení fyzické kondice</w:t>
            </w:r>
          </w:p>
          <w:p w14:paraId="7D051144" w14:textId="77777777" w:rsidR="00EC7684" w:rsidRPr="008B6480" w:rsidRDefault="00EC7684" w:rsidP="00E4710A">
            <w:pPr>
              <w:numPr>
                <w:ilvl w:val="0"/>
                <w:numId w:val="444"/>
              </w:numPr>
              <w:spacing w:after="120" w:line="240" w:lineRule="auto"/>
              <w:ind w:left="568"/>
              <w:contextualSpacing/>
              <w:rPr>
                <w:rFonts w:ascii="Times New Roman" w:hAnsi="Times New Roman"/>
                <w:sz w:val="24"/>
                <w:szCs w:val="24"/>
              </w:rPr>
            </w:pPr>
            <w:r w:rsidRPr="008B6480">
              <w:rPr>
                <w:rStyle w:val="Siln"/>
                <w:rFonts w:ascii="Times New Roman" w:hAnsi="Times New Roman"/>
                <w:b w:val="0"/>
                <w:bCs w:val="0"/>
                <w:sz w:val="24"/>
                <w:szCs w:val="24"/>
              </w:rPr>
              <w:t>Využívá pohybové činnosti pro všestrannou pohybovou přípravu a zvyšování tělesné zdatnosti</w:t>
            </w:r>
            <w:r w:rsidRPr="008B6480">
              <w:rPr>
                <w:rFonts w:ascii="Times New Roman" w:hAnsi="Times New Roman"/>
                <w:sz w:val="24"/>
                <w:szCs w:val="24"/>
              </w:rPr>
              <w:t>, jejíž úroveň může průběžně sledovat pomocí digitálních záznamů nebo hodnoticích aplikací.</w:t>
            </w:r>
          </w:p>
        </w:tc>
        <w:tc>
          <w:tcPr>
            <w:tcW w:w="3969" w:type="dxa"/>
            <w:tcBorders>
              <w:top w:val="single" w:sz="4" w:space="0" w:color="000000"/>
              <w:left w:val="single" w:sz="4" w:space="0" w:color="000000"/>
              <w:bottom w:val="single" w:sz="4" w:space="0" w:color="000000"/>
            </w:tcBorders>
          </w:tcPr>
          <w:p w14:paraId="467461BA"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7. </w:t>
            </w:r>
            <w:r w:rsidRPr="008B6480">
              <w:rPr>
                <w:rFonts w:ascii="Times New Roman" w:hAnsi="Times New Roman"/>
                <w:b/>
                <w:bCs/>
                <w:sz w:val="24"/>
                <w:szCs w:val="24"/>
              </w:rPr>
              <w:t>Testování tělesné zdatnosti</w:t>
            </w:r>
          </w:p>
          <w:p w14:paraId="79D5F881" w14:textId="77777777" w:rsidR="00EC7684" w:rsidRPr="008B6480" w:rsidRDefault="00EC7684" w:rsidP="00E4710A">
            <w:pPr>
              <w:numPr>
                <w:ilvl w:val="0"/>
                <w:numId w:val="445"/>
              </w:numPr>
              <w:spacing w:after="120" w:line="240" w:lineRule="auto"/>
              <w:contextualSpacing/>
              <w:rPr>
                <w:rFonts w:ascii="Times New Roman" w:hAnsi="Times New Roman"/>
                <w:sz w:val="24"/>
                <w:szCs w:val="24"/>
              </w:rPr>
            </w:pPr>
            <w:r w:rsidRPr="008B6480">
              <w:rPr>
                <w:rFonts w:ascii="Times New Roman" w:hAnsi="Times New Roman"/>
                <w:sz w:val="24"/>
                <w:szCs w:val="24"/>
              </w:rPr>
              <w:t>vstupní motorické testy</w:t>
            </w:r>
          </w:p>
          <w:p w14:paraId="20AB6833" w14:textId="77777777" w:rsidR="00EC7684" w:rsidRPr="008B6480" w:rsidRDefault="00EC7684" w:rsidP="00E4710A">
            <w:pPr>
              <w:numPr>
                <w:ilvl w:val="0"/>
                <w:numId w:val="445"/>
              </w:numPr>
              <w:spacing w:after="120" w:line="240" w:lineRule="auto"/>
              <w:contextualSpacing/>
              <w:rPr>
                <w:rFonts w:ascii="Times New Roman" w:hAnsi="Times New Roman"/>
                <w:sz w:val="24"/>
                <w:szCs w:val="24"/>
              </w:rPr>
            </w:pPr>
            <w:r w:rsidRPr="008B6480">
              <w:rPr>
                <w:rFonts w:ascii="Times New Roman" w:hAnsi="Times New Roman"/>
                <w:sz w:val="24"/>
                <w:szCs w:val="24"/>
              </w:rPr>
              <w:t>využití sporttesteru a jiných digitálních technologií</w:t>
            </w:r>
          </w:p>
        </w:tc>
        <w:tc>
          <w:tcPr>
            <w:tcW w:w="1144" w:type="dxa"/>
            <w:tcBorders>
              <w:top w:val="single" w:sz="4" w:space="0" w:color="000000"/>
              <w:left w:val="single" w:sz="4" w:space="0" w:color="000000"/>
              <w:bottom w:val="single" w:sz="4" w:space="0" w:color="000000"/>
              <w:right w:val="single" w:sz="4" w:space="0" w:color="000000"/>
            </w:tcBorders>
            <w:vAlign w:val="center"/>
          </w:tcPr>
          <w:p w14:paraId="6AC91F67"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r w:rsidR="00EC7684" w:rsidRPr="008B6480" w14:paraId="3C240EFB" w14:textId="77777777" w:rsidTr="0021325C">
        <w:trPr>
          <w:trHeight w:val="340"/>
          <w:jc w:val="center"/>
        </w:trPr>
        <w:tc>
          <w:tcPr>
            <w:tcW w:w="4479" w:type="dxa"/>
            <w:tcBorders>
              <w:top w:val="single" w:sz="4" w:space="0" w:color="000000"/>
              <w:left w:val="single" w:sz="4" w:space="0" w:color="000000"/>
              <w:bottom w:val="single" w:sz="4" w:space="0" w:color="000000"/>
            </w:tcBorders>
          </w:tcPr>
          <w:p w14:paraId="1DEB1BB0"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5F91E1BD" w14:textId="77777777" w:rsidR="00EC7684" w:rsidRPr="008B6480" w:rsidRDefault="00EC7684" w:rsidP="00E4710A">
            <w:pPr>
              <w:numPr>
                <w:ilvl w:val="0"/>
                <w:numId w:val="446"/>
              </w:numPr>
              <w:spacing w:after="120" w:line="240" w:lineRule="auto"/>
              <w:ind w:left="426"/>
              <w:contextualSpacing/>
              <w:rPr>
                <w:rFonts w:ascii="Times New Roman" w:hAnsi="Times New Roman"/>
                <w:sz w:val="24"/>
                <w:szCs w:val="24"/>
              </w:rPr>
            </w:pPr>
            <w:r w:rsidRPr="008B6480">
              <w:rPr>
                <w:rStyle w:val="Siln"/>
                <w:rFonts w:ascii="Times New Roman" w:hAnsi="Times New Roman"/>
                <w:b w:val="0"/>
                <w:bCs w:val="0"/>
                <w:sz w:val="24"/>
                <w:szCs w:val="24"/>
              </w:rPr>
              <w:t>Ovládá kompenzační cvičení k regeneraci tělesných a duševních sil, i vzhledem k požadavkům budoucího povolání; uplatňuje osvojené způsoby relaxace</w:t>
            </w:r>
            <w:r w:rsidRPr="008B6480">
              <w:rPr>
                <w:rFonts w:ascii="Times New Roman" w:hAnsi="Times New Roman"/>
                <w:sz w:val="24"/>
                <w:szCs w:val="24"/>
              </w:rPr>
              <w:t>, které může dále podpořit využíváním digitálně vedených relaxačních technik nebo cvičebních videí.</w:t>
            </w:r>
          </w:p>
          <w:p w14:paraId="7A8DEF57" w14:textId="77777777" w:rsidR="00EC7684" w:rsidRPr="008B6480" w:rsidRDefault="00EC7684" w:rsidP="00E4710A">
            <w:pPr>
              <w:numPr>
                <w:ilvl w:val="0"/>
                <w:numId w:val="446"/>
              </w:numPr>
              <w:spacing w:after="120" w:line="240" w:lineRule="auto"/>
              <w:ind w:left="426"/>
              <w:contextualSpacing/>
              <w:rPr>
                <w:rFonts w:ascii="Times New Roman" w:hAnsi="Times New Roman"/>
                <w:sz w:val="24"/>
                <w:szCs w:val="24"/>
              </w:rPr>
            </w:pPr>
            <w:r w:rsidRPr="008B6480">
              <w:rPr>
                <w:rStyle w:val="Siln"/>
                <w:rFonts w:ascii="Times New Roman" w:hAnsi="Times New Roman"/>
                <w:b w:val="0"/>
                <w:bCs w:val="0"/>
                <w:sz w:val="24"/>
                <w:szCs w:val="24"/>
              </w:rPr>
              <w:t>Sestaví soubory zdravotně zaměřených cvičení, cvičení pro tělesnou, duševní relaxaci; navrhne kondiční program osobního rozvoje a vyhodnotí jej</w:t>
            </w:r>
            <w:r w:rsidRPr="008B6480">
              <w:rPr>
                <w:rFonts w:ascii="Times New Roman" w:hAnsi="Times New Roman"/>
                <w:b/>
                <w:bCs/>
                <w:sz w:val="24"/>
                <w:szCs w:val="24"/>
              </w:rPr>
              <w:t>,</w:t>
            </w:r>
            <w:r w:rsidRPr="008B6480">
              <w:rPr>
                <w:rFonts w:ascii="Times New Roman" w:hAnsi="Times New Roman"/>
                <w:sz w:val="24"/>
                <w:szCs w:val="24"/>
              </w:rPr>
              <w:t xml:space="preserve"> </w:t>
            </w:r>
            <w:r w:rsidRPr="008B6480">
              <w:rPr>
                <w:rFonts w:ascii="Times New Roman" w:hAnsi="Times New Roman"/>
                <w:sz w:val="24"/>
                <w:szCs w:val="24"/>
              </w:rPr>
              <w:lastRenderedPageBreak/>
              <w:t>případně s využitím dostupných digitálních aplikací pro návrh a sledování pohybových aktivit.</w:t>
            </w:r>
          </w:p>
        </w:tc>
        <w:tc>
          <w:tcPr>
            <w:tcW w:w="3969" w:type="dxa"/>
            <w:tcBorders>
              <w:top w:val="single" w:sz="4" w:space="0" w:color="000000"/>
              <w:left w:val="single" w:sz="4" w:space="0" w:color="000000"/>
              <w:bottom w:val="single" w:sz="4" w:space="0" w:color="000000"/>
            </w:tcBorders>
          </w:tcPr>
          <w:p w14:paraId="3223DB16"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 xml:space="preserve">8. </w:t>
            </w:r>
            <w:r w:rsidRPr="008B6480">
              <w:rPr>
                <w:rFonts w:ascii="Times New Roman" w:hAnsi="Times New Roman"/>
                <w:b/>
                <w:bCs/>
                <w:sz w:val="24"/>
                <w:szCs w:val="24"/>
              </w:rPr>
              <w:t>Kompenzační a relaxační cvičení</w:t>
            </w:r>
          </w:p>
          <w:p w14:paraId="2498A5D9" w14:textId="77777777" w:rsidR="00EC7684" w:rsidRPr="008B6480" w:rsidRDefault="00EC7684" w:rsidP="0021325C">
            <w:pPr>
              <w:spacing w:after="120" w:line="240" w:lineRule="auto"/>
              <w:contextualSpacing/>
              <w:rPr>
                <w:rFonts w:ascii="Times New Roman" w:hAnsi="Times New Roman"/>
                <w:sz w:val="24"/>
                <w:szCs w:val="24"/>
              </w:rPr>
            </w:pPr>
          </w:p>
        </w:tc>
        <w:tc>
          <w:tcPr>
            <w:tcW w:w="1144" w:type="dxa"/>
            <w:tcBorders>
              <w:top w:val="single" w:sz="4" w:space="0" w:color="000000"/>
              <w:left w:val="single" w:sz="4" w:space="0" w:color="000000"/>
              <w:bottom w:val="single" w:sz="4" w:space="0" w:color="000000"/>
              <w:right w:val="single" w:sz="4" w:space="0" w:color="000000"/>
            </w:tcBorders>
            <w:vAlign w:val="center"/>
          </w:tcPr>
          <w:p w14:paraId="0F1F3AEB" w14:textId="77777777" w:rsidR="00EC7684" w:rsidRPr="008B6480" w:rsidRDefault="00EC7684" w:rsidP="0021325C">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bl>
    <w:p w14:paraId="4E5F8335" w14:textId="77777777" w:rsidR="00640B41" w:rsidRPr="008B6480" w:rsidRDefault="00640B41" w:rsidP="0024076F">
      <w:pPr>
        <w:rPr>
          <w:sz w:val="24"/>
          <w:szCs w:val="24"/>
        </w:rPr>
      </w:pPr>
    </w:p>
    <w:p w14:paraId="413961CB" w14:textId="77777777" w:rsidR="00EC7684" w:rsidRPr="008B6480" w:rsidRDefault="00640B41" w:rsidP="0024076F">
      <w:pPr>
        <w:rPr>
          <w:sz w:val="24"/>
          <w:szCs w:val="24"/>
        </w:rPr>
      </w:pPr>
      <w:r w:rsidRPr="008B6480">
        <w:rPr>
          <w:sz w:val="24"/>
          <w:szCs w:val="24"/>
        </w:rPr>
        <w:br w:type="page"/>
      </w:r>
      <w:r w:rsidR="00EC7684" w:rsidRPr="008B6480">
        <w:rPr>
          <w:sz w:val="24"/>
          <w:szCs w:val="24"/>
        </w:rPr>
        <w:lastRenderedPageBreak/>
        <w:t>2. ročník praktická část</w:t>
      </w:r>
      <w:r w:rsidRPr="008B6480">
        <w:rPr>
          <w:sz w:val="24"/>
          <w:szCs w:val="24"/>
        </w:rPr>
        <w:t xml:space="preserve"> (2) (64)</w:t>
      </w:r>
    </w:p>
    <w:tbl>
      <w:tblPr>
        <w:tblW w:w="9464" w:type="dxa"/>
        <w:jc w:val="center"/>
        <w:tblLayout w:type="fixed"/>
        <w:tblLook w:val="0000" w:firstRow="0" w:lastRow="0" w:firstColumn="0" w:lastColumn="0" w:noHBand="0" w:noVBand="0"/>
      </w:tblPr>
      <w:tblGrid>
        <w:gridCol w:w="4567"/>
        <w:gridCol w:w="3969"/>
        <w:gridCol w:w="928"/>
      </w:tblGrid>
      <w:tr w:rsidR="00EC7684" w:rsidRPr="008B6480" w14:paraId="6B21AED0" w14:textId="77777777" w:rsidTr="0021325C">
        <w:trPr>
          <w:trHeight w:hRule="exact" w:val="567"/>
          <w:jc w:val="center"/>
        </w:trPr>
        <w:tc>
          <w:tcPr>
            <w:tcW w:w="4567" w:type="dxa"/>
            <w:tcBorders>
              <w:top w:val="single" w:sz="4" w:space="0" w:color="000000"/>
              <w:left w:val="single" w:sz="4" w:space="0" w:color="000000"/>
              <w:bottom w:val="single" w:sz="4" w:space="0" w:color="000000"/>
            </w:tcBorders>
            <w:vAlign w:val="center"/>
          </w:tcPr>
          <w:p w14:paraId="516984E8"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Výsledky vzdělávání</w:t>
            </w:r>
          </w:p>
        </w:tc>
        <w:tc>
          <w:tcPr>
            <w:tcW w:w="3969" w:type="dxa"/>
            <w:tcBorders>
              <w:top w:val="single" w:sz="4" w:space="0" w:color="000000"/>
              <w:left w:val="single" w:sz="4" w:space="0" w:color="000000"/>
              <w:bottom w:val="single" w:sz="4" w:space="0" w:color="000000"/>
            </w:tcBorders>
            <w:vAlign w:val="center"/>
          </w:tcPr>
          <w:p w14:paraId="581CA227"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Učivo</w:t>
            </w:r>
          </w:p>
        </w:tc>
        <w:tc>
          <w:tcPr>
            <w:tcW w:w="928" w:type="dxa"/>
            <w:tcBorders>
              <w:top w:val="single" w:sz="4" w:space="0" w:color="000000"/>
              <w:left w:val="single" w:sz="4" w:space="0" w:color="000000"/>
              <w:bottom w:val="single" w:sz="4" w:space="0" w:color="000000"/>
              <w:right w:val="single" w:sz="4" w:space="0" w:color="000000"/>
            </w:tcBorders>
            <w:vAlign w:val="center"/>
          </w:tcPr>
          <w:p w14:paraId="5D85A542"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Počet hodin</w:t>
            </w:r>
          </w:p>
        </w:tc>
      </w:tr>
      <w:tr w:rsidR="00EC7684" w:rsidRPr="008B6480" w14:paraId="3192E8E6" w14:textId="77777777" w:rsidTr="0021325C">
        <w:trPr>
          <w:trHeight w:val="340"/>
          <w:jc w:val="center"/>
        </w:trPr>
        <w:tc>
          <w:tcPr>
            <w:tcW w:w="4567" w:type="dxa"/>
            <w:tcBorders>
              <w:top w:val="single" w:sz="4" w:space="0" w:color="000000"/>
              <w:left w:val="single" w:sz="4" w:space="0" w:color="000000"/>
              <w:bottom w:val="single" w:sz="4" w:space="0" w:color="000000"/>
            </w:tcBorders>
          </w:tcPr>
          <w:p w14:paraId="063C599A"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54461C1F" w14:textId="77777777" w:rsidR="00EC7684" w:rsidRPr="008B6480" w:rsidRDefault="00EC7684" w:rsidP="00E4710A">
            <w:pPr>
              <w:numPr>
                <w:ilvl w:val="0"/>
                <w:numId w:val="447"/>
              </w:numPr>
              <w:spacing w:after="120" w:line="240" w:lineRule="auto"/>
              <w:ind w:left="371"/>
              <w:contextualSpacing/>
              <w:rPr>
                <w:rFonts w:ascii="Times New Roman" w:hAnsi="Times New Roman"/>
                <w:sz w:val="24"/>
                <w:szCs w:val="24"/>
              </w:rPr>
            </w:pPr>
            <w:r w:rsidRPr="008B6480">
              <w:rPr>
                <w:rStyle w:val="Siln"/>
                <w:rFonts w:ascii="Times New Roman" w:hAnsi="Times New Roman"/>
                <w:b w:val="0"/>
                <w:sz w:val="24"/>
                <w:szCs w:val="24"/>
              </w:rPr>
              <w:t>Volí sportovní vybavení (výstroj, výzbroj) odpovídající příslušné činnosti, okolním podmínkám (klimatickým, zařízení, hygieně, bezpečnosti), dovede je udržovat a ošetřovat</w:t>
            </w:r>
            <w:r w:rsidRPr="008B6480">
              <w:rPr>
                <w:rFonts w:ascii="Times New Roman" w:hAnsi="Times New Roman"/>
                <w:b/>
                <w:sz w:val="24"/>
                <w:szCs w:val="24"/>
              </w:rPr>
              <w:t>,</w:t>
            </w:r>
            <w:r w:rsidRPr="008B6480">
              <w:rPr>
                <w:rFonts w:ascii="Times New Roman" w:hAnsi="Times New Roman"/>
                <w:sz w:val="24"/>
                <w:szCs w:val="24"/>
              </w:rPr>
              <w:t xml:space="preserve"> případně využívá dostupné digitální katalogy, návody k údržbě a správnému použití.</w:t>
            </w:r>
          </w:p>
        </w:tc>
        <w:tc>
          <w:tcPr>
            <w:tcW w:w="3969" w:type="dxa"/>
            <w:tcBorders>
              <w:top w:val="single" w:sz="4" w:space="0" w:color="000000"/>
              <w:left w:val="single" w:sz="4" w:space="0" w:color="000000"/>
              <w:bottom w:val="single" w:sz="4" w:space="0" w:color="000000"/>
            </w:tcBorders>
          </w:tcPr>
          <w:p w14:paraId="20B1AD6D" w14:textId="77777777" w:rsidR="00EC7684" w:rsidRPr="008B6480" w:rsidRDefault="00EC7684" w:rsidP="00640B41">
            <w:pPr>
              <w:spacing w:after="120" w:line="240" w:lineRule="auto"/>
              <w:contextualSpacing/>
              <w:rPr>
                <w:rFonts w:ascii="Times New Roman" w:hAnsi="Times New Roman"/>
                <w:b/>
                <w:sz w:val="24"/>
                <w:szCs w:val="24"/>
              </w:rPr>
            </w:pPr>
            <w:r w:rsidRPr="008B6480">
              <w:rPr>
                <w:rFonts w:ascii="Times New Roman" w:hAnsi="Times New Roman"/>
                <w:b/>
                <w:sz w:val="24"/>
                <w:szCs w:val="24"/>
              </w:rPr>
              <w:t>1. Výstroj a výzbroj (pomůcky, vybavení aj.)</w:t>
            </w:r>
          </w:p>
        </w:tc>
        <w:tc>
          <w:tcPr>
            <w:tcW w:w="928" w:type="dxa"/>
            <w:tcBorders>
              <w:top w:val="single" w:sz="4" w:space="0" w:color="000000"/>
              <w:left w:val="single" w:sz="4" w:space="0" w:color="000000"/>
              <w:bottom w:val="single" w:sz="4" w:space="0" w:color="000000"/>
              <w:right w:val="single" w:sz="4" w:space="0" w:color="000000"/>
            </w:tcBorders>
            <w:vAlign w:val="center"/>
          </w:tcPr>
          <w:p w14:paraId="5B56F21B"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1</w:t>
            </w:r>
          </w:p>
        </w:tc>
      </w:tr>
      <w:tr w:rsidR="00EC7684" w:rsidRPr="008B6480" w14:paraId="2D516412" w14:textId="77777777" w:rsidTr="0021325C">
        <w:trPr>
          <w:trHeight w:val="340"/>
          <w:jc w:val="center"/>
        </w:trPr>
        <w:tc>
          <w:tcPr>
            <w:tcW w:w="4567" w:type="dxa"/>
            <w:tcBorders>
              <w:top w:val="single" w:sz="4" w:space="0" w:color="000000"/>
              <w:left w:val="single" w:sz="4" w:space="0" w:color="000000"/>
              <w:bottom w:val="single" w:sz="4" w:space="0" w:color="000000"/>
            </w:tcBorders>
          </w:tcPr>
          <w:p w14:paraId="6BFD9964"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7AF2895C" w14:textId="77777777" w:rsidR="00EC7684" w:rsidRPr="008B6480" w:rsidRDefault="00EC7684" w:rsidP="00E4710A">
            <w:pPr>
              <w:numPr>
                <w:ilvl w:val="0"/>
                <w:numId w:val="447"/>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dokáže zaujmout postavení v daném tvaru,</w:t>
            </w:r>
          </w:p>
          <w:p w14:paraId="458C8E53" w14:textId="77777777" w:rsidR="00EC7684" w:rsidRPr="008B6480" w:rsidRDefault="00EC7684" w:rsidP="00E4710A">
            <w:pPr>
              <w:numPr>
                <w:ilvl w:val="0"/>
                <w:numId w:val="447"/>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používá základní povely a správně na ně reaguje.</w:t>
            </w:r>
          </w:p>
        </w:tc>
        <w:tc>
          <w:tcPr>
            <w:tcW w:w="3969" w:type="dxa"/>
            <w:tcBorders>
              <w:top w:val="single" w:sz="4" w:space="0" w:color="000000"/>
              <w:left w:val="single" w:sz="4" w:space="0" w:color="000000"/>
              <w:bottom w:val="single" w:sz="4" w:space="0" w:color="000000"/>
            </w:tcBorders>
          </w:tcPr>
          <w:p w14:paraId="3C3CE264"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2</w:t>
            </w:r>
            <w:r w:rsidRPr="008B6480">
              <w:rPr>
                <w:rFonts w:ascii="Times New Roman" w:hAnsi="Times New Roman"/>
                <w:b/>
                <w:bCs/>
                <w:sz w:val="24"/>
                <w:szCs w:val="24"/>
              </w:rPr>
              <w:t>. Pořadová cvičení</w:t>
            </w:r>
          </w:p>
          <w:p w14:paraId="06C5E0D0" w14:textId="77777777" w:rsidR="00EC7684" w:rsidRPr="008B6480" w:rsidRDefault="00EC7684" w:rsidP="00E4710A">
            <w:pPr>
              <w:numPr>
                <w:ilvl w:val="0"/>
                <w:numId w:val="448"/>
              </w:numPr>
              <w:spacing w:after="120" w:line="240" w:lineRule="auto"/>
              <w:contextualSpacing/>
              <w:rPr>
                <w:rFonts w:ascii="Times New Roman" w:hAnsi="Times New Roman"/>
                <w:sz w:val="24"/>
                <w:szCs w:val="24"/>
              </w:rPr>
            </w:pPr>
            <w:r w:rsidRPr="008B6480">
              <w:rPr>
                <w:rFonts w:ascii="Times New Roman" w:hAnsi="Times New Roman"/>
                <w:sz w:val="24"/>
                <w:szCs w:val="24"/>
              </w:rPr>
              <w:t>nástupové tvary</w:t>
            </w:r>
          </w:p>
          <w:p w14:paraId="704E2DCD" w14:textId="77777777" w:rsidR="00EC7684" w:rsidRPr="008B6480" w:rsidRDefault="00EC7684" w:rsidP="00E4710A">
            <w:pPr>
              <w:numPr>
                <w:ilvl w:val="0"/>
                <w:numId w:val="448"/>
              </w:numPr>
              <w:spacing w:after="120" w:line="240" w:lineRule="auto"/>
              <w:contextualSpacing/>
              <w:rPr>
                <w:rFonts w:ascii="Times New Roman" w:hAnsi="Times New Roman"/>
                <w:sz w:val="24"/>
                <w:szCs w:val="24"/>
              </w:rPr>
            </w:pPr>
            <w:r w:rsidRPr="008B6480">
              <w:rPr>
                <w:rFonts w:ascii="Times New Roman" w:hAnsi="Times New Roman"/>
                <w:sz w:val="24"/>
                <w:szCs w:val="24"/>
              </w:rPr>
              <w:t>pochodové tvary</w:t>
            </w:r>
          </w:p>
          <w:p w14:paraId="0240120E" w14:textId="77777777" w:rsidR="00EC7684" w:rsidRPr="008B6480" w:rsidRDefault="00EC7684" w:rsidP="00E4710A">
            <w:pPr>
              <w:numPr>
                <w:ilvl w:val="0"/>
                <w:numId w:val="448"/>
              </w:numPr>
              <w:spacing w:after="120" w:line="240" w:lineRule="auto"/>
              <w:contextualSpacing/>
              <w:rPr>
                <w:rFonts w:ascii="Times New Roman" w:hAnsi="Times New Roman"/>
                <w:sz w:val="24"/>
                <w:szCs w:val="24"/>
              </w:rPr>
            </w:pPr>
            <w:r w:rsidRPr="008B6480">
              <w:rPr>
                <w:rFonts w:ascii="Times New Roman" w:hAnsi="Times New Roman"/>
                <w:sz w:val="24"/>
                <w:szCs w:val="24"/>
              </w:rPr>
              <w:t>otáčení na místě a za pochodu</w:t>
            </w:r>
          </w:p>
          <w:p w14:paraId="6F014ADF" w14:textId="77777777" w:rsidR="00EC7684" w:rsidRPr="008B6480" w:rsidRDefault="00EC7684" w:rsidP="00E4710A">
            <w:pPr>
              <w:numPr>
                <w:ilvl w:val="0"/>
                <w:numId w:val="448"/>
              </w:numPr>
              <w:spacing w:after="120" w:line="240" w:lineRule="auto"/>
              <w:contextualSpacing/>
              <w:rPr>
                <w:rFonts w:ascii="Times New Roman" w:hAnsi="Times New Roman"/>
                <w:sz w:val="24"/>
                <w:szCs w:val="24"/>
              </w:rPr>
            </w:pPr>
            <w:r w:rsidRPr="008B6480">
              <w:rPr>
                <w:rFonts w:ascii="Times New Roman" w:hAnsi="Times New Roman"/>
                <w:sz w:val="24"/>
                <w:szCs w:val="24"/>
              </w:rPr>
              <w:t>povelová technika</w:t>
            </w:r>
          </w:p>
        </w:tc>
        <w:tc>
          <w:tcPr>
            <w:tcW w:w="928" w:type="dxa"/>
            <w:tcBorders>
              <w:top w:val="single" w:sz="4" w:space="0" w:color="000000"/>
              <w:left w:val="single" w:sz="4" w:space="0" w:color="000000"/>
              <w:bottom w:val="single" w:sz="4" w:space="0" w:color="000000"/>
              <w:right w:val="single" w:sz="4" w:space="0" w:color="000000"/>
            </w:tcBorders>
            <w:vAlign w:val="center"/>
          </w:tcPr>
          <w:p w14:paraId="1FA2382A"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3</w:t>
            </w:r>
          </w:p>
        </w:tc>
      </w:tr>
      <w:tr w:rsidR="00EC7684" w:rsidRPr="008B6480" w14:paraId="73C81908" w14:textId="77777777" w:rsidTr="0021325C">
        <w:trPr>
          <w:trHeight w:val="340"/>
          <w:jc w:val="center"/>
        </w:trPr>
        <w:tc>
          <w:tcPr>
            <w:tcW w:w="4567" w:type="dxa"/>
            <w:tcBorders>
              <w:top w:val="single" w:sz="4" w:space="0" w:color="000000"/>
              <w:left w:val="single" w:sz="4" w:space="0" w:color="000000"/>
              <w:bottom w:val="single" w:sz="4" w:space="0" w:color="000000"/>
            </w:tcBorders>
          </w:tcPr>
          <w:p w14:paraId="2678E4F3"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06F41306" w14:textId="77777777" w:rsidR="00EC7684" w:rsidRPr="008B6480" w:rsidRDefault="00EC7684" w:rsidP="00E4710A">
            <w:pPr>
              <w:numPr>
                <w:ilvl w:val="0"/>
                <w:numId w:val="449"/>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volí sportovní vybavení (výstroj a výzbroj) odpovídající příslušné činnosti, přizpůsobuje je klimatickým podmínkám,</w:t>
            </w:r>
          </w:p>
          <w:p w14:paraId="5C8A915D" w14:textId="77777777" w:rsidR="00EC7684" w:rsidRPr="008B6480" w:rsidRDefault="00EC7684" w:rsidP="00E4710A">
            <w:pPr>
              <w:numPr>
                <w:ilvl w:val="0"/>
                <w:numId w:val="449"/>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zvládá správnou techniku běhu a startů – rozlišuje vhodnost použití jednotlivých druhů startů podle délky trati,</w:t>
            </w:r>
          </w:p>
          <w:p w14:paraId="4AF781DD" w14:textId="77777777" w:rsidR="00EC7684" w:rsidRPr="008B6480" w:rsidRDefault="00EC7684" w:rsidP="00E4710A">
            <w:pPr>
              <w:numPr>
                <w:ilvl w:val="0"/>
                <w:numId w:val="449"/>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prokáže jistou úroveň rychlostních a vytrvalostních schopností při testování,</w:t>
            </w:r>
          </w:p>
          <w:p w14:paraId="143DD667" w14:textId="77777777" w:rsidR="00EC7684" w:rsidRPr="008B6480" w:rsidRDefault="00EC7684" w:rsidP="00E4710A">
            <w:pPr>
              <w:numPr>
                <w:ilvl w:val="0"/>
                <w:numId w:val="449"/>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porovnává ukazatele své zdatnosti s ostatními žáky a s předloženými tabulkami norem výkonů,</w:t>
            </w:r>
          </w:p>
          <w:p w14:paraId="2356DC1A" w14:textId="77777777" w:rsidR="00EC7684" w:rsidRPr="008B6480" w:rsidRDefault="00EC7684" w:rsidP="00E4710A">
            <w:pPr>
              <w:numPr>
                <w:ilvl w:val="0"/>
                <w:numId w:val="449"/>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umí spojit rozběh s odrazem,</w:t>
            </w:r>
          </w:p>
          <w:p w14:paraId="56468B24" w14:textId="77777777" w:rsidR="00EC7684" w:rsidRPr="008B6480" w:rsidRDefault="00EC7684" w:rsidP="00E4710A">
            <w:pPr>
              <w:numPr>
                <w:ilvl w:val="0"/>
                <w:numId w:val="449"/>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dokáže technicky správně provést skok do dálky</w:t>
            </w:r>
          </w:p>
          <w:p w14:paraId="6B54B8AB" w14:textId="77777777" w:rsidR="00EC7684" w:rsidRPr="008B6480" w:rsidRDefault="00EC7684" w:rsidP="00E4710A">
            <w:pPr>
              <w:numPr>
                <w:ilvl w:val="0"/>
                <w:numId w:val="449"/>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rozlišuje hody a vrhy,</w:t>
            </w:r>
          </w:p>
          <w:p w14:paraId="2C3D7B19" w14:textId="77777777" w:rsidR="00EC7684" w:rsidRPr="008B6480" w:rsidRDefault="00EC7684" w:rsidP="00E4710A">
            <w:pPr>
              <w:numPr>
                <w:ilvl w:val="0"/>
                <w:numId w:val="449"/>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umí provést vrh koulí libovolnou technikou,</w:t>
            </w:r>
          </w:p>
          <w:p w14:paraId="4DA8350A" w14:textId="77777777" w:rsidR="00EC7684" w:rsidRPr="008B6480" w:rsidRDefault="00EC7684" w:rsidP="00E4710A">
            <w:pPr>
              <w:numPr>
                <w:ilvl w:val="0"/>
                <w:numId w:val="449"/>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dodržuje bezpečnostní opatření při vrhu koulí.</w:t>
            </w:r>
          </w:p>
        </w:tc>
        <w:tc>
          <w:tcPr>
            <w:tcW w:w="3969" w:type="dxa"/>
            <w:tcBorders>
              <w:top w:val="single" w:sz="4" w:space="0" w:color="000000"/>
              <w:left w:val="single" w:sz="4" w:space="0" w:color="000000"/>
              <w:bottom w:val="single" w:sz="4" w:space="0" w:color="000000"/>
            </w:tcBorders>
          </w:tcPr>
          <w:p w14:paraId="49079AFF" w14:textId="77777777" w:rsidR="00EC7684" w:rsidRPr="008B6480" w:rsidRDefault="00EC7684" w:rsidP="00640B41">
            <w:pPr>
              <w:spacing w:after="120" w:line="240" w:lineRule="auto"/>
              <w:contextualSpacing/>
              <w:rPr>
                <w:rFonts w:ascii="Times New Roman" w:hAnsi="Times New Roman"/>
                <w:b/>
                <w:bCs/>
                <w:sz w:val="24"/>
                <w:szCs w:val="24"/>
              </w:rPr>
            </w:pPr>
            <w:r w:rsidRPr="008B6480">
              <w:rPr>
                <w:rFonts w:ascii="Times New Roman" w:hAnsi="Times New Roman"/>
                <w:sz w:val="24"/>
                <w:szCs w:val="24"/>
              </w:rPr>
              <w:t>3</w:t>
            </w:r>
            <w:r w:rsidRPr="008B6480">
              <w:rPr>
                <w:rFonts w:ascii="Times New Roman" w:hAnsi="Times New Roman"/>
                <w:b/>
                <w:bCs/>
                <w:sz w:val="24"/>
                <w:szCs w:val="24"/>
              </w:rPr>
              <w:t>. Atletika</w:t>
            </w:r>
          </w:p>
          <w:p w14:paraId="43D204B9" w14:textId="77777777" w:rsidR="00EC7684" w:rsidRPr="008B6480" w:rsidRDefault="00EC7684" w:rsidP="00E4710A">
            <w:pPr>
              <w:numPr>
                <w:ilvl w:val="0"/>
                <w:numId w:val="450"/>
              </w:numPr>
              <w:spacing w:after="120" w:line="240" w:lineRule="auto"/>
              <w:contextualSpacing/>
              <w:rPr>
                <w:rFonts w:ascii="Times New Roman" w:hAnsi="Times New Roman"/>
                <w:sz w:val="24"/>
                <w:szCs w:val="24"/>
              </w:rPr>
            </w:pPr>
            <w:r w:rsidRPr="008B6480">
              <w:rPr>
                <w:rFonts w:ascii="Times New Roman" w:hAnsi="Times New Roman"/>
                <w:sz w:val="24"/>
                <w:szCs w:val="24"/>
              </w:rPr>
              <w:t>nízké a středně vysoké starty</w:t>
            </w:r>
          </w:p>
          <w:p w14:paraId="6B0C101C" w14:textId="77777777" w:rsidR="00EC7684" w:rsidRPr="008B6480" w:rsidRDefault="00EC7684" w:rsidP="00E4710A">
            <w:pPr>
              <w:numPr>
                <w:ilvl w:val="0"/>
                <w:numId w:val="450"/>
              </w:numPr>
              <w:spacing w:after="120" w:line="240" w:lineRule="auto"/>
              <w:contextualSpacing/>
              <w:rPr>
                <w:rFonts w:ascii="Times New Roman" w:hAnsi="Times New Roman"/>
                <w:sz w:val="24"/>
                <w:szCs w:val="24"/>
              </w:rPr>
            </w:pPr>
            <w:r w:rsidRPr="008B6480">
              <w:rPr>
                <w:rFonts w:ascii="Times New Roman" w:hAnsi="Times New Roman"/>
                <w:sz w:val="24"/>
                <w:szCs w:val="24"/>
              </w:rPr>
              <w:t>běhy – rychlý, vytrvalý</w:t>
            </w:r>
          </w:p>
          <w:p w14:paraId="48D2F962" w14:textId="77777777" w:rsidR="00EC7684" w:rsidRPr="008B6480" w:rsidRDefault="00EC7684" w:rsidP="00E4710A">
            <w:pPr>
              <w:numPr>
                <w:ilvl w:val="0"/>
                <w:numId w:val="450"/>
              </w:numPr>
              <w:spacing w:after="120" w:line="240" w:lineRule="auto"/>
              <w:contextualSpacing/>
              <w:rPr>
                <w:rFonts w:ascii="Times New Roman" w:hAnsi="Times New Roman"/>
                <w:sz w:val="24"/>
                <w:szCs w:val="24"/>
              </w:rPr>
            </w:pPr>
            <w:r w:rsidRPr="008B6480">
              <w:rPr>
                <w:rFonts w:ascii="Times New Roman" w:hAnsi="Times New Roman"/>
                <w:sz w:val="24"/>
                <w:szCs w:val="24"/>
              </w:rPr>
              <w:t>skok do dálky</w:t>
            </w:r>
          </w:p>
          <w:p w14:paraId="60B5FE24" w14:textId="77777777" w:rsidR="00EC7684" w:rsidRPr="008B6480" w:rsidRDefault="00EC7684" w:rsidP="00E4710A">
            <w:pPr>
              <w:numPr>
                <w:ilvl w:val="0"/>
                <w:numId w:val="450"/>
              </w:numPr>
              <w:spacing w:after="120" w:line="240" w:lineRule="auto"/>
              <w:contextualSpacing/>
              <w:rPr>
                <w:rFonts w:ascii="Times New Roman" w:hAnsi="Times New Roman"/>
                <w:sz w:val="24"/>
                <w:szCs w:val="24"/>
              </w:rPr>
            </w:pPr>
            <w:r w:rsidRPr="008B6480">
              <w:rPr>
                <w:rFonts w:ascii="Times New Roman" w:hAnsi="Times New Roman"/>
                <w:sz w:val="24"/>
                <w:szCs w:val="24"/>
              </w:rPr>
              <w:t>vrh koulí</w:t>
            </w:r>
          </w:p>
        </w:tc>
        <w:tc>
          <w:tcPr>
            <w:tcW w:w="928" w:type="dxa"/>
            <w:tcBorders>
              <w:top w:val="single" w:sz="4" w:space="0" w:color="000000"/>
              <w:left w:val="single" w:sz="4" w:space="0" w:color="000000"/>
              <w:bottom w:val="single" w:sz="4" w:space="0" w:color="000000"/>
              <w:right w:val="single" w:sz="4" w:space="0" w:color="000000"/>
            </w:tcBorders>
            <w:vAlign w:val="center"/>
          </w:tcPr>
          <w:p w14:paraId="40E3873D"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r w:rsidR="00EC7684" w:rsidRPr="008B6480" w14:paraId="78E6A539" w14:textId="77777777" w:rsidTr="0021325C">
        <w:trPr>
          <w:trHeight w:val="397"/>
          <w:jc w:val="center"/>
        </w:trPr>
        <w:tc>
          <w:tcPr>
            <w:tcW w:w="4567" w:type="dxa"/>
            <w:tcBorders>
              <w:top w:val="single" w:sz="4" w:space="0" w:color="000000"/>
              <w:left w:val="single" w:sz="4" w:space="0" w:color="000000"/>
              <w:bottom w:val="single" w:sz="4" w:space="0" w:color="000000"/>
            </w:tcBorders>
          </w:tcPr>
          <w:p w14:paraId="5E753AFF" w14:textId="77777777" w:rsidR="00EC7684" w:rsidRPr="008B6480" w:rsidRDefault="00EC7684" w:rsidP="00640B41">
            <w:pPr>
              <w:spacing w:after="120" w:line="240" w:lineRule="auto"/>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5265227A" w14:textId="77777777" w:rsidR="00EC7684" w:rsidRPr="008B6480" w:rsidRDefault="00EC7684" w:rsidP="00E4710A">
            <w:pPr>
              <w:numPr>
                <w:ilvl w:val="0"/>
                <w:numId w:val="451"/>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rozliší správné a vadné držení těla,</w:t>
            </w:r>
          </w:p>
          <w:p w14:paraId="0CE873FF" w14:textId="77777777" w:rsidR="00EC7684" w:rsidRPr="008B6480" w:rsidRDefault="00EC7684" w:rsidP="00E4710A">
            <w:pPr>
              <w:numPr>
                <w:ilvl w:val="0"/>
                <w:numId w:val="451"/>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dokáže správně ovlivnit držení vlastního těla,</w:t>
            </w:r>
          </w:p>
          <w:p w14:paraId="4CB6B0AA" w14:textId="77777777" w:rsidR="00EC7684" w:rsidRPr="008B6480" w:rsidRDefault="00EC7684" w:rsidP="00E4710A">
            <w:pPr>
              <w:numPr>
                <w:ilvl w:val="0"/>
                <w:numId w:val="451"/>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rozumí významu protahovacích a posilovacích cvičení pro správné držení těla a prevenci před nemocemi pohybového aparátu,</w:t>
            </w:r>
          </w:p>
          <w:p w14:paraId="17A437FC" w14:textId="77777777" w:rsidR="00EC7684" w:rsidRPr="008B6480" w:rsidRDefault="00EC7684" w:rsidP="00E4710A">
            <w:pPr>
              <w:numPr>
                <w:ilvl w:val="0"/>
                <w:numId w:val="451"/>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je schopen zhodnotit své pohybové možnosti a vybrat si vhodné rozvíjející činnosti z nabídky pohybových aktivit,</w:t>
            </w:r>
          </w:p>
          <w:p w14:paraId="12048A4D" w14:textId="77777777" w:rsidR="00EC7684" w:rsidRPr="008B6480" w:rsidRDefault="00EC7684" w:rsidP="00E4710A">
            <w:pPr>
              <w:numPr>
                <w:ilvl w:val="0"/>
                <w:numId w:val="451"/>
              </w:numPr>
              <w:spacing w:after="120" w:line="240" w:lineRule="auto"/>
              <w:ind w:left="513"/>
              <w:contextualSpacing/>
              <w:rPr>
                <w:rFonts w:ascii="Times New Roman" w:hAnsi="Times New Roman"/>
                <w:sz w:val="24"/>
                <w:szCs w:val="24"/>
              </w:rPr>
            </w:pPr>
            <w:r w:rsidRPr="008B6480">
              <w:rPr>
                <w:rFonts w:ascii="Times New Roman" w:hAnsi="Times New Roman"/>
                <w:sz w:val="24"/>
                <w:szCs w:val="24"/>
              </w:rPr>
              <w:t xml:space="preserve">umí technicky správně kotoul vpřed a vzad, aplikuje tyto dovednosti na </w:t>
            </w:r>
            <w:r w:rsidRPr="008B6480">
              <w:rPr>
                <w:rFonts w:ascii="Times New Roman" w:hAnsi="Times New Roman"/>
                <w:sz w:val="24"/>
                <w:szCs w:val="24"/>
              </w:rPr>
              <w:lastRenderedPageBreak/>
              <w:t>obměny kotoulu vpřed a vzad – kotoul letmo, kotoul schylmo,</w:t>
            </w:r>
          </w:p>
          <w:p w14:paraId="533A77F3" w14:textId="77777777" w:rsidR="00EC7684" w:rsidRPr="008B6480" w:rsidRDefault="00EC7684" w:rsidP="00E4710A">
            <w:pPr>
              <w:numPr>
                <w:ilvl w:val="0"/>
                <w:numId w:val="451"/>
              </w:numPr>
              <w:spacing w:after="120" w:line="240" w:lineRule="auto"/>
              <w:ind w:left="513"/>
              <w:contextualSpacing/>
              <w:rPr>
                <w:rFonts w:ascii="Times New Roman" w:hAnsi="Times New Roman"/>
                <w:sz w:val="24"/>
                <w:szCs w:val="24"/>
              </w:rPr>
            </w:pPr>
            <w:r w:rsidRPr="008B6480">
              <w:rPr>
                <w:rFonts w:ascii="Times New Roman" w:hAnsi="Times New Roman"/>
                <w:sz w:val="24"/>
                <w:szCs w:val="24"/>
              </w:rPr>
              <w:t>dokáže bezpečně provést stoj na rukou – u stěny, ve volném prostoru s dopomocí,</w:t>
            </w:r>
          </w:p>
          <w:p w14:paraId="0518862A" w14:textId="77777777" w:rsidR="00EC7684" w:rsidRPr="008B6480" w:rsidRDefault="00EC7684" w:rsidP="00E4710A">
            <w:pPr>
              <w:numPr>
                <w:ilvl w:val="0"/>
                <w:numId w:val="451"/>
              </w:numPr>
              <w:spacing w:after="120" w:line="240" w:lineRule="auto"/>
              <w:ind w:left="513"/>
              <w:contextualSpacing/>
              <w:rPr>
                <w:rFonts w:ascii="Times New Roman" w:hAnsi="Times New Roman"/>
                <w:sz w:val="24"/>
                <w:szCs w:val="24"/>
              </w:rPr>
            </w:pPr>
            <w:r w:rsidRPr="008B6480">
              <w:rPr>
                <w:rFonts w:ascii="Times New Roman" w:hAnsi="Times New Roman"/>
                <w:sz w:val="24"/>
                <w:szCs w:val="24"/>
              </w:rPr>
              <w:t>zvládá základy přemetu stranou,</w:t>
            </w:r>
          </w:p>
          <w:p w14:paraId="18DFA76B" w14:textId="77777777" w:rsidR="00EC7684" w:rsidRPr="008B6480" w:rsidRDefault="00EC7684" w:rsidP="00E4710A">
            <w:pPr>
              <w:numPr>
                <w:ilvl w:val="0"/>
                <w:numId w:val="451"/>
              </w:numPr>
              <w:spacing w:after="120" w:line="240" w:lineRule="auto"/>
              <w:ind w:left="513"/>
              <w:contextualSpacing/>
              <w:rPr>
                <w:rFonts w:ascii="Times New Roman" w:hAnsi="Times New Roman"/>
                <w:sz w:val="24"/>
                <w:szCs w:val="24"/>
              </w:rPr>
            </w:pPr>
            <w:r w:rsidRPr="008B6480">
              <w:rPr>
                <w:rFonts w:ascii="Times New Roman" w:hAnsi="Times New Roman"/>
                <w:sz w:val="24"/>
                <w:szCs w:val="24"/>
              </w:rPr>
              <w:t>bez obav zvládá přeskok přes zvýšené nářadí - s</w:t>
            </w:r>
            <w:r w:rsidR="0021325C" w:rsidRPr="008B6480">
              <w:rPr>
                <w:rFonts w:ascii="Times New Roman" w:hAnsi="Times New Roman"/>
                <w:sz w:val="24"/>
                <w:szCs w:val="24"/>
              </w:rPr>
              <w:t> </w:t>
            </w:r>
            <w:r w:rsidRPr="008B6480">
              <w:rPr>
                <w:rFonts w:ascii="Times New Roman" w:hAnsi="Times New Roman"/>
                <w:sz w:val="24"/>
                <w:szCs w:val="24"/>
              </w:rPr>
              <w:t>odrazovým</w:t>
            </w:r>
            <w:r w:rsidR="0021325C" w:rsidRPr="008B6480">
              <w:rPr>
                <w:rFonts w:ascii="Times New Roman" w:hAnsi="Times New Roman"/>
                <w:sz w:val="24"/>
                <w:szCs w:val="24"/>
              </w:rPr>
              <w:t xml:space="preserve"> </w:t>
            </w:r>
            <w:r w:rsidRPr="008B6480">
              <w:rPr>
                <w:rFonts w:ascii="Times New Roman" w:hAnsi="Times New Roman"/>
                <w:sz w:val="24"/>
                <w:szCs w:val="24"/>
              </w:rPr>
              <w:t>můstkem i bez něho,</w:t>
            </w:r>
          </w:p>
          <w:p w14:paraId="57266326" w14:textId="77777777" w:rsidR="00EC7684" w:rsidRPr="008B6480" w:rsidRDefault="00EC7684" w:rsidP="00E4710A">
            <w:pPr>
              <w:numPr>
                <w:ilvl w:val="0"/>
                <w:numId w:val="451"/>
              </w:numPr>
              <w:spacing w:after="120" w:line="240" w:lineRule="auto"/>
              <w:ind w:left="513"/>
              <w:contextualSpacing/>
              <w:rPr>
                <w:rFonts w:ascii="Times New Roman" w:hAnsi="Times New Roman"/>
                <w:sz w:val="24"/>
                <w:szCs w:val="24"/>
              </w:rPr>
            </w:pPr>
            <w:r w:rsidRPr="008B6480">
              <w:rPr>
                <w:rFonts w:ascii="Times New Roman" w:hAnsi="Times New Roman"/>
                <w:sz w:val="24"/>
                <w:szCs w:val="24"/>
              </w:rPr>
              <w:t>umí dávat dopomoc jiným žákům při přeskoku,</w:t>
            </w:r>
          </w:p>
          <w:p w14:paraId="76B69A3E" w14:textId="77777777" w:rsidR="00EC7684" w:rsidRPr="008B6480" w:rsidRDefault="00EC7684" w:rsidP="00E4710A">
            <w:pPr>
              <w:numPr>
                <w:ilvl w:val="0"/>
                <w:numId w:val="451"/>
              </w:numPr>
              <w:spacing w:after="120" w:line="240" w:lineRule="auto"/>
              <w:ind w:left="513"/>
              <w:contextualSpacing/>
              <w:rPr>
                <w:rFonts w:ascii="Times New Roman" w:hAnsi="Times New Roman"/>
                <w:sz w:val="24"/>
                <w:szCs w:val="24"/>
              </w:rPr>
            </w:pPr>
            <w:r w:rsidRPr="008B6480">
              <w:rPr>
                <w:rFonts w:ascii="Times New Roman" w:hAnsi="Times New Roman"/>
                <w:sz w:val="24"/>
                <w:szCs w:val="24"/>
              </w:rPr>
              <w:t>na kruzích dovede z klidové polohy – svis vznesmo – provést cvik překot vzad snožmo a zpět,</w:t>
            </w:r>
          </w:p>
          <w:p w14:paraId="56483CE0" w14:textId="77777777" w:rsidR="00EC7684" w:rsidRPr="008B6480" w:rsidRDefault="00EC7684" w:rsidP="00E4710A">
            <w:pPr>
              <w:numPr>
                <w:ilvl w:val="0"/>
                <w:numId w:val="451"/>
              </w:numPr>
              <w:spacing w:after="120" w:line="240" w:lineRule="auto"/>
              <w:ind w:left="513"/>
              <w:contextualSpacing/>
              <w:rPr>
                <w:rFonts w:ascii="Times New Roman" w:hAnsi="Times New Roman"/>
                <w:sz w:val="24"/>
                <w:szCs w:val="24"/>
              </w:rPr>
            </w:pPr>
            <w:r w:rsidRPr="008B6480">
              <w:rPr>
                <w:rFonts w:ascii="Times New Roman" w:hAnsi="Times New Roman"/>
                <w:sz w:val="24"/>
                <w:szCs w:val="24"/>
              </w:rPr>
              <w:t>bezpečně zvládá komíhání ve svisu, případně komíhání s obratem,</w:t>
            </w:r>
          </w:p>
          <w:p w14:paraId="2C543D0F" w14:textId="77777777" w:rsidR="00EC7684" w:rsidRPr="008B6480" w:rsidRDefault="00EC7684" w:rsidP="00E4710A">
            <w:pPr>
              <w:numPr>
                <w:ilvl w:val="0"/>
                <w:numId w:val="451"/>
              </w:numPr>
              <w:spacing w:after="120" w:line="240" w:lineRule="auto"/>
              <w:ind w:left="513"/>
              <w:contextualSpacing/>
              <w:rPr>
                <w:rFonts w:ascii="Times New Roman" w:hAnsi="Times New Roman"/>
                <w:sz w:val="24"/>
                <w:szCs w:val="24"/>
              </w:rPr>
            </w:pPr>
            <w:r w:rsidRPr="008B6480">
              <w:rPr>
                <w:rFonts w:ascii="Times New Roman" w:hAnsi="Times New Roman"/>
                <w:sz w:val="24"/>
                <w:szCs w:val="24"/>
              </w:rPr>
              <w:t>umí seskočit v zákmihu a dát dopomoc při seskoku jiných žáků.</w:t>
            </w:r>
          </w:p>
          <w:p w14:paraId="36B74091" w14:textId="77777777" w:rsidR="00EC7684" w:rsidRPr="008B6480" w:rsidRDefault="00EC7684" w:rsidP="00E4710A">
            <w:pPr>
              <w:numPr>
                <w:ilvl w:val="0"/>
                <w:numId w:val="451"/>
              </w:numPr>
              <w:spacing w:after="120" w:line="240" w:lineRule="auto"/>
              <w:ind w:left="513"/>
              <w:contextualSpacing/>
              <w:rPr>
                <w:rFonts w:ascii="Times New Roman" w:hAnsi="Times New Roman"/>
                <w:sz w:val="24"/>
                <w:szCs w:val="24"/>
              </w:rPr>
            </w:pPr>
            <w:r w:rsidRPr="008B6480">
              <w:rPr>
                <w:rStyle w:val="Siln"/>
                <w:rFonts w:ascii="Times New Roman" w:hAnsi="Times New Roman"/>
                <w:b w:val="0"/>
                <w:sz w:val="24"/>
                <w:szCs w:val="24"/>
              </w:rPr>
              <w:t>Je schopen sladit pohyb s hudbou, umí sestavit pohybové vazby, hudebně pohybové motivy a vytvořit pohybovou sestavu (skladbu)</w:t>
            </w:r>
            <w:r w:rsidRPr="008B6480">
              <w:rPr>
                <w:rFonts w:ascii="Times New Roman" w:hAnsi="Times New Roman"/>
                <w:b/>
                <w:sz w:val="24"/>
                <w:szCs w:val="24"/>
              </w:rPr>
              <w:t>,</w:t>
            </w:r>
            <w:r w:rsidRPr="008B6480">
              <w:rPr>
                <w:rFonts w:ascii="Times New Roman" w:hAnsi="Times New Roman"/>
                <w:sz w:val="24"/>
                <w:szCs w:val="24"/>
              </w:rPr>
              <w:t xml:space="preserve"> případně s podporou digitálních nástrojů pro střih hudby či práci s rytmem.</w:t>
            </w:r>
          </w:p>
        </w:tc>
        <w:tc>
          <w:tcPr>
            <w:tcW w:w="3969" w:type="dxa"/>
            <w:tcBorders>
              <w:top w:val="single" w:sz="4" w:space="0" w:color="000000"/>
              <w:left w:val="single" w:sz="4" w:space="0" w:color="000000"/>
              <w:bottom w:val="single" w:sz="4" w:space="0" w:color="000000"/>
            </w:tcBorders>
          </w:tcPr>
          <w:p w14:paraId="2F34C588" w14:textId="77777777" w:rsidR="00EC7684" w:rsidRPr="008B6480" w:rsidRDefault="00EC7684" w:rsidP="00640B41">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4. Gymnastika</w:t>
            </w:r>
          </w:p>
          <w:p w14:paraId="168AB77E" w14:textId="77777777" w:rsidR="00EC7684" w:rsidRPr="008B6480" w:rsidRDefault="00EC7684" w:rsidP="00E4710A">
            <w:pPr>
              <w:numPr>
                <w:ilvl w:val="0"/>
                <w:numId w:val="452"/>
              </w:numPr>
              <w:spacing w:after="120" w:line="240" w:lineRule="auto"/>
              <w:ind w:left="348"/>
              <w:contextualSpacing/>
              <w:rPr>
                <w:rFonts w:ascii="Times New Roman" w:hAnsi="Times New Roman"/>
                <w:sz w:val="24"/>
                <w:szCs w:val="24"/>
              </w:rPr>
            </w:pPr>
            <w:r w:rsidRPr="008B6480">
              <w:rPr>
                <w:rFonts w:ascii="Times New Roman" w:hAnsi="Times New Roman"/>
                <w:sz w:val="24"/>
                <w:szCs w:val="24"/>
              </w:rPr>
              <w:t>všeobecně pohybově rozvíjející cvičení – koordinace, síla, rychlost, vytrvalost a pohyblivost</w:t>
            </w:r>
          </w:p>
          <w:p w14:paraId="62AE2261" w14:textId="77777777" w:rsidR="00EC7684" w:rsidRPr="008B6480" w:rsidRDefault="00EC7684" w:rsidP="00E4710A">
            <w:pPr>
              <w:numPr>
                <w:ilvl w:val="0"/>
                <w:numId w:val="452"/>
              </w:numPr>
              <w:spacing w:after="120" w:line="240" w:lineRule="auto"/>
              <w:ind w:left="348"/>
              <w:contextualSpacing/>
              <w:rPr>
                <w:rFonts w:ascii="Times New Roman" w:hAnsi="Times New Roman"/>
                <w:sz w:val="24"/>
                <w:szCs w:val="24"/>
              </w:rPr>
            </w:pPr>
            <w:r w:rsidRPr="008B6480">
              <w:rPr>
                <w:rFonts w:ascii="Times New Roman" w:hAnsi="Times New Roman"/>
                <w:sz w:val="24"/>
                <w:szCs w:val="24"/>
              </w:rPr>
              <w:t>akrobatické prvky – kotoul vpřed a jeho obměny, kotoul vzad, stoj na rukou, přemet stranou (dívky), váha předklonmo</w:t>
            </w:r>
          </w:p>
          <w:p w14:paraId="4D69D9A0" w14:textId="77777777" w:rsidR="00EC7684" w:rsidRPr="008B6480" w:rsidRDefault="00EC7684" w:rsidP="00E4710A">
            <w:pPr>
              <w:numPr>
                <w:ilvl w:val="0"/>
                <w:numId w:val="452"/>
              </w:numPr>
              <w:spacing w:after="120" w:line="240" w:lineRule="auto"/>
              <w:ind w:left="348"/>
              <w:contextualSpacing/>
              <w:rPr>
                <w:rFonts w:ascii="Times New Roman" w:hAnsi="Times New Roman"/>
                <w:sz w:val="24"/>
                <w:szCs w:val="24"/>
              </w:rPr>
            </w:pPr>
            <w:r w:rsidRPr="008B6480">
              <w:rPr>
                <w:rFonts w:ascii="Times New Roman" w:hAnsi="Times New Roman"/>
                <w:sz w:val="24"/>
                <w:szCs w:val="24"/>
              </w:rPr>
              <w:t xml:space="preserve">přeskok přes zvýšené nářadí </w:t>
            </w:r>
          </w:p>
          <w:p w14:paraId="70CEA8A9" w14:textId="77777777" w:rsidR="00EC7684" w:rsidRPr="008B6480" w:rsidRDefault="00EC7684" w:rsidP="00E4710A">
            <w:pPr>
              <w:numPr>
                <w:ilvl w:val="0"/>
                <w:numId w:val="452"/>
              </w:numPr>
              <w:spacing w:after="120" w:line="240" w:lineRule="auto"/>
              <w:ind w:left="348"/>
              <w:contextualSpacing/>
              <w:rPr>
                <w:rFonts w:ascii="Times New Roman" w:hAnsi="Times New Roman"/>
                <w:bCs/>
                <w:sz w:val="24"/>
                <w:szCs w:val="24"/>
              </w:rPr>
            </w:pPr>
            <w:r w:rsidRPr="008B6480">
              <w:rPr>
                <w:rFonts w:ascii="Times New Roman" w:hAnsi="Times New Roman"/>
                <w:bCs/>
                <w:sz w:val="24"/>
                <w:szCs w:val="24"/>
              </w:rPr>
              <w:t>Akrobacie</w:t>
            </w:r>
          </w:p>
          <w:p w14:paraId="43295DEB" w14:textId="77777777" w:rsidR="00EC7684" w:rsidRPr="008B6480" w:rsidRDefault="00EC7684" w:rsidP="00E4710A">
            <w:pPr>
              <w:numPr>
                <w:ilvl w:val="0"/>
                <w:numId w:val="452"/>
              </w:numPr>
              <w:spacing w:after="120" w:line="240" w:lineRule="auto"/>
              <w:ind w:left="348"/>
              <w:contextualSpacing/>
              <w:rPr>
                <w:rFonts w:ascii="Times New Roman" w:hAnsi="Times New Roman"/>
                <w:bCs/>
                <w:sz w:val="24"/>
                <w:szCs w:val="24"/>
              </w:rPr>
            </w:pPr>
            <w:r w:rsidRPr="008B6480">
              <w:rPr>
                <w:rFonts w:ascii="Times New Roman" w:hAnsi="Times New Roman"/>
                <w:bCs/>
                <w:sz w:val="24"/>
                <w:szCs w:val="24"/>
              </w:rPr>
              <w:t>Cvičení na nářadí, šplh</w:t>
            </w:r>
          </w:p>
          <w:p w14:paraId="2504EA66" w14:textId="77777777" w:rsidR="00EC7684" w:rsidRPr="008B6480" w:rsidRDefault="00EC7684" w:rsidP="00E4710A">
            <w:pPr>
              <w:numPr>
                <w:ilvl w:val="0"/>
                <w:numId w:val="452"/>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Cvičení s náčiním,   </w:t>
            </w:r>
          </w:p>
          <w:p w14:paraId="48A0FF5B" w14:textId="77777777" w:rsidR="00EC7684" w:rsidRPr="008B6480" w:rsidRDefault="00EC7684" w:rsidP="00E4710A">
            <w:pPr>
              <w:numPr>
                <w:ilvl w:val="0"/>
                <w:numId w:val="452"/>
              </w:num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Rytmická gymnastika (pohybové činnosti</w:t>
            </w:r>
          </w:p>
          <w:p w14:paraId="637117A7" w14:textId="77777777" w:rsidR="00EC7684" w:rsidRPr="008B6480" w:rsidRDefault="00EC7684" w:rsidP="00E4710A">
            <w:pPr>
              <w:numPr>
                <w:ilvl w:val="0"/>
                <w:numId w:val="452"/>
              </w:numPr>
              <w:spacing w:after="120" w:line="240" w:lineRule="auto"/>
              <w:contextualSpacing/>
              <w:rPr>
                <w:rFonts w:ascii="Times New Roman" w:hAnsi="Times New Roman"/>
                <w:sz w:val="24"/>
                <w:szCs w:val="24"/>
              </w:rPr>
            </w:pPr>
            <w:r w:rsidRPr="008B6480">
              <w:rPr>
                <w:rFonts w:ascii="Times New Roman" w:hAnsi="Times New Roman"/>
                <w:sz w:val="24"/>
                <w:szCs w:val="24"/>
              </w:rPr>
              <w:t>a kondiční programy cvičení s hudebním</w:t>
            </w:r>
          </w:p>
          <w:p w14:paraId="04A55A75" w14:textId="77777777" w:rsidR="00EC7684" w:rsidRPr="008B6480" w:rsidRDefault="00EC7684" w:rsidP="00E4710A">
            <w:pPr>
              <w:numPr>
                <w:ilvl w:val="0"/>
                <w:numId w:val="452"/>
              </w:numPr>
              <w:spacing w:after="120" w:line="240" w:lineRule="auto"/>
              <w:contextualSpacing/>
              <w:rPr>
                <w:rFonts w:ascii="Times New Roman" w:hAnsi="Times New Roman"/>
                <w:sz w:val="24"/>
                <w:szCs w:val="24"/>
              </w:rPr>
            </w:pPr>
            <w:r w:rsidRPr="008B6480">
              <w:rPr>
                <w:rFonts w:ascii="Times New Roman" w:hAnsi="Times New Roman"/>
                <w:sz w:val="24"/>
                <w:szCs w:val="24"/>
              </w:rPr>
              <w:t>a rytmickým doprovodem)</w:t>
            </w:r>
          </w:p>
          <w:p w14:paraId="568BE67C" w14:textId="77777777" w:rsidR="00EC7684" w:rsidRPr="008B6480" w:rsidRDefault="00EC7684" w:rsidP="00E4710A">
            <w:pPr>
              <w:numPr>
                <w:ilvl w:val="0"/>
                <w:numId w:val="452"/>
              </w:numPr>
              <w:spacing w:after="120" w:line="240" w:lineRule="auto"/>
              <w:contextualSpacing/>
              <w:rPr>
                <w:rFonts w:ascii="Times New Roman" w:hAnsi="Times New Roman"/>
                <w:sz w:val="24"/>
                <w:szCs w:val="24"/>
              </w:rPr>
            </w:pPr>
            <w:r w:rsidRPr="008B6480">
              <w:rPr>
                <w:rFonts w:ascii="Times New Roman" w:hAnsi="Times New Roman"/>
                <w:sz w:val="24"/>
                <w:szCs w:val="24"/>
              </w:rPr>
              <w:t>tanec</w:t>
            </w:r>
          </w:p>
          <w:p w14:paraId="501614CA" w14:textId="77777777" w:rsidR="00EC7684" w:rsidRPr="008B6480" w:rsidRDefault="00EC7684" w:rsidP="00640B41">
            <w:pPr>
              <w:spacing w:after="120" w:line="240" w:lineRule="auto"/>
              <w:contextualSpacing/>
              <w:rPr>
                <w:rFonts w:ascii="Times New Roman" w:hAnsi="Times New Roman"/>
                <w:sz w:val="24"/>
                <w:szCs w:val="24"/>
              </w:rPr>
            </w:pPr>
          </w:p>
        </w:tc>
        <w:tc>
          <w:tcPr>
            <w:tcW w:w="928" w:type="dxa"/>
            <w:tcBorders>
              <w:top w:val="single" w:sz="4" w:space="0" w:color="000000"/>
              <w:left w:val="single" w:sz="4" w:space="0" w:color="000000"/>
              <w:bottom w:val="single" w:sz="4" w:space="0" w:color="000000"/>
              <w:right w:val="single" w:sz="4" w:space="0" w:color="000000"/>
            </w:tcBorders>
            <w:vAlign w:val="center"/>
          </w:tcPr>
          <w:p w14:paraId="7A2858E1"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14</w:t>
            </w:r>
          </w:p>
        </w:tc>
      </w:tr>
      <w:tr w:rsidR="00EC7684" w:rsidRPr="008B6480" w14:paraId="5986DC0C" w14:textId="77777777" w:rsidTr="0021325C">
        <w:trPr>
          <w:trHeight w:val="340"/>
          <w:jc w:val="center"/>
        </w:trPr>
        <w:tc>
          <w:tcPr>
            <w:tcW w:w="4567" w:type="dxa"/>
            <w:tcBorders>
              <w:top w:val="single" w:sz="4" w:space="0" w:color="000000"/>
              <w:left w:val="single" w:sz="4" w:space="0" w:color="000000"/>
              <w:bottom w:val="single" w:sz="4" w:space="0" w:color="000000"/>
            </w:tcBorders>
          </w:tcPr>
          <w:p w14:paraId="435D74B7"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735377CE" w14:textId="77777777" w:rsidR="00EC7684" w:rsidRPr="008B6480" w:rsidRDefault="00EC7684" w:rsidP="00E4710A">
            <w:pPr>
              <w:numPr>
                <w:ilvl w:val="0"/>
                <w:numId w:val="453"/>
              </w:numPr>
              <w:spacing w:after="120" w:line="240" w:lineRule="auto"/>
              <w:contextualSpacing/>
              <w:rPr>
                <w:rFonts w:ascii="Times New Roman" w:hAnsi="Times New Roman"/>
                <w:sz w:val="24"/>
                <w:szCs w:val="24"/>
              </w:rPr>
            </w:pPr>
            <w:r w:rsidRPr="008B6480">
              <w:rPr>
                <w:rFonts w:ascii="Times New Roman" w:hAnsi="Times New Roman"/>
                <w:sz w:val="24"/>
                <w:szCs w:val="24"/>
              </w:rPr>
              <w:t>správně používá pádovou techniku – pád vzad, vpravo, vlevo,</w:t>
            </w:r>
          </w:p>
          <w:p w14:paraId="6428062E" w14:textId="77777777" w:rsidR="00EC7684" w:rsidRPr="008B6480" w:rsidRDefault="00EC7684" w:rsidP="00E4710A">
            <w:pPr>
              <w:numPr>
                <w:ilvl w:val="0"/>
                <w:numId w:val="453"/>
              </w:numPr>
              <w:spacing w:after="120" w:line="240" w:lineRule="auto"/>
              <w:contextualSpacing/>
              <w:rPr>
                <w:rFonts w:ascii="Times New Roman" w:hAnsi="Times New Roman"/>
                <w:sz w:val="24"/>
                <w:szCs w:val="24"/>
              </w:rPr>
            </w:pPr>
            <w:r w:rsidRPr="008B6480">
              <w:rPr>
                <w:rFonts w:ascii="Times New Roman" w:hAnsi="Times New Roman"/>
                <w:sz w:val="24"/>
                <w:szCs w:val="24"/>
              </w:rPr>
              <w:t>posuzuje vhodnost použití pádových technik,</w:t>
            </w:r>
          </w:p>
          <w:p w14:paraId="6E8205B9" w14:textId="77777777" w:rsidR="00EC7684" w:rsidRPr="008B6480" w:rsidRDefault="00EC7684" w:rsidP="00E4710A">
            <w:pPr>
              <w:numPr>
                <w:ilvl w:val="0"/>
                <w:numId w:val="453"/>
              </w:numPr>
              <w:spacing w:after="120" w:line="240" w:lineRule="auto"/>
              <w:contextualSpacing/>
              <w:rPr>
                <w:rFonts w:ascii="Times New Roman" w:hAnsi="Times New Roman"/>
                <w:sz w:val="24"/>
                <w:szCs w:val="24"/>
              </w:rPr>
            </w:pPr>
            <w:r w:rsidRPr="008B6480">
              <w:rPr>
                <w:rFonts w:ascii="Times New Roman" w:hAnsi="Times New Roman"/>
                <w:sz w:val="24"/>
                <w:szCs w:val="24"/>
              </w:rPr>
              <w:t>zná způsob sebeobrany v různých krizových situacích - škrcení zepředu, škrcení zezadu, útočný úchop za část těla, napadení nožem, pokus o znásilnění.</w:t>
            </w:r>
          </w:p>
          <w:p w14:paraId="0D228372" w14:textId="77777777" w:rsidR="00EC7684" w:rsidRPr="008B6480" w:rsidRDefault="00EC7684" w:rsidP="00E4710A">
            <w:pPr>
              <w:numPr>
                <w:ilvl w:val="0"/>
                <w:numId w:val="453"/>
              </w:numPr>
              <w:spacing w:after="120" w:line="240" w:lineRule="auto"/>
              <w:contextualSpacing/>
              <w:rPr>
                <w:rFonts w:ascii="Times New Roman" w:hAnsi="Times New Roman"/>
                <w:sz w:val="24"/>
                <w:szCs w:val="24"/>
              </w:rPr>
            </w:pPr>
            <w:r w:rsidRPr="008B6480">
              <w:rPr>
                <w:rFonts w:ascii="Times New Roman" w:hAnsi="Times New Roman"/>
                <w:sz w:val="24"/>
                <w:szCs w:val="24"/>
              </w:rPr>
              <w:t>je schopen analyzovat možnou konfliktní situaci</w:t>
            </w:r>
          </w:p>
        </w:tc>
        <w:tc>
          <w:tcPr>
            <w:tcW w:w="3969" w:type="dxa"/>
            <w:tcBorders>
              <w:top w:val="single" w:sz="4" w:space="0" w:color="000000"/>
              <w:left w:val="single" w:sz="4" w:space="0" w:color="000000"/>
              <w:bottom w:val="single" w:sz="4" w:space="0" w:color="000000"/>
            </w:tcBorders>
          </w:tcPr>
          <w:p w14:paraId="00195BFF" w14:textId="77777777" w:rsidR="00EC7684" w:rsidRPr="008B6480" w:rsidRDefault="00EC7684" w:rsidP="00640B41">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5. Úpoly</w:t>
            </w:r>
          </w:p>
          <w:p w14:paraId="67EB0639" w14:textId="77777777" w:rsidR="00EC7684" w:rsidRPr="008B6480" w:rsidRDefault="00EC7684" w:rsidP="00E4710A">
            <w:pPr>
              <w:numPr>
                <w:ilvl w:val="0"/>
                <w:numId w:val="454"/>
              </w:numPr>
              <w:spacing w:after="120" w:line="240" w:lineRule="auto"/>
              <w:contextualSpacing/>
              <w:rPr>
                <w:rFonts w:ascii="Times New Roman" w:hAnsi="Times New Roman"/>
                <w:sz w:val="24"/>
                <w:szCs w:val="24"/>
              </w:rPr>
            </w:pPr>
            <w:r w:rsidRPr="008B6480">
              <w:rPr>
                <w:rFonts w:ascii="Times New Roman" w:hAnsi="Times New Roman"/>
                <w:sz w:val="24"/>
                <w:szCs w:val="24"/>
              </w:rPr>
              <w:t>pády</w:t>
            </w:r>
          </w:p>
          <w:p w14:paraId="3E5AA894" w14:textId="77777777" w:rsidR="00EC7684" w:rsidRPr="008B6480" w:rsidRDefault="00EC7684" w:rsidP="00E4710A">
            <w:pPr>
              <w:numPr>
                <w:ilvl w:val="0"/>
                <w:numId w:val="454"/>
              </w:numPr>
              <w:spacing w:after="120" w:line="240" w:lineRule="auto"/>
              <w:contextualSpacing/>
              <w:rPr>
                <w:rFonts w:ascii="Times New Roman" w:hAnsi="Times New Roman"/>
                <w:sz w:val="24"/>
                <w:szCs w:val="24"/>
              </w:rPr>
            </w:pPr>
            <w:r w:rsidRPr="008B6480">
              <w:rPr>
                <w:rFonts w:ascii="Times New Roman" w:hAnsi="Times New Roman"/>
                <w:sz w:val="24"/>
                <w:szCs w:val="24"/>
              </w:rPr>
              <w:t>základní sebeobrana</w:t>
            </w:r>
          </w:p>
          <w:p w14:paraId="3701FE26" w14:textId="77777777" w:rsidR="00EC7684" w:rsidRPr="008B6480" w:rsidRDefault="00EC7684" w:rsidP="00E4710A">
            <w:pPr>
              <w:numPr>
                <w:ilvl w:val="0"/>
                <w:numId w:val="454"/>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videorozbor reálných situací </w:t>
            </w:r>
          </w:p>
        </w:tc>
        <w:tc>
          <w:tcPr>
            <w:tcW w:w="928" w:type="dxa"/>
            <w:tcBorders>
              <w:top w:val="single" w:sz="4" w:space="0" w:color="000000"/>
              <w:left w:val="single" w:sz="4" w:space="0" w:color="000000"/>
              <w:bottom w:val="single" w:sz="4" w:space="0" w:color="000000"/>
              <w:right w:val="single" w:sz="4" w:space="0" w:color="000000"/>
            </w:tcBorders>
            <w:vAlign w:val="center"/>
          </w:tcPr>
          <w:p w14:paraId="627FBD1D"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EC7684" w:rsidRPr="008B6480" w14:paraId="5F48F4FF" w14:textId="77777777" w:rsidTr="0021325C">
        <w:trPr>
          <w:trHeight w:val="340"/>
          <w:jc w:val="center"/>
        </w:trPr>
        <w:tc>
          <w:tcPr>
            <w:tcW w:w="4567" w:type="dxa"/>
            <w:tcBorders>
              <w:top w:val="single" w:sz="4" w:space="0" w:color="000000"/>
              <w:left w:val="single" w:sz="4" w:space="0" w:color="000000"/>
              <w:bottom w:val="single" w:sz="4" w:space="0" w:color="000000"/>
            </w:tcBorders>
          </w:tcPr>
          <w:p w14:paraId="25B4A263" w14:textId="77777777" w:rsidR="00EC7684" w:rsidRPr="008B6480" w:rsidRDefault="00EC7684" w:rsidP="00640B41">
            <w:pPr>
              <w:spacing w:after="120" w:line="240" w:lineRule="auto"/>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1DC66444" w14:textId="77777777" w:rsidR="00EC7684" w:rsidRPr="008B6480" w:rsidRDefault="00EC7684" w:rsidP="00E4710A">
            <w:pPr>
              <w:numPr>
                <w:ilvl w:val="0"/>
                <w:numId w:val="455"/>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volí sportovní vybavení (výstroj a výzbroj) odpovídající příslušné činnosti a okolním podmínkám, dovede je udržovat a ošetřovat,</w:t>
            </w:r>
          </w:p>
          <w:p w14:paraId="5F01564C" w14:textId="77777777" w:rsidR="00EC7684" w:rsidRPr="008B6480" w:rsidRDefault="00EC7684" w:rsidP="00E4710A">
            <w:pPr>
              <w:numPr>
                <w:ilvl w:val="0"/>
                <w:numId w:val="455"/>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(odbíjená) umí technicky správně odbít míč obouruč vrchem, obouruč spodem, podat míč spodem,</w:t>
            </w:r>
          </w:p>
          <w:p w14:paraId="51589A65" w14:textId="77777777" w:rsidR="00EC7684" w:rsidRPr="008B6480" w:rsidRDefault="00EC7684" w:rsidP="00E4710A">
            <w:pPr>
              <w:numPr>
                <w:ilvl w:val="0"/>
                <w:numId w:val="455"/>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(kopaná) umí technicky správně ovládat míč nohou – vedení míče, používá různé způsoby přihrávek a kopů, umí zpracovat míč,</w:t>
            </w:r>
          </w:p>
          <w:p w14:paraId="4F27E709" w14:textId="77777777" w:rsidR="00EC7684" w:rsidRPr="008B6480" w:rsidRDefault="00EC7684" w:rsidP="00E4710A">
            <w:pPr>
              <w:numPr>
                <w:ilvl w:val="0"/>
                <w:numId w:val="455"/>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 xml:space="preserve">(košíková) umí technicky správně ovládat míč – driblink, používá různé způsoby přihrávek, ovládá střelbu na koš </w:t>
            </w:r>
            <w:r w:rsidRPr="008B6480">
              <w:rPr>
                <w:rFonts w:ascii="Times New Roman" w:hAnsi="Times New Roman"/>
                <w:sz w:val="24"/>
                <w:szCs w:val="24"/>
              </w:rPr>
              <w:lastRenderedPageBreak/>
              <w:t>z různých míst a vzdáleností, z místa i z pohybu, umí základy dvojtaktu,</w:t>
            </w:r>
          </w:p>
          <w:p w14:paraId="48D73603" w14:textId="77777777" w:rsidR="00EC7684" w:rsidRPr="008B6480" w:rsidRDefault="00EC7684" w:rsidP="00E4710A">
            <w:pPr>
              <w:numPr>
                <w:ilvl w:val="0"/>
                <w:numId w:val="455"/>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(pro všechny hry) dokáže použít získané dovednosti v herních situacích,</w:t>
            </w:r>
          </w:p>
          <w:p w14:paraId="033FE098" w14:textId="77777777" w:rsidR="00EC7684" w:rsidRPr="008B6480" w:rsidRDefault="00EC7684" w:rsidP="00E4710A">
            <w:pPr>
              <w:numPr>
                <w:ilvl w:val="0"/>
                <w:numId w:val="455"/>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rozlišuje správné postavení hráče v poli a chápe jeho význam na dané pozici,</w:t>
            </w:r>
          </w:p>
          <w:p w14:paraId="4497CFFB" w14:textId="77777777" w:rsidR="00EC7684" w:rsidRPr="008B6480" w:rsidRDefault="00EC7684" w:rsidP="00E4710A">
            <w:pPr>
              <w:numPr>
                <w:ilvl w:val="0"/>
                <w:numId w:val="455"/>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rozumí základním pravidlům hry,</w:t>
            </w:r>
          </w:p>
          <w:p w14:paraId="0F12A2D6" w14:textId="77777777" w:rsidR="00EC7684" w:rsidRPr="008B6480" w:rsidRDefault="00EC7684" w:rsidP="00E4710A">
            <w:pPr>
              <w:numPr>
                <w:ilvl w:val="0"/>
                <w:numId w:val="455"/>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(netradiční hry) používá základní náčiní specifické pro danou hru, zná základní pravidla hry.</w:t>
            </w:r>
          </w:p>
          <w:p w14:paraId="58FD9D45" w14:textId="77777777" w:rsidR="00EC7684" w:rsidRPr="008B6480" w:rsidRDefault="00EC7684" w:rsidP="00E4710A">
            <w:pPr>
              <w:numPr>
                <w:ilvl w:val="0"/>
                <w:numId w:val="455"/>
              </w:numPr>
              <w:spacing w:after="120" w:line="240" w:lineRule="auto"/>
              <w:ind w:left="371"/>
              <w:contextualSpacing/>
              <w:rPr>
                <w:rFonts w:ascii="Times New Roman" w:hAnsi="Times New Roman"/>
                <w:sz w:val="24"/>
                <w:szCs w:val="24"/>
              </w:rPr>
            </w:pPr>
            <w:r w:rsidRPr="008B6480">
              <w:rPr>
                <w:rStyle w:val="Siln"/>
                <w:rFonts w:ascii="Times New Roman" w:hAnsi="Times New Roman"/>
                <w:b w:val="0"/>
                <w:sz w:val="24"/>
                <w:szCs w:val="24"/>
              </w:rPr>
              <w:t>Participuje na týmových herních činnostech družstva</w:t>
            </w:r>
            <w:r w:rsidRPr="008B6480">
              <w:rPr>
                <w:rFonts w:ascii="Times New Roman" w:hAnsi="Times New Roman"/>
                <w:b/>
                <w:sz w:val="24"/>
                <w:szCs w:val="24"/>
              </w:rPr>
              <w:t>,</w:t>
            </w:r>
            <w:r w:rsidRPr="008B6480">
              <w:rPr>
                <w:rFonts w:ascii="Times New Roman" w:hAnsi="Times New Roman"/>
                <w:sz w:val="24"/>
                <w:szCs w:val="24"/>
              </w:rPr>
              <w:t xml:space="preserve"> včetně schopnosti využít dostupné technologie k plánování nebo reflexi týmové spolupráce.</w:t>
            </w:r>
          </w:p>
        </w:tc>
        <w:tc>
          <w:tcPr>
            <w:tcW w:w="3969" w:type="dxa"/>
            <w:tcBorders>
              <w:top w:val="single" w:sz="4" w:space="0" w:color="000000"/>
              <w:left w:val="single" w:sz="4" w:space="0" w:color="000000"/>
              <w:bottom w:val="single" w:sz="4" w:space="0" w:color="000000"/>
            </w:tcBorders>
          </w:tcPr>
          <w:p w14:paraId="14873C62" w14:textId="77777777" w:rsidR="00EC7684" w:rsidRPr="008B6480" w:rsidRDefault="00EC7684" w:rsidP="00640B41">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6. Sportovní hry</w:t>
            </w:r>
          </w:p>
          <w:p w14:paraId="232426B0" w14:textId="77777777" w:rsidR="00EC7684" w:rsidRPr="008B6480" w:rsidRDefault="00EC7684" w:rsidP="00E4710A">
            <w:pPr>
              <w:numPr>
                <w:ilvl w:val="0"/>
                <w:numId w:val="456"/>
              </w:numPr>
              <w:spacing w:after="120" w:line="240" w:lineRule="auto"/>
              <w:ind w:left="490"/>
              <w:contextualSpacing/>
              <w:rPr>
                <w:rFonts w:ascii="Times New Roman" w:hAnsi="Times New Roman"/>
                <w:sz w:val="24"/>
                <w:szCs w:val="24"/>
              </w:rPr>
            </w:pPr>
            <w:r w:rsidRPr="008B6480">
              <w:rPr>
                <w:rFonts w:ascii="Times New Roman" w:hAnsi="Times New Roman"/>
                <w:sz w:val="24"/>
                <w:szCs w:val="24"/>
              </w:rPr>
              <w:t>odbíjená (zejména dívky) – herní činnosti jednotlivce</w:t>
            </w:r>
          </w:p>
          <w:p w14:paraId="3CECF26C" w14:textId="77777777" w:rsidR="00EC7684" w:rsidRPr="008B6480" w:rsidRDefault="00EC7684" w:rsidP="00E4710A">
            <w:pPr>
              <w:numPr>
                <w:ilvl w:val="0"/>
                <w:numId w:val="456"/>
              </w:numPr>
              <w:spacing w:after="120" w:line="240" w:lineRule="auto"/>
              <w:ind w:left="490"/>
              <w:contextualSpacing/>
              <w:rPr>
                <w:rFonts w:ascii="Times New Roman" w:hAnsi="Times New Roman"/>
                <w:sz w:val="24"/>
                <w:szCs w:val="24"/>
              </w:rPr>
            </w:pPr>
            <w:r w:rsidRPr="008B6480">
              <w:rPr>
                <w:rFonts w:ascii="Times New Roman" w:hAnsi="Times New Roman"/>
                <w:sz w:val="24"/>
                <w:szCs w:val="24"/>
              </w:rPr>
              <w:t>kopaná a sálová kopaná (zejména chlapci) – herní činnosti jednotlivce,</w:t>
            </w:r>
          </w:p>
          <w:p w14:paraId="691CF3D2" w14:textId="77777777" w:rsidR="00EC7684" w:rsidRPr="008B6480" w:rsidRDefault="00EC7684" w:rsidP="00E4710A">
            <w:pPr>
              <w:numPr>
                <w:ilvl w:val="0"/>
                <w:numId w:val="456"/>
              </w:numPr>
              <w:spacing w:after="120" w:line="240" w:lineRule="auto"/>
              <w:ind w:left="490"/>
              <w:contextualSpacing/>
              <w:rPr>
                <w:rFonts w:ascii="Times New Roman" w:hAnsi="Times New Roman"/>
                <w:sz w:val="24"/>
                <w:szCs w:val="24"/>
              </w:rPr>
            </w:pPr>
            <w:r w:rsidRPr="008B6480">
              <w:rPr>
                <w:rFonts w:ascii="Times New Roman" w:hAnsi="Times New Roman"/>
                <w:sz w:val="24"/>
                <w:szCs w:val="24"/>
              </w:rPr>
              <w:t>hra košíková – herní činnosti jednotlivce</w:t>
            </w:r>
          </w:p>
          <w:p w14:paraId="16C2B049" w14:textId="77777777" w:rsidR="00EC7684" w:rsidRPr="008B6480" w:rsidRDefault="00EC7684" w:rsidP="00E4710A">
            <w:pPr>
              <w:numPr>
                <w:ilvl w:val="0"/>
                <w:numId w:val="456"/>
              </w:numPr>
              <w:spacing w:after="120" w:line="240" w:lineRule="auto"/>
              <w:ind w:left="490"/>
              <w:contextualSpacing/>
              <w:rPr>
                <w:rFonts w:ascii="Times New Roman" w:hAnsi="Times New Roman"/>
                <w:sz w:val="24"/>
                <w:szCs w:val="24"/>
              </w:rPr>
            </w:pPr>
            <w:r w:rsidRPr="008B6480">
              <w:rPr>
                <w:rFonts w:ascii="Times New Roman" w:hAnsi="Times New Roman"/>
                <w:sz w:val="24"/>
                <w:szCs w:val="24"/>
              </w:rPr>
              <w:t>základy netradičních sportovních her – softball, ringo, frisbee atd.</w:t>
            </w:r>
          </w:p>
        </w:tc>
        <w:tc>
          <w:tcPr>
            <w:tcW w:w="928" w:type="dxa"/>
            <w:tcBorders>
              <w:top w:val="single" w:sz="4" w:space="0" w:color="000000"/>
              <w:left w:val="single" w:sz="4" w:space="0" w:color="000000"/>
              <w:bottom w:val="single" w:sz="4" w:space="0" w:color="000000"/>
              <w:right w:val="single" w:sz="4" w:space="0" w:color="000000"/>
            </w:tcBorders>
            <w:vAlign w:val="center"/>
          </w:tcPr>
          <w:p w14:paraId="45F190B3"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r w:rsidR="00EC7684" w:rsidRPr="008B6480" w14:paraId="17DFA208" w14:textId="77777777" w:rsidTr="0021325C">
        <w:trPr>
          <w:trHeight w:val="340"/>
          <w:jc w:val="center"/>
        </w:trPr>
        <w:tc>
          <w:tcPr>
            <w:tcW w:w="4567" w:type="dxa"/>
            <w:tcBorders>
              <w:top w:val="single" w:sz="4" w:space="0" w:color="000000"/>
              <w:left w:val="single" w:sz="4" w:space="0" w:color="000000"/>
              <w:bottom w:val="single" w:sz="4" w:space="0" w:color="000000"/>
            </w:tcBorders>
          </w:tcPr>
          <w:p w14:paraId="0CEBCFE7"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D938EA9" w14:textId="77777777" w:rsidR="00EC7684" w:rsidRPr="008B6480" w:rsidRDefault="00EC7684" w:rsidP="00E4710A">
            <w:pPr>
              <w:numPr>
                <w:ilvl w:val="0"/>
                <w:numId w:val="457"/>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prokáže úroveň své tělesné zdatnosti s pomocí standardizovaných testových baterií,</w:t>
            </w:r>
          </w:p>
          <w:p w14:paraId="30D4B6A6" w14:textId="77777777" w:rsidR="00EC7684" w:rsidRPr="008B6480" w:rsidRDefault="00EC7684" w:rsidP="00E4710A">
            <w:pPr>
              <w:numPr>
                <w:ilvl w:val="0"/>
                <w:numId w:val="457"/>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porovná své výsledky s tabulkovými hodnotami a s výsledky jiných žáků,</w:t>
            </w:r>
          </w:p>
          <w:p w14:paraId="6B6FBC31" w14:textId="77777777" w:rsidR="00EC7684" w:rsidRPr="008B6480" w:rsidRDefault="00EC7684" w:rsidP="00E4710A">
            <w:pPr>
              <w:numPr>
                <w:ilvl w:val="0"/>
                <w:numId w:val="457"/>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koriguje vlastní pohybový režim ve shodě se zjištěnými údaji.</w:t>
            </w:r>
          </w:p>
          <w:p w14:paraId="3893A55A" w14:textId="77777777" w:rsidR="00EC7684" w:rsidRPr="008B6480" w:rsidRDefault="00EC7684" w:rsidP="00E4710A">
            <w:pPr>
              <w:numPr>
                <w:ilvl w:val="0"/>
                <w:numId w:val="457"/>
              </w:numPr>
              <w:spacing w:after="120" w:line="240" w:lineRule="auto"/>
              <w:ind w:left="371"/>
              <w:contextualSpacing/>
              <w:rPr>
                <w:rFonts w:ascii="Times New Roman" w:hAnsi="Times New Roman"/>
                <w:sz w:val="24"/>
                <w:szCs w:val="24"/>
              </w:rPr>
            </w:pPr>
            <w:r w:rsidRPr="008B6480">
              <w:rPr>
                <w:rFonts w:ascii="Times New Roman" w:hAnsi="Times New Roman"/>
                <w:sz w:val="24"/>
                <w:szCs w:val="24"/>
              </w:rPr>
              <w:t>dokáže pracovat s odborným softwarem pro vyhodnocení fyzické kondice</w:t>
            </w:r>
          </w:p>
          <w:p w14:paraId="133B49C9" w14:textId="77777777" w:rsidR="00EC7684" w:rsidRPr="008B6480" w:rsidRDefault="00EC7684" w:rsidP="00E4710A">
            <w:pPr>
              <w:numPr>
                <w:ilvl w:val="0"/>
                <w:numId w:val="457"/>
              </w:numPr>
              <w:spacing w:after="120" w:line="240" w:lineRule="auto"/>
              <w:ind w:left="371"/>
              <w:contextualSpacing/>
              <w:rPr>
                <w:rFonts w:ascii="Times New Roman" w:hAnsi="Times New Roman"/>
                <w:sz w:val="24"/>
                <w:szCs w:val="24"/>
              </w:rPr>
            </w:pPr>
            <w:r w:rsidRPr="008B6480">
              <w:rPr>
                <w:rStyle w:val="Siln"/>
                <w:rFonts w:ascii="Times New Roman" w:hAnsi="Times New Roman"/>
                <w:b w:val="0"/>
                <w:sz w:val="24"/>
                <w:szCs w:val="24"/>
              </w:rPr>
              <w:t>Využívá pohybové činnosti pro všestrannou pohybovou přípravu a zvyšování tělesné zdatnosti</w:t>
            </w:r>
            <w:r w:rsidRPr="008B6480">
              <w:rPr>
                <w:rFonts w:ascii="Times New Roman" w:hAnsi="Times New Roman"/>
                <w:b/>
                <w:sz w:val="24"/>
                <w:szCs w:val="24"/>
              </w:rPr>
              <w:t>,</w:t>
            </w:r>
            <w:r w:rsidRPr="008B6480">
              <w:rPr>
                <w:rFonts w:ascii="Times New Roman" w:hAnsi="Times New Roman"/>
                <w:sz w:val="24"/>
                <w:szCs w:val="24"/>
              </w:rPr>
              <w:t xml:space="preserve"> jejíž úroveň může průběžně sledovat pomocí digitálních záznamů nebo hodnoticích aplikací.</w:t>
            </w:r>
          </w:p>
        </w:tc>
        <w:tc>
          <w:tcPr>
            <w:tcW w:w="3969" w:type="dxa"/>
            <w:tcBorders>
              <w:top w:val="single" w:sz="4" w:space="0" w:color="000000"/>
              <w:left w:val="single" w:sz="4" w:space="0" w:color="000000"/>
              <w:bottom w:val="single" w:sz="4" w:space="0" w:color="000000"/>
            </w:tcBorders>
          </w:tcPr>
          <w:p w14:paraId="648A608F"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b/>
                <w:bCs/>
                <w:sz w:val="24"/>
                <w:szCs w:val="24"/>
              </w:rPr>
              <w:t>7.</w:t>
            </w:r>
            <w:r w:rsidRPr="008B6480">
              <w:rPr>
                <w:rFonts w:ascii="Times New Roman" w:hAnsi="Times New Roman"/>
                <w:sz w:val="24"/>
                <w:szCs w:val="24"/>
              </w:rPr>
              <w:t xml:space="preserve"> </w:t>
            </w:r>
            <w:r w:rsidRPr="008B6480">
              <w:rPr>
                <w:rFonts w:ascii="Times New Roman" w:hAnsi="Times New Roman"/>
                <w:b/>
                <w:bCs/>
                <w:sz w:val="24"/>
                <w:szCs w:val="24"/>
              </w:rPr>
              <w:t>Testování tělesné zdatnosti</w:t>
            </w:r>
          </w:p>
          <w:p w14:paraId="2BA74529" w14:textId="77777777" w:rsidR="00EC7684" w:rsidRPr="008B6480" w:rsidRDefault="00EC7684" w:rsidP="00E4710A">
            <w:pPr>
              <w:numPr>
                <w:ilvl w:val="0"/>
                <w:numId w:val="458"/>
              </w:numPr>
              <w:spacing w:after="120" w:line="240" w:lineRule="auto"/>
              <w:ind w:left="490"/>
              <w:contextualSpacing/>
              <w:rPr>
                <w:rFonts w:ascii="Times New Roman" w:hAnsi="Times New Roman"/>
                <w:sz w:val="24"/>
                <w:szCs w:val="24"/>
              </w:rPr>
            </w:pPr>
            <w:r w:rsidRPr="008B6480">
              <w:rPr>
                <w:rFonts w:ascii="Times New Roman" w:hAnsi="Times New Roman"/>
                <w:sz w:val="24"/>
                <w:szCs w:val="24"/>
              </w:rPr>
              <w:t>vstupní motorické testy</w:t>
            </w:r>
          </w:p>
          <w:p w14:paraId="4B150F5C" w14:textId="77777777" w:rsidR="00EC7684" w:rsidRPr="008B6480" w:rsidRDefault="00EC7684" w:rsidP="00E4710A">
            <w:pPr>
              <w:numPr>
                <w:ilvl w:val="0"/>
                <w:numId w:val="458"/>
              </w:numPr>
              <w:spacing w:after="120" w:line="240" w:lineRule="auto"/>
              <w:ind w:left="490"/>
              <w:contextualSpacing/>
              <w:rPr>
                <w:rFonts w:ascii="Times New Roman" w:hAnsi="Times New Roman"/>
                <w:sz w:val="24"/>
                <w:szCs w:val="24"/>
              </w:rPr>
            </w:pPr>
            <w:r w:rsidRPr="008B6480">
              <w:rPr>
                <w:rFonts w:ascii="Times New Roman" w:hAnsi="Times New Roman"/>
                <w:sz w:val="24"/>
                <w:szCs w:val="24"/>
              </w:rPr>
              <w:t>využití sporttesteru a jiných digitálních technologií</w:t>
            </w:r>
          </w:p>
        </w:tc>
        <w:tc>
          <w:tcPr>
            <w:tcW w:w="928" w:type="dxa"/>
            <w:tcBorders>
              <w:top w:val="single" w:sz="4" w:space="0" w:color="000000"/>
              <w:left w:val="single" w:sz="4" w:space="0" w:color="000000"/>
              <w:bottom w:val="single" w:sz="4" w:space="0" w:color="000000"/>
              <w:right w:val="single" w:sz="4" w:space="0" w:color="000000"/>
            </w:tcBorders>
            <w:vAlign w:val="center"/>
          </w:tcPr>
          <w:p w14:paraId="01FB119F"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r w:rsidR="00EC7684" w:rsidRPr="008B6480" w14:paraId="54CD989D" w14:textId="77777777" w:rsidTr="0021325C">
        <w:trPr>
          <w:trHeight w:val="340"/>
          <w:jc w:val="center"/>
        </w:trPr>
        <w:tc>
          <w:tcPr>
            <w:tcW w:w="4567" w:type="dxa"/>
            <w:tcBorders>
              <w:top w:val="single" w:sz="4" w:space="0" w:color="000000"/>
              <w:left w:val="single" w:sz="4" w:space="0" w:color="000000"/>
              <w:bottom w:val="single" w:sz="4" w:space="0" w:color="000000"/>
            </w:tcBorders>
          </w:tcPr>
          <w:p w14:paraId="7957D942"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3A36AD57" w14:textId="77777777" w:rsidR="00EC7684" w:rsidRPr="008B6480" w:rsidRDefault="00EC7684" w:rsidP="00E4710A">
            <w:pPr>
              <w:numPr>
                <w:ilvl w:val="0"/>
                <w:numId w:val="459"/>
              </w:numPr>
              <w:spacing w:after="120" w:line="240" w:lineRule="auto"/>
              <w:ind w:left="371"/>
              <w:contextualSpacing/>
              <w:rPr>
                <w:rFonts w:ascii="Times New Roman" w:hAnsi="Times New Roman"/>
                <w:sz w:val="24"/>
                <w:szCs w:val="24"/>
              </w:rPr>
            </w:pPr>
            <w:r w:rsidRPr="008B6480">
              <w:rPr>
                <w:rStyle w:val="Siln"/>
                <w:rFonts w:ascii="Times New Roman" w:hAnsi="Times New Roman"/>
                <w:b w:val="0"/>
                <w:sz w:val="24"/>
                <w:szCs w:val="24"/>
              </w:rPr>
              <w:t>Ovládá kompenzační cvičení k regeneraci tělesných a duševních sil, i vzhledem k požadavkům budoucího povolání; uplatňuje osvojené způsoby relaxace</w:t>
            </w:r>
            <w:r w:rsidRPr="008B6480">
              <w:rPr>
                <w:rFonts w:ascii="Times New Roman" w:hAnsi="Times New Roman"/>
                <w:b/>
                <w:sz w:val="24"/>
                <w:szCs w:val="24"/>
              </w:rPr>
              <w:t>,</w:t>
            </w:r>
            <w:r w:rsidRPr="008B6480">
              <w:rPr>
                <w:rFonts w:ascii="Times New Roman" w:hAnsi="Times New Roman"/>
                <w:sz w:val="24"/>
                <w:szCs w:val="24"/>
              </w:rPr>
              <w:t xml:space="preserve"> které může dále podpořit využíváním digitálně vedených relaxačních technik nebo cvičebních videí.</w:t>
            </w:r>
          </w:p>
          <w:p w14:paraId="5EA4BFE4" w14:textId="77777777" w:rsidR="00EC7684" w:rsidRPr="008B6480" w:rsidRDefault="00EC7684" w:rsidP="00E4710A">
            <w:pPr>
              <w:numPr>
                <w:ilvl w:val="0"/>
                <w:numId w:val="459"/>
              </w:numPr>
              <w:spacing w:after="120" w:line="240" w:lineRule="auto"/>
              <w:ind w:left="371"/>
              <w:contextualSpacing/>
              <w:rPr>
                <w:rFonts w:ascii="Times New Roman" w:hAnsi="Times New Roman"/>
                <w:sz w:val="24"/>
                <w:szCs w:val="24"/>
              </w:rPr>
            </w:pPr>
            <w:r w:rsidRPr="008B6480">
              <w:rPr>
                <w:rStyle w:val="Siln"/>
                <w:rFonts w:ascii="Times New Roman" w:hAnsi="Times New Roman"/>
                <w:b w:val="0"/>
                <w:sz w:val="24"/>
                <w:szCs w:val="24"/>
              </w:rPr>
              <w:t>Sestaví soubory zdravotně zaměřených cvičení, cvičení pro tělesnou, duševní relaxaci; navrhne kondiční program osobního rozvoje a vyhodnotí jej</w:t>
            </w:r>
            <w:r w:rsidRPr="008B6480">
              <w:rPr>
                <w:rFonts w:ascii="Times New Roman" w:hAnsi="Times New Roman"/>
                <w:sz w:val="24"/>
                <w:szCs w:val="24"/>
              </w:rPr>
              <w:t>, případně s využitím dostupných digitálních aplikací pro návrh a sledování pohybových aktivit.</w:t>
            </w:r>
          </w:p>
        </w:tc>
        <w:tc>
          <w:tcPr>
            <w:tcW w:w="3969" w:type="dxa"/>
            <w:tcBorders>
              <w:top w:val="single" w:sz="4" w:space="0" w:color="000000"/>
              <w:left w:val="single" w:sz="4" w:space="0" w:color="000000"/>
              <w:bottom w:val="single" w:sz="4" w:space="0" w:color="000000"/>
            </w:tcBorders>
          </w:tcPr>
          <w:p w14:paraId="71626D22"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8. </w:t>
            </w:r>
            <w:r w:rsidRPr="008B6480">
              <w:rPr>
                <w:rFonts w:ascii="Times New Roman" w:hAnsi="Times New Roman"/>
                <w:b/>
                <w:bCs/>
                <w:sz w:val="24"/>
                <w:szCs w:val="24"/>
              </w:rPr>
              <w:t>Kompenzační a relaxační cvičení</w:t>
            </w:r>
          </w:p>
          <w:p w14:paraId="6801B35A" w14:textId="77777777" w:rsidR="00EC7684" w:rsidRPr="008B6480" w:rsidRDefault="00EC7684" w:rsidP="00640B41">
            <w:pPr>
              <w:spacing w:after="120" w:line="240" w:lineRule="auto"/>
              <w:contextualSpacing/>
              <w:rPr>
                <w:rFonts w:ascii="Times New Roman" w:hAnsi="Times New Roman"/>
                <w:sz w:val="24"/>
                <w:szCs w:val="24"/>
              </w:rPr>
            </w:pPr>
          </w:p>
        </w:tc>
        <w:tc>
          <w:tcPr>
            <w:tcW w:w="928" w:type="dxa"/>
            <w:tcBorders>
              <w:top w:val="single" w:sz="4" w:space="0" w:color="000000"/>
              <w:left w:val="single" w:sz="4" w:space="0" w:color="000000"/>
              <w:bottom w:val="single" w:sz="4" w:space="0" w:color="000000"/>
              <w:right w:val="single" w:sz="4" w:space="0" w:color="000000"/>
            </w:tcBorders>
            <w:vAlign w:val="center"/>
          </w:tcPr>
          <w:p w14:paraId="244A633B" w14:textId="77777777" w:rsidR="00EC7684" w:rsidRPr="008B6480" w:rsidRDefault="00EC7684" w:rsidP="00640B41">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bl>
    <w:p w14:paraId="6E649221" w14:textId="77777777" w:rsidR="00640B41" w:rsidRPr="008B6480" w:rsidRDefault="00640B41" w:rsidP="0024076F">
      <w:pPr>
        <w:rPr>
          <w:sz w:val="24"/>
          <w:szCs w:val="24"/>
        </w:rPr>
      </w:pPr>
    </w:p>
    <w:p w14:paraId="2346E6B0" w14:textId="77777777" w:rsidR="00EC7684" w:rsidRPr="008B6480" w:rsidRDefault="00640B41" w:rsidP="0024076F">
      <w:pPr>
        <w:rPr>
          <w:sz w:val="24"/>
          <w:szCs w:val="24"/>
        </w:rPr>
      </w:pPr>
      <w:r w:rsidRPr="008B6480">
        <w:rPr>
          <w:sz w:val="24"/>
          <w:szCs w:val="24"/>
        </w:rPr>
        <w:br w:type="page"/>
      </w:r>
      <w:r w:rsidR="00EC7684" w:rsidRPr="008B6480">
        <w:rPr>
          <w:sz w:val="24"/>
          <w:szCs w:val="24"/>
        </w:rPr>
        <w:lastRenderedPageBreak/>
        <w:t>2. ročník teoretická část</w:t>
      </w:r>
      <w:r w:rsidR="00983690" w:rsidRPr="008B6480">
        <w:rPr>
          <w:sz w:val="24"/>
          <w:szCs w:val="24"/>
        </w:rPr>
        <w:t xml:space="preserve"> (1) (32)</w:t>
      </w:r>
    </w:p>
    <w:tbl>
      <w:tblPr>
        <w:tblW w:w="9354" w:type="dxa"/>
        <w:tblLayout w:type="fixed"/>
        <w:tblLook w:val="0000" w:firstRow="0" w:lastRow="0" w:firstColumn="0" w:lastColumn="0" w:noHBand="0" w:noVBand="0"/>
      </w:tblPr>
      <w:tblGrid>
        <w:gridCol w:w="4819"/>
        <w:gridCol w:w="3685"/>
        <w:gridCol w:w="850"/>
      </w:tblGrid>
      <w:tr w:rsidR="00351D4A" w:rsidRPr="008B6480" w14:paraId="4514369E" w14:textId="77777777" w:rsidTr="00351D4A">
        <w:trPr>
          <w:trHeight w:hRule="exact" w:val="567"/>
        </w:trPr>
        <w:tc>
          <w:tcPr>
            <w:tcW w:w="4819" w:type="dxa"/>
            <w:tcBorders>
              <w:top w:val="single" w:sz="4" w:space="0" w:color="000000"/>
              <w:left w:val="single" w:sz="4" w:space="0" w:color="000000"/>
              <w:bottom w:val="single" w:sz="4" w:space="0" w:color="000000"/>
            </w:tcBorders>
            <w:vAlign w:val="center"/>
          </w:tcPr>
          <w:p w14:paraId="720CBA96"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Výsledky vzdělávání</w:t>
            </w:r>
            <w:r w:rsidR="00983690" w:rsidRPr="008B6480">
              <w:rPr>
                <w:rFonts w:ascii="Times New Roman" w:hAnsi="Times New Roman"/>
                <w:sz w:val="24"/>
                <w:szCs w:val="24"/>
              </w:rPr>
              <w:t xml:space="preserve"> a odborné kompetence</w:t>
            </w:r>
          </w:p>
        </w:tc>
        <w:tc>
          <w:tcPr>
            <w:tcW w:w="3685" w:type="dxa"/>
            <w:tcBorders>
              <w:top w:val="single" w:sz="4" w:space="0" w:color="000000"/>
              <w:left w:val="single" w:sz="4" w:space="0" w:color="000000"/>
              <w:bottom w:val="single" w:sz="4" w:space="0" w:color="000000"/>
            </w:tcBorders>
            <w:vAlign w:val="center"/>
          </w:tcPr>
          <w:p w14:paraId="6D5F05B9" w14:textId="77777777" w:rsidR="00EC7684" w:rsidRPr="008B6480" w:rsidRDefault="00983690"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Tematické celky</w:t>
            </w:r>
          </w:p>
        </w:tc>
        <w:tc>
          <w:tcPr>
            <w:tcW w:w="850" w:type="dxa"/>
            <w:tcBorders>
              <w:top w:val="single" w:sz="4" w:space="0" w:color="000000"/>
              <w:left w:val="single" w:sz="4" w:space="0" w:color="000000"/>
              <w:bottom w:val="single" w:sz="4" w:space="0" w:color="000000"/>
              <w:right w:val="single" w:sz="4" w:space="0" w:color="000000"/>
            </w:tcBorders>
            <w:vAlign w:val="center"/>
          </w:tcPr>
          <w:p w14:paraId="716B8683"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Počet hodin</w:t>
            </w:r>
          </w:p>
        </w:tc>
      </w:tr>
      <w:tr w:rsidR="00351D4A" w:rsidRPr="008B6480" w14:paraId="283C280E" w14:textId="77777777" w:rsidTr="00351D4A">
        <w:trPr>
          <w:trHeight w:val="340"/>
        </w:trPr>
        <w:tc>
          <w:tcPr>
            <w:tcW w:w="4819" w:type="dxa"/>
            <w:tcBorders>
              <w:top w:val="single" w:sz="4" w:space="0" w:color="000000"/>
              <w:left w:val="single" w:sz="4" w:space="0" w:color="000000"/>
              <w:bottom w:val="single" w:sz="4" w:space="0" w:color="000000"/>
            </w:tcBorders>
          </w:tcPr>
          <w:p w14:paraId="33801BF3"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Žák</w:t>
            </w:r>
          </w:p>
          <w:p w14:paraId="54BCF6DE" w14:textId="77777777" w:rsidR="00EC7684" w:rsidRPr="008B6480" w:rsidRDefault="00EC7684" w:rsidP="00E4710A">
            <w:pPr>
              <w:numPr>
                <w:ilvl w:val="0"/>
                <w:numId w:val="460"/>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Vysvětluje význam tělesné kultury v historickém kontextu. Popíše klíčové etapy vývoje pohybových aktivit.</w:t>
            </w:r>
          </w:p>
          <w:p w14:paraId="70578853" w14:textId="77777777" w:rsidR="00EC7684" w:rsidRPr="008B6480" w:rsidRDefault="00EC7684" w:rsidP="00E4710A">
            <w:pPr>
              <w:numPr>
                <w:ilvl w:val="0"/>
                <w:numId w:val="460"/>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Charakterizuje změny v pojetí tělesné výchovy v českých zemích.</w:t>
            </w:r>
          </w:p>
          <w:p w14:paraId="6915C4A5" w14:textId="77777777" w:rsidR="00EC7684" w:rsidRPr="008B6480" w:rsidRDefault="00EC7684" w:rsidP="00E4710A">
            <w:pPr>
              <w:numPr>
                <w:ilvl w:val="0"/>
                <w:numId w:val="460"/>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Posoudí současné trendy ve vzdělávání v oblasti pohybu.</w:t>
            </w:r>
          </w:p>
        </w:tc>
        <w:tc>
          <w:tcPr>
            <w:tcW w:w="3685" w:type="dxa"/>
            <w:tcBorders>
              <w:top w:val="single" w:sz="4" w:space="0" w:color="000000"/>
              <w:left w:val="single" w:sz="4" w:space="0" w:color="000000"/>
              <w:bottom w:val="single" w:sz="4" w:space="0" w:color="000000"/>
            </w:tcBorders>
          </w:tcPr>
          <w:p w14:paraId="0325EEBF" w14:textId="77777777" w:rsidR="00EC7684" w:rsidRPr="008B6480" w:rsidRDefault="00EC7684" w:rsidP="00983690">
            <w:pPr>
              <w:spacing w:after="120" w:line="240" w:lineRule="auto"/>
              <w:ind w:right="-285"/>
              <w:contextualSpacing/>
              <w:rPr>
                <w:rFonts w:ascii="Times New Roman" w:hAnsi="Times New Roman"/>
                <w:b/>
                <w:sz w:val="24"/>
                <w:szCs w:val="24"/>
              </w:rPr>
            </w:pPr>
            <w:r w:rsidRPr="008B6480">
              <w:rPr>
                <w:rFonts w:ascii="Times New Roman" w:hAnsi="Times New Roman"/>
                <w:b/>
                <w:sz w:val="24"/>
                <w:szCs w:val="24"/>
              </w:rPr>
              <w:t>1. Historie TK</w:t>
            </w:r>
          </w:p>
        </w:tc>
        <w:tc>
          <w:tcPr>
            <w:tcW w:w="850" w:type="dxa"/>
            <w:tcBorders>
              <w:top w:val="single" w:sz="4" w:space="0" w:color="000000"/>
              <w:left w:val="single" w:sz="4" w:space="0" w:color="000000"/>
              <w:bottom w:val="single" w:sz="4" w:space="0" w:color="000000"/>
              <w:right w:val="single" w:sz="4" w:space="0" w:color="000000"/>
            </w:tcBorders>
            <w:vAlign w:val="center"/>
          </w:tcPr>
          <w:p w14:paraId="6144D214"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5</w:t>
            </w:r>
          </w:p>
        </w:tc>
      </w:tr>
      <w:tr w:rsidR="00351D4A" w:rsidRPr="008B6480" w14:paraId="453F15D3" w14:textId="77777777" w:rsidTr="00351D4A">
        <w:trPr>
          <w:trHeight w:val="340"/>
        </w:trPr>
        <w:tc>
          <w:tcPr>
            <w:tcW w:w="4819" w:type="dxa"/>
            <w:tcBorders>
              <w:top w:val="single" w:sz="4" w:space="0" w:color="000000"/>
              <w:left w:val="single" w:sz="4" w:space="0" w:color="000000"/>
              <w:bottom w:val="single" w:sz="4" w:space="0" w:color="000000"/>
            </w:tcBorders>
          </w:tcPr>
          <w:p w14:paraId="26D962F3"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Žák</w:t>
            </w:r>
          </w:p>
          <w:p w14:paraId="7CB5D127" w14:textId="77777777" w:rsidR="00EC7684" w:rsidRPr="008B6480" w:rsidRDefault="00EC7684" w:rsidP="00E4710A">
            <w:pPr>
              <w:numPr>
                <w:ilvl w:val="0"/>
                <w:numId w:val="461"/>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Definuje pohyb z biologického, psychologického a pedagogického hlediska.</w:t>
            </w:r>
          </w:p>
          <w:p w14:paraId="6625ACF1" w14:textId="77777777" w:rsidR="00EC7684" w:rsidRPr="008B6480" w:rsidRDefault="00EC7684" w:rsidP="00E4710A">
            <w:pPr>
              <w:numPr>
                <w:ilvl w:val="0"/>
                <w:numId w:val="461"/>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Vysvětluje podstatu pohybu a jeho význam pro člověka.</w:t>
            </w:r>
          </w:p>
          <w:p w14:paraId="4E68896B" w14:textId="77777777" w:rsidR="00EC7684" w:rsidRPr="008B6480" w:rsidRDefault="00EC7684" w:rsidP="00E4710A">
            <w:pPr>
              <w:numPr>
                <w:ilvl w:val="0"/>
                <w:numId w:val="461"/>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Identifikuje složky pohybových schopností.</w:t>
            </w:r>
          </w:p>
          <w:p w14:paraId="1B6CAEFB" w14:textId="77777777" w:rsidR="00EC7684" w:rsidRPr="008B6480" w:rsidRDefault="00EC7684" w:rsidP="00E4710A">
            <w:pPr>
              <w:numPr>
                <w:ilvl w:val="0"/>
                <w:numId w:val="461"/>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Uvede příklady pohybů v různých kontextech (hra, sport, práce).</w:t>
            </w:r>
          </w:p>
        </w:tc>
        <w:tc>
          <w:tcPr>
            <w:tcW w:w="3685" w:type="dxa"/>
            <w:tcBorders>
              <w:top w:val="single" w:sz="4" w:space="0" w:color="000000"/>
              <w:left w:val="single" w:sz="4" w:space="0" w:color="000000"/>
              <w:bottom w:val="single" w:sz="4" w:space="0" w:color="000000"/>
            </w:tcBorders>
          </w:tcPr>
          <w:p w14:paraId="3381963F" w14:textId="77777777" w:rsidR="00EC7684" w:rsidRPr="008B6480" w:rsidRDefault="00EC7684" w:rsidP="00983690">
            <w:pPr>
              <w:spacing w:after="120" w:line="240" w:lineRule="auto"/>
              <w:ind w:right="-285"/>
              <w:contextualSpacing/>
              <w:rPr>
                <w:rFonts w:ascii="Times New Roman" w:hAnsi="Times New Roman"/>
                <w:b/>
                <w:bCs/>
                <w:sz w:val="24"/>
                <w:szCs w:val="24"/>
              </w:rPr>
            </w:pPr>
            <w:r w:rsidRPr="008B6480">
              <w:rPr>
                <w:rFonts w:ascii="Times New Roman" w:hAnsi="Times New Roman"/>
                <w:b/>
                <w:bCs/>
                <w:sz w:val="24"/>
                <w:szCs w:val="24"/>
              </w:rPr>
              <w:t>2. Pohyb a jeho podstata</w:t>
            </w:r>
          </w:p>
        </w:tc>
        <w:tc>
          <w:tcPr>
            <w:tcW w:w="850" w:type="dxa"/>
            <w:tcBorders>
              <w:top w:val="single" w:sz="4" w:space="0" w:color="000000"/>
              <w:left w:val="single" w:sz="4" w:space="0" w:color="000000"/>
              <w:bottom w:val="single" w:sz="4" w:space="0" w:color="000000"/>
              <w:right w:val="single" w:sz="4" w:space="0" w:color="000000"/>
            </w:tcBorders>
            <w:vAlign w:val="center"/>
          </w:tcPr>
          <w:p w14:paraId="0D6DB82C"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3</w:t>
            </w:r>
          </w:p>
        </w:tc>
      </w:tr>
      <w:tr w:rsidR="00351D4A" w:rsidRPr="008B6480" w14:paraId="3630F9F9" w14:textId="77777777" w:rsidTr="00351D4A">
        <w:trPr>
          <w:trHeight w:val="340"/>
        </w:trPr>
        <w:tc>
          <w:tcPr>
            <w:tcW w:w="4819" w:type="dxa"/>
            <w:tcBorders>
              <w:top w:val="single" w:sz="4" w:space="0" w:color="000000"/>
              <w:left w:val="single" w:sz="4" w:space="0" w:color="000000"/>
              <w:bottom w:val="single" w:sz="4" w:space="0" w:color="000000"/>
            </w:tcBorders>
          </w:tcPr>
          <w:p w14:paraId="20350F14"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Žák</w:t>
            </w:r>
          </w:p>
          <w:p w14:paraId="2E903A6C" w14:textId="77777777" w:rsidR="00EC7684" w:rsidRPr="008B6480" w:rsidRDefault="00EC7684" w:rsidP="00E4710A">
            <w:pPr>
              <w:numPr>
                <w:ilvl w:val="0"/>
                <w:numId w:val="462"/>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 xml:space="preserve">Rozlišuje organizační formy tělesné výchovy. Charakterizuje metody používané při pohybových činnostech. </w:t>
            </w:r>
          </w:p>
          <w:p w14:paraId="6E1E1800" w14:textId="77777777" w:rsidR="00EC7684" w:rsidRPr="008B6480" w:rsidRDefault="00EC7684" w:rsidP="00E4710A">
            <w:pPr>
              <w:numPr>
                <w:ilvl w:val="0"/>
                <w:numId w:val="462"/>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Posoudí vhodnost zvolených forem a metod v různých věkových skupinách.</w:t>
            </w:r>
          </w:p>
          <w:p w14:paraId="138B9EE1" w14:textId="77777777" w:rsidR="00EC7684" w:rsidRPr="008B6480" w:rsidRDefault="00EC7684" w:rsidP="00E4710A">
            <w:pPr>
              <w:numPr>
                <w:ilvl w:val="0"/>
                <w:numId w:val="462"/>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Vysvětluje didaktické principy vedení hodiny TV.</w:t>
            </w:r>
          </w:p>
        </w:tc>
        <w:tc>
          <w:tcPr>
            <w:tcW w:w="3685" w:type="dxa"/>
            <w:tcBorders>
              <w:top w:val="single" w:sz="4" w:space="0" w:color="000000"/>
              <w:left w:val="single" w:sz="4" w:space="0" w:color="000000"/>
              <w:bottom w:val="single" w:sz="4" w:space="0" w:color="000000"/>
            </w:tcBorders>
          </w:tcPr>
          <w:p w14:paraId="6E5AE059" w14:textId="77777777" w:rsidR="00EC7684" w:rsidRPr="008B6480" w:rsidRDefault="00EC7684" w:rsidP="00983690">
            <w:pPr>
              <w:spacing w:after="120" w:line="240" w:lineRule="auto"/>
              <w:ind w:right="-285"/>
              <w:contextualSpacing/>
              <w:rPr>
                <w:rFonts w:ascii="Times New Roman" w:hAnsi="Times New Roman"/>
                <w:b/>
                <w:bCs/>
                <w:sz w:val="24"/>
                <w:szCs w:val="24"/>
              </w:rPr>
            </w:pPr>
            <w:r w:rsidRPr="008B6480">
              <w:rPr>
                <w:rFonts w:ascii="Times New Roman" w:hAnsi="Times New Roman"/>
                <w:b/>
                <w:bCs/>
                <w:sz w:val="24"/>
                <w:szCs w:val="24"/>
              </w:rPr>
              <w:t>3. Organizace, metody, formy</w:t>
            </w:r>
          </w:p>
        </w:tc>
        <w:tc>
          <w:tcPr>
            <w:tcW w:w="850" w:type="dxa"/>
            <w:tcBorders>
              <w:top w:val="single" w:sz="4" w:space="0" w:color="000000"/>
              <w:left w:val="single" w:sz="4" w:space="0" w:color="000000"/>
              <w:bottom w:val="single" w:sz="4" w:space="0" w:color="000000"/>
              <w:right w:val="single" w:sz="4" w:space="0" w:color="000000"/>
            </w:tcBorders>
            <w:vAlign w:val="center"/>
          </w:tcPr>
          <w:p w14:paraId="2F5DA288"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5</w:t>
            </w:r>
          </w:p>
        </w:tc>
      </w:tr>
      <w:tr w:rsidR="00351D4A" w:rsidRPr="008B6480" w14:paraId="4CA68AA3" w14:textId="77777777" w:rsidTr="00351D4A">
        <w:trPr>
          <w:trHeight w:val="397"/>
        </w:trPr>
        <w:tc>
          <w:tcPr>
            <w:tcW w:w="4819" w:type="dxa"/>
            <w:tcBorders>
              <w:top w:val="single" w:sz="4" w:space="0" w:color="000000"/>
              <w:left w:val="single" w:sz="4" w:space="0" w:color="000000"/>
              <w:bottom w:val="single" w:sz="4" w:space="0" w:color="000000"/>
            </w:tcBorders>
          </w:tcPr>
          <w:p w14:paraId="0FF292A3" w14:textId="77777777" w:rsidR="00EC7684" w:rsidRPr="008B6480" w:rsidRDefault="00EC7684" w:rsidP="00983690">
            <w:pPr>
              <w:spacing w:after="120" w:line="240" w:lineRule="auto"/>
              <w:ind w:right="-285"/>
              <w:contextualSpacing/>
              <w:rPr>
                <w:rFonts w:ascii="Times New Roman" w:hAnsi="Times New Roman"/>
                <w:b/>
                <w:bCs/>
                <w:sz w:val="24"/>
                <w:szCs w:val="24"/>
              </w:rPr>
            </w:pPr>
            <w:r w:rsidRPr="008B6480">
              <w:rPr>
                <w:rStyle w:val="Nadpis4Char"/>
                <w:rFonts w:ascii="Times New Roman" w:eastAsia="Calibri" w:hAnsi="Times New Roman"/>
                <w:b w:val="0"/>
                <w:bCs w:val="0"/>
                <w:color w:val="000000"/>
                <w:sz w:val="24"/>
                <w:szCs w:val="24"/>
              </w:rPr>
              <w:t>Žák</w:t>
            </w:r>
          </w:p>
          <w:p w14:paraId="67F02E23" w14:textId="77777777" w:rsidR="00983690" w:rsidRPr="008B6480" w:rsidRDefault="00EC7684" w:rsidP="00E4710A">
            <w:pPr>
              <w:numPr>
                <w:ilvl w:val="0"/>
                <w:numId w:val="463"/>
              </w:numPr>
              <w:spacing w:after="120" w:line="240" w:lineRule="auto"/>
              <w:ind w:left="436" w:right="155"/>
              <w:contextualSpacing/>
              <w:rPr>
                <w:rFonts w:ascii="Times New Roman" w:hAnsi="Times New Roman"/>
                <w:sz w:val="24"/>
                <w:szCs w:val="24"/>
              </w:rPr>
            </w:pPr>
            <w:r w:rsidRPr="008B6480">
              <w:rPr>
                <w:rFonts w:ascii="Times New Roman" w:hAnsi="Times New Roman"/>
                <w:sz w:val="24"/>
                <w:szCs w:val="24"/>
              </w:rPr>
              <w:t>Popíše specifika vedení tělesné výchovy v mateřské škole.</w:t>
            </w:r>
          </w:p>
          <w:p w14:paraId="0426D407" w14:textId="77777777" w:rsidR="00EC7684" w:rsidRPr="008B6480" w:rsidRDefault="00EC7684" w:rsidP="00E4710A">
            <w:pPr>
              <w:numPr>
                <w:ilvl w:val="0"/>
                <w:numId w:val="463"/>
              </w:numPr>
              <w:spacing w:after="120" w:line="240" w:lineRule="auto"/>
              <w:ind w:left="436" w:right="155"/>
              <w:contextualSpacing/>
              <w:rPr>
                <w:rFonts w:ascii="Times New Roman" w:hAnsi="Times New Roman"/>
                <w:sz w:val="24"/>
                <w:szCs w:val="24"/>
              </w:rPr>
            </w:pPr>
            <w:r w:rsidRPr="008B6480">
              <w:rPr>
                <w:rFonts w:ascii="Times New Roman" w:hAnsi="Times New Roman"/>
                <w:sz w:val="24"/>
                <w:szCs w:val="24"/>
              </w:rPr>
              <w:t>Vysvětluje význam pohybu v rámci předškolní pedagogiky.</w:t>
            </w:r>
          </w:p>
          <w:p w14:paraId="60A0C5D1" w14:textId="77777777" w:rsidR="00EC7684" w:rsidRPr="008B6480" w:rsidRDefault="00EC7684" w:rsidP="00E4710A">
            <w:pPr>
              <w:numPr>
                <w:ilvl w:val="0"/>
                <w:numId w:val="463"/>
              </w:numPr>
              <w:spacing w:after="120" w:line="240" w:lineRule="auto"/>
              <w:ind w:left="436" w:right="155"/>
              <w:contextualSpacing/>
              <w:rPr>
                <w:rFonts w:ascii="Times New Roman" w:hAnsi="Times New Roman"/>
                <w:sz w:val="24"/>
                <w:szCs w:val="24"/>
              </w:rPr>
            </w:pPr>
            <w:r w:rsidRPr="008B6480">
              <w:rPr>
                <w:rFonts w:ascii="Times New Roman" w:hAnsi="Times New Roman"/>
                <w:sz w:val="24"/>
                <w:szCs w:val="24"/>
              </w:rPr>
              <w:t>Navrhne pohybové aktivity vhodné pro děti předškolního věku.</w:t>
            </w:r>
          </w:p>
          <w:p w14:paraId="12D1C263" w14:textId="77777777" w:rsidR="00EC7684" w:rsidRPr="008B6480" w:rsidRDefault="00EC7684" w:rsidP="00E4710A">
            <w:pPr>
              <w:numPr>
                <w:ilvl w:val="0"/>
                <w:numId w:val="463"/>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Uplatňuje znalosti při tvorbě tematických jednotek.</w:t>
            </w:r>
          </w:p>
        </w:tc>
        <w:tc>
          <w:tcPr>
            <w:tcW w:w="3685" w:type="dxa"/>
            <w:tcBorders>
              <w:top w:val="single" w:sz="4" w:space="0" w:color="000000"/>
              <w:left w:val="single" w:sz="4" w:space="0" w:color="000000"/>
              <w:bottom w:val="single" w:sz="4" w:space="0" w:color="000000"/>
            </w:tcBorders>
          </w:tcPr>
          <w:p w14:paraId="141B132E" w14:textId="77777777" w:rsidR="00EC7684" w:rsidRPr="008B6480" w:rsidRDefault="00EC7684" w:rsidP="00983690">
            <w:pPr>
              <w:spacing w:after="120" w:line="240" w:lineRule="auto"/>
              <w:ind w:right="-285"/>
              <w:contextualSpacing/>
              <w:rPr>
                <w:rFonts w:ascii="Times New Roman" w:hAnsi="Times New Roman"/>
                <w:b/>
                <w:bCs/>
                <w:sz w:val="24"/>
                <w:szCs w:val="24"/>
              </w:rPr>
            </w:pPr>
            <w:r w:rsidRPr="008B6480">
              <w:rPr>
                <w:rFonts w:ascii="Times New Roman" w:hAnsi="Times New Roman"/>
                <w:b/>
                <w:bCs/>
                <w:sz w:val="24"/>
                <w:szCs w:val="24"/>
              </w:rPr>
              <w:t>4. TV v mateřské škole</w:t>
            </w:r>
          </w:p>
        </w:tc>
        <w:tc>
          <w:tcPr>
            <w:tcW w:w="850" w:type="dxa"/>
            <w:tcBorders>
              <w:top w:val="single" w:sz="4" w:space="0" w:color="000000"/>
              <w:left w:val="single" w:sz="4" w:space="0" w:color="000000"/>
              <w:bottom w:val="single" w:sz="4" w:space="0" w:color="000000"/>
              <w:right w:val="single" w:sz="4" w:space="0" w:color="000000"/>
            </w:tcBorders>
            <w:vAlign w:val="center"/>
          </w:tcPr>
          <w:p w14:paraId="6DBB7C90"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7</w:t>
            </w:r>
          </w:p>
        </w:tc>
      </w:tr>
      <w:tr w:rsidR="00351D4A" w:rsidRPr="008B6480" w14:paraId="525796D7" w14:textId="77777777" w:rsidTr="00351D4A">
        <w:trPr>
          <w:trHeight w:val="340"/>
        </w:trPr>
        <w:tc>
          <w:tcPr>
            <w:tcW w:w="4819" w:type="dxa"/>
            <w:tcBorders>
              <w:top w:val="single" w:sz="4" w:space="0" w:color="000000"/>
              <w:left w:val="single" w:sz="4" w:space="0" w:color="000000"/>
              <w:bottom w:val="single" w:sz="4" w:space="0" w:color="000000"/>
            </w:tcBorders>
          </w:tcPr>
          <w:p w14:paraId="2C215F77"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Žák</w:t>
            </w:r>
          </w:p>
          <w:p w14:paraId="17582050" w14:textId="77777777" w:rsidR="00EC7684" w:rsidRPr="008B6480" w:rsidRDefault="00EC7684" w:rsidP="00E4710A">
            <w:pPr>
              <w:numPr>
                <w:ilvl w:val="0"/>
                <w:numId w:val="464"/>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 xml:space="preserve">Vyjmenuje a vysvětluje hygienické požadavky na TV. Popsat pravidla bezpečnosti v hodinách TV. </w:t>
            </w:r>
          </w:p>
          <w:p w14:paraId="2ADC6CDD" w14:textId="77777777" w:rsidR="00EC7684" w:rsidRPr="008B6480" w:rsidRDefault="00EC7684" w:rsidP="00E4710A">
            <w:pPr>
              <w:numPr>
                <w:ilvl w:val="0"/>
                <w:numId w:val="464"/>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 xml:space="preserve">Vysvětluje prevenci prevenci úrazů při pohybových činnostech. </w:t>
            </w:r>
          </w:p>
          <w:p w14:paraId="65491EEB" w14:textId="77777777" w:rsidR="00EC7684" w:rsidRPr="008B6480" w:rsidRDefault="00EC7684" w:rsidP="00E4710A">
            <w:pPr>
              <w:numPr>
                <w:ilvl w:val="0"/>
                <w:numId w:val="464"/>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Vyhodnocuje reálné riziko při organizaci sportovní akce.</w:t>
            </w:r>
          </w:p>
        </w:tc>
        <w:tc>
          <w:tcPr>
            <w:tcW w:w="3685" w:type="dxa"/>
            <w:tcBorders>
              <w:top w:val="single" w:sz="4" w:space="0" w:color="000000"/>
              <w:left w:val="single" w:sz="4" w:space="0" w:color="000000"/>
              <w:bottom w:val="single" w:sz="4" w:space="0" w:color="000000"/>
            </w:tcBorders>
          </w:tcPr>
          <w:p w14:paraId="413405E5" w14:textId="77777777" w:rsidR="00EC7684" w:rsidRPr="008B6480" w:rsidRDefault="00EC7684" w:rsidP="00983690">
            <w:pPr>
              <w:spacing w:after="120" w:line="240" w:lineRule="auto"/>
              <w:ind w:right="-285"/>
              <w:contextualSpacing/>
              <w:rPr>
                <w:rFonts w:ascii="Times New Roman" w:hAnsi="Times New Roman"/>
                <w:b/>
                <w:sz w:val="24"/>
                <w:szCs w:val="24"/>
              </w:rPr>
            </w:pPr>
            <w:r w:rsidRPr="008B6480">
              <w:rPr>
                <w:rFonts w:ascii="Times New Roman" w:hAnsi="Times New Roman"/>
                <w:b/>
                <w:sz w:val="24"/>
                <w:szCs w:val="24"/>
              </w:rPr>
              <w:t>5. Hygiena tělesných cvičení a bezpečnost při TV</w:t>
            </w:r>
          </w:p>
        </w:tc>
        <w:tc>
          <w:tcPr>
            <w:tcW w:w="850" w:type="dxa"/>
            <w:tcBorders>
              <w:top w:val="single" w:sz="4" w:space="0" w:color="000000"/>
              <w:left w:val="single" w:sz="4" w:space="0" w:color="000000"/>
              <w:bottom w:val="single" w:sz="4" w:space="0" w:color="000000"/>
              <w:right w:val="single" w:sz="4" w:space="0" w:color="000000"/>
            </w:tcBorders>
            <w:vAlign w:val="center"/>
          </w:tcPr>
          <w:p w14:paraId="03D30AF2"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4</w:t>
            </w:r>
          </w:p>
        </w:tc>
      </w:tr>
      <w:tr w:rsidR="00351D4A" w:rsidRPr="008B6480" w14:paraId="65FE1DC7" w14:textId="77777777" w:rsidTr="00351D4A">
        <w:trPr>
          <w:trHeight w:val="340"/>
        </w:trPr>
        <w:tc>
          <w:tcPr>
            <w:tcW w:w="4819" w:type="dxa"/>
            <w:tcBorders>
              <w:top w:val="single" w:sz="4" w:space="0" w:color="000000"/>
              <w:left w:val="single" w:sz="4" w:space="0" w:color="000000"/>
              <w:bottom w:val="single" w:sz="4" w:space="0" w:color="000000"/>
            </w:tcBorders>
          </w:tcPr>
          <w:p w14:paraId="0542A767"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691CC01B" w14:textId="77777777" w:rsidR="00EC7684" w:rsidRPr="008B6480" w:rsidRDefault="00EC7684" w:rsidP="00E4710A">
            <w:pPr>
              <w:numPr>
                <w:ilvl w:val="0"/>
                <w:numId w:val="465"/>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Orientuje se v českém i mezinárodním tělesném názvosloví. Správně pojmenovává a popisuje jednotlivé pohyby.</w:t>
            </w:r>
          </w:p>
          <w:p w14:paraId="0F02B3AA" w14:textId="77777777" w:rsidR="00EC7684" w:rsidRPr="008B6480" w:rsidRDefault="00EC7684" w:rsidP="00E4710A">
            <w:pPr>
              <w:numPr>
                <w:ilvl w:val="0"/>
                <w:numId w:val="465"/>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Používá terminologii při popisu činností a jejich analýze.</w:t>
            </w:r>
          </w:p>
          <w:p w14:paraId="75B32ACA" w14:textId="77777777" w:rsidR="00EC7684" w:rsidRPr="008B6480" w:rsidRDefault="00EC7684" w:rsidP="00E4710A">
            <w:pPr>
              <w:numPr>
                <w:ilvl w:val="0"/>
                <w:numId w:val="465"/>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lastRenderedPageBreak/>
              <w:t>Spojuje názvosloví s praktickými ukázkami.</w:t>
            </w:r>
          </w:p>
          <w:p w14:paraId="757D83C3" w14:textId="77777777" w:rsidR="00EC7684" w:rsidRPr="008B6480" w:rsidRDefault="00EC7684" w:rsidP="00E4710A">
            <w:pPr>
              <w:numPr>
                <w:ilvl w:val="0"/>
                <w:numId w:val="465"/>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Vysvětluje principy zdravotní tělesné výchovy. Rozlišuje cvičení podle typů oslabení (ortopedické, dýchací, srdečně-cévní).</w:t>
            </w:r>
          </w:p>
          <w:p w14:paraId="6B34BDC2" w14:textId="77777777" w:rsidR="00EC7684" w:rsidRPr="008B6480" w:rsidRDefault="00EC7684" w:rsidP="00E4710A">
            <w:pPr>
              <w:numPr>
                <w:ilvl w:val="0"/>
                <w:numId w:val="465"/>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Navrhuje sestavy kompenzačních cvičení.</w:t>
            </w:r>
          </w:p>
          <w:p w14:paraId="6160A74C" w14:textId="77777777" w:rsidR="00EC7684" w:rsidRPr="008B6480" w:rsidRDefault="00EC7684" w:rsidP="00E4710A">
            <w:pPr>
              <w:numPr>
                <w:ilvl w:val="0"/>
                <w:numId w:val="465"/>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Uplatňuje znalosti při tvorbě preventivních programů.</w:t>
            </w:r>
          </w:p>
        </w:tc>
        <w:tc>
          <w:tcPr>
            <w:tcW w:w="3685" w:type="dxa"/>
            <w:tcBorders>
              <w:top w:val="single" w:sz="4" w:space="0" w:color="000000"/>
              <w:left w:val="single" w:sz="4" w:space="0" w:color="000000"/>
              <w:bottom w:val="single" w:sz="4" w:space="0" w:color="000000"/>
            </w:tcBorders>
          </w:tcPr>
          <w:p w14:paraId="53FEF722" w14:textId="77777777" w:rsidR="00EC7684" w:rsidRPr="008B6480" w:rsidRDefault="00EC7684" w:rsidP="00983690">
            <w:pPr>
              <w:spacing w:after="120" w:line="240" w:lineRule="auto"/>
              <w:ind w:right="-285"/>
              <w:contextualSpacing/>
              <w:rPr>
                <w:rFonts w:ascii="Times New Roman" w:hAnsi="Times New Roman"/>
                <w:b/>
                <w:bCs/>
                <w:sz w:val="24"/>
                <w:szCs w:val="24"/>
              </w:rPr>
            </w:pPr>
            <w:r w:rsidRPr="008B6480">
              <w:rPr>
                <w:rFonts w:ascii="Times New Roman" w:hAnsi="Times New Roman"/>
                <w:b/>
                <w:bCs/>
                <w:sz w:val="24"/>
                <w:szCs w:val="24"/>
              </w:rPr>
              <w:lastRenderedPageBreak/>
              <w:t>6. Názvosloví tělesných cvičení,</w:t>
            </w:r>
          </w:p>
          <w:p w14:paraId="775BBC19" w14:textId="77777777" w:rsidR="00EC7684" w:rsidRPr="008B6480" w:rsidRDefault="00EC7684" w:rsidP="00983690">
            <w:pPr>
              <w:spacing w:after="120" w:line="240" w:lineRule="auto"/>
              <w:ind w:right="-285"/>
              <w:contextualSpacing/>
              <w:rPr>
                <w:rFonts w:ascii="Times New Roman" w:hAnsi="Times New Roman"/>
                <w:b/>
                <w:bCs/>
                <w:sz w:val="24"/>
                <w:szCs w:val="24"/>
              </w:rPr>
            </w:pPr>
            <w:r w:rsidRPr="008B6480">
              <w:rPr>
                <w:rFonts w:ascii="Times New Roman" w:hAnsi="Times New Roman"/>
                <w:b/>
                <w:bCs/>
                <w:sz w:val="24"/>
                <w:szCs w:val="24"/>
              </w:rPr>
              <w:t>Zdravotní TV</w:t>
            </w:r>
          </w:p>
          <w:p w14:paraId="154C08BD" w14:textId="77777777" w:rsidR="00EC7684" w:rsidRPr="008B6480" w:rsidRDefault="00EC7684" w:rsidP="00983690">
            <w:pPr>
              <w:spacing w:after="120" w:line="240" w:lineRule="auto"/>
              <w:ind w:right="-285"/>
              <w:contextualSpacing/>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0F805AA"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6</w:t>
            </w:r>
          </w:p>
        </w:tc>
      </w:tr>
      <w:tr w:rsidR="00351D4A" w:rsidRPr="008B6480" w14:paraId="4E7D9D22" w14:textId="77777777" w:rsidTr="00351D4A">
        <w:trPr>
          <w:trHeight w:val="340"/>
        </w:trPr>
        <w:tc>
          <w:tcPr>
            <w:tcW w:w="4819" w:type="dxa"/>
            <w:tcBorders>
              <w:top w:val="single" w:sz="4" w:space="0" w:color="000000"/>
              <w:left w:val="single" w:sz="4" w:space="0" w:color="000000"/>
              <w:bottom w:val="single" w:sz="4" w:space="0" w:color="000000"/>
            </w:tcBorders>
          </w:tcPr>
          <w:p w14:paraId="60C93F05"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Žák</w:t>
            </w:r>
          </w:p>
          <w:p w14:paraId="238399F4" w14:textId="77777777" w:rsidR="00EC7684" w:rsidRPr="008B6480" w:rsidRDefault="00EC7684" w:rsidP="00E4710A">
            <w:pPr>
              <w:numPr>
                <w:ilvl w:val="0"/>
                <w:numId w:val="466"/>
              </w:numPr>
              <w:spacing w:after="120" w:line="240" w:lineRule="auto"/>
              <w:ind w:left="436" w:right="-285"/>
              <w:contextualSpacing/>
              <w:rPr>
                <w:rFonts w:ascii="Times New Roman" w:hAnsi="Times New Roman"/>
                <w:sz w:val="24"/>
                <w:szCs w:val="24"/>
              </w:rPr>
            </w:pPr>
            <w:r w:rsidRPr="008B6480">
              <w:rPr>
                <w:rStyle w:val="Siln"/>
                <w:rFonts w:ascii="Times New Roman" w:hAnsi="Times New Roman"/>
                <w:b w:val="0"/>
                <w:sz w:val="24"/>
                <w:szCs w:val="24"/>
              </w:rPr>
              <w:t>Volí sportovní vybavení (výstroj, výzbroj) odpovídající příslušné činnosti, okolním podmínkám (klimatickým, zařízení, hygieně, bezpečnosti), dovede je udržovat a ošetřovat</w:t>
            </w:r>
            <w:r w:rsidRPr="008B6480">
              <w:rPr>
                <w:rFonts w:ascii="Times New Roman" w:hAnsi="Times New Roman"/>
                <w:b/>
                <w:sz w:val="24"/>
                <w:szCs w:val="24"/>
              </w:rPr>
              <w:t>,</w:t>
            </w:r>
            <w:r w:rsidRPr="008B6480">
              <w:rPr>
                <w:rFonts w:ascii="Times New Roman" w:hAnsi="Times New Roman"/>
                <w:sz w:val="24"/>
                <w:szCs w:val="24"/>
              </w:rPr>
              <w:t xml:space="preserve"> případně využívá dostupné digitální katalogy, návody k údržbě a správnému použití.</w:t>
            </w:r>
          </w:p>
        </w:tc>
        <w:tc>
          <w:tcPr>
            <w:tcW w:w="3685" w:type="dxa"/>
            <w:tcBorders>
              <w:top w:val="single" w:sz="4" w:space="0" w:color="000000"/>
              <w:left w:val="single" w:sz="4" w:space="0" w:color="000000"/>
              <w:bottom w:val="single" w:sz="4" w:space="0" w:color="000000"/>
            </w:tcBorders>
          </w:tcPr>
          <w:p w14:paraId="0AB5F824" w14:textId="77777777" w:rsidR="00EC7684" w:rsidRPr="008B6480" w:rsidRDefault="00EC7684" w:rsidP="00983690">
            <w:pPr>
              <w:spacing w:after="120" w:line="240" w:lineRule="auto"/>
              <w:ind w:right="-285"/>
              <w:contextualSpacing/>
              <w:rPr>
                <w:rFonts w:ascii="Times New Roman" w:hAnsi="Times New Roman"/>
                <w:b/>
                <w:bCs/>
                <w:sz w:val="24"/>
                <w:szCs w:val="24"/>
              </w:rPr>
            </w:pPr>
            <w:r w:rsidRPr="008B6480">
              <w:rPr>
                <w:rFonts w:ascii="Times New Roman" w:hAnsi="Times New Roman"/>
                <w:b/>
                <w:bCs/>
                <w:sz w:val="24"/>
                <w:szCs w:val="24"/>
              </w:rPr>
              <w:t>7. Výzbroj a výstroj</w:t>
            </w:r>
          </w:p>
          <w:p w14:paraId="01FD3009" w14:textId="77777777" w:rsidR="00EC7684" w:rsidRPr="008B6480" w:rsidRDefault="00EC7684" w:rsidP="00983690">
            <w:pPr>
              <w:spacing w:after="120" w:line="240" w:lineRule="auto"/>
              <w:ind w:right="-285"/>
              <w:contextualSpacing/>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9286A29"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2</w:t>
            </w:r>
          </w:p>
        </w:tc>
      </w:tr>
      <w:tr w:rsidR="00351D4A" w:rsidRPr="008B6480" w14:paraId="27539BFF" w14:textId="77777777" w:rsidTr="00351D4A">
        <w:trPr>
          <w:trHeight w:val="340"/>
        </w:trPr>
        <w:tc>
          <w:tcPr>
            <w:tcW w:w="4819" w:type="dxa"/>
            <w:tcBorders>
              <w:top w:val="single" w:sz="4" w:space="0" w:color="000000"/>
              <w:left w:val="single" w:sz="4" w:space="0" w:color="000000"/>
              <w:bottom w:val="single" w:sz="4" w:space="0" w:color="000000"/>
            </w:tcBorders>
          </w:tcPr>
          <w:p w14:paraId="440203F5"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Žák</w:t>
            </w:r>
          </w:p>
          <w:p w14:paraId="1C5EA958" w14:textId="77777777" w:rsidR="00EC7684" w:rsidRPr="008B6480" w:rsidRDefault="00EC7684" w:rsidP="00E4710A">
            <w:pPr>
              <w:numPr>
                <w:ilvl w:val="0"/>
                <w:numId w:val="466"/>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Vysvětluje vztah mezi fyzickou zátěží a reakcemi organismu. Popisuje základní funkce těla při cvičení. Zná pojmy jako srdeční tep, dýchací frekvence, metabolismus.</w:t>
            </w:r>
          </w:p>
          <w:p w14:paraId="7693588D" w14:textId="77777777" w:rsidR="00EC7684" w:rsidRPr="008B6480" w:rsidRDefault="00EC7684" w:rsidP="00E4710A">
            <w:pPr>
              <w:numPr>
                <w:ilvl w:val="0"/>
                <w:numId w:val="466"/>
              </w:numPr>
              <w:spacing w:after="120" w:line="240" w:lineRule="auto"/>
              <w:ind w:left="436" w:right="-285"/>
              <w:contextualSpacing/>
              <w:rPr>
                <w:rFonts w:ascii="Times New Roman" w:hAnsi="Times New Roman"/>
                <w:sz w:val="24"/>
                <w:szCs w:val="24"/>
              </w:rPr>
            </w:pPr>
            <w:r w:rsidRPr="008B6480">
              <w:rPr>
                <w:rFonts w:ascii="Times New Roman" w:hAnsi="Times New Roman"/>
                <w:sz w:val="24"/>
                <w:szCs w:val="24"/>
              </w:rPr>
              <w:t>Vyvozuje důsledky pro pedagogické vedení hodin.</w:t>
            </w:r>
          </w:p>
        </w:tc>
        <w:tc>
          <w:tcPr>
            <w:tcW w:w="3685" w:type="dxa"/>
            <w:tcBorders>
              <w:top w:val="single" w:sz="4" w:space="0" w:color="000000"/>
              <w:left w:val="single" w:sz="4" w:space="0" w:color="000000"/>
              <w:bottom w:val="single" w:sz="4" w:space="0" w:color="000000"/>
            </w:tcBorders>
          </w:tcPr>
          <w:p w14:paraId="0DB91349" w14:textId="77777777" w:rsidR="00EC7684" w:rsidRPr="008B6480" w:rsidRDefault="00EC7684" w:rsidP="00983690">
            <w:pPr>
              <w:spacing w:after="120" w:line="240" w:lineRule="auto"/>
              <w:ind w:right="-285"/>
              <w:contextualSpacing/>
              <w:rPr>
                <w:rFonts w:ascii="Times New Roman" w:hAnsi="Times New Roman"/>
                <w:b/>
                <w:bCs/>
                <w:sz w:val="24"/>
                <w:szCs w:val="24"/>
              </w:rPr>
            </w:pPr>
            <w:r w:rsidRPr="008B6480">
              <w:rPr>
                <w:rFonts w:ascii="Times New Roman" w:hAnsi="Times New Roman"/>
                <w:b/>
                <w:bCs/>
                <w:sz w:val="24"/>
                <w:szCs w:val="24"/>
              </w:rPr>
              <w:t>8. Fyziologie tělesných cvičení</w:t>
            </w:r>
          </w:p>
          <w:p w14:paraId="102586F4" w14:textId="77777777" w:rsidR="00EC7684" w:rsidRPr="008B6480" w:rsidRDefault="00EC7684" w:rsidP="00983690">
            <w:pPr>
              <w:spacing w:after="120" w:line="240" w:lineRule="auto"/>
              <w:ind w:right="-285"/>
              <w:contextualSpacing/>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AB6F14C" w14:textId="77777777" w:rsidR="00EC7684" w:rsidRPr="008B6480" w:rsidRDefault="00EC7684" w:rsidP="00983690">
            <w:pPr>
              <w:spacing w:after="120" w:line="240" w:lineRule="auto"/>
              <w:ind w:right="-285"/>
              <w:contextualSpacing/>
              <w:rPr>
                <w:rFonts w:ascii="Times New Roman" w:hAnsi="Times New Roman"/>
                <w:sz w:val="24"/>
                <w:szCs w:val="24"/>
              </w:rPr>
            </w:pPr>
            <w:r w:rsidRPr="008B6480">
              <w:rPr>
                <w:rFonts w:ascii="Times New Roman" w:hAnsi="Times New Roman"/>
                <w:sz w:val="24"/>
                <w:szCs w:val="24"/>
              </w:rPr>
              <w:t>4</w:t>
            </w:r>
          </w:p>
        </w:tc>
      </w:tr>
    </w:tbl>
    <w:p w14:paraId="4D943FA1" w14:textId="77777777" w:rsidR="00983690" w:rsidRPr="008B6480" w:rsidRDefault="00983690" w:rsidP="00983690">
      <w:pPr>
        <w:ind w:right="-285"/>
        <w:rPr>
          <w:sz w:val="24"/>
          <w:szCs w:val="24"/>
        </w:rPr>
      </w:pPr>
    </w:p>
    <w:p w14:paraId="4B59F3F5" w14:textId="77777777" w:rsidR="00EC7684" w:rsidRPr="008B6480" w:rsidRDefault="00983690" w:rsidP="00351D4A">
      <w:pPr>
        <w:spacing w:after="120" w:line="240" w:lineRule="auto"/>
        <w:ind w:right="-284"/>
        <w:rPr>
          <w:rFonts w:ascii="Times New Roman" w:hAnsi="Times New Roman"/>
          <w:b/>
          <w:bCs/>
          <w:sz w:val="24"/>
          <w:szCs w:val="24"/>
        </w:rPr>
      </w:pPr>
      <w:r w:rsidRPr="008B6480">
        <w:rPr>
          <w:sz w:val="24"/>
          <w:szCs w:val="24"/>
        </w:rPr>
        <w:br w:type="page"/>
      </w:r>
      <w:r w:rsidR="00EC7684" w:rsidRPr="008B6480">
        <w:rPr>
          <w:rFonts w:ascii="Times New Roman" w:hAnsi="Times New Roman"/>
          <w:b/>
          <w:bCs/>
          <w:sz w:val="24"/>
          <w:szCs w:val="24"/>
        </w:rPr>
        <w:lastRenderedPageBreak/>
        <w:t>3. ročník praktická část</w:t>
      </w:r>
      <w:r w:rsidRPr="008B6480">
        <w:rPr>
          <w:rFonts w:ascii="Times New Roman" w:hAnsi="Times New Roman"/>
          <w:b/>
          <w:bCs/>
          <w:sz w:val="24"/>
          <w:szCs w:val="24"/>
        </w:rPr>
        <w:t xml:space="preserve"> (2)(68)</w:t>
      </w:r>
    </w:p>
    <w:tbl>
      <w:tblPr>
        <w:tblW w:w="0" w:type="auto"/>
        <w:jc w:val="center"/>
        <w:tblLayout w:type="fixed"/>
        <w:tblLook w:val="0000" w:firstRow="0" w:lastRow="0" w:firstColumn="0" w:lastColumn="0" w:noHBand="0" w:noVBand="0"/>
      </w:tblPr>
      <w:tblGrid>
        <w:gridCol w:w="4819"/>
        <w:gridCol w:w="3685"/>
        <w:gridCol w:w="940"/>
      </w:tblGrid>
      <w:tr w:rsidR="00351D4A" w:rsidRPr="008B6480" w14:paraId="52FCDDB6" w14:textId="77777777" w:rsidTr="00351D4A">
        <w:trPr>
          <w:trHeight w:hRule="exact" w:val="567"/>
          <w:jc w:val="center"/>
        </w:trPr>
        <w:tc>
          <w:tcPr>
            <w:tcW w:w="4819" w:type="dxa"/>
            <w:tcBorders>
              <w:top w:val="single" w:sz="4" w:space="0" w:color="000000"/>
              <w:left w:val="single" w:sz="4" w:space="0" w:color="000000"/>
              <w:bottom w:val="single" w:sz="4" w:space="0" w:color="000000"/>
            </w:tcBorders>
            <w:vAlign w:val="center"/>
          </w:tcPr>
          <w:p w14:paraId="54F0CA21"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Výsledky vzdělávání</w:t>
            </w:r>
            <w:r w:rsidR="00983690" w:rsidRPr="008B6480">
              <w:rPr>
                <w:rFonts w:ascii="Times New Roman" w:hAnsi="Times New Roman"/>
                <w:sz w:val="24"/>
                <w:szCs w:val="24"/>
              </w:rPr>
              <w:t xml:space="preserve"> a odborné kompetence</w:t>
            </w:r>
          </w:p>
        </w:tc>
        <w:tc>
          <w:tcPr>
            <w:tcW w:w="3685" w:type="dxa"/>
            <w:tcBorders>
              <w:top w:val="single" w:sz="4" w:space="0" w:color="000000"/>
              <w:left w:val="single" w:sz="4" w:space="0" w:color="000000"/>
              <w:bottom w:val="single" w:sz="4" w:space="0" w:color="000000"/>
            </w:tcBorders>
            <w:vAlign w:val="center"/>
          </w:tcPr>
          <w:p w14:paraId="348742CF" w14:textId="77777777" w:rsidR="00EC7684" w:rsidRPr="008B6480" w:rsidRDefault="00983690" w:rsidP="00351D4A">
            <w:pPr>
              <w:spacing w:after="120" w:line="240" w:lineRule="auto"/>
              <w:ind w:left="363"/>
              <w:contextualSpacing/>
              <w:rPr>
                <w:rFonts w:ascii="Times New Roman" w:hAnsi="Times New Roman"/>
                <w:sz w:val="24"/>
                <w:szCs w:val="24"/>
              </w:rPr>
            </w:pPr>
            <w:r w:rsidRPr="008B6480">
              <w:rPr>
                <w:rFonts w:ascii="Times New Roman" w:hAnsi="Times New Roman"/>
                <w:sz w:val="24"/>
                <w:szCs w:val="24"/>
              </w:rPr>
              <w:t>Tematické celky</w:t>
            </w:r>
          </w:p>
        </w:tc>
        <w:tc>
          <w:tcPr>
            <w:tcW w:w="940" w:type="dxa"/>
            <w:tcBorders>
              <w:top w:val="single" w:sz="4" w:space="0" w:color="000000"/>
              <w:left w:val="single" w:sz="4" w:space="0" w:color="000000"/>
              <w:bottom w:val="single" w:sz="4" w:space="0" w:color="000000"/>
              <w:right w:val="single" w:sz="4" w:space="0" w:color="000000"/>
            </w:tcBorders>
            <w:vAlign w:val="center"/>
          </w:tcPr>
          <w:p w14:paraId="441ACB7A"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Počet hodin</w:t>
            </w:r>
          </w:p>
        </w:tc>
      </w:tr>
      <w:tr w:rsidR="00351D4A" w:rsidRPr="008B6480" w14:paraId="57507E57" w14:textId="77777777" w:rsidTr="00351D4A">
        <w:trPr>
          <w:trHeight w:val="340"/>
          <w:jc w:val="center"/>
        </w:trPr>
        <w:tc>
          <w:tcPr>
            <w:tcW w:w="4819" w:type="dxa"/>
            <w:tcBorders>
              <w:top w:val="single" w:sz="4" w:space="0" w:color="000000"/>
              <w:left w:val="single" w:sz="4" w:space="0" w:color="000000"/>
              <w:bottom w:val="single" w:sz="4" w:space="0" w:color="000000"/>
            </w:tcBorders>
          </w:tcPr>
          <w:p w14:paraId="49D27984"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A8C9419" w14:textId="77777777" w:rsidR="00EC7684" w:rsidRPr="008B6480" w:rsidRDefault="00EC7684" w:rsidP="00E4710A">
            <w:pPr>
              <w:numPr>
                <w:ilvl w:val="0"/>
                <w:numId w:val="467"/>
              </w:numPr>
              <w:spacing w:after="120" w:line="240" w:lineRule="auto"/>
              <w:ind w:left="368"/>
              <w:contextualSpacing/>
              <w:rPr>
                <w:rFonts w:ascii="Times New Roman" w:hAnsi="Times New Roman"/>
                <w:sz w:val="24"/>
                <w:szCs w:val="24"/>
              </w:rPr>
            </w:pPr>
            <w:r w:rsidRPr="008B6480">
              <w:rPr>
                <w:rStyle w:val="Siln"/>
                <w:rFonts w:ascii="Times New Roman" w:hAnsi="Times New Roman"/>
                <w:b w:val="0"/>
                <w:sz w:val="24"/>
                <w:szCs w:val="24"/>
              </w:rPr>
              <w:t>Volí sportovní vybavení (výstroj, výzbroj) odpovídající příslušné činnosti, okolním podmínkám (klimatickým, zařízení, hygieně, bezpečnosti), dovede je udržovat a ošetřovat</w:t>
            </w:r>
            <w:r w:rsidRPr="008B6480">
              <w:rPr>
                <w:rFonts w:ascii="Times New Roman" w:hAnsi="Times New Roman"/>
                <w:b/>
                <w:sz w:val="24"/>
                <w:szCs w:val="24"/>
              </w:rPr>
              <w:t>,</w:t>
            </w:r>
            <w:r w:rsidRPr="008B6480">
              <w:rPr>
                <w:rFonts w:ascii="Times New Roman" w:hAnsi="Times New Roman"/>
                <w:sz w:val="24"/>
                <w:szCs w:val="24"/>
              </w:rPr>
              <w:t xml:space="preserve"> případně využívá dostupné digitální katalogy, návody k údržbě a správnému použití.</w:t>
            </w:r>
          </w:p>
        </w:tc>
        <w:tc>
          <w:tcPr>
            <w:tcW w:w="3685" w:type="dxa"/>
            <w:tcBorders>
              <w:top w:val="single" w:sz="4" w:space="0" w:color="000000"/>
              <w:left w:val="single" w:sz="4" w:space="0" w:color="000000"/>
              <w:bottom w:val="single" w:sz="4" w:space="0" w:color="000000"/>
            </w:tcBorders>
          </w:tcPr>
          <w:p w14:paraId="6E1A4012" w14:textId="77777777" w:rsidR="00EC7684" w:rsidRPr="008B6480" w:rsidRDefault="00EC7684" w:rsidP="00351D4A">
            <w:pPr>
              <w:spacing w:after="120" w:line="240" w:lineRule="auto"/>
              <w:ind w:left="363"/>
              <w:contextualSpacing/>
              <w:rPr>
                <w:rFonts w:ascii="Times New Roman" w:hAnsi="Times New Roman"/>
                <w:b/>
                <w:sz w:val="24"/>
                <w:szCs w:val="24"/>
              </w:rPr>
            </w:pPr>
            <w:r w:rsidRPr="008B6480">
              <w:rPr>
                <w:rFonts w:ascii="Times New Roman" w:hAnsi="Times New Roman"/>
                <w:b/>
                <w:sz w:val="24"/>
                <w:szCs w:val="24"/>
              </w:rPr>
              <w:t>1. Výstroj a výzbroj (pomůcky, vybavení aj.)</w:t>
            </w:r>
          </w:p>
        </w:tc>
        <w:tc>
          <w:tcPr>
            <w:tcW w:w="940" w:type="dxa"/>
            <w:tcBorders>
              <w:top w:val="single" w:sz="4" w:space="0" w:color="000000"/>
              <w:left w:val="single" w:sz="4" w:space="0" w:color="000000"/>
              <w:bottom w:val="single" w:sz="4" w:space="0" w:color="000000"/>
              <w:right w:val="single" w:sz="4" w:space="0" w:color="000000"/>
            </w:tcBorders>
            <w:vAlign w:val="center"/>
          </w:tcPr>
          <w:p w14:paraId="0018ED33"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1</w:t>
            </w:r>
          </w:p>
        </w:tc>
      </w:tr>
      <w:tr w:rsidR="00351D4A" w:rsidRPr="008B6480" w14:paraId="5FC02CBF" w14:textId="77777777" w:rsidTr="00351D4A">
        <w:trPr>
          <w:trHeight w:val="340"/>
          <w:jc w:val="center"/>
        </w:trPr>
        <w:tc>
          <w:tcPr>
            <w:tcW w:w="4819" w:type="dxa"/>
            <w:tcBorders>
              <w:top w:val="single" w:sz="4" w:space="0" w:color="000000"/>
              <w:left w:val="single" w:sz="4" w:space="0" w:color="000000"/>
              <w:bottom w:val="single" w:sz="4" w:space="0" w:color="000000"/>
            </w:tcBorders>
          </w:tcPr>
          <w:p w14:paraId="460BAE04"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91FB1D5" w14:textId="77777777" w:rsidR="00EC7684" w:rsidRPr="008B6480" w:rsidRDefault="00EC7684" w:rsidP="00E4710A">
            <w:pPr>
              <w:numPr>
                <w:ilvl w:val="0"/>
                <w:numId w:val="467"/>
              </w:numPr>
              <w:spacing w:after="120" w:line="240" w:lineRule="auto"/>
              <w:ind w:left="368"/>
              <w:contextualSpacing/>
              <w:rPr>
                <w:rFonts w:ascii="Times New Roman" w:hAnsi="Times New Roman"/>
                <w:sz w:val="24"/>
                <w:szCs w:val="24"/>
              </w:rPr>
            </w:pPr>
            <w:r w:rsidRPr="008B6480">
              <w:rPr>
                <w:rFonts w:ascii="Times New Roman" w:hAnsi="Times New Roman"/>
                <w:sz w:val="24"/>
                <w:szCs w:val="24"/>
              </w:rPr>
              <w:t>dokáže zaujmout postavení v daném tvaru,</w:t>
            </w:r>
          </w:p>
          <w:p w14:paraId="5FF6252C" w14:textId="77777777" w:rsidR="00EC7684" w:rsidRPr="008B6480" w:rsidRDefault="00EC7684" w:rsidP="00E4710A">
            <w:pPr>
              <w:numPr>
                <w:ilvl w:val="0"/>
                <w:numId w:val="467"/>
              </w:numPr>
              <w:spacing w:after="120" w:line="240" w:lineRule="auto"/>
              <w:ind w:left="368"/>
              <w:contextualSpacing/>
              <w:rPr>
                <w:rFonts w:ascii="Times New Roman" w:hAnsi="Times New Roman"/>
                <w:sz w:val="24"/>
                <w:szCs w:val="24"/>
              </w:rPr>
            </w:pPr>
            <w:r w:rsidRPr="008B6480">
              <w:rPr>
                <w:rFonts w:ascii="Times New Roman" w:hAnsi="Times New Roman"/>
                <w:sz w:val="24"/>
                <w:szCs w:val="24"/>
              </w:rPr>
              <w:t>používá základní povely a správně na ně reaguje.</w:t>
            </w:r>
          </w:p>
        </w:tc>
        <w:tc>
          <w:tcPr>
            <w:tcW w:w="3685" w:type="dxa"/>
            <w:tcBorders>
              <w:top w:val="single" w:sz="4" w:space="0" w:color="000000"/>
              <w:left w:val="single" w:sz="4" w:space="0" w:color="000000"/>
              <w:bottom w:val="single" w:sz="4" w:space="0" w:color="000000"/>
            </w:tcBorders>
          </w:tcPr>
          <w:p w14:paraId="00FCFF4D" w14:textId="77777777" w:rsidR="00EC7684" w:rsidRPr="008B6480" w:rsidRDefault="00EC7684" w:rsidP="00351D4A">
            <w:pPr>
              <w:spacing w:after="120" w:line="240" w:lineRule="auto"/>
              <w:ind w:left="363"/>
              <w:contextualSpacing/>
              <w:rPr>
                <w:rFonts w:ascii="Times New Roman" w:hAnsi="Times New Roman"/>
                <w:sz w:val="24"/>
                <w:szCs w:val="24"/>
              </w:rPr>
            </w:pPr>
            <w:r w:rsidRPr="008B6480">
              <w:rPr>
                <w:rFonts w:ascii="Times New Roman" w:hAnsi="Times New Roman"/>
                <w:b/>
                <w:bCs/>
                <w:sz w:val="24"/>
                <w:szCs w:val="24"/>
              </w:rPr>
              <w:t>2. Pořadová cvičení</w:t>
            </w:r>
          </w:p>
          <w:p w14:paraId="04DAD92F" w14:textId="77777777" w:rsidR="00EC7684" w:rsidRPr="008B6480" w:rsidRDefault="00EC7684" w:rsidP="00E4710A">
            <w:pPr>
              <w:numPr>
                <w:ilvl w:val="0"/>
                <w:numId w:val="468"/>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nástupové tvary</w:t>
            </w:r>
          </w:p>
          <w:p w14:paraId="5ACA99FE" w14:textId="77777777" w:rsidR="00EC7684" w:rsidRPr="008B6480" w:rsidRDefault="00EC7684" w:rsidP="00E4710A">
            <w:pPr>
              <w:numPr>
                <w:ilvl w:val="0"/>
                <w:numId w:val="468"/>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pochodové tvary</w:t>
            </w:r>
          </w:p>
          <w:p w14:paraId="29829A45" w14:textId="77777777" w:rsidR="00EC7684" w:rsidRPr="008B6480" w:rsidRDefault="00EC7684" w:rsidP="00E4710A">
            <w:pPr>
              <w:numPr>
                <w:ilvl w:val="0"/>
                <w:numId w:val="468"/>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otáčení na místě a za pochodu</w:t>
            </w:r>
          </w:p>
          <w:p w14:paraId="1265205C" w14:textId="77777777" w:rsidR="00EC7684" w:rsidRPr="008B6480" w:rsidRDefault="00EC7684" w:rsidP="00E4710A">
            <w:pPr>
              <w:numPr>
                <w:ilvl w:val="0"/>
                <w:numId w:val="468"/>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povelová technika</w:t>
            </w:r>
          </w:p>
        </w:tc>
        <w:tc>
          <w:tcPr>
            <w:tcW w:w="940" w:type="dxa"/>
            <w:tcBorders>
              <w:top w:val="single" w:sz="4" w:space="0" w:color="000000"/>
              <w:left w:val="single" w:sz="4" w:space="0" w:color="000000"/>
              <w:bottom w:val="single" w:sz="4" w:space="0" w:color="000000"/>
              <w:right w:val="single" w:sz="4" w:space="0" w:color="000000"/>
            </w:tcBorders>
            <w:vAlign w:val="center"/>
          </w:tcPr>
          <w:p w14:paraId="4C97345A"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3</w:t>
            </w:r>
          </w:p>
        </w:tc>
      </w:tr>
      <w:tr w:rsidR="00351D4A" w:rsidRPr="008B6480" w14:paraId="675FDF6A" w14:textId="77777777" w:rsidTr="00351D4A">
        <w:trPr>
          <w:trHeight w:val="340"/>
          <w:jc w:val="center"/>
        </w:trPr>
        <w:tc>
          <w:tcPr>
            <w:tcW w:w="4819" w:type="dxa"/>
            <w:tcBorders>
              <w:top w:val="single" w:sz="4" w:space="0" w:color="000000"/>
              <w:left w:val="single" w:sz="4" w:space="0" w:color="000000"/>
              <w:bottom w:val="single" w:sz="4" w:space="0" w:color="000000"/>
            </w:tcBorders>
          </w:tcPr>
          <w:p w14:paraId="6A81833C"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05948B90" w14:textId="77777777" w:rsidR="00EC7684" w:rsidRPr="008B6480" w:rsidRDefault="00EC7684" w:rsidP="00E4710A">
            <w:pPr>
              <w:numPr>
                <w:ilvl w:val="0"/>
                <w:numId w:val="469"/>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volí sportovní vybavení (výstroj a výzbroj) odpovídající příslušné činnosti, přizpůsobuje je klimatickým podmínkám,</w:t>
            </w:r>
          </w:p>
          <w:p w14:paraId="2EBAC2F8" w14:textId="77777777" w:rsidR="00EC7684" w:rsidRPr="008B6480" w:rsidRDefault="00EC7684" w:rsidP="00E4710A">
            <w:pPr>
              <w:numPr>
                <w:ilvl w:val="0"/>
                <w:numId w:val="469"/>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zvládá správnou techniku běhu a startů – rozlišuje vhodnost použití jednotlivých druhů startů podle délky trati,</w:t>
            </w:r>
          </w:p>
          <w:p w14:paraId="4DD66BA6" w14:textId="77777777" w:rsidR="00EC7684" w:rsidRPr="008B6480" w:rsidRDefault="00EC7684" w:rsidP="00E4710A">
            <w:pPr>
              <w:numPr>
                <w:ilvl w:val="0"/>
                <w:numId w:val="469"/>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prokáže jistou úroveň rychlostních a vytrvalostních schopností při testování,</w:t>
            </w:r>
          </w:p>
          <w:p w14:paraId="35ECAB0D" w14:textId="77777777" w:rsidR="00EC7684" w:rsidRPr="008B6480" w:rsidRDefault="00EC7684" w:rsidP="00E4710A">
            <w:pPr>
              <w:numPr>
                <w:ilvl w:val="0"/>
                <w:numId w:val="469"/>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porovnává ukazatele své zdatnosti s ostatními žáky a s předloženými tabulkami norem výkonů,</w:t>
            </w:r>
          </w:p>
          <w:p w14:paraId="536AF334" w14:textId="77777777" w:rsidR="00EC7684" w:rsidRPr="008B6480" w:rsidRDefault="00EC7684" w:rsidP="00E4710A">
            <w:pPr>
              <w:numPr>
                <w:ilvl w:val="0"/>
                <w:numId w:val="469"/>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umí spojit rozběh s odrazem,</w:t>
            </w:r>
          </w:p>
          <w:p w14:paraId="4900F7CB" w14:textId="77777777" w:rsidR="00EC7684" w:rsidRPr="008B6480" w:rsidRDefault="00EC7684" w:rsidP="00E4710A">
            <w:pPr>
              <w:numPr>
                <w:ilvl w:val="0"/>
                <w:numId w:val="469"/>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dokáže technicky správně provést skok do dálky</w:t>
            </w:r>
          </w:p>
          <w:p w14:paraId="452F01C9" w14:textId="77777777" w:rsidR="00EC7684" w:rsidRPr="008B6480" w:rsidRDefault="00EC7684" w:rsidP="00E4710A">
            <w:pPr>
              <w:numPr>
                <w:ilvl w:val="0"/>
                <w:numId w:val="469"/>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rozlišuje hody a vrhy,</w:t>
            </w:r>
          </w:p>
          <w:p w14:paraId="37644A18" w14:textId="77777777" w:rsidR="00EC7684" w:rsidRPr="008B6480" w:rsidRDefault="00EC7684" w:rsidP="00E4710A">
            <w:pPr>
              <w:numPr>
                <w:ilvl w:val="0"/>
                <w:numId w:val="469"/>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umí provést vrh koulí libovolnou technikou,</w:t>
            </w:r>
          </w:p>
          <w:p w14:paraId="1D7B5EE6" w14:textId="77777777" w:rsidR="00EC7684" w:rsidRPr="008B6480" w:rsidRDefault="00EC7684" w:rsidP="00E4710A">
            <w:pPr>
              <w:numPr>
                <w:ilvl w:val="0"/>
                <w:numId w:val="469"/>
              </w:numPr>
              <w:spacing w:after="0" w:line="240" w:lineRule="auto"/>
              <w:ind w:left="363" w:hanging="357"/>
              <w:contextualSpacing/>
              <w:rPr>
                <w:rFonts w:ascii="Times New Roman" w:hAnsi="Times New Roman"/>
                <w:sz w:val="24"/>
                <w:szCs w:val="24"/>
              </w:rPr>
            </w:pPr>
            <w:r w:rsidRPr="008B6480">
              <w:rPr>
                <w:rFonts w:ascii="Times New Roman" w:hAnsi="Times New Roman"/>
                <w:sz w:val="24"/>
                <w:szCs w:val="24"/>
              </w:rPr>
              <w:t>dodržuje bezpečnostní opatření při vrhu koulí.</w:t>
            </w:r>
          </w:p>
        </w:tc>
        <w:tc>
          <w:tcPr>
            <w:tcW w:w="3685" w:type="dxa"/>
            <w:tcBorders>
              <w:top w:val="single" w:sz="4" w:space="0" w:color="000000"/>
              <w:left w:val="single" w:sz="4" w:space="0" w:color="000000"/>
              <w:bottom w:val="single" w:sz="4" w:space="0" w:color="000000"/>
            </w:tcBorders>
          </w:tcPr>
          <w:p w14:paraId="20F471C7" w14:textId="77777777" w:rsidR="00EC7684" w:rsidRPr="008B6480" w:rsidRDefault="00EC7684" w:rsidP="00351D4A">
            <w:pPr>
              <w:spacing w:after="120" w:line="240" w:lineRule="auto"/>
              <w:ind w:left="363"/>
              <w:contextualSpacing/>
              <w:rPr>
                <w:rFonts w:ascii="Times New Roman" w:hAnsi="Times New Roman"/>
                <w:b/>
                <w:bCs/>
                <w:sz w:val="24"/>
                <w:szCs w:val="24"/>
              </w:rPr>
            </w:pPr>
            <w:r w:rsidRPr="008B6480">
              <w:rPr>
                <w:rFonts w:ascii="Times New Roman" w:hAnsi="Times New Roman"/>
                <w:b/>
                <w:bCs/>
                <w:sz w:val="24"/>
                <w:szCs w:val="24"/>
              </w:rPr>
              <w:t>3. Atletika</w:t>
            </w:r>
          </w:p>
          <w:p w14:paraId="5CBD9910" w14:textId="77777777" w:rsidR="00EC7684" w:rsidRPr="008B6480" w:rsidRDefault="00EC7684" w:rsidP="00E4710A">
            <w:pPr>
              <w:numPr>
                <w:ilvl w:val="0"/>
                <w:numId w:val="470"/>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nízké a středně vysoké starty</w:t>
            </w:r>
          </w:p>
          <w:p w14:paraId="70A5D65F" w14:textId="77777777" w:rsidR="00EC7684" w:rsidRPr="008B6480" w:rsidRDefault="00EC7684" w:rsidP="00E4710A">
            <w:pPr>
              <w:numPr>
                <w:ilvl w:val="0"/>
                <w:numId w:val="470"/>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běhy – rychlý, vytrvalý</w:t>
            </w:r>
          </w:p>
          <w:p w14:paraId="251DF95E" w14:textId="77777777" w:rsidR="00EC7684" w:rsidRPr="008B6480" w:rsidRDefault="00EC7684" w:rsidP="00E4710A">
            <w:pPr>
              <w:numPr>
                <w:ilvl w:val="0"/>
                <w:numId w:val="470"/>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skok do dálky</w:t>
            </w:r>
          </w:p>
          <w:p w14:paraId="09F4528F" w14:textId="77777777" w:rsidR="00EC7684" w:rsidRPr="008B6480" w:rsidRDefault="00EC7684" w:rsidP="00E4710A">
            <w:pPr>
              <w:numPr>
                <w:ilvl w:val="0"/>
                <w:numId w:val="470"/>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vrh koulí</w:t>
            </w:r>
          </w:p>
        </w:tc>
        <w:tc>
          <w:tcPr>
            <w:tcW w:w="940" w:type="dxa"/>
            <w:tcBorders>
              <w:top w:val="single" w:sz="4" w:space="0" w:color="000000"/>
              <w:left w:val="single" w:sz="4" w:space="0" w:color="000000"/>
              <w:bottom w:val="single" w:sz="4" w:space="0" w:color="000000"/>
              <w:right w:val="single" w:sz="4" w:space="0" w:color="000000"/>
            </w:tcBorders>
            <w:vAlign w:val="center"/>
          </w:tcPr>
          <w:p w14:paraId="7D0FEF65"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r w:rsidR="00351D4A" w:rsidRPr="008B6480" w14:paraId="4E19ACE1" w14:textId="77777777" w:rsidTr="00351D4A">
        <w:trPr>
          <w:trHeight w:val="397"/>
          <w:jc w:val="center"/>
        </w:trPr>
        <w:tc>
          <w:tcPr>
            <w:tcW w:w="4819" w:type="dxa"/>
            <w:tcBorders>
              <w:top w:val="single" w:sz="4" w:space="0" w:color="000000"/>
              <w:left w:val="single" w:sz="4" w:space="0" w:color="000000"/>
              <w:bottom w:val="single" w:sz="4" w:space="0" w:color="000000"/>
            </w:tcBorders>
          </w:tcPr>
          <w:p w14:paraId="640ACABC" w14:textId="77777777" w:rsidR="00EC7684" w:rsidRPr="008B6480" w:rsidRDefault="00EC7684" w:rsidP="00351D4A">
            <w:pPr>
              <w:spacing w:after="120" w:line="240" w:lineRule="auto"/>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0D10775A"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rozliší správné a vadné držení těla,</w:t>
            </w:r>
          </w:p>
          <w:p w14:paraId="4BBF5E22"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dokáže správně ovlivnit držení vlastního těla,</w:t>
            </w:r>
          </w:p>
          <w:p w14:paraId="078B1F2A"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rozumí významu protahovacích a posilovacích cvičení pro správné držení těla a prevenci před nemocemi pohybového aparátu,</w:t>
            </w:r>
          </w:p>
          <w:p w14:paraId="7F373571"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je schopen zhodnotit své pohybové možnosti a vybrat si vhodné rozvíjející činnosti z nabídky pohybových aktivit,</w:t>
            </w:r>
          </w:p>
          <w:p w14:paraId="040A302F"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umí technicky správně kotoul vpřed a vzad, aplikuje tyto dovednosti na obměny kotoulu vpřed a vzad – kotoul letmo, kotoul schylmo,</w:t>
            </w:r>
          </w:p>
          <w:p w14:paraId="15E71F91"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lastRenderedPageBreak/>
              <w:t>dokáže bezpečně provést stoj na rukou – u stěny, ve volném prostoru s dopomocí,</w:t>
            </w:r>
          </w:p>
          <w:p w14:paraId="5EB2C2C2"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zvládá základy přemetu stranou,</w:t>
            </w:r>
          </w:p>
          <w:p w14:paraId="0AE67874"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bez obav zvládá přeskok přes zvýšené nářadí - s odrazovým můstkem i bez něho,</w:t>
            </w:r>
          </w:p>
          <w:p w14:paraId="46A7A3CD"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umí dávat dopomoc jiným žákům při přeskoku,</w:t>
            </w:r>
          </w:p>
          <w:p w14:paraId="2843C904"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na kruzích dovede z klidové polohy – svis vznesmo – provést cvik překot vzad snožmo a zpět,</w:t>
            </w:r>
          </w:p>
          <w:p w14:paraId="4B835440"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bezpečně zvládá komíhání ve svisu, případně komíhání s obratem,</w:t>
            </w:r>
          </w:p>
          <w:p w14:paraId="08440521"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umí seskočit v zákmihu a dát dopomoc při seskoku jiných žáků.</w:t>
            </w:r>
          </w:p>
          <w:p w14:paraId="3485695A" w14:textId="77777777" w:rsidR="00EC7684" w:rsidRPr="008B6480" w:rsidRDefault="00EC7684" w:rsidP="00E4710A">
            <w:pPr>
              <w:numPr>
                <w:ilvl w:val="0"/>
                <w:numId w:val="471"/>
              </w:numPr>
              <w:spacing w:after="0" w:line="240" w:lineRule="auto"/>
              <w:ind w:left="504" w:hanging="357"/>
              <w:contextualSpacing/>
              <w:rPr>
                <w:rFonts w:ascii="Times New Roman" w:hAnsi="Times New Roman"/>
                <w:sz w:val="24"/>
                <w:szCs w:val="24"/>
              </w:rPr>
            </w:pPr>
            <w:r w:rsidRPr="008B6480">
              <w:rPr>
                <w:rStyle w:val="Siln"/>
                <w:rFonts w:ascii="Times New Roman" w:hAnsi="Times New Roman"/>
                <w:b w:val="0"/>
                <w:sz w:val="24"/>
                <w:szCs w:val="24"/>
              </w:rPr>
              <w:t>Je schopen sladit pohyb s hudbou, umí sestavit pohybové vazby, hudebně pohybové motivy a vytvořit pohybovou sestavu (skladbu)</w:t>
            </w:r>
            <w:r w:rsidRPr="008B6480">
              <w:rPr>
                <w:rFonts w:ascii="Times New Roman" w:hAnsi="Times New Roman"/>
                <w:b/>
                <w:sz w:val="24"/>
                <w:szCs w:val="24"/>
              </w:rPr>
              <w:t>,</w:t>
            </w:r>
            <w:r w:rsidRPr="008B6480">
              <w:rPr>
                <w:rFonts w:ascii="Times New Roman" w:hAnsi="Times New Roman"/>
                <w:sz w:val="24"/>
                <w:szCs w:val="24"/>
              </w:rPr>
              <w:t xml:space="preserve"> případně s podporou digitálních nástrojů pro střih hudby či práci s rytmem.</w:t>
            </w:r>
          </w:p>
        </w:tc>
        <w:tc>
          <w:tcPr>
            <w:tcW w:w="3685" w:type="dxa"/>
            <w:tcBorders>
              <w:top w:val="single" w:sz="4" w:space="0" w:color="000000"/>
              <w:left w:val="single" w:sz="4" w:space="0" w:color="000000"/>
              <w:bottom w:val="single" w:sz="4" w:space="0" w:color="000000"/>
            </w:tcBorders>
          </w:tcPr>
          <w:p w14:paraId="7D277B88" w14:textId="77777777" w:rsidR="00EC7684" w:rsidRPr="008B6480" w:rsidRDefault="00EC7684" w:rsidP="00351D4A">
            <w:pPr>
              <w:spacing w:after="120" w:line="240" w:lineRule="auto"/>
              <w:ind w:left="363"/>
              <w:contextualSpacing/>
              <w:rPr>
                <w:rFonts w:ascii="Times New Roman" w:hAnsi="Times New Roman"/>
                <w:b/>
                <w:bCs/>
                <w:sz w:val="24"/>
                <w:szCs w:val="24"/>
              </w:rPr>
            </w:pPr>
            <w:r w:rsidRPr="008B6480">
              <w:rPr>
                <w:rFonts w:ascii="Times New Roman" w:hAnsi="Times New Roman"/>
                <w:b/>
                <w:bCs/>
                <w:sz w:val="24"/>
                <w:szCs w:val="24"/>
              </w:rPr>
              <w:lastRenderedPageBreak/>
              <w:t>4. Gymnastika</w:t>
            </w:r>
          </w:p>
          <w:p w14:paraId="6EBB0870" w14:textId="77777777" w:rsidR="00EC7684" w:rsidRPr="008B6480" w:rsidRDefault="00EC7684" w:rsidP="00E4710A">
            <w:pPr>
              <w:numPr>
                <w:ilvl w:val="0"/>
                <w:numId w:val="472"/>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všeobecně pohybově rozvíjející cvičení – koordinace, síla, rychlost, vytrvalost a pohyblivost</w:t>
            </w:r>
          </w:p>
          <w:p w14:paraId="183FB098" w14:textId="77777777" w:rsidR="00EC7684" w:rsidRPr="008B6480" w:rsidRDefault="00EC7684" w:rsidP="00E4710A">
            <w:pPr>
              <w:numPr>
                <w:ilvl w:val="0"/>
                <w:numId w:val="472"/>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akrobatické prvky – kotoul vpřed a jeho obměny, kotoul vzad, stoj na rukou, přemet stranou (dívky), váha předklonmo</w:t>
            </w:r>
          </w:p>
          <w:p w14:paraId="5E666D17" w14:textId="77777777" w:rsidR="00EC7684" w:rsidRPr="008B6480" w:rsidRDefault="00EC7684" w:rsidP="00E4710A">
            <w:pPr>
              <w:numPr>
                <w:ilvl w:val="0"/>
                <w:numId w:val="472"/>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 xml:space="preserve">přeskok přes zvýšené nářadí </w:t>
            </w:r>
          </w:p>
          <w:p w14:paraId="1A73FC33" w14:textId="77777777" w:rsidR="00EC7684" w:rsidRPr="008B6480" w:rsidRDefault="00EC7684" w:rsidP="00E4710A">
            <w:pPr>
              <w:numPr>
                <w:ilvl w:val="0"/>
                <w:numId w:val="472"/>
              </w:numPr>
              <w:spacing w:after="120" w:line="240" w:lineRule="auto"/>
              <w:ind w:left="363"/>
              <w:contextualSpacing/>
              <w:rPr>
                <w:rFonts w:ascii="Times New Roman" w:hAnsi="Times New Roman"/>
                <w:bCs/>
                <w:sz w:val="24"/>
                <w:szCs w:val="24"/>
              </w:rPr>
            </w:pPr>
            <w:r w:rsidRPr="008B6480">
              <w:rPr>
                <w:rFonts w:ascii="Times New Roman" w:hAnsi="Times New Roman"/>
                <w:bCs/>
                <w:sz w:val="24"/>
                <w:szCs w:val="24"/>
              </w:rPr>
              <w:t>Akrobacie</w:t>
            </w:r>
          </w:p>
          <w:p w14:paraId="6E9EF921" w14:textId="77777777" w:rsidR="00EC7684" w:rsidRPr="008B6480" w:rsidRDefault="00EC7684" w:rsidP="00E4710A">
            <w:pPr>
              <w:numPr>
                <w:ilvl w:val="0"/>
                <w:numId w:val="472"/>
              </w:numPr>
              <w:spacing w:after="120" w:line="240" w:lineRule="auto"/>
              <w:ind w:left="363"/>
              <w:contextualSpacing/>
              <w:rPr>
                <w:rFonts w:ascii="Times New Roman" w:hAnsi="Times New Roman"/>
                <w:bCs/>
                <w:sz w:val="24"/>
                <w:szCs w:val="24"/>
              </w:rPr>
            </w:pPr>
            <w:r w:rsidRPr="008B6480">
              <w:rPr>
                <w:rFonts w:ascii="Times New Roman" w:hAnsi="Times New Roman"/>
                <w:bCs/>
                <w:sz w:val="24"/>
                <w:szCs w:val="24"/>
              </w:rPr>
              <w:t>Cvičení na nářadí, šplh</w:t>
            </w:r>
          </w:p>
          <w:p w14:paraId="63C86790" w14:textId="77777777" w:rsidR="00EC7684" w:rsidRPr="008B6480" w:rsidRDefault="00EC7684" w:rsidP="00E4710A">
            <w:pPr>
              <w:numPr>
                <w:ilvl w:val="0"/>
                <w:numId w:val="472"/>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 xml:space="preserve">Cvičení s náčiním,   </w:t>
            </w:r>
          </w:p>
          <w:p w14:paraId="1A39F3D4" w14:textId="77777777" w:rsidR="00EC7684" w:rsidRPr="008B6480" w:rsidRDefault="00EC7684" w:rsidP="00E4710A">
            <w:pPr>
              <w:numPr>
                <w:ilvl w:val="0"/>
                <w:numId w:val="472"/>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lastRenderedPageBreak/>
              <w:t>Rytmická gymnastika (pohybové činnosti</w:t>
            </w:r>
          </w:p>
          <w:p w14:paraId="3C4BD0CD" w14:textId="77777777" w:rsidR="00EC7684" w:rsidRPr="008B6480" w:rsidRDefault="00EC7684" w:rsidP="00E4710A">
            <w:pPr>
              <w:numPr>
                <w:ilvl w:val="0"/>
                <w:numId w:val="472"/>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a kondiční programy cvičení s hudebním</w:t>
            </w:r>
          </w:p>
          <w:p w14:paraId="43961892" w14:textId="77777777" w:rsidR="00EC7684" w:rsidRPr="008B6480" w:rsidRDefault="00EC7684" w:rsidP="00E4710A">
            <w:pPr>
              <w:numPr>
                <w:ilvl w:val="0"/>
                <w:numId w:val="472"/>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a rytmickým doprovodem)</w:t>
            </w:r>
          </w:p>
          <w:p w14:paraId="7039798B" w14:textId="77777777" w:rsidR="00EC7684" w:rsidRPr="008B6480" w:rsidRDefault="00EC7684" w:rsidP="00E4710A">
            <w:pPr>
              <w:numPr>
                <w:ilvl w:val="0"/>
                <w:numId w:val="472"/>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tanec</w:t>
            </w:r>
          </w:p>
        </w:tc>
        <w:tc>
          <w:tcPr>
            <w:tcW w:w="940" w:type="dxa"/>
            <w:tcBorders>
              <w:top w:val="single" w:sz="4" w:space="0" w:color="000000"/>
              <w:left w:val="single" w:sz="4" w:space="0" w:color="000000"/>
              <w:bottom w:val="single" w:sz="4" w:space="0" w:color="000000"/>
              <w:right w:val="single" w:sz="4" w:space="0" w:color="000000"/>
            </w:tcBorders>
            <w:vAlign w:val="center"/>
          </w:tcPr>
          <w:p w14:paraId="67F8C7E6"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14</w:t>
            </w:r>
          </w:p>
        </w:tc>
      </w:tr>
      <w:tr w:rsidR="00351D4A" w:rsidRPr="008B6480" w14:paraId="60A67EBF" w14:textId="77777777" w:rsidTr="00351D4A">
        <w:trPr>
          <w:trHeight w:val="340"/>
          <w:jc w:val="center"/>
        </w:trPr>
        <w:tc>
          <w:tcPr>
            <w:tcW w:w="4819" w:type="dxa"/>
            <w:tcBorders>
              <w:top w:val="single" w:sz="4" w:space="0" w:color="000000"/>
              <w:left w:val="single" w:sz="4" w:space="0" w:color="000000"/>
              <w:bottom w:val="single" w:sz="4" w:space="0" w:color="000000"/>
            </w:tcBorders>
          </w:tcPr>
          <w:p w14:paraId="4A0A03E9" w14:textId="77777777" w:rsidR="00EC7684" w:rsidRPr="008B6480" w:rsidRDefault="00EC7684" w:rsidP="00351D4A">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Žák</w:t>
            </w:r>
          </w:p>
          <w:p w14:paraId="7D44E91E" w14:textId="77777777" w:rsidR="00EC7684" w:rsidRPr="008B6480" w:rsidRDefault="00EC7684" w:rsidP="00E4710A">
            <w:pPr>
              <w:numPr>
                <w:ilvl w:val="0"/>
                <w:numId w:val="473"/>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správně používá pádovou techniku – pád vzad, vpravo, vlevo,</w:t>
            </w:r>
          </w:p>
          <w:p w14:paraId="57B01E2E" w14:textId="77777777" w:rsidR="00EC7684" w:rsidRPr="008B6480" w:rsidRDefault="00EC7684" w:rsidP="00E4710A">
            <w:pPr>
              <w:numPr>
                <w:ilvl w:val="0"/>
                <w:numId w:val="473"/>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posuzuje vhodnost použití pádových technik,</w:t>
            </w:r>
          </w:p>
          <w:p w14:paraId="1A82B556" w14:textId="77777777" w:rsidR="00EC7684" w:rsidRPr="008B6480" w:rsidRDefault="00EC7684" w:rsidP="00E4710A">
            <w:pPr>
              <w:numPr>
                <w:ilvl w:val="0"/>
                <w:numId w:val="473"/>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zná způsob sebeobrany v různých krizových situacích - škrcení zepředu, škrcení zezadu, útočný úchop za část těla, napadení nožem, pokus o znásilnění.</w:t>
            </w:r>
          </w:p>
          <w:p w14:paraId="237369ED" w14:textId="77777777" w:rsidR="00EC7684" w:rsidRPr="008B6480" w:rsidRDefault="00EC7684" w:rsidP="00E4710A">
            <w:pPr>
              <w:numPr>
                <w:ilvl w:val="0"/>
                <w:numId w:val="473"/>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je schopen analyzovat možnou konfliktní situaci</w:t>
            </w:r>
          </w:p>
        </w:tc>
        <w:tc>
          <w:tcPr>
            <w:tcW w:w="3685" w:type="dxa"/>
            <w:tcBorders>
              <w:top w:val="single" w:sz="4" w:space="0" w:color="000000"/>
              <w:left w:val="single" w:sz="4" w:space="0" w:color="000000"/>
              <w:bottom w:val="single" w:sz="4" w:space="0" w:color="000000"/>
            </w:tcBorders>
          </w:tcPr>
          <w:p w14:paraId="1DB38018" w14:textId="77777777" w:rsidR="00EC7684" w:rsidRPr="008B6480" w:rsidRDefault="00EC7684" w:rsidP="00351D4A">
            <w:pPr>
              <w:spacing w:after="120" w:line="240" w:lineRule="auto"/>
              <w:ind w:left="363"/>
              <w:contextualSpacing/>
              <w:rPr>
                <w:rFonts w:ascii="Times New Roman" w:hAnsi="Times New Roman"/>
                <w:b/>
                <w:bCs/>
                <w:sz w:val="24"/>
                <w:szCs w:val="24"/>
              </w:rPr>
            </w:pPr>
            <w:r w:rsidRPr="008B6480">
              <w:rPr>
                <w:rFonts w:ascii="Times New Roman" w:hAnsi="Times New Roman"/>
                <w:b/>
                <w:bCs/>
                <w:sz w:val="24"/>
                <w:szCs w:val="24"/>
              </w:rPr>
              <w:t>5. Úpoly</w:t>
            </w:r>
          </w:p>
          <w:p w14:paraId="0A45C7C7" w14:textId="77777777" w:rsidR="00EC7684" w:rsidRPr="008B6480" w:rsidRDefault="00EC7684" w:rsidP="00E4710A">
            <w:pPr>
              <w:numPr>
                <w:ilvl w:val="0"/>
                <w:numId w:val="474"/>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pády</w:t>
            </w:r>
          </w:p>
          <w:p w14:paraId="320DD378" w14:textId="77777777" w:rsidR="00EC7684" w:rsidRPr="008B6480" w:rsidRDefault="00EC7684" w:rsidP="00E4710A">
            <w:pPr>
              <w:numPr>
                <w:ilvl w:val="0"/>
                <w:numId w:val="474"/>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základní sebeobrana</w:t>
            </w:r>
          </w:p>
          <w:p w14:paraId="57766295" w14:textId="77777777" w:rsidR="00EC7684" w:rsidRPr="008B6480" w:rsidRDefault="00EC7684" w:rsidP="00E4710A">
            <w:pPr>
              <w:numPr>
                <w:ilvl w:val="0"/>
                <w:numId w:val="474"/>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 xml:space="preserve">videorozbor reálných situací </w:t>
            </w:r>
          </w:p>
        </w:tc>
        <w:tc>
          <w:tcPr>
            <w:tcW w:w="940" w:type="dxa"/>
            <w:tcBorders>
              <w:top w:val="single" w:sz="4" w:space="0" w:color="000000"/>
              <w:left w:val="single" w:sz="4" w:space="0" w:color="000000"/>
              <w:bottom w:val="single" w:sz="4" w:space="0" w:color="000000"/>
              <w:right w:val="single" w:sz="4" w:space="0" w:color="000000"/>
            </w:tcBorders>
            <w:vAlign w:val="center"/>
          </w:tcPr>
          <w:p w14:paraId="73B0CC9C"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351D4A" w:rsidRPr="008B6480" w14:paraId="04E1A5F5" w14:textId="77777777" w:rsidTr="00351D4A">
        <w:trPr>
          <w:trHeight w:val="340"/>
          <w:jc w:val="center"/>
        </w:trPr>
        <w:tc>
          <w:tcPr>
            <w:tcW w:w="4819" w:type="dxa"/>
            <w:tcBorders>
              <w:top w:val="single" w:sz="4" w:space="0" w:color="000000"/>
              <w:left w:val="single" w:sz="4" w:space="0" w:color="000000"/>
              <w:bottom w:val="single" w:sz="4" w:space="0" w:color="000000"/>
            </w:tcBorders>
          </w:tcPr>
          <w:p w14:paraId="6E594BD0" w14:textId="77777777" w:rsidR="00EC7684" w:rsidRPr="008B6480" w:rsidRDefault="00EC7684" w:rsidP="00351D4A">
            <w:pPr>
              <w:spacing w:after="120" w:line="240" w:lineRule="auto"/>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72BE5003" w14:textId="77777777" w:rsidR="00EC7684" w:rsidRPr="008B6480" w:rsidRDefault="00EC7684" w:rsidP="00E4710A">
            <w:pPr>
              <w:numPr>
                <w:ilvl w:val="0"/>
                <w:numId w:val="475"/>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volí sportovní vybavení (výstroj a výzbroj) odpovídající příslušné činnosti a okolním podmínkám, dovede je udržovat a ošetřovat,</w:t>
            </w:r>
          </w:p>
          <w:p w14:paraId="0A108133" w14:textId="77777777" w:rsidR="00EC7684" w:rsidRPr="008B6480" w:rsidRDefault="00EC7684" w:rsidP="00E4710A">
            <w:pPr>
              <w:numPr>
                <w:ilvl w:val="0"/>
                <w:numId w:val="475"/>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(odbíjená) umí technicky správně odbít míč obouruč vrchem, obouruč spodem, podat míč spodem,</w:t>
            </w:r>
          </w:p>
          <w:p w14:paraId="3639299D" w14:textId="77777777" w:rsidR="00EC7684" w:rsidRPr="008B6480" w:rsidRDefault="00EC7684" w:rsidP="00E4710A">
            <w:pPr>
              <w:numPr>
                <w:ilvl w:val="0"/>
                <w:numId w:val="475"/>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(kopaná) umí technicky správně ovládat míč nohou – vedení míče, používá různé způsoby přihrávek a kopů, umí zpracovat míč,</w:t>
            </w:r>
          </w:p>
          <w:p w14:paraId="49FE4CB1" w14:textId="77777777" w:rsidR="00EC7684" w:rsidRPr="008B6480" w:rsidRDefault="00EC7684" w:rsidP="00E4710A">
            <w:pPr>
              <w:numPr>
                <w:ilvl w:val="0"/>
                <w:numId w:val="475"/>
              </w:numPr>
              <w:spacing w:after="0" w:line="240" w:lineRule="auto"/>
              <w:ind w:left="504" w:hanging="357"/>
              <w:contextualSpacing/>
              <w:rPr>
                <w:rFonts w:ascii="Times New Roman" w:hAnsi="Times New Roman"/>
                <w:sz w:val="24"/>
                <w:szCs w:val="24"/>
              </w:rPr>
            </w:pPr>
            <w:r w:rsidRPr="008B6480">
              <w:rPr>
                <w:rFonts w:ascii="Times New Roman" w:hAnsi="Times New Roman"/>
                <w:sz w:val="24"/>
                <w:szCs w:val="24"/>
              </w:rPr>
              <w:t>(košíková) umí technicky správně ovládat míč – driblink, používá různé způsoby přihrávek, ovládá střelbu na koš z různých míst a vzdáleností, z místa i z pohybu, umí základy dvojtaktu,</w:t>
            </w:r>
          </w:p>
          <w:p w14:paraId="3BD10847" w14:textId="77777777" w:rsidR="00EC7684" w:rsidRPr="008B6480" w:rsidRDefault="00EC7684" w:rsidP="00E4710A">
            <w:pPr>
              <w:numPr>
                <w:ilvl w:val="0"/>
                <w:numId w:val="475"/>
              </w:numPr>
              <w:spacing w:after="0" w:line="240" w:lineRule="auto"/>
              <w:ind w:left="510"/>
              <w:contextualSpacing/>
              <w:rPr>
                <w:rFonts w:ascii="Times New Roman" w:hAnsi="Times New Roman"/>
                <w:sz w:val="24"/>
                <w:szCs w:val="24"/>
              </w:rPr>
            </w:pPr>
            <w:r w:rsidRPr="008B6480">
              <w:rPr>
                <w:rFonts w:ascii="Times New Roman" w:hAnsi="Times New Roman"/>
                <w:sz w:val="24"/>
                <w:szCs w:val="24"/>
              </w:rPr>
              <w:t>(pro všechny hry) dokáže použít získané dovednosti v herních situacích,</w:t>
            </w:r>
          </w:p>
          <w:p w14:paraId="5D376DCC" w14:textId="77777777" w:rsidR="00EC7684" w:rsidRPr="008B6480" w:rsidRDefault="00EC7684" w:rsidP="00E4710A">
            <w:pPr>
              <w:numPr>
                <w:ilvl w:val="0"/>
                <w:numId w:val="475"/>
              </w:numPr>
              <w:spacing w:after="0" w:line="240" w:lineRule="auto"/>
              <w:ind w:left="510"/>
              <w:contextualSpacing/>
              <w:rPr>
                <w:rFonts w:ascii="Times New Roman" w:hAnsi="Times New Roman"/>
                <w:sz w:val="24"/>
                <w:szCs w:val="24"/>
              </w:rPr>
            </w:pPr>
            <w:r w:rsidRPr="008B6480">
              <w:rPr>
                <w:rFonts w:ascii="Times New Roman" w:hAnsi="Times New Roman"/>
                <w:sz w:val="24"/>
                <w:szCs w:val="24"/>
              </w:rPr>
              <w:lastRenderedPageBreak/>
              <w:t>rozlišuje správné postavení hráče v poli a chápe jeho význam na dané pozici,</w:t>
            </w:r>
          </w:p>
          <w:p w14:paraId="327C1B6E" w14:textId="77777777" w:rsidR="00EC7684" w:rsidRPr="008B6480" w:rsidRDefault="00EC7684" w:rsidP="00E4710A">
            <w:pPr>
              <w:numPr>
                <w:ilvl w:val="0"/>
                <w:numId w:val="475"/>
              </w:numPr>
              <w:spacing w:after="0" w:line="240" w:lineRule="auto"/>
              <w:ind w:left="510"/>
              <w:contextualSpacing/>
              <w:rPr>
                <w:rFonts w:ascii="Times New Roman" w:hAnsi="Times New Roman"/>
                <w:sz w:val="24"/>
                <w:szCs w:val="24"/>
              </w:rPr>
            </w:pPr>
            <w:r w:rsidRPr="008B6480">
              <w:rPr>
                <w:rFonts w:ascii="Times New Roman" w:hAnsi="Times New Roman"/>
                <w:sz w:val="24"/>
                <w:szCs w:val="24"/>
              </w:rPr>
              <w:t>rozumí základním pravidlům hry,</w:t>
            </w:r>
          </w:p>
          <w:p w14:paraId="5E350926" w14:textId="77777777" w:rsidR="00EC7684" w:rsidRPr="008B6480" w:rsidRDefault="00EC7684" w:rsidP="00E4710A">
            <w:pPr>
              <w:numPr>
                <w:ilvl w:val="0"/>
                <w:numId w:val="475"/>
              </w:numPr>
              <w:spacing w:after="0" w:line="240" w:lineRule="auto"/>
              <w:ind w:left="510"/>
              <w:contextualSpacing/>
              <w:rPr>
                <w:rFonts w:ascii="Times New Roman" w:hAnsi="Times New Roman"/>
                <w:sz w:val="24"/>
                <w:szCs w:val="24"/>
              </w:rPr>
            </w:pPr>
            <w:r w:rsidRPr="008B6480">
              <w:rPr>
                <w:rFonts w:ascii="Times New Roman" w:hAnsi="Times New Roman"/>
                <w:sz w:val="24"/>
                <w:szCs w:val="24"/>
              </w:rPr>
              <w:t>(netradiční hry) používá základní náčiní specifické pro danou hru, zná základní pravidla hry.</w:t>
            </w:r>
          </w:p>
          <w:p w14:paraId="33ACEDDE" w14:textId="77777777" w:rsidR="00EC7684" w:rsidRPr="008B6480" w:rsidRDefault="00EC7684" w:rsidP="00E4710A">
            <w:pPr>
              <w:numPr>
                <w:ilvl w:val="0"/>
                <w:numId w:val="475"/>
              </w:numPr>
              <w:spacing w:after="0" w:line="240" w:lineRule="auto"/>
              <w:ind w:left="510"/>
              <w:contextualSpacing/>
              <w:rPr>
                <w:rFonts w:ascii="Times New Roman" w:hAnsi="Times New Roman"/>
                <w:sz w:val="24"/>
                <w:szCs w:val="24"/>
              </w:rPr>
            </w:pPr>
            <w:r w:rsidRPr="008B6480">
              <w:rPr>
                <w:rStyle w:val="Siln"/>
                <w:rFonts w:ascii="Times New Roman" w:hAnsi="Times New Roman"/>
                <w:b w:val="0"/>
                <w:sz w:val="24"/>
                <w:szCs w:val="24"/>
              </w:rPr>
              <w:t>Participuje na týmových herních činnostech družstva</w:t>
            </w:r>
            <w:r w:rsidRPr="008B6480">
              <w:rPr>
                <w:rFonts w:ascii="Times New Roman" w:hAnsi="Times New Roman"/>
                <w:b/>
                <w:sz w:val="24"/>
                <w:szCs w:val="24"/>
              </w:rPr>
              <w:t>,</w:t>
            </w:r>
            <w:r w:rsidRPr="008B6480">
              <w:rPr>
                <w:rFonts w:ascii="Times New Roman" w:hAnsi="Times New Roman"/>
                <w:sz w:val="24"/>
                <w:szCs w:val="24"/>
              </w:rPr>
              <w:t xml:space="preserve"> včetně schopnosti využít dostupné technologie k plánování nebo reflexi týmové spolupráce.</w:t>
            </w:r>
          </w:p>
        </w:tc>
        <w:tc>
          <w:tcPr>
            <w:tcW w:w="3685" w:type="dxa"/>
            <w:tcBorders>
              <w:top w:val="single" w:sz="4" w:space="0" w:color="000000"/>
              <w:left w:val="single" w:sz="4" w:space="0" w:color="000000"/>
              <w:bottom w:val="single" w:sz="4" w:space="0" w:color="000000"/>
            </w:tcBorders>
          </w:tcPr>
          <w:p w14:paraId="0C2E292E" w14:textId="77777777" w:rsidR="00EC7684" w:rsidRPr="008B6480" w:rsidRDefault="00EC7684" w:rsidP="00351D4A">
            <w:pPr>
              <w:spacing w:after="120" w:line="240" w:lineRule="auto"/>
              <w:ind w:left="363"/>
              <w:contextualSpacing/>
              <w:rPr>
                <w:rFonts w:ascii="Times New Roman" w:hAnsi="Times New Roman"/>
                <w:b/>
                <w:bCs/>
                <w:sz w:val="24"/>
                <w:szCs w:val="24"/>
              </w:rPr>
            </w:pPr>
            <w:r w:rsidRPr="008B6480">
              <w:rPr>
                <w:rFonts w:ascii="Times New Roman" w:hAnsi="Times New Roman"/>
                <w:b/>
                <w:bCs/>
                <w:sz w:val="24"/>
                <w:szCs w:val="24"/>
              </w:rPr>
              <w:lastRenderedPageBreak/>
              <w:t>6. Sportovní hry</w:t>
            </w:r>
          </w:p>
          <w:p w14:paraId="61EE80C8" w14:textId="77777777" w:rsidR="00EC7684" w:rsidRPr="008B6480" w:rsidRDefault="00EC7684" w:rsidP="00E4710A">
            <w:pPr>
              <w:numPr>
                <w:ilvl w:val="0"/>
                <w:numId w:val="476"/>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odbíjená (zejména dívky) – herní činnosti jednotlivce</w:t>
            </w:r>
          </w:p>
          <w:p w14:paraId="15CF65E8" w14:textId="77777777" w:rsidR="00EC7684" w:rsidRPr="008B6480" w:rsidRDefault="00EC7684" w:rsidP="00E4710A">
            <w:pPr>
              <w:numPr>
                <w:ilvl w:val="0"/>
                <w:numId w:val="476"/>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kopaná a sálová kopaná (zejména chlapci) – herní činnosti jednotlivce,</w:t>
            </w:r>
          </w:p>
          <w:p w14:paraId="50852250" w14:textId="77777777" w:rsidR="00EC7684" w:rsidRPr="008B6480" w:rsidRDefault="00EC7684" w:rsidP="00E4710A">
            <w:pPr>
              <w:numPr>
                <w:ilvl w:val="0"/>
                <w:numId w:val="476"/>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hra košíková – herní činnosti jednotlivce</w:t>
            </w:r>
          </w:p>
          <w:p w14:paraId="1E823746" w14:textId="77777777" w:rsidR="00EC7684" w:rsidRPr="008B6480" w:rsidRDefault="00EC7684" w:rsidP="00E4710A">
            <w:pPr>
              <w:numPr>
                <w:ilvl w:val="0"/>
                <w:numId w:val="476"/>
              </w:numPr>
              <w:spacing w:after="120" w:line="240" w:lineRule="auto"/>
              <w:ind w:left="363"/>
              <w:contextualSpacing/>
              <w:rPr>
                <w:rFonts w:ascii="Times New Roman" w:hAnsi="Times New Roman"/>
                <w:sz w:val="24"/>
                <w:szCs w:val="24"/>
              </w:rPr>
            </w:pPr>
            <w:r w:rsidRPr="008B6480">
              <w:rPr>
                <w:rFonts w:ascii="Times New Roman" w:hAnsi="Times New Roman"/>
                <w:sz w:val="24"/>
                <w:szCs w:val="24"/>
              </w:rPr>
              <w:t>základy netradičních sportovních her – softball, ringo, frisbee atd.</w:t>
            </w:r>
          </w:p>
        </w:tc>
        <w:tc>
          <w:tcPr>
            <w:tcW w:w="940" w:type="dxa"/>
            <w:tcBorders>
              <w:top w:val="single" w:sz="4" w:space="0" w:color="000000"/>
              <w:left w:val="single" w:sz="4" w:space="0" w:color="000000"/>
              <w:bottom w:val="single" w:sz="4" w:space="0" w:color="000000"/>
              <w:right w:val="single" w:sz="4" w:space="0" w:color="000000"/>
            </w:tcBorders>
            <w:vAlign w:val="center"/>
          </w:tcPr>
          <w:p w14:paraId="048F349A" w14:textId="77777777" w:rsidR="00EC7684" w:rsidRPr="008B6480" w:rsidRDefault="00EC7684" w:rsidP="00351D4A">
            <w:pPr>
              <w:spacing w:after="120" w:line="240" w:lineRule="auto"/>
              <w:contextualSpacing/>
              <w:rPr>
                <w:rFonts w:ascii="Times New Roman" w:hAnsi="Times New Roman"/>
                <w:sz w:val="24"/>
                <w:szCs w:val="24"/>
              </w:rPr>
            </w:pPr>
            <w:r w:rsidRPr="008B6480">
              <w:rPr>
                <w:rFonts w:ascii="Times New Roman" w:hAnsi="Times New Roman"/>
                <w:sz w:val="24"/>
                <w:szCs w:val="24"/>
              </w:rPr>
              <w:t>14</w:t>
            </w:r>
          </w:p>
        </w:tc>
      </w:tr>
      <w:tr w:rsidR="00EC7684" w:rsidRPr="008B6480" w14:paraId="73914194" w14:textId="77777777" w:rsidTr="00351D4A">
        <w:trPr>
          <w:trHeight w:val="340"/>
          <w:jc w:val="center"/>
        </w:trPr>
        <w:tc>
          <w:tcPr>
            <w:tcW w:w="4819" w:type="dxa"/>
            <w:tcBorders>
              <w:top w:val="single" w:sz="4" w:space="0" w:color="000000"/>
              <w:left w:val="single" w:sz="4" w:space="0" w:color="000000"/>
              <w:bottom w:val="single" w:sz="4" w:space="0" w:color="000000"/>
            </w:tcBorders>
          </w:tcPr>
          <w:p w14:paraId="5FA84958"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5612AEA7" w14:textId="77777777" w:rsidR="00EC7684" w:rsidRPr="008B6480" w:rsidRDefault="00EC7684" w:rsidP="00E4710A">
            <w:pPr>
              <w:numPr>
                <w:ilvl w:val="0"/>
                <w:numId w:val="477"/>
              </w:numPr>
              <w:spacing w:after="120" w:line="240" w:lineRule="auto"/>
              <w:ind w:left="438"/>
              <w:contextualSpacing/>
              <w:rPr>
                <w:rFonts w:ascii="Times New Roman" w:hAnsi="Times New Roman"/>
                <w:sz w:val="24"/>
                <w:szCs w:val="24"/>
              </w:rPr>
            </w:pPr>
            <w:r w:rsidRPr="008B6480">
              <w:rPr>
                <w:rFonts w:ascii="Times New Roman" w:hAnsi="Times New Roman"/>
                <w:sz w:val="24"/>
                <w:szCs w:val="24"/>
              </w:rPr>
              <w:t>prokáže úroveň své tělesné zdatnosti s pomocí standardizovaných testových baterií,</w:t>
            </w:r>
          </w:p>
          <w:p w14:paraId="25C315E9" w14:textId="77777777" w:rsidR="00EC7684" w:rsidRPr="008B6480" w:rsidRDefault="00EC7684" w:rsidP="00E4710A">
            <w:pPr>
              <w:numPr>
                <w:ilvl w:val="0"/>
                <w:numId w:val="477"/>
              </w:numPr>
              <w:spacing w:after="120" w:line="240" w:lineRule="auto"/>
              <w:ind w:left="438"/>
              <w:contextualSpacing/>
              <w:rPr>
                <w:rFonts w:ascii="Times New Roman" w:hAnsi="Times New Roman"/>
                <w:sz w:val="24"/>
                <w:szCs w:val="24"/>
              </w:rPr>
            </w:pPr>
            <w:r w:rsidRPr="008B6480">
              <w:rPr>
                <w:rFonts w:ascii="Times New Roman" w:hAnsi="Times New Roman"/>
                <w:sz w:val="24"/>
                <w:szCs w:val="24"/>
              </w:rPr>
              <w:t>porovná své výsledky s tabulkovými hodnotami a s výsledky jiných žáků,</w:t>
            </w:r>
          </w:p>
          <w:p w14:paraId="482C4BEF" w14:textId="77777777" w:rsidR="00EC7684" w:rsidRPr="008B6480" w:rsidRDefault="00EC7684" w:rsidP="00E4710A">
            <w:pPr>
              <w:numPr>
                <w:ilvl w:val="0"/>
                <w:numId w:val="477"/>
              </w:numPr>
              <w:spacing w:after="120" w:line="240" w:lineRule="auto"/>
              <w:ind w:left="438"/>
              <w:contextualSpacing/>
              <w:rPr>
                <w:rFonts w:ascii="Times New Roman" w:hAnsi="Times New Roman"/>
                <w:sz w:val="24"/>
                <w:szCs w:val="24"/>
              </w:rPr>
            </w:pPr>
            <w:r w:rsidRPr="008B6480">
              <w:rPr>
                <w:rFonts w:ascii="Times New Roman" w:hAnsi="Times New Roman"/>
                <w:sz w:val="24"/>
                <w:szCs w:val="24"/>
              </w:rPr>
              <w:t>koriguje vlastní pohybový režim ve shodě se zjištěnými údaji.</w:t>
            </w:r>
          </w:p>
          <w:p w14:paraId="6669E3D1" w14:textId="77777777" w:rsidR="00EC7684" w:rsidRPr="008B6480" w:rsidRDefault="00EC7684" w:rsidP="00E4710A">
            <w:pPr>
              <w:numPr>
                <w:ilvl w:val="0"/>
                <w:numId w:val="477"/>
              </w:numPr>
              <w:spacing w:after="120" w:line="240" w:lineRule="auto"/>
              <w:ind w:left="438"/>
              <w:contextualSpacing/>
              <w:rPr>
                <w:rFonts w:ascii="Times New Roman" w:hAnsi="Times New Roman"/>
                <w:sz w:val="24"/>
                <w:szCs w:val="24"/>
              </w:rPr>
            </w:pPr>
            <w:r w:rsidRPr="008B6480">
              <w:rPr>
                <w:rFonts w:ascii="Times New Roman" w:hAnsi="Times New Roman"/>
                <w:sz w:val="24"/>
                <w:szCs w:val="24"/>
              </w:rPr>
              <w:t>dokáže pracovat s odborným softwarem pro vyhodnocení fyzické kondice</w:t>
            </w:r>
          </w:p>
          <w:p w14:paraId="0755BA85" w14:textId="77777777" w:rsidR="00EC7684" w:rsidRPr="008B6480" w:rsidRDefault="00EC7684" w:rsidP="00E4710A">
            <w:pPr>
              <w:numPr>
                <w:ilvl w:val="0"/>
                <w:numId w:val="477"/>
              </w:numPr>
              <w:spacing w:after="120" w:line="240" w:lineRule="auto"/>
              <w:ind w:left="438"/>
              <w:contextualSpacing/>
              <w:rPr>
                <w:rFonts w:ascii="Times New Roman" w:hAnsi="Times New Roman"/>
                <w:sz w:val="24"/>
                <w:szCs w:val="24"/>
              </w:rPr>
            </w:pPr>
            <w:r w:rsidRPr="008B6480">
              <w:rPr>
                <w:rStyle w:val="Siln"/>
                <w:rFonts w:ascii="Times New Roman" w:hAnsi="Times New Roman"/>
                <w:b w:val="0"/>
                <w:sz w:val="24"/>
                <w:szCs w:val="24"/>
              </w:rPr>
              <w:t>Využívá pohybové činnosti pro všestrannou pohybovou přípravu a zvyšování tělesné zdatnosti</w:t>
            </w:r>
            <w:r w:rsidRPr="008B6480">
              <w:rPr>
                <w:rFonts w:ascii="Times New Roman" w:hAnsi="Times New Roman"/>
                <w:b/>
                <w:sz w:val="24"/>
                <w:szCs w:val="24"/>
              </w:rPr>
              <w:t>,</w:t>
            </w:r>
            <w:r w:rsidRPr="008B6480">
              <w:rPr>
                <w:rFonts w:ascii="Times New Roman" w:hAnsi="Times New Roman"/>
                <w:sz w:val="24"/>
                <w:szCs w:val="24"/>
              </w:rPr>
              <w:t xml:space="preserve"> jejíž úroveň může průběžně sledovat pomocí digitálních záznamů nebo hodnoticích aplikací.</w:t>
            </w:r>
          </w:p>
        </w:tc>
        <w:tc>
          <w:tcPr>
            <w:tcW w:w="3685" w:type="dxa"/>
            <w:tcBorders>
              <w:top w:val="single" w:sz="4" w:space="0" w:color="000000"/>
              <w:left w:val="single" w:sz="4" w:space="0" w:color="000000"/>
              <w:bottom w:val="single" w:sz="4" w:space="0" w:color="000000"/>
            </w:tcBorders>
          </w:tcPr>
          <w:p w14:paraId="7EE141E0"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7</w:t>
            </w:r>
            <w:r w:rsidRPr="008B6480">
              <w:rPr>
                <w:rFonts w:ascii="Times New Roman" w:hAnsi="Times New Roman"/>
                <w:b/>
                <w:bCs/>
                <w:sz w:val="24"/>
                <w:szCs w:val="24"/>
              </w:rPr>
              <w:t>. Testování tělesné zdatnosti</w:t>
            </w:r>
          </w:p>
          <w:p w14:paraId="22A92C1B" w14:textId="77777777" w:rsidR="00EC7684" w:rsidRPr="008B6480" w:rsidRDefault="00EC7684" w:rsidP="00E4710A">
            <w:pPr>
              <w:numPr>
                <w:ilvl w:val="0"/>
                <w:numId w:val="478"/>
              </w:numPr>
              <w:spacing w:after="120" w:line="240" w:lineRule="auto"/>
              <w:contextualSpacing/>
              <w:rPr>
                <w:rFonts w:ascii="Times New Roman" w:hAnsi="Times New Roman"/>
                <w:sz w:val="24"/>
                <w:szCs w:val="24"/>
              </w:rPr>
            </w:pPr>
            <w:r w:rsidRPr="008B6480">
              <w:rPr>
                <w:rFonts w:ascii="Times New Roman" w:hAnsi="Times New Roman"/>
                <w:sz w:val="24"/>
                <w:szCs w:val="24"/>
              </w:rPr>
              <w:t>vstupní motorické testy</w:t>
            </w:r>
          </w:p>
          <w:p w14:paraId="4F0DD9DB" w14:textId="77777777" w:rsidR="00EC7684" w:rsidRPr="008B6480" w:rsidRDefault="00EC7684" w:rsidP="00E4710A">
            <w:pPr>
              <w:numPr>
                <w:ilvl w:val="0"/>
                <w:numId w:val="478"/>
              </w:numPr>
              <w:spacing w:after="120" w:line="240" w:lineRule="auto"/>
              <w:contextualSpacing/>
              <w:rPr>
                <w:rFonts w:ascii="Times New Roman" w:hAnsi="Times New Roman"/>
                <w:sz w:val="24"/>
                <w:szCs w:val="24"/>
              </w:rPr>
            </w:pPr>
            <w:r w:rsidRPr="008B6480">
              <w:rPr>
                <w:rFonts w:ascii="Times New Roman" w:hAnsi="Times New Roman"/>
                <w:sz w:val="24"/>
                <w:szCs w:val="24"/>
              </w:rPr>
              <w:t>využití sporttesteru a jiných digitálních technologií</w:t>
            </w:r>
          </w:p>
        </w:tc>
        <w:tc>
          <w:tcPr>
            <w:tcW w:w="940" w:type="dxa"/>
            <w:tcBorders>
              <w:top w:val="single" w:sz="4" w:space="0" w:color="000000"/>
              <w:left w:val="single" w:sz="4" w:space="0" w:color="000000"/>
              <w:bottom w:val="single" w:sz="4" w:space="0" w:color="000000"/>
              <w:right w:val="single" w:sz="4" w:space="0" w:color="000000"/>
            </w:tcBorders>
            <w:vAlign w:val="center"/>
          </w:tcPr>
          <w:p w14:paraId="616B7C6D"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r w:rsidR="00EC7684" w:rsidRPr="008B6480" w14:paraId="59370149" w14:textId="77777777" w:rsidTr="00351D4A">
        <w:trPr>
          <w:trHeight w:val="340"/>
          <w:jc w:val="center"/>
        </w:trPr>
        <w:tc>
          <w:tcPr>
            <w:tcW w:w="4819" w:type="dxa"/>
            <w:tcBorders>
              <w:top w:val="single" w:sz="4" w:space="0" w:color="000000"/>
              <w:left w:val="single" w:sz="4" w:space="0" w:color="000000"/>
              <w:bottom w:val="single" w:sz="4" w:space="0" w:color="000000"/>
            </w:tcBorders>
          </w:tcPr>
          <w:p w14:paraId="268DBEC2"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6DBD2D9" w14:textId="77777777" w:rsidR="00EC7684" w:rsidRPr="008B6480" w:rsidRDefault="00EC7684" w:rsidP="00E4710A">
            <w:pPr>
              <w:numPr>
                <w:ilvl w:val="0"/>
                <w:numId w:val="479"/>
              </w:numPr>
              <w:spacing w:after="120" w:line="240" w:lineRule="auto"/>
              <w:ind w:left="438"/>
              <w:contextualSpacing/>
              <w:rPr>
                <w:rFonts w:ascii="Times New Roman" w:hAnsi="Times New Roman"/>
                <w:sz w:val="24"/>
                <w:szCs w:val="24"/>
              </w:rPr>
            </w:pPr>
            <w:r w:rsidRPr="008B6480">
              <w:rPr>
                <w:rStyle w:val="Siln"/>
                <w:rFonts w:ascii="Times New Roman" w:hAnsi="Times New Roman"/>
                <w:b w:val="0"/>
                <w:sz w:val="24"/>
                <w:szCs w:val="24"/>
              </w:rPr>
              <w:t>Ovládá kompenzační cvičení k regeneraci tělesných a duševních sil, i vzhledem k požadavkům budoucího povolání; uplatňuje osvojené způsoby relaxace</w:t>
            </w:r>
            <w:r w:rsidRPr="008B6480">
              <w:rPr>
                <w:rFonts w:ascii="Times New Roman" w:hAnsi="Times New Roman"/>
                <w:b/>
                <w:sz w:val="24"/>
                <w:szCs w:val="24"/>
              </w:rPr>
              <w:t>,</w:t>
            </w:r>
            <w:r w:rsidRPr="008B6480">
              <w:rPr>
                <w:rFonts w:ascii="Times New Roman" w:hAnsi="Times New Roman"/>
                <w:sz w:val="24"/>
                <w:szCs w:val="24"/>
              </w:rPr>
              <w:t xml:space="preserve"> které může dále podpořit využíváním digitálně vedených relaxačních technik nebo cvičebních videí.</w:t>
            </w:r>
          </w:p>
          <w:p w14:paraId="5A34956A" w14:textId="77777777" w:rsidR="00EC7684" w:rsidRPr="008B6480" w:rsidRDefault="00EC7684" w:rsidP="00E4710A">
            <w:pPr>
              <w:numPr>
                <w:ilvl w:val="0"/>
                <w:numId w:val="479"/>
              </w:numPr>
              <w:spacing w:after="120" w:line="240" w:lineRule="auto"/>
              <w:ind w:left="438"/>
              <w:contextualSpacing/>
              <w:rPr>
                <w:rFonts w:ascii="Times New Roman" w:hAnsi="Times New Roman"/>
                <w:sz w:val="24"/>
                <w:szCs w:val="24"/>
              </w:rPr>
            </w:pPr>
            <w:r w:rsidRPr="008B6480">
              <w:rPr>
                <w:rStyle w:val="Siln"/>
                <w:rFonts w:ascii="Times New Roman" w:hAnsi="Times New Roman"/>
                <w:b w:val="0"/>
                <w:sz w:val="24"/>
                <w:szCs w:val="24"/>
              </w:rPr>
              <w:t>Sestaví soubory zdravotně zaměřených cvičení, cvičení pro tělesnou, duševní relaxaci; navrhne kondiční program osobního rozvoje a vyhodnotí jej</w:t>
            </w:r>
            <w:r w:rsidRPr="008B6480">
              <w:rPr>
                <w:rFonts w:ascii="Times New Roman" w:hAnsi="Times New Roman"/>
                <w:sz w:val="24"/>
                <w:szCs w:val="24"/>
              </w:rPr>
              <w:t>, případně s využitím dostupných digitálních aplikací pro návrh a sledování pohybových aktivit.</w:t>
            </w:r>
          </w:p>
        </w:tc>
        <w:tc>
          <w:tcPr>
            <w:tcW w:w="3685" w:type="dxa"/>
            <w:tcBorders>
              <w:top w:val="single" w:sz="4" w:space="0" w:color="000000"/>
              <w:left w:val="single" w:sz="4" w:space="0" w:color="000000"/>
              <w:bottom w:val="single" w:sz="4" w:space="0" w:color="000000"/>
            </w:tcBorders>
          </w:tcPr>
          <w:p w14:paraId="2E54E165"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8. </w:t>
            </w:r>
            <w:r w:rsidRPr="008B6480">
              <w:rPr>
                <w:rFonts w:ascii="Times New Roman" w:hAnsi="Times New Roman"/>
                <w:b/>
                <w:bCs/>
                <w:sz w:val="24"/>
                <w:szCs w:val="24"/>
              </w:rPr>
              <w:t>Kompenzační a relaxační cvičení</w:t>
            </w:r>
          </w:p>
          <w:p w14:paraId="0957AA06" w14:textId="77777777" w:rsidR="00EC7684" w:rsidRPr="008B6480" w:rsidRDefault="00EC7684" w:rsidP="00E91434">
            <w:pPr>
              <w:spacing w:after="120" w:line="240" w:lineRule="auto"/>
              <w:contextualSpacing/>
              <w:rPr>
                <w:rFonts w:ascii="Times New Roman" w:hAnsi="Times New Roman"/>
                <w:sz w:val="24"/>
                <w:szCs w:val="24"/>
              </w:rPr>
            </w:pPr>
          </w:p>
        </w:tc>
        <w:tc>
          <w:tcPr>
            <w:tcW w:w="940" w:type="dxa"/>
            <w:tcBorders>
              <w:top w:val="single" w:sz="4" w:space="0" w:color="000000"/>
              <w:left w:val="single" w:sz="4" w:space="0" w:color="000000"/>
              <w:bottom w:val="single" w:sz="4" w:space="0" w:color="000000"/>
              <w:right w:val="single" w:sz="4" w:space="0" w:color="000000"/>
            </w:tcBorders>
            <w:vAlign w:val="center"/>
          </w:tcPr>
          <w:p w14:paraId="032262DA"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bl>
    <w:p w14:paraId="2E39414A" w14:textId="77777777" w:rsidR="00FD66EE" w:rsidRPr="008B6480" w:rsidRDefault="00FD66EE" w:rsidP="00EC7684">
      <w:pPr>
        <w:rPr>
          <w:color w:val="000000"/>
          <w:sz w:val="24"/>
          <w:szCs w:val="24"/>
        </w:rPr>
      </w:pPr>
    </w:p>
    <w:p w14:paraId="658A7059" w14:textId="77777777" w:rsidR="00EC7684" w:rsidRPr="008B6480" w:rsidRDefault="00FD66EE" w:rsidP="00E91434">
      <w:pPr>
        <w:spacing w:after="120" w:line="240" w:lineRule="auto"/>
        <w:rPr>
          <w:rFonts w:ascii="Times New Roman" w:hAnsi="Times New Roman"/>
          <w:b/>
          <w:bCs/>
          <w:color w:val="000000"/>
          <w:sz w:val="24"/>
          <w:szCs w:val="24"/>
        </w:rPr>
      </w:pPr>
      <w:r w:rsidRPr="008B6480">
        <w:rPr>
          <w:color w:val="000000"/>
          <w:sz w:val="24"/>
          <w:szCs w:val="24"/>
        </w:rPr>
        <w:br w:type="page"/>
      </w:r>
      <w:r w:rsidR="00EC7684" w:rsidRPr="008B6480">
        <w:rPr>
          <w:rFonts w:ascii="Times New Roman" w:hAnsi="Times New Roman"/>
          <w:b/>
          <w:bCs/>
          <w:color w:val="000000"/>
          <w:sz w:val="24"/>
          <w:szCs w:val="24"/>
        </w:rPr>
        <w:lastRenderedPageBreak/>
        <w:t>3. ročník</w:t>
      </w:r>
      <w:r w:rsidR="00BC5A5C" w:rsidRPr="008B6480">
        <w:rPr>
          <w:rFonts w:ascii="Times New Roman" w:hAnsi="Times New Roman"/>
          <w:b/>
          <w:bCs/>
          <w:color w:val="000000"/>
          <w:sz w:val="24"/>
          <w:szCs w:val="24"/>
        </w:rPr>
        <w:t xml:space="preserve"> – </w:t>
      </w:r>
      <w:r w:rsidR="00EC7684" w:rsidRPr="008B6480">
        <w:rPr>
          <w:rFonts w:ascii="Times New Roman" w:hAnsi="Times New Roman"/>
          <w:b/>
          <w:bCs/>
          <w:color w:val="000000"/>
          <w:sz w:val="24"/>
          <w:szCs w:val="24"/>
        </w:rPr>
        <w:t>teoretická</w:t>
      </w:r>
      <w:r w:rsidR="00BC5A5C" w:rsidRPr="008B6480">
        <w:rPr>
          <w:rFonts w:ascii="Times New Roman" w:hAnsi="Times New Roman"/>
          <w:b/>
          <w:bCs/>
          <w:color w:val="000000"/>
          <w:sz w:val="24"/>
          <w:szCs w:val="24"/>
        </w:rPr>
        <w:t xml:space="preserve"> </w:t>
      </w:r>
      <w:r w:rsidR="00EC7684" w:rsidRPr="008B6480">
        <w:rPr>
          <w:rFonts w:ascii="Times New Roman" w:hAnsi="Times New Roman"/>
          <w:b/>
          <w:bCs/>
          <w:color w:val="000000"/>
          <w:sz w:val="24"/>
          <w:szCs w:val="24"/>
        </w:rPr>
        <w:t>část</w:t>
      </w:r>
      <w:r w:rsidR="00BC5A5C" w:rsidRPr="008B6480">
        <w:rPr>
          <w:rFonts w:ascii="Times New Roman" w:hAnsi="Times New Roman"/>
          <w:b/>
          <w:bCs/>
          <w:color w:val="000000"/>
          <w:sz w:val="24"/>
          <w:szCs w:val="24"/>
        </w:rPr>
        <w:t xml:space="preserve"> (1)(34)</w:t>
      </w:r>
    </w:p>
    <w:tbl>
      <w:tblPr>
        <w:tblW w:w="9145" w:type="dxa"/>
        <w:jc w:val="center"/>
        <w:tblLayout w:type="fixed"/>
        <w:tblLook w:val="0000" w:firstRow="0" w:lastRow="0" w:firstColumn="0" w:lastColumn="0" w:noHBand="0" w:noVBand="0"/>
      </w:tblPr>
      <w:tblGrid>
        <w:gridCol w:w="4361"/>
        <w:gridCol w:w="3640"/>
        <w:gridCol w:w="1144"/>
      </w:tblGrid>
      <w:tr w:rsidR="00EC7684" w:rsidRPr="008B6480" w14:paraId="0ACDA917" w14:textId="77777777" w:rsidTr="00BC5A5C">
        <w:trPr>
          <w:trHeight w:hRule="exact" w:val="567"/>
          <w:jc w:val="center"/>
        </w:trPr>
        <w:tc>
          <w:tcPr>
            <w:tcW w:w="4361" w:type="dxa"/>
            <w:tcBorders>
              <w:top w:val="single" w:sz="4" w:space="0" w:color="000000"/>
              <w:left w:val="single" w:sz="4" w:space="0" w:color="000000"/>
              <w:bottom w:val="single" w:sz="4" w:space="0" w:color="000000"/>
            </w:tcBorders>
            <w:vAlign w:val="center"/>
          </w:tcPr>
          <w:p w14:paraId="0B04F694" w14:textId="77777777" w:rsidR="00EC7684" w:rsidRPr="008B6480" w:rsidRDefault="00EC7684"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Výsledky vzdělávání</w:t>
            </w:r>
            <w:r w:rsidR="00BC5A5C" w:rsidRPr="008B6480">
              <w:rPr>
                <w:rFonts w:ascii="Times New Roman" w:hAnsi="Times New Roman"/>
                <w:color w:val="000000"/>
                <w:sz w:val="24"/>
                <w:szCs w:val="24"/>
              </w:rPr>
              <w:t xml:space="preserve"> a odborné kompetence</w:t>
            </w:r>
          </w:p>
        </w:tc>
        <w:tc>
          <w:tcPr>
            <w:tcW w:w="3640" w:type="dxa"/>
            <w:tcBorders>
              <w:top w:val="single" w:sz="4" w:space="0" w:color="000000"/>
              <w:left w:val="single" w:sz="4" w:space="0" w:color="000000"/>
              <w:bottom w:val="single" w:sz="4" w:space="0" w:color="000000"/>
            </w:tcBorders>
            <w:vAlign w:val="center"/>
          </w:tcPr>
          <w:p w14:paraId="587442FD" w14:textId="77777777" w:rsidR="00EC7684" w:rsidRPr="008B6480" w:rsidRDefault="00BC5A5C"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Tematické celky</w:t>
            </w:r>
          </w:p>
        </w:tc>
        <w:tc>
          <w:tcPr>
            <w:tcW w:w="1144" w:type="dxa"/>
            <w:tcBorders>
              <w:top w:val="single" w:sz="4" w:space="0" w:color="000000"/>
              <w:left w:val="single" w:sz="4" w:space="0" w:color="000000"/>
              <w:bottom w:val="single" w:sz="4" w:space="0" w:color="000000"/>
              <w:right w:val="single" w:sz="4" w:space="0" w:color="000000"/>
            </w:tcBorders>
            <w:vAlign w:val="center"/>
          </w:tcPr>
          <w:p w14:paraId="7F3AB8BA" w14:textId="77777777" w:rsidR="00EC7684" w:rsidRPr="008B6480" w:rsidRDefault="00EC7684"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Počet hodin</w:t>
            </w:r>
          </w:p>
        </w:tc>
      </w:tr>
      <w:tr w:rsidR="00EC7684" w:rsidRPr="008B6480" w14:paraId="4E40247F" w14:textId="77777777" w:rsidTr="00BC5A5C">
        <w:trPr>
          <w:trHeight w:val="340"/>
          <w:jc w:val="center"/>
        </w:trPr>
        <w:tc>
          <w:tcPr>
            <w:tcW w:w="4361" w:type="dxa"/>
            <w:tcBorders>
              <w:top w:val="single" w:sz="4" w:space="0" w:color="000000"/>
              <w:left w:val="single" w:sz="4" w:space="0" w:color="000000"/>
              <w:bottom w:val="single" w:sz="4" w:space="0" w:color="000000"/>
            </w:tcBorders>
          </w:tcPr>
          <w:p w14:paraId="0EDC9207"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3EDAD2A3" w14:textId="77777777" w:rsidR="00EC7684" w:rsidRPr="008B6480" w:rsidRDefault="00EC7684" w:rsidP="00E4710A">
            <w:pPr>
              <w:numPr>
                <w:ilvl w:val="0"/>
                <w:numId w:val="480"/>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Chápe význam didaktiky u jednotlivých sportovních odvětví.</w:t>
            </w:r>
          </w:p>
          <w:p w14:paraId="6BCF849D" w14:textId="77777777" w:rsidR="00EC7684" w:rsidRPr="008B6480" w:rsidRDefault="00EC7684" w:rsidP="00E4710A">
            <w:pPr>
              <w:numPr>
                <w:ilvl w:val="0"/>
                <w:numId w:val="480"/>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Vysvětlí principy nácviku gymnastických a atletických prvků.</w:t>
            </w:r>
          </w:p>
          <w:p w14:paraId="131F6D3B" w14:textId="77777777" w:rsidR="00EC7684" w:rsidRPr="008B6480" w:rsidRDefault="00EC7684" w:rsidP="00E4710A">
            <w:pPr>
              <w:numPr>
                <w:ilvl w:val="0"/>
                <w:numId w:val="480"/>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Analyzuje výuku gymnastiky a atletiky v pedagogickém kontextu.</w:t>
            </w:r>
          </w:p>
          <w:p w14:paraId="37AE1D04" w14:textId="77777777" w:rsidR="00EC7684" w:rsidRPr="008B6480" w:rsidRDefault="00EC7684" w:rsidP="00E4710A">
            <w:pPr>
              <w:numPr>
                <w:ilvl w:val="0"/>
                <w:numId w:val="480"/>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Aplikuje poznatky při návrhu výukových jednotek.</w:t>
            </w:r>
          </w:p>
        </w:tc>
        <w:tc>
          <w:tcPr>
            <w:tcW w:w="3640" w:type="dxa"/>
            <w:tcBorders>
              <w:top w:val="single" w:sz="4" w:space="0" w:color="000000"/>
              <w:left w:val="single" w:sz="4" w:space="0" w:color="000000"/>
              <w:bottom w:val="single" w:sz="4" w:space="0" w:color="000000"/>
            </w:tcBorders>
          </w:tcPr>
          <w:p w14:paraId="2D9BFF37" w14:textId="77777777" w:rsidR="00EC7684" w:rsidRPr="008B6480" w:rsidRDefault="00EC7684" w:rsidP="00E91434">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1. Gymnastika, atletika - didaktika</w:t>
            </w:r>
          </w:p>
        </w:tc>
        <w:tc>
          <w:tcPr>
            <w:tcW w:w="1144" w:type="dxa"/>
            <w:tcBorders>
              <w:top w:val="single" w:sz="4" w:space="0" w:color="000000"/>
              <w:left w:val="single" w:sz="4" w:space="0" w:color="000000"/>
              <w:bottom w:val="single" w:sz="4" w:space="0" w:color="000000"/>
              <w:right w:val="single" w:sz="4" w:space="0" w:color="000000"/>
            </w:tcBorders>
            <w:vAlign w:val="center"/>
          </w:tcPr>
          <w:p w14:paraId="549AB5E0" w14:textId="77777777" w:rsidR="00EC7684" w:rsidRPr="008B6480" w:rsidRDefault="00EC7684"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5</w:t>
            </w:r>
          </w:p>
        </w:tc>
      </w:tr>
      <w:tr w:rsidR="00EC7684" w:rsidRPr="008B6480" w14:paraId="72B9EFBA" w14:textId="77777777" w:rsidTr="00BC5A5C">
        <w:trPr>
          <w:trHeight w:val="340"/>
          <w:jc w:val="center"/>
        </w:trPr>
        <w:tc>
          <w:tcPr>
            <w:tcW w:w="4361" w:type="dxa"/>
            <w:tcBorders>
              <w:top w:val="single" w:sz="4" w:space="0" w:color="000000"/>
              <w:left w:val="single" w:sz="4" w:space="0" w:color="000000"/>
              <w:bottom w:val="single" w:sz="4" w:space="0" w:color="000000"/>
            </w:tcBorders>
          </w:tcPr>
          <w:p w14:paraId="0DC4F8FA"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58904451" w14:textId="77777777" w:rsidR="00EC7684" w:rsidRPr="008B6480" w:rsidRDefault="00EC7684" w:rsidP="00E4710A">
            <w:pPr>
              <w:numPr>
                <w:ilvl w:val="0"/>
                <w:numId w:val="481"/>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Uvede rozdíly mezi školní a mimoškolní tělesnou výchovou.</w:t>
            </w:r>
          </w:p>
          <w:p w14:paraId="3199CBCA" w14:textId="77777777" w:rsidR="00EC7684" w:rsidRPr="008B6480" w:rsidRDefault="00EC7684" w:rsidP="00E4710A">
            <w:pPr>
              <w:numPr>
                <w:ilvl w:val="0"/>
                <w:numId w:val="481"/>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Vysvětlí možnosti a formy mimoškolních pohybových aktivit.</w:t>
            </w:r>
          </w:p>
          <w:p w14:paraId="742BE197" w14:textId="77777777" w:rsidR="00EC7684" w:rsidRPr="008B6480" w:rsidRDefault="00EC7684" w:rsidP="00E4710A">
            <w:pPr>
              <w:numPr>
                <w:ilvl w:val="0"/>
                <w:numId w:val="481"/>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Navrhne organizaci akcí v MŠ a mimoškolních institucích.</w:t>
            </w:r>
          </w:p>
          <w:p w14:paraId="527A5C8F" w14:textId="77777777" w:rsidR="00EC7684" w:rsidRPr="008B6480" w:rsidRDefault="00EC7684" w:rsidP="00E4710A">
            <w:pPr>
              <w:numPr>
                <w:ilvl w:val="0"/>
                <w:numId w:val="481"/>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Zhodnotí přínos různých prostředí pro rozvoj pohybových dovedností.</w:t>
            </w:r>
          </w:p>
        </w:tc>
        <w:tc>
          <w:tcPr>
            <w:tcW w:w="3640" w:type="dxa"/>
            <w:tcBorders>
              <w:top w:val="single" w:sz="4" w:space="0" w:color="000000"/>
              <w:left w:val="single" w:sz="4" w:space="0" w:color="000000"/>
              <w:bottom w:val="single" w:sz="4" w:space="0" w:color="000000"/>
            </w:tcBorders>
          </w:tcPr>
          <w:p w14:paraId="3B3DB9C8" w14:textId="77777777" w:rsidR="00EC7684" w:rsidRPr="008B6480" w:rsidRDefault="00EC7684" w:rsidP="00E91434">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2. TV v MŠ, TV v mimoškolních zařízení</w:t>
            </w:r>
          </w:p>
        </w:tc>
        <w:tc>
          <w:tcPr>
            <w:tcW w:w="1144" w:type="dxa"/>
            <w:tcBorders>
              <w:top w:val="single" w:sz="4" w:space="0" w:color="000000"/>
              <w:left w:val="single" w:sz="4" w:space="0" w:color="000000"/>
              <w:bottom w:val="single" w:sz="4" w:space="0" w:color="000000"/>
              <w:right w:val="single" w:sz="4" w:space="0" w:color="000000"/>
            </w:tcBorders>
            <w:vAlign w:val="center"/>
          </w:tcPr>
          <w:p w14:paraId="4A0D13B5" w14:textId="77777777" w:rsidR="00EC7684" w:rsidRPr="008B6480" w:rsidRDefault="00EC7684"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6</w:t>
            </w:r>
          </w:p>
        </w:tc>
      </w:tr>
      <w:tr w:rsidR="00EC7684" w:rsidRPr="008B6480" w14:paraId="3A7900F8" w14:textId="77777777" w:rsidTr="00BC5A5C">
        <w:trPr>
          <w:trHeight w:val="340"/>
          <w:jc w:val="center"/>
        </w:trPr>
        <w:tc>
          <w:tcPr>
            <w:tcW w:w="4361" w:type="dxa"/>
            <w:tcBorders>
              <w:top w:val="single" w:sz="4" w:space="0" w:color="000000"/>
              <w:left w:val="single" w:sz="4" w:space="0" w:color="000000"/>
              <w:bottom w:val="single" w:sz="4" w:space="0" w:color="000000"/>
            </w:tcBorders>
          </w:tcPr>
          <w:p w14:paraId="622E9EC4"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318DAA22" w14:textId="77777777" w:rsidR="00EC7684" w:rsidRPr="008B6480" w:rsidRDefault="00EC7684" w:rsidP="00E4710A">
            <w:pPr>
              <w:numPr>
                <w:ilvl w:val="0"/>
                <w:numId w:val="482"/>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Definuje principy plánování a vyhodnocování tréninkového procesu.</w:t>
            </w:r>
          </w:p>
          <w:p w14:paraId="22C4A788" w14:textId="77777777" w:rsidR="00EC7684" w:rsidRPr="008B6480" w:rsidRDefault="00EC7684" w:rsidP="00E4710A">
            <w:pPr>
              <w:numPr>
                <w:ilvl w:val="0"/>
                <w:numId w:val="482"/>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Vysvětlí význam zpětné vazby při vedení tréninku.</w:t>
            </w:r>
          </w:p>
          <w:p w14:paraId="6D5BC354" w14:textId="77777777" w:rsidR="00EC7684" w:rsidRPr="008B6480" w:rsidRDefault="00EC7684" w:rsidP="00E4710A">
            <w:pPr>
              <w:numPr>
                <w:ilvl w:val="0"/>
                <w:numId w:val="482"/>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Pracuje s digitálními nástroji pro vedení tréninkového deníku.</w:t>
            </w:r>
          </w:p>
          <w:p w14:paraId="74614CD2" w14:textId="77777777" w:rsidR="00EC7684" w:rsidRPr="008B6480" w:rsidRDefault="00EC7684" w:rsidP="00E4710A">
            <w:pPr>
              <w:numPr>
                <w:ilvl w:val="0"/>
                <w:numId w:val="482"/>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Navrhne základní plán individuálního tréninku.</w:t>
            </w:r>
          </w:p>
          <w:p w14:paraId="53CD164A" w14:textId="77777777" w:rsidR="007F256B" w:rsidRPr="008B6480" w:rsidRDefault="007F256B" w:rsidP="007F256B">
            <w:pPr>
              <w:spacing w:after="120" w:line="240" w:lineRule="auto"/>
              <w:ind w:left="63"/>
              <w:contextualSpacing/>
              <w:rPr>
                <w:rFonts w:ascii="Times New Roman" w:hAnsi="Times New Roman"/>
                <w:sz w:val="24"/>
                <w:szCs w:val="24"/>
              </w:rPr>
            </w:pPr>
          </w:p>
        </w:tc>
        <w:tc>
          <w:tcPr>
            <w:tcW w:w="3640" w:type="dxa"/>
            <w:tcBorders>
              <w:top w:val="single" w:sz="4" w:space="0" w:color="000000"/>
              <w:left w:val="single" w:sz="4" w:space="0" w:color="000000"/>
              <w:bottom w:val="single" w:sz="4" w:space="0" w:color="000000"/>
            </w:tcBorders>
          </w:tcPr>
          <w:p w14:paraId="7DDCF46A" w14:textId="77777777" w:rsidR="00EC7684" w:rsidRPr="008B6480" w:rsidRDefault="00EC7684" w:rsidP="00E91434">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3. Zásady sportovního tréninku, využívání deníku</w:t>
            </w:r>
          </w:p>
        </w:tc>
        <w:tc>
          <w:tcPr>
            <w:tcW w:w="1144" w:type="dxa"/>
            <w:tcBorders>
              <w:top w:val="single" w:sz="4" w:space="0" w:color="000000"/>
              <w:left w:val="single" w:sz="4" w:space="0" w:color="000000"/>
              <w:bottom w:val="single" w:sz="4" w:space="0" w:color="000000"/>
              <w:right w:val="single" w:sz="4" w:space="0" w:color="000000"/>
            </w:tcBorders>
            <w:vAlign w:val="center"/>
          </w:tcPr>
          <w:p w14:paraId="2099770D" w14:textId="77777777" w:rsidR="00EC7684" w:rsidRPr="008B6480" w:rsidRDefault="00EC7684"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5</w:t>
            </w:r>
          </w:p>
        </w:tc>
      </w:tr>
      <w:tr w:rsidR="00EC7684" w:rsidRPr="008B6480" w14:paraId="11C73897" w14:textId="77777777" w:rsidTr="00BC5A5C">
        <w:trPr>
          <w:trHeight w:val="397"/>
          <w:jc w:val="center"/>
        </w:trPr>
        <w:tc>
          <w:tcPr>
            <w:tcW w:w="4361" w:type="dxa"/>
            <w:tcBorders>
              <w:top w:val="single" w:sz="4" w:space="0" w:color="000000"/>
              <w:left w:val="single" w:sz="4" w:space="0" w:color="000000"/>
              <w:bottom w:val="single" w:sz="4" w:space="0" w:color="000000"/>
            </w:tcBorders>
          </w:tcPr>
          <w:p w14:paraId="4F26FC5D" w14:textId="77777777" w:rsidR="00EC7684" w:rsidRPr="008B6480" w:rsidRDefault="00EC7684" w:rsidP="00E91434">
            <w:pPr>
              <w:spacing w:after="120" w:line="240" w:lineRule="auto"/>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25AC668F" w14:textId="77777777" w:rsidR="00EC7684" w:rsidRPr="008B6480" w:rsidRDefault="00EC7684" w:rsidP="00E4710A">
            <w:pPr>
              <w:numPr>
                <w:ilvl w:val="0"/>
                <w:numId w:val="483"/>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Charakterizuje sportovní hry z</w:t>
            </w:r>
            <w:r w:rsidR="00BC5A5C" w:rsidRPr="008B6480">
              <w:rPr>
                <w:rFonts w:ascii="Times New Roman" w:hAnsi="Times New Roman"/>
                <w:sz w:val="24"/>
                <w:szCs w:val="24"/>
              </w:rPr>
              <w:t> </w:t>
            </w:r>
            <w:r w:rsidRPr="008B6480">
              <w:rPr>
                <w:rFonts w:ascii="Times New Roman" w:hAnsi="Times New Roman"/>
                <w:sz w:val="24"/>
                <w:szCs w:val="24"/>
              </w:rPr>
              <w:t>hlediska pravidel, taktiky a strategie.</w:t>
            </w:r>
          </w:p>
          <w:p w14:paraId="61E74F91" w14:textId="77777777" w:rsidR="00EC7684" w:rsidRPr="008B6480" w:rsidRDefault="00EC7684" w:rsidP="00E4710A">
            <w:pPr>
              <w:numPr>
                <w:ilvl w:val="0"/>
                <w:numId w:val="483"/>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Uplatní teoretické poznatky při řízení výuky her.</w:t>
            </w:r>
          </w:p>
          <w:p w14:paraId="01E462CB" w14:textId="77777777" w:rsidR="00EC7684" w:rsidRPr="008B6480" w:rsidRDefault="00EC7684" w:rsidP="00E4710A">
            <w:pPr>
              <w:numPr>
                <w:ilvl w:val="0"/>
                <w:numId w:val="483"/>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Vyhodnocuje výkony hráčů a týmovou spolupráci.</w:t>
            </w:r>
          </w:p>
          <w:p w14:paraId="31AEB58D" w14:textId="77777777" w:rsidR="00EC7684" w:rsidRPr="008B6480" w:rsidRDefault="00EC7684" w:rsidP="00E4710A">
            <w:pPr>
              <w:numPr>
                <w:ilvl w:val="0"/>
                <w:numId w:val="483"/>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Pracuje s didaktickými materiály pro výuku her.</w:t>
            </w:r>
          </w:p>
        </w:tc>
        <w:tc>
          <w:tcPr>
            <w:tcW w:w="3640" w:type="dxa"/>
            <w:tcBorders>
              <w:top w:val="single" w:sz="4" w:space="0" w:color="000000"/>
              <w:left w:val="single" w:sz="4" w:space="0" w:color="000000"/>
              <w:bottom w:val="single" w:sz="4" w:space="0" w:color="000000"/>
            </w:tcBorders>
          </w:tcPr>
          <w:p w14:paraId="1677B7B9" w14:textId="77777777" w:rsidR="00EC7684" w:rsidRPr="008B6480" w:rsidRDefault="00EC7684" w:rsidP="00E91434">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4. Sportovní hry didaktika</w:t>
            </w:r>
          </w:p>
          <w:p w14:paraId="09CFE1FE" w14:textId="77777777" w:rsidR="00EC7684" w:rsidRPr="008B6480" w:rsidRDefault="00EC7684" w:rsidP="00E91434">
            <w:pPr>
              <w:spacing w:after="120" w:line="240" w:lineRule="auto"/>
              <w:contextualSpacing/>
              <w:rPr>
                <w:rFonts w:ascii="Times New Roman" w:hAnsi="Times New Roman"/>
                <w:b/>
                <w:bCs/>
                <w:sz w:val="24"/>
                <w:szCs w:val="24"/>
              </w:rPr>
            </w:pPr>
          </w:p>
        </w:tc>
        <w:tc>
          <w:tcPr>
            <w:tcW w:w="1144" w:type="dxa"/>
            <w:tcBorders>
              <w:top w:val="single" w:sz="4" w:space="0" w:color="000000"/>
              <w:left w:val="single" w:sz="4" w:space="0" w:color="000000"/>
              <w:bottom w:val="single" w:sz="4" w:space="0" w:color="000000"/>
              <w:right w:val="single" w:sz="4" w:space="0" w:color="000000"/>
            </w:tcBorders>
            <w:vAlign w:val="center"/>
          </w:tcPr>
          <w:p w14:paraId="071D8014" w14:textId="77777777" w:rsidR="00EC7684" w:rsidRPr="008B6480" w:rsidRDefault="00EC7684"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7</w:t>
            </w:r>
          </w:p>
        </w:tc>
      </w:tr>
      <w:tr w:rsidR="00EC7684" w:rsidRPr="008B6480" w14:paraId="417E0226" w14:textId="77777777" w:rsidTr="00BC5A5C">
        <w:trPr>
          <w:trHeight w:val="340"/>
          <w:jc w:val="center"/>
        </w:trPr>
        <w:tc>
          <w:tcPr>
            <w:tcW w:w="4361" w:type="dxa"/>
            <w:tcBorders>
              <w:top w:val="single" w:sz="4" w:space="0" w:color="000000"/>
              <w:left w:val="single" w:sz="4" w:space="0" w:color="000000"/>
              <w:bottom w:val="single" w:sz="4" w:space="0" w:color="000000"/>
            </w:tcBorders>
          </w:tcPr>
          <w:p w14:paraId="22D2AA9C"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06E7ED87" w14:textId="77777777" w:rsidR="00EC7684" w:rsidRPr="008B6480" w:rsidRDefault="00EC7684" w:rsidP="00E4710A">
            <w:pPr>
              <w:numPr>
                <w:ilvl w:val="0"/>
                <w:numId w:val="484"/>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Vysvětlí základní pravidla bezpečnosti v tělovýchově.</w:t>
            </w:r>
          </w:p>
          <w:p w14:paraId="0A901921" w14:textId="77777777" w:rsidR="00EC7684" w:rsidRPr="008B6480" w:rsidRDefault="00EC7684" w:rsidP="00E4710A">
            <w:pPr>
              <w:numPr>
                <w:ilvl w:val="0"/>
                <w:numId w:val="484"/>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Chápe etické souvislosti využití digitálních technologií při pohybu.</w:t>
            </w:r>
          </w:p>
          <w:p w14:paraId="5520CC98" w14:textId="77777777" w:rsidR="00EC7684" w:rsidRPr="008B6480" w:rsidRDefault="00EC7684" w:rsidP="00E4710A">
            <w:pPr>
              <w:numPr>
                <w:ilvl w:val="0"/>
                <w:numId w:val="484"/>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Uplatní zásady digitální etiky při natáčení a sdílení záznamů.</w:t>
            </w:r>
          </w:p>
          <w:p w14:paraId="6655D99A" w14:textId="77777777" w:rsidR="00EC7684" w:rsidRPr="008B6480" w:rsidRDefault="00EC7684" w:rsidP="00E4710A">
            <w:pPr>
              <w:numPr>
                <w:ilvl w:val="0"/>
                <w:numId w:val="484"/>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Identifikuje nebezpečí při použití digitální techniky v pohybu.</w:t>
            </w:r>
          </w:p>
        </w:tc>
        <w:tc>
          <w:tcPr>
            <w:tcW w:w="3640" w:type="dxa"/>
            <w:tcBorders>
              <w:top w:val="single" w:sz="4" w:space="0" w:color="000000"/>
              <w:left w:val="single" w:sz="4" w:space="0" w:color="000000"/>
              <w:bottom w:val="single" w:sz="4" w:space="0" w:color="000000"/>
            </w:tcBorders>
          </w:tcPr>
          <w:p w14:paraId="0689E8DA" w14:textId="77777777" w:rsidR="00EC7684" w:rsidRPr="008B6480" w:rsidRDefault="00EC7684" w:rsidP="00E91434">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5. Hygiena bezpečnost a digitální etika</w:t>
            </w:r>
          </w:p>
        </w:tc>
        <w:tc>
          <w:tcPr>
            <w:tcW w:w="1144" w:type="dxa"/>
            <w:tcBorders>
              <w:top w:val="single" w:sz="4" w:space="0" w:color="000000"/>
              <w:left w:val="single" w:sz="4" w:space="0" w:color="000000"/>
              <w:bottom w:val="single" w:sz="4" w:space="0" w:color="000000"/>
              <w:right w:val="single" w:sz="4" w:space="0" w:color="000000"/>
            </w:tcBorders>
            <w:vAlign w:val="center"/>
          </w:tcPr>
          <w:p w14:paraId="73B6A8FE" w14:textId="77777777" w:rsidR="00EC7684" w:rsidRPr="008B6480" w:rsidRDefault="00EC7684"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4</w:t>
            </w:r>
          </w:p>
        </w:tc>
      </w:tr>
      <w:tr w:rsidR="00EC7684" w:rsidRPr="008B6480" w14:paraId="3A554666" w14:textId="77777777" w:rsidTr="00BC5A5C">
        <w:trPr>
          <w:trHeight w:val="340"/>
          <w:jc w:val="center"/>
        </w:trPr>
        <w:tc>
          <w:tcPr>
            <w:tcW w:w="4361" w:type="dxa"/>
            <w:tcBorders>
              <w:top w:val="single" w:sz="4" w:space="0" w:color="000000"/>
              <w:left w:val="single" w:sz="4" w:space="0" w:color="000000"/>
              <w:bottom w:val="single" w:sz="4" w:space="0" w:color="000000"/>
            </w:tcBorders>
          </w:tcPr>
          <w:p w14:paraId="1A25389C" w14:textId="77777777" w:rsidR="00EC7684" w:rsidRPr="008B6480" w:rsidRDefault="00EC7684" w:rsidP="00E91434">
            <w:pPr>
              <w:spacing w:after="120" w:line="240" w:lineRule="auto"/>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20F9731E" w14:textId="77777777" w:rsidR="00EC7684" w:rsidRPr="008B6480" w:rsidRDefault="00EC7684" w:rsidP="00E4710A">
            <w:pPr>
              <w:numPr>
                <w:ilvl w:val="0"/>
                <w:numId w:val="485"/>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lastRenderedPageBreak/>
              <w:t>Vysvětlí principy turistiky a sportů v přírodě.</w:t>
            </w:r>
          </w:p>
          <w:p w14:paraId="1CC21374" w14:textId="77777777" w:rsidR="00EC7684" w:rsidRPr="008B6480" w:rsidRDefault="00EC7684" w:rsidP="00E4710A">
            <w:pPr>
              <w:numPr>
                <w:ilvl w:val="0"/>
                <w:numId w:val="485"/>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Popíše specifika přípravy turistické akce.</w:t>
            </w:r>
          </w:p>
          <w:p w14:paraId="5C70FC8A" w14:textId="77777777" w:rsidR="00EC7684" w:rsidRPr="008B6480" w:rsidRDefault="00EC7684" w:rsidP="00E4710A">
            <w:pPr>
              <w:numPr>
                <w:ilvl w:val="0"/>
                <w:numId w:val="485"/>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Vyhodnotí bezpečnostní aspekty při pobytu venku.</w:t>
            </w:r>
          </w:p>
          <w:p w14:paraId="75952B32" w14:textId="77777777" w:rsidR="00EC7684" w:rsidRPr="008B6480" w:rsidRDefault="00EC7684" w:rsidP="00E4710A">
            <w:pPr>
              <w:numPr>
                <w:ilvl w:val="0"/>
                <w:numId w:val="485"/>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Uplatní pravidla orientace a pohybu v přírodním terénu.</w:t>
            </w:r>
          </w:p>
        </w:tc>
        <w:tc>
          <w:tcPr>
            <w:tcW w:w="3640" w:type="dxa"/>
            <w:tcBorders>
              <w:top w:val="single" w:sz="4" w:space="0" w:color="000000"/>
              <w:left w:val="single" w:sz="4" w:space="0" w:color="000000"/>
              <w:bottom w:val="single" w:sz="4" w:space="0" w:color="000000"/>
            </w:tcBorders>
          </w:tcPr>
          <w:p w14:paraId="76A72109" w14:textId="77777777" w:rsidR="00EC7684" w:rsidRPr="008B6480" w:rsidRDefault="00EC7684" w:rsidP="00E91434">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6. Turistika</w:t>
            </w:r>
          </w:p>
        </w:tc>
        <w:tc>
          <w:tcPr>
            <w:tcW w:w="1144" w:type="dxa"/>
            <w:tcBorders>
              <w:top w:val="single" w:sz="4" w:space="0" w:color="000000"/>
              <w:left w:val="single" w:sz="4" w:space="0" w:color="000000"/>
              <w:bottom w:val="single" w:sz="4" w:space="0" w:color="000000"/>
              <w:right w:val="single" w:sz="4" w:space="0" w:color="000000"/>
            </w:tcBorders>
            <w:vAlign w:val="center"/>
          </w:tcPr>
          <w:p w14:paraId="04AB4A7D" w14:textId="77777777" w:rsidR="00EC7684" w:rsidRPr="008B6480" w:rsidRDefault="00EC7684"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3</w:t>
            </w:r>
          </w:p>
        </w:tc>
      </w:tr>
      <w:tr w:rsidR="00EC7684" w:rsidRPr="008B6480" w14:paraId="2B7B8224" w14:textId="77777777" w:rsidTr="00BC5A5C">
        <w:trPr>
          <w:trHeight w:val="340"/>
          <w:jc w:val="center"/>
        </w:trPr>
        <w:tc>
          <w:tcPr>
            <w:tcW w:w="4361" w:type="dxa"/>
            <w:tcBorders>
              <w:top w:val="single" w:sz="4" w:space="0" w:color="000000"/>
              <w:left w:val="single" w:sz="4" w:space="0" w:color="000000"/>
              <w:bottom w:val="single" w:sz="4" w:space="0" w:color="000000"/>
            </w:tcBorders>
          </w:tcPr>
          <w:p w14:paraId="747A783D" w14:textId="77777777" w:rsidR="00EC7684" w:rsidRPr="008B6480" w:rsidRDefault="00EC7684" w:rsidP="00E91434">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1963BD6A" w14:textId="77777777" w:rsidR="00EC7684" w:rsidRPr="008B6480" w:rsidRDefault="00EC7684" w:rsidP="00E4710A">
            <w:pPr>
              <w:numPr>
                <w:ilvl w:val="0"/>
                <w:numId w:val="486"/>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Umí pracovat s odbornými zdroji a sportovně-vzdělávacími weby.</w:t>
            </w:r>
          </w:p>
          <w:p w14:paraId="22664BB9" w14:textId="77777777" w:rsidR="00EC7684" w:rsidRPr="008B6480" w:rsidRDefault="00EC7684" w:rsidP="00E4710A">
            <w:pPr>
              <w:numPr>
                <w:ilvl w:val="0"/>
                <w:numId w:val="486"/>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Orientuje se v databázích týkajících se pohybu a zdraví.</w:t>
            </w:r>
          </w:p>
          <w:p w14:paraId="4973C53C" w14:textId="77777777" w:rsidR="00EC7684" w:rsidRPr="008B6480" w:rsidRDefault="00EC7684" w:rsidP="00E4710A">
            <w:pPr>
              <w:numPr>
                <w:ilvl w:val="0"/>
                <w:numId w:val="486"/>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Kriticky hodnotí relevantnost nalezených informací.</w:t>
            </w:r>
          </w:p>
          <w:p w14:paraId="79625E25" w14:textId="77777777" w:rsidR="00EC7684" w:rsidRPr="008B6480" w:rsidRDefault="00EC7684" w:rsidP="00E4710A">
            <w:pPr>
              <w:numPr>
                <w:ilvl w:val="0"/>
                <w:numId w:val="486"/>
              </w:numPr>
              <w:spacing w:after="120" w:line="240" w:lineRule="auto"/>
              <w:ind w:left="423"/>
              <w:contextualSpacing/>
              <w:rPr>
                <w:rFonts w:ascii="Times New Roman" w:hAnsi="Times New Roman"/>
                <w:sz w:val="24"/>
                <w:szCs w:val="24"/>
              </w:rPr>
            </w:pPr>
            <w:r w:rsidRPr="008B6480">
              <w:rPr>
                <w:rFonts w:ascii="Times New Roman" w:hAnsi="Times New Roman"/>
                <w:sz w:val="24"/>
                <w:szCs w:val="24"/>
              </w:rPr>
              <w:t>Využívá odborné texty při přípravě pohybových jednotek.</w:t>
            </w:r>
          </w:p>
        </w:tc>
        <w:tc>
          <w:tcPr>
            <w:tcW w:w="3640" w:type="dxa"/>
            <w:tcBorders>
              <w:top w:val="single" w:sz="4" w:space="0" w:color="000000"/>
              <w:left w:val="single" w:sz="4" w:space="0" w:color="000000"/>
              <w:bottom w:val="single" w:sz="4" w:space="0" w:color="000000"/>
            </w:tcBorders>
          </w:tcPr>
          <w:p w14:paraId="4DC298FE" w14:textId="77777777" w:rsidR="00EC7684" w:rsidRPr="008B6480" w:rsidRDefault="00EC7684" w:rsidP="00E91434">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7. Práce s databázemi a weby</w:t>
            </w:r>
          </w:p>
        </w:tc>
        <w:tc>
          <w:tcPr>
            <w:tcW w:w="1144" w:type="dxa"/>
            <w:tcBorders>
              <w:top w:val="single" w:sz="4" w:space="0" w:color="000000"/>
              <w:left w:val="single" w:sz="4" w:space="0" w:color="000000"/>
              <w:bottom w:val="single" w:sz="4" w:space="0" w:color="000000"/>
              <w:right w:val="single" w:sz="4" w:space="0" w:color="000000"/>
            </w:tcBorders>
            <w:vAlign w:val="center"/>
          </w:tcPr>
          <w:p w14:paraId="3D742350" w14:textId="77777777" w:rsidR="00EC7684" w:rsidRPr="008B6480" w:rsidRDefault="00EC7684" w:rsidP="00BC5A5C">
            <w:pPr>
              <w:spacing w:after="120" w:line="240" w:lineRule="auto"/>
              <w:contextualSpacing/>
              <w:jc w:val="center"/>
              <w:rPr>
                <w:rFonts w:ascii="Times New Roman" w:hAnsi="Times New Roman"/>
                <w:color w:val="000000"/>
                <w:sz w:val="24"/>
                <w:szCs w:val="24"/>
              </w:rPr>
            </w:pPr>
            <w:r w:rsidRPr="008B6480">
              <w:rPr>
                <w:rFonts w:ascii="Times New Roman" w:hAnsi="Times New Roman"/>
                <w:color w:val="000000"/>
                <w:sz w:val="24"/>
                <w:szCs w:val="24"/>
              </w:rPr>
              <w:t>2</w:t>
            </w:r>
          </w:p>
        </w:tc>
      </w:tr>
    </w:tbl>
    <w:p w14:paraId="3C3C5CE5" w14:textId="77777777" w:rsidR="00E91434" w:rsidRPr="008B6480" w:rsidRDefault="00E91434" w:rsidP="00E91434">
      <w:pPr>
        <w:rPr>
          <w:sz w:val="24"/>
          <w:szCs w:val="24"/>
        </w:rPr>
      </w:pPr>
    </w:p>
    <w:p w14:paraId="72C49168" w14:textId="77777777" w:rsidR="00EC7684" w:rsidRPr="008B6480" w:rsidRDefault="00E91434" w:rsidP="00E91434">
      <w:pPr>
        <w:spacing w:after="120" w:line="240" w:lineRule="auto"/>
        <w:rPr>
          <w:rFonts w:ascii="Times New Roman" w:hAnsi="Times New Roman"/>
          <w:b/>
          <w:bCs/>
          <w:sz w:val="24"/>
          <w:szCs w:val="24"/>
        </w:rPr>
      </w:pPr>
      <w:r w:rsidRPr="008B6480">
        <w:rPr>
          <w:sz w:val="24"/>
          <w:szCs w:val="24"/>
        </w:rPr>
        <w:br w:type="page"/>
      </w:r>
      <w:r w:rsidR="00EC7684" w:rsidRPr="008B6480">
        <w:rPr>
          <w:rFonts w:ascii="Times New Roman" w:hAnsi="Times New Roman"/>
          <w:b/>
          <w:bCs/>
          <w:sz w:val="24"/>
          <w:szCs w:val="24"/>
        </w:rPr>
        <w:lastRenderedPageBreak/>
        <w:t>4. ročník</w:t>
      </w:r>
      <w:r w:rsidRPr="008B6480">
        <w:rPr>
          <w:rFonts w:ascii="Times New Roman" w:hAnsi="Times New Roman"/>
          <w:b/>
          <w:bCs/>
          <w:sz w:val="24"/>
          <w:szCs w:val="24"/>
        </w:rPr>
        <w:t xml:space="preserve"> (2) (5</w:t>
      </w:r>
      <w:r w:rsidR="005B466E" w:rsidRPr="008B6480">
        <w:rPr>
          <w:rFonts w:ascii="Times New Roman" w:hAnsi="Times New Roman"/>
          <w:b/>
          <w:bCs/>
          <w:sz w:val="24"/>
          <w:szCs w:val="24"/>
        </w:rPr>
        <w:t>6</w:t>
      </w:r>
      <w:r w:rsidRPr="008B6480">
        <w:rPr>
          <w:rFonts w:ascii="Times New Roman" w:hAnsi="Times New Roman"/>
          <w:b/>
          <w:bCs/>
          <w:sz w:val="24"/>
          <w:szCs w:val="24"/>
        </w:rPr>
        <w:t>)</w:t>
      </w:r>
      <w:r w:rsidR="00EC7684" w:rsidRPr="008B6480">
        <w:rPr>
          <w:rFonts w:ascii="Times New Roman" w:hAnsi="Times New Roman"/>
          <w:b/>
          <w:bCs/>
          <w:sz w:val="24"/>
          <w:szCs w:val="24"/>
        </w:rPr>
        <w:t xml:space="preserve"> </w:t>
      </w:r>
    </w:p>
    <w:tbl>
      <w:tblPr>
        <w:tblW w:w="9502" w:type="dxa"/>
        <w:jc w:val="center"/>
        <w:tblLayout w:type="fixed"/>
        <w:tblLook w:val="0000" w:firstRow="0" w:lastRow="0" w:firstColumn="0" w:lastColumn="0" w:noHBand="0" w:noVBand="0"/>
      </w:tblPr>
      <w:tblGrid>
        <w:gridCol w:w="4389"/>
        <w:gridCol w:w="3969"/>
        <w:gridCol w:w="1144"/>
      </w:tblGrid>
      <w:tr w:rsidR="00EC7684" w:rsidRPr="008B6480" w14:paraId="0DC20552" w14:textId="77777777" w:rsidTr="00E91434">
        <w:trPr>
          <w:trHeight w:hRule="exact" w:val="567"/>
          <w:jc w:val="center"/>
        </w:trPr>
        <w:tc>
          <w:tcPr>
            <w:tcW w:w="4389" w:type="dxa"/>
            <w:tcBorders>
              <w:top w:val="single" w:sz="4" w:space="0" w:color="000000"/>
              <w:left w:val="single" w:sz="4" w:space="0" w:color="000000"/>
              <w:bottom w:val="single" w:sz="4" w:space="0" w:color="000000"/>
            </w:tcBorders>
            <w:vAlign w:val="center"/>
          </w:tcPr>
          <w:p w14:paraId="7A0B4946"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Výsledky vzdělávání</w:t>
            </w:r>
            <w:r w:rsidR="00E91434" w:rsidRPr="008B6480">
              <w:rPr>
                <w:rFonts w:ascii="Times New Roman" w:hAnsi="Times New Roman"/>
                <w:sz w:val="24"/>
                <w:szCs w:val="24"/>
              </w:rPr>
              <w:t xml:space="preserve"> a odborné kompetence</w:t>
            </w:r>
          </w:p>
        </w:tc>
        <w:tc>
          <w:tcPr>
            <w:tcW w:w="3969" w:type="dxa"/>
            <w:tcBorders>
              <w:top w:val="single" w:sz="4" w:space="0" w:color="000000"/>
              <w:left w:val="single" w:sz="4" w:space="0" w:color="000000"/>
              <w:bottom w:val="single" w:sz="4" w:space="0" w:color="000000"/>
            </w:tcBorders>
            <w:vAlign w:val="center"/>
          </w:tcPr>
          <w:p w14:paraId="1E07046F" w14:textId="77777777" w:rsidR="00EC7684" w:rsidRPr="008B6480" w:rsidRDefault="00E9143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Tematické celky</w:t>
            </w:r>
          </w:p>
        </w:tc>
        <w:tc>
          <w:tcPr>
            <w:tcW w:w="1144" w:type="dxa"/>
            <w:tcBorders>
              <w:top w:val="single" w:sz="4" w:space="0" w:color="000000"/>
              <w:left w:val="single" w:sz="4" w:space="0" w:color="000000"/>
              <w:bottom w:val="single" w:sz="4" w:space="0" w:color="000000"/>
              <w:right w:val="single" w:sz="4" w:space="0" w:color="000000"/>
            </w:tcBorders>
            <w:vAlign w:val="center"/>
          </w:tcPr>
          <w:p w14:paraId="0E41CF7F"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Počet hodin</w:t>
            </w:r>
          </w:p>
        </w:tc>
      </w:tr>
      <w:tr w:rsidR="00EC7684" w:rsidRPr="008B6480" w14:paraId="41E338E0" w14:textId="77777777" w:rsidTr="00E91434">
        <w:trPr>
          <w:trHeight w:val="340"/>
          <w:jc w:val="center"/>
        </w:trPr>
        <w:tc>
          <w:tcPr>
            <w:tcW w:w="4389" w:type="dxa"/>
            <w:tcBorders>
              <w:top w:val="single" w:sz="4" w:space="0" w:color="000000"/>
              <w:left w:val="single" w:sz="4" w:space="0" w:color="000000"/>
              <w:bottom w:val="single" w:sz="4" w:space="0" w:color="000000"/>
            </w:tcBorders>
          </w:tcPr>
          <w:p w14:paraId="6752C785"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6DBD2403" w14:textId="77777777" w:rsidR="00EC7684" w:rsidRPr="008B6480" w:rsidRDefault="00EC7684" w:rsidP="00E4710A">
            <w:pPr>
              <w:numPr>
                <w:ilvl w:val="0"/>
                <w:numId w:val="487"/>
              </w:numPr>
              <w:spacing w:after="120" w:line="240" w:lineRule="auto"/>
              <w:ind w:left="462"/>
              <w:contextualSpacing/>
              <w:rPr>
                <w:rFonts w:ascii="Times New Roman" w:hAnsi="Times New Roman"/>
                <w:sz w:val="24"/>
                <w:szCs w:val="24"/>
              </w:rPr>
            </w:pPr>
            <w:r w:rsidRPr="008B6480">
              <w:rPr>
                <w:rStyle w:val="Siln"/>
                <w:rFonts w:ascii="Times New Roman" w:hAnsi="Times New Roman"/>
                <w:b w:val="0"/>
                <w:sz w:val="24"/>
                <w:szCs w:val="24"/>
              </w:rPr>
              <w:t>Volí sportovní vybavení (výstroj, výzbroj) odpovídající příslušné činnosti, okolním podmínkám (klimatickým, zařízení, hygieně, bezpečnosti), dovede je udržovat a ošetřovat</w:t>
            </w:r>
            <w:r w:rsidRPr="008B6480">
              <w:rPr>
                <w:rFonts w:ascii="Times New Roman" w:hAnsi="Times New Roman"/>
                <w:b/>
                <w:sz w:val="24"/>
                <w:szCs w:val="24"/>
              </w:rPr>
              <w:t>,</w:t>
            </w:r>
            <w:r w:rsidRPr="008B6480">
              <w:rPr>
                <w:rFonts w:ascii="Times New Roman" w:hAnsi="Times New Roman"/>
                <w:sz w:val="24"/>
                <w:szCs w:val="24"/>
              </w:rPr>
              <w:t xml:space="preserve"> případně využívá dostupné digitální katalogy, návody k údržbě a správnému použití.</w:t>
            </w:r>
          </w:p>
        </w:tc>
        <w:tc>
          <w:tcPr>
            <w:tcW w:w="3969" w:type="dxa"/>
            <w:tcBorders>
              <w:top w:val="single" w:sz="4" w:space="0" w:color="000000"/>
              <w:left w:val="single" w:sz="4" w:space="0" w:color="000000"/>
              <w:bottom w:val="single" w:sz="4" w:space="0" w:color="000000"/>
            </w:tcBorders>
          </w:tcPr>
          <w:p w14:paraId="0C1B7A1C" w14:textId="77777777" w:rsidR="00EC7684" w:rsidRPr="008B6480" w:rsidRDefault="00EC7684" w:rsidP="007F256B">
            <w:pPr>
              <w:spacing w:after="120" w:line="240" w:lineRule="auto"/>
              <w:contextualSpacing/>
              <w:rPr>
                <w:rFonts w:ascii="Times New Roman" w:hAnsi="Times New Roman"/>
                <w:b/>
                <w:sz w:val="24"/>
                <w:szCs w:val="24"/>
              </w:rPr>
            </w:pPr>
            <w:r w:rsidRPr="008B6480">
              <w:rPr>
                <w:rFonts w:ascii="Times New Roman" w:hAnsi="Times New Roman"/>
                <w:b/>
                <w:sz w:val="24"/>
                <w:szCs w:val="24"/>
              </w:rPr>
              <w:t>1. Výstroj a výzbroj (pomůcky, vybavení aj.)</w:t>
            </w:r>
          </w:p>
        </w:tc>
        <w:tc>
          <w:tcPr>
            <w:tcW w:w="1144" w:type="dxa"/>
            <w:tcBorders>
              <w:top w:val="single" w:sz="4" w:space="0" w:color="000000"/>
              <w:left w:val="single" w:sz="4" w:space="0" w:color="000000"/>
              <w:bottom w:val="single" w:sz="4" w:space="0" w:color="000000"/>
              <w:right w:val="single" w:sz="4" w:space="0" w:color="000000"/>
            </w:tcBorders>
            <w:vAlign w:val="center"/>
          </w:tcPr>
          <w:p w14:paraId="152830C2"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1</w:t>
            </w:r>
          </w:p>
        </w:tc>
      </w:tr>
      <w:tr w:rsidR="00EC7684" w:rsidRPr="008B6480" w14:paraId="035E6E87" w14:textId="77777777" w:rsidTr="00E91434">
        <w:trPr>
          <w:trHeight w:val="340"/>
          <w:jc w:val="center"/>
        </w:trPr>
        <w:tc>
          <w:tcPr>
            <w:tcW w:w="4389" w:type="dxa"/>
            <w:tcBorders>
              <w:top w:val="single" w:sz="4" w:space="0" w:color="000000"/>
              <w:left w:val="single" w:sz="4" w:space="0" w:color="000000"/>
              <w:bottom w:val="single" w:sz="4" w:space="0" w:color="000000"/>
            </w:tcBorders>
          </w:tcPr>
          <w:p w14:paraId="4509BE45"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1D52F31" w14:textId="77777777" w:rsidR="00EC7684" w:rsidRPr="008B6480" w:rsidRDefault="00EC7684" w:rsidP="00E4710A">
            <w:pPr>
              <w:numPr>
                <w:ilvl w:val="0"/>
                <w:numId w:val="487"/>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dokáže zaujmout postavení v daném tvaru,</w:t>
            </w:r>
          </w:p>
          <w:p w14:paraId="0A802147" w14:textId="77777777" w:rsidR="00EC7684" w:rsidRPr="008B6480" w:rsidRDefault="00EC7684" w:rsidP="00E4710A">
            <w:pPr>
              <w:numPr>
                <w:ilvl w:val="0"/>
                <w:numId w:val="487"/>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používá základní povely a správně na ně reaguje.</w:t>
            </w:r>
          </w:p>
        </w:tc>
        <w:tc>
          <w:tcPr>
            <w:tcW w:w="3969" w:type="dxa"/>
            <w:tcBorders>
              <w:top w:val="single" w:sz="4" w:space="0" w:color="000000"/>
              <w:left w:val="single" w:sz="4" w:space="0" w:color="000000"/>
              <w:bottom w:val="single" w:sz="4" w:space="0" w:color="000000"/>
            </w:tcBorders>
          </w:tcPr>
          <w:p w14:paraId="7089564A" w14:textId="77777777" w:rsidR="00EC7684" w:rsidRPr="008B6480" w:rsidRDefault="00EC7684" w:rsidP="007F256B">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2. Pořadová cvičení</w:t>
            </w:r>
          </w:p>
          <w:p w14:paraId="5FC0493F" w14:textId="77777777" w:rsidR="00EC7684" w:rsidRPr="008B6480" w:rsidRDefault="00EC7684" w:rsidP="00E4710A">
            <w:pPr>
              <w:numPr>
                <w:ilvl w:val="0"/>
                <w:numId w:val="488"/>
              </w:numPr>
              <w:spacing w:after="120" w:line="240" w:lineRule="auto"/>
              <w:ind w:left="714" w:hanging="357"/>
              <w:contextualSpacing/>
              <w:rPr>
                <w:rFonts w:ascii="Times New Roman" w:hAnsi="Times New Roman"/>
                <w:sz w:val="24"/>
                <w:szCs w:val="24"/>
              </w:rPr>
            </w:pPr>
            <w:r w:rsidRPr="008B6480">
              <w:rPr>
                <w:rFonts w:ascii="Times New Roman" w:hAnsi="Times New Roman"/>
                <w:sz w:val="24"/>
                <w:szCs w:val="24"/>
              </w:rPr>
              <w:t>nástupové tvary</w:t>
            </w:r>
          </w:p>
          <w:p w14:paraId="6EC6D32B" w14:textId="77777777" w:rsidR="00EC7684" w:rsidRPr="008B6480" w:rsidRDefault="00EC7684" w:rsidP="00E4710A">
            <w:pPr>
              <w:numPr>
                <w:ilvl w:val="0"/>
                <w:numId w:val="488"/>
              </w:numPr>
              <w:spacing w:after="120" w:line="240" w:lineRule="auto"/>
              <w:ind w:left="714" w:hanging="357"/>
              <w:contextualSpacing/>
              <w:rPr>
                <w:rFonts w:ascii="Times New Roman" w:hAnsi="Times New Roman"/>
                <w:sz w:val="24"/>
                <w:szCs w:val="24"/>
              </w:rPr>
            </w:pPr>
            <w:r w:rsidRPr="008B6480">
              <w:rPr>
                <w:rFonts w:ascii="Times New Roman" w:hAnsi="Times New Roman"/>
                <w:sz w:val="24"/>
                <w:szCs w:val="24"/>
              </w:rPr>
              <w:t>pochodové tvary</w:t>
            </w:r>
          </w:p>
          <w:p w14:paraId="5CA01E4B" w14:textId="77777777" w:rsidR="00EC7684" w:rsidRPr="008B6480" w:rsidRDefault="00EC7684" w:rsidP="00E4710A">
            <w:pPr>
              <w:numPr>
                <w:ilvl w:val="0"/>
                <w:numId w:val="488"/>
              </w:numPr>
              <w:spacing w:after="120" w:line="240" w:lineRule="auto"/>
              <w:ind w:left="714" w:hanging="357"/>
              <w:contextualSpacing/>
              <w:rPr>
                <w:rFonts w:ascii="Times New Roman" w:hAnsi="Times New Roman"/>
                <w:sz w:val="24"/>
                <w:szCs w:val="24"/>
              </w:rPr>
            </w:pPr>
            <w:r w:rsidRPr="008B6480">
              <w:rPr>
                <w:rFonts w:ascii="Times New Roman" w:hAnsi="Times New Roman"/>
                <w:sz w:val="24"/>
                <w:szCs w:val="24"/>
              </w:rPr>
              <w:t>otáčení na místě a za pochodu</w:t>
            </w:r>
          </w:p>
          <w:p w14:paraId="05B6FEE3" w14:textId="77777777" w:rsidR="00EC7684" w:rsidRPr="008B6480" w:rsidRDefault="00EC7684" w:rsidP="00E4710A">
            <w:pPr>
              <w:numPr>
                <w:ilvl w:val="0"/>
                <w:numId w:val="488"/>
              </w:numPr>
              <w:spacing w:after="120" w:line="240" w:lineRule="auto"/>
              <w:ind w:left="714" w:hanging="357"/>
              <w:contextualSpacing/>
              <w:rPr>
                <w:rFonts w:ascii="Times New Roman" w:hAnsi="Times New Roman"/>
                <w:sz w:val="24"/>
                <w:szCs w:val="24"/>
              </w:rPr>
            </w:pPr>
            <w:r w:rsidRPr="008B6480">
              <w:rPr>
                <w:rFonts w:ascii="Times New Roman" w:hAnsi="Times New Roman"/>
                <w:sz w:val="24"/>
                <w:szCs w:val="24"/>
              </w:rPr>
              <w:t>povelová technika</w:t>
            </w:r>
          </w:p>
        </w:tc>
        <w:tc>
          <w:tcPr>
            <w:tcW w:w="1144" w:type="dxa"/>
            <w:tcBorders>
              <w:top w:val="single" w:sz="4" w:space="0" w:color="000000"/>
              <w:left w:val="single" w:sz="4" w:space="0" w:color="000000"/>
              <w:bottom w:val="single" w:sz="4" w:space="0" w:color="000000"/>
              <w:right w:val="single" w:sz="4" w:space="0" w:color="000000"/>
            </w:tcBorders>
            <w:vAlign w:val="center"/>
          </w:tcPr>
          <w:p w14:paraId="585D038F"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3</w:t>
            </w:r>
          </w:p>
        </w:tc>
      </w:tr>
      <w:tr w:rsidR="00EC7684" w:rsidRPr="008B6480" w14:paraId="4FBFC6A2" w14:textId="77777777" w:rsidTr="00E91434">
        <w:trPr>
          <w:trHeight w:val="340"/>
          <w:jc w:val="center"/>
        </w:trPr>
        <w:tc>
          <w:tcPr>
            <w:tcW w:w="4389" w:type="dxa"/>
            <w:tcBorders>
              <w:top w:val="single" w:sz="4" w:space="0" w:color="000000"/>
              <w:left w:val="single" w:sz="4" w:space="0" w:color="000000"/>
              <w:bottom w:val="single" w:sz="4" w:space="0" w:color="000000"/>
            </w:tcBorders>
          </w:tcPr>
          <w:p w14:paraId="58C2E1E5"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4760F884" w14:textId="77777777" w:rsidR="00EC7684" w:rsidRPr="008B6480" w:rsidRDefault="00EC7684" w:rsidP="00E4710A">
            <w:pPr>
              <w:numPr>
                <w:ilvl w:val="0"/>
                <w:numId w:val="489"/>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volí sportovní vybavení (výstroj a výzbroj) odpovídající příslušné činnosti, přizpůsobuje je klimatickým podmínkám,</w:t>
            </w:r>
          </w:p>
          <w:p w14:paraId="6E2AB020" w14:textId="77777777" w:rsidR="00EC7684" w:rsidRPr="008B6480" w:rsidRDefault="00EC7684" w:rsidP="00E4710A">
            <w:pPr>
              <w:numPr>
                <w:ilvl w:val="0"/>
                <w:numId w:val="489"/>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zvládá správnou techniku běhu a startů – rozlišuje vhodnost použití jednotlivých druhů startů podle délky trati,</w:t>
            </w:r>
          </w:p>
          <w:p w14:paraId="76B3A319" w14:textId="77777777" w:rsidR="00EC7684" w:rsidRPr="008B6480" w:rsidRDefault="00EC7684" w:rsidP="00E4710A">
            <w:pPr>
              <w:numPr>
                <w:ilvl w:val="0"/>
                <w:numId w:val="489"/>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prokáže jistou úroveň rychlostních a vytrvalostních schopností při testování,</w:t>
            </w:r>
          </w:p>
          <w:p w14:paraId="6484F070" w14:textId="77777777" w:rsidR="00EC7684" w:rsidRPr="008B6480" w:rsidRDefault="00EC7684" w:rsidP="00E4710A">
            <w:pPr>
              <w:numPr>
                <w:ilvl w:val="0"/>
                <w:numId w:val="489"/>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porovnává ukazatele své zdatnosti s ostatními žáky a s předloženými tabulkami norem výkonů,</w:t>
            </w:r>
          </w:p>
          <w:p w14:paraId="5B08EA5A" w14:textId="77777777" w:rsidR="00EC7684" w:rsidRPr="008B6480" w:rsidRDefault="00EC7684" w:rsidP="00E4710A">
            <w:pPr>
              <w:numPr>
                <w:ilvl w:val="0"/>
                <w:numId w:val="489"/>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umí spojit rozběh s odrazem,</w:t>
            </w:r>
          </w:p>
          <w:p w14:paraId="00136D98" w14:textId="77777777" w:rsidR="00EC7684" w:rsidRPr="008B6480" w:rsidRDefault="00EC7684" w:rsidP="00E4710A">
            <w:pPr>
              <w:numPr>
                <w:ilvl w:val="0"/>
                <w:numId w:val="489"/>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dokáže technicky správně provést skok do dálky</w:t>
            </w:r>
          </w:p>
          <w:p w14:paraId="04600D1B" w14:textId="77777777" w:rsidR="00EC7684" w:rsidRPr="008B6480" w:rsidRDefault="00EC7684" w:rsidP="00E4710A">
            <w:pPr>
              <w:numPr>
                <w:ilvl w:val="0"/>
                <w:numId w:val="489"/>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rozlišuje hody a vrhy,</w:t>
            </w:r>
          </w:p>
          <w:p w14:paraId="73E370B7" w14:textId="77777777" w:rsidR="00EC7684" w:rsidRPr="008B6480" w:rsidRDefault="00EC7684" w:rsidP="00E4710A">
            <w:pPr>
              <w:numPr>
                <w:ilvl w:val="0"/>
                <w:numId w:val="489"/>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umí provést vrh koulí libovolnou technikou,</w:t>
            </w:r>
          </w:p>
          <w:p w14:paraId="776814E8" w14:textId="77777777" w:rsidR="00EC7684" w:rsidRPr="008B6480" w:rsidRDefault="00EC7684" w:rsidP="00E4710A">
            <w:pPr>
              <w:numPr>
                <w:ilvl w:val="0"/>
                <w:numId w:val="489"/>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dodržuje bezpečnostní opatření při vrhu koulí.</w:t>
            </w:r>
          </w:p>
          <w:p w14:paraId="6EF6FCCB" w14:textId="77777777" w:rsidR="007F256B" w:rsidRPr="008B6480" w:rsidRDefault="007F256B" w:rsidP="007F256B">
            <w:pPr>
              <w:spacing w:after="120" w:line="240" w:lineRule="auto"/>
              <w:ind w:left="462"/>
              <w:contextualSpacing/>
              <w:rPr>
                <w:rFonts w:ascii="Times New Roman" w:hAnsi="Times New Roman"/>
                <w:sz w:val="24"/>
                <w:szCs w:val="24"/>
              </w:rPr>
            </w:pPr>
          </w:p>
        </w:tc>
        <w:tc>
          <w:tcPr>
            <w:tcW w:w="3969" w:type="dxa"/>
            <w:tcBorders>
              <w:top w:val="single" w:sz="4" w:space="0" w:color="000000"/>
              <w:left w:val="single" w:sz="4" w:space="0" w:color="000000"/>
              <w:bottom w:val="single" w:sz="4" w:space="0" w:color="000000"/>
            </w:tcBorders>
          </w:tcPr>
          <w:p w14:paraId="144CE2F9" w14:textId="77777777" w:rsidR="00EC7684" w:rsidRPr="008B6480" w:rsidRDefault="00EC7684" w:rsidP="007F256B">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3. Atletika</w:t>
            </w:r>
          </w:p>
          <w:p w14:paraId="64AC1B3C" w14:textId="77777777" w:rsidR="00EC7684" w:rsidRPr="008B6480" w:rsidRDefault="00EC7684" w:rsidP="00E4710A">
            <w:pPr>
              <w:numPr>
                <w:ilvl w:val="0"/>
                <w:numId w:val="490"/>
              </w:numPr>
              <w:spacing w:after="120" w:line="240" w:lineRule="auto"/>
              <w:contextualSpacing/>
              <w:rPr>
                <w:rFonts w:ascii="Times New Roman" w:hAnsi="Times New Roman"/>
                <w:sz w:val="24"/>
                <w:szCs w:val="24"/>
              </w:rPr>
            </w:pPr>
            <w:r w:rsidRPr="008B6480">
              <w:rPr>
                <w:rFonts w:ascii="Times New Roman" w:hAnsi="Times New Roman"/>
                <w:sz w:val="24"/>
                <w:szCs w:val="24"/>
              </w:rPr>
              <w:t>nízké a středně vysoké starty</w:t>
            </w:r>
          </w:p>
          <w:p w14:paraId="399DB027" w14:textId="77777777" w:rsidR="00EC7684" w:rsidRPr="008B6480" w:rsidRDefault="00EC7684" w:rsidP="00E4710A">
            <w:pPr>
              <w:numPr>
                <w:ilvl w:val="0"/>
                <w:numId w:val="490"/>
              </w:numPr>
              <w:spacing w:after="120" w:line="240" w:lineRule="auto"/>
              <w:contextualSpacing/>
              <w:rPr>
                <w:rFonts w:ascii="Times New Roman" w:hAnsi="Times New Roman"/>
                <w:sz w:val="24"/>
                <w:szCs w:val="24"/>
              </w:rPr>
            </w:pPr>
            <w:r w:rsidRPr="008B6480">
              <w:rPr>
                <w:rFonts w:ascii="Times New Roman" w:hAnsi="Times New Roman"/>
                <w:sz w:val="24"/>
                <w:szCs w:val="24"/>
              </w:rPr>
              <w:t>běhy – rychlý, vytrvalý</w:t>
            </w:r>
          </w:p>
          <w:p w14:paraId="717B9C76" w14:textId="77777777" w:rsidR="00EC7684" w:rsidRPr="008B6480" w:rsidRDefault="00EC7684" w:rsidP="00E4710A">
            <w:pPr>
              <w:numPr>
                <w:ilvl w:val="0"/>
                <w:numId w:val="490"/>
              </w:numPr>
              <w:spacing w:after="120" w:line="240" w:lineRule="auto"/>
              <w:contextualSpacing/>
              <w:rPr>
                <w:rFonts w:ascii="Times New Roman" w:hAnsi="Times New Roman"/>
                <w:sz w:val="24"/>
                <w:szCs w:val="24"/>
              </w:rPr>
            </w:pPr>
            <w:r w:rsidRPr="008B6480">
              <w:rPr>
                <w:rFonts w:ascii="Times New Roman" w:hAnsi="Times New Roman"/>
                <w:sz w:val="24"/>
                <w:szCs w:val="24"/>
              </w:rPr>
              <w:t>skok do dálky</w:t>
            </w:r>
          </w:p>
          <w:p w14:paraId="2E2E41F8" w14:textId="77777777" w:rsidR="00EC7684" w:rsidRPr="008B6480" w:rsidRDefault="00EC7684" w:rsidP="00E4710A">
            <w:pPr>
              <w:numPr>
                <w:ilvl w:val="0"/>
                <w:numId w:val="490"/>
              </w:numPr>
              <w:spacing w:after="120" w:line="240" w:lineRule="auto"/>
              <w:contextualSpacing/>
              <w:rPr>
                <w:rFonts w:ascii="Times New Roman" w:hAnsi="Times New Roman"/>
                <w:sz w:val="24"/>
                <w:szCs w:val="24"/>
              </w:rPr>
            </w:pPr>
            <w:r w:rsidRPr="008B6480">
              <w:rPr>
                <w:rFonts w:ascii="Times New Roman" w:hAnsi="Times New Roman"/>
                <w:sz w:val="24"/>
                <w:szCs w:val="24"/>
              </w:rPr>
              <w:t>vrh koulí</w:t>
            </w:r>
          </w:p>
        </w:tc>
        <w:tc>
          <w:tcPr>
            <w:tcW w:w="1144" w:type="dxa"/>
            <w:tcBorders>
              <w:top w:val="single" w:sz="4" w:space="0" w:color="000000"/>
              <w:left w:val="single" w:sz="4" w:space="0" w:color="000000"/>
              <w:bottom w:val="single" w:sz="4" w:space="0" w:color="000000"/>
              <w:right w:val="single" w:sz="4" w:space="0" w:color="000000"/>
            </w:tcBorders>
            <w:vAlign w:val="center"/>
          </w:tcPr>
          <w:p w14:paraId="3FA59E89"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1</w:t>
            </w:r>
            <w:r w:rsidR="005B466E" w:rsidRPr="008B6480">
              <w:rPr>
                <w:rFonts w:ascii="Times New Roman" w:hAnsi="Times New Roman"/>
                <w:sz w:val="24"/>
                <w:szCs w:val="24"/>
              </w:rPr>
              <w:t>3</w:t>
            </w:r>
          </w:p>
        </w:tc>
      </w:tr>
      <w:tr w:rsidR="00EC7684" w:rsidRPr="008B6480" w14:paraId="2C60EBB5" w14:textId="77777777" w:rsidTr="00E91434">
        <w:trPr>
          <w:trHeight w:val="397"/>
          <w:jc w:val="center"/>
        </w:trPr>
        <w:tc>
          <w:tcPr>
            <w:tcW w:w="4389" w:type="dxa"/>
            <w:tcBorders>
              <w:top w:val="single" w:sz="4" w:space="0" w:color="000000"/>
              <w:left w:val="single" w:sz="4" w:space="0" w:color="000000"/>
              <w:bottom w:val="single" w:sz="4" w:space="0" w:color="000000"/>
            </w:tcBorders>
          </w:tcPr>
          <w:p w14:paraId="0B341F07" w14:textId="77777777" w:rsidR="00EC7684" w:rsidRPr="008B6480" w:rsidRDefault="00EC7684" w:rsidP="007F256B">
            <w:pPr>
              <w:spacing w:after="0" w:line="240" w:lineRule="auto"/>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699711C7"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rozliší správné a vadné držení těla,</w:t>
            </w:r>
          </w:p>
          <w:p w14:paraId="6391EF02"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dokáže správně ovlivnit držení vlastního těla,</w:t>
            </w:r>
          </w:p>
          <w:p w14:paraId="708B1942"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rozumí významu protahovacích a posilovacích cvičení pro správné držení těla a prevenci před nemocemi pohybového aparátu,</w:t>
            </w:r>
          </w:p>
          <w:p w14:paraId="2354EAA5"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lastRenderedPageBreak/>
              <w:t>je schopen zhodnotit své pohybové možnosti a vybrat si vhodné rozvíjející činnosti z nabídky pohybových aktivit,</w:t>
            </w:r>
          </w:p>
          <w:p w14:paraId="0BBA848D"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umí technicky správně kotoul vpřed a vzad, aplikuje tyto dovednosti na obměny kotoulu vpřed a vzad – kotoul letmo, kotoul schylmo,</w:t>
            </w:r>
          </w:p>
          <w:p w14:paraId="0D7BC914"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dokáže bezpečně provést stoj na rukou – u stěny, ve volném prostoru s dopomocí,</w:t>
            </w:r>
          </w:p>
          <w:p w14:paraId="60DDAC0D"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zvládá základy přemetu stranou,</w:t>
            </w:r>
          </w:p>
          <w:p w14:paraId="331E59DF"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bez obav zvládá přeskok přes zvýšené nářadí - s odrazovým můstkem i bez něho,</w:t>
            </w:r>
          </w:p>
          <w:p w14:paraId="2E6A901D"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umí dávat dopomoc jiným žákům při přeskoku,</w:t>
            </w:r>
          </w:p>
          <w:p w14:paraId="492762AE"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na kruzích dovede z klidové polohy – svis vznesmo – provést cvik překot vzad snožmo a zpět,</w:t>
            </w:r>
          </w:p>
          <w:p w14:paraId="07018541"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bezpečně zvládá komíhání ve svisu, případně komíhání s obratem,</w:t>
            </w:r>
          </w:p>
          <w:p w14:paraId="6061D27F"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umí seskočit v zákmihu a dát dopomoc při seskoku jiných žáků.</w:t>
            </w:r>
          </w:p>
          <w:p w14:paraId="23D541B5" w14:textId="77777777" w:rsidR="00EC7684" w:rsidRPr="008B6480" w:rsidRDefault="00EC7684" w:rsidP="00E4710A">
            <w:pPr>
              <w:numPr>
                <w:ilvl w:val="0"/>
                <w:numId w:val="492"/>
              </w:numPr>
              <w:spacing w:after="120" w:line="240" w:lineRule="auto"/>
              <w:ind w:left="462"/>
              <w:contextualSpacing/>
              <w:rPr>
                <w:rFonts w:ascii="Times New Roman" w:hAnsi="Times New Roman"/>
                <w:sz w:val="24"/>
                <w:szCs w:val="24"/>
              </w:rPr>
            </w:pPr>
            <w:r w:rsidRPr="008B6480">
              <w:rPr>
                <w:rStyle w:val="Siln"/>
                <w:rFonts w:ascii="Times New Roman" w:hAnsi="Times New Roman"/>
                <w:b w:val="0"/>
                <w:sz w:val="24"/>
                <w:szCs w:val="24"/>
              </w:rPr>
              <w:t>Je schopen sladit pohyb s hudbou, umí sestavit pohybové vazby, hudebně pohybové motivy a vytvořit pohybovou sestavu (skladbu)</w:t>
            </w:r>
            <w:r w:rsidRPr="008B6480">
              <w:rPr>
                <w:rFonts w:ascii="Times New Roman" w:hAnsi="Times New Roman"/>
                <w:b/>
                <w:sz w:val="24"/>
                <w:szCs w:val="24"/>
              </w:rPr>
              <w:t>,</w:t>
            </w:r>
            <w:r w:rsidRPr="008B6480">
              <w:rPr>
                <w:rFonts w:ascii="Times New Roman" w:hAnsi="Times New Roman"/>
                <w:sz w:val="24"/>
                <w:szCs w:val="24"/>
              </w:rPr>
              <w:t xml:space="preserve"> případně s podporou digitálních nástrojů pro střih hudby či práci s rytmem.</w:t>
            </w:r>
          </w:p>
        </w:tc>
        <w:tc>
          <w:tcPr>
            <w:tcW w:w="3969" w:type="dxa"/>
            <w:tcBorders>
              <w:top w:val="single" w:sz="4" w:space="0" w:color="000000"/>
              <w:left w:val="single" w:sz="4" w:space="0" w:color="000000"/>
              <w:bottom w:val="single" w:sz="4" w:space="0" w:color="000000"/>
            </w:tcBorders>
          </w:tcPr>
          <w:p w14:paraId="474681FD" w14:textId="77777777" w:rsidR="00EC7684" w:rsidRPr="008B6480" w:rsidRDefault="00EC7684" w:rsidP="007F256B">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4. Gymnastika</w:t>
            </w:r>
          </w:p>
          <w:p w14:paraId="76F59A74" w14:textId="77777777" w:rsidR="00EC7684" w:rsidRPr="008B6480" w:rsidRDefault="00EC7684" w:rsidP="00E4710A">
            <w:pPr>
              <w:numPr>
                <w:ilvl w:val="0"/>
                <w:numId w:val="491"/>
              </w:numPr>
              <w:spacing w:after="120" w:line="240" w:lineRule="auto"/>
              <w:ind w:left="464"/>
              <w:contextualSpacing/>
              <w:rPr>
                <w:rFonts w:ascii="Times New Roman" w:hAnsi="Times New Roman"/>
                <w:sz w:val="24"/>
                <w:szCs w:val="24"/>
              </w:rPr>
            </w:pPr>
            <w:r w:rsidRPr="008B6480">
              <w:rPr>
                <w:rFonts w:ascii="Times New Roman" w:hAnsi="Times New Roman"/>
                <w:sz w:val="24"/>
                <w:szCs w:val="24"/>
              </w:rPr>
              <w:t>všeobecně pohybově rozvíjející cvičení – koordinace, síla, rychlost, vytrvalost a pohyblivost</w:t>
            </w:r>
          </w:p>
          <w:p w14:paraId="47334249" w14:textId="77777777" w:rsidR="00EC7684" w:rsidRPr="008B6480" w:rsidRDefault="00EC7684" w:rsidP="00E4710A">
            <w:pPr>
              <w:numPr>
                <w:ilvl w:val="0"/>
                <w:numId w:val="491"/>
              </w:numPr>
              <w:spacing w:after="120" w:line="240" w:lineRule="auto"/>
              <w:ind w:left="464"/>
              <w:contextualSpacing/>
              <w:rPr>
                <w:rFonts w:ascii="Times New Roman" w:hAnsi="Times New Roman"/>
                <w:sz w:val="24"/>
                <w:szCs w:val="24"/>
              </w:rPr>
            </w:pPr>
            <w:r w:rsidRPr="008B6480">
              <w:rPr>
                <w:rFonts w:ascii="Times New Roman" w:hAnsi="Times New Roman"/>
                <w:sz w:val="24"/>
                <w:szCs w:val="24"/>
              </w:rPr>
              <w:t>akrobatické prvky – kotoul vpřed a jeho obměny, kotoul vzad, stoj na rukou, přemet stranou (dívky), váha předklonmo</w:t>
            </w:r>
          </w:p>
          <w:p w14:paraId="1482C4F6" w14:textId="77777777" w:rsidR="00EC7684" w:rsidRPr="008B6480" w:rsidRDefault="00EC7684" w:rsidP="00E4710A">
            <w:pPr>
              <w:numPr>
                <w:ilvl w:val="0"/>
                <w:numId w:val="491"/>
              </w:numPr>
              <w:spacing w:after="120" w:line="240" w:lineRule="auto"/>
              <w:ind w:left="464"/>
              <w:contextualSpacing/>
              <w:rPr>
                <w:rFonts w:ascii="Times New Roman" w:hAnsi="Times New Roman"/>
                <w:sz w:val="24"/>
                <w:szCs w:val="24"/>
              </w:rPr>
            </w:pPr>
            <w:r w:rsidRPr="008B6480">
              <w:rPr>
                <w:rFonts w:ascii="Times New Roman" w:hAnsi="Times New Roman"/>
                <w:sz w:val="24"/>
                <w:szCs w:val="24"/>
              </w:rPr>
              <w:t xml:space="preserve">přeskok přes zvýšené nářadí </w:t>
            </w:r>
          </w:p>
          <w:p w14:paraId="77CACE0E" w14:textId="77777777" w:rsidR="00EC7684" w:rsidRPr="008B6480" w:rsidRDefault="00EC7684" w:rsidP="00E4710A">
            <w:pPr>
              <w:numPr>
                <w:ilvl w:val="0"/>
                <w:numId w:val="491"/>
              </w:numPr>
              <w:spacing w:after="120" w:line="240" w:lineRule="auto"/>
              <w:ind w:left="464"/>
              <w:contextualSpacing/>
              <w:rPr>
                <w:rFonts w:ascii="Times New Roman" w:hAnsi="Times New Roman"/>
                <w:bCs/>
                <w:sz w:val="24"/>
                <w:szCs w:val="24"/>
              </w:rPr>
            </w:pPr>
            <w:r w:rsidRPr="008B6480">
              <w:rPr>
                <w:rFonts w:ascii="Times New Roman" w:hAnsi="Times New Roman"/>
                <w:bCs/>
                <w:sz w:val="24"/>
                <w:szCs w:val="24"/>
              </w:rPr>
              <w:lastRenderedPageBreak/>
              <w:t>Akrobacie</w:t>
            </w:r>
          </w:p>
          <w:p w14:paraId="3A4FF43C" w14:textId="77777777" w:rsidR="00EC7684" w:rsidRPr="008B6480" w:rsidRDefault="00EC7684" w:rsidP="00E4710A">
            <w:pPr>
              <w:numPr>
                <w:ilvl w:val="0"/>
                <w:numId w:val="491"/>
              </w:numPr>
              <w:spacing w:after="120" w:line="240" w:lineRule="auto"/>
              <w:ind w:left="464"/>
              <w:contextualSpacing/>
              <w:rPr>
                <w:rFonts w:ascii="Times New Roman" w:hAnsi="Times New Roman"/>
                <w:bCs/>
                <w:sz w:val="24"/>
                <w:szCs w:val="24"/>
              </w:rPr>
            </w:pPr>
            <w:r w:rsidRPr="008B6480">
              <w:rPr>
                <w:rFonts w:ascii="Times New Roman" w:hAnsi="Times New Roman"/>
                <w:bCs/>
                <w:sz w:val="24"/>
                <w:szCs w:val="24"/>
              </w:rPr>
              <w:t>Cvičení na nářadí, šplh</w:t>
            </w:r>
          </w:p>
          <w:p w14:paraId="28597319" w14:textId="77777777" w:rsidR="00EC7684" w:rsidRPr="008B6480" w:rsidRDefault="00EC7684" w:rsidP="00E4710A">
            <w:pPr>
              <w:numPr>
                <w:ilvl w:val="0"/>
                <w:numId w:val="491"/>
              </w:numPr>
              <w:spacing w:after="120" w:line="240" w:lineRule="auto"/>
              <w:ind w:left="464"/>
              <w:contextualSpacing/>
              <w:rPr>
                <w:rFonts w:ascii="Times New Roman" w:hAnsi="Times New Roman"/>
                <w:sz w:val="24"/>
                <w:szCs w:val="24"/>
              </w:rPr>
            </w:pPr>
            <w:r w:rsidRPr="008B6480">
              <w:rPr>
                <w:rFonts w:ascii="Times New Roman" w:hAnsi="Times New Roman"/>
                <w:sz w:val="24"/>
                <w:szCs w:val="24"/>
              </w:rPr>
              <w:t>Cvičení s náčiním,</w:t>
            </w:r>
          </w:p>
          <w:p w14:paraId="0AA13CA2" w14:textId="77777777" w:rsidR="00EC7684" w:rsidRPr="008B6480" w:rsidRDefault="00EC7684" w:rsidP="00E4710A">
            <w:pPr>
              <w:numPr>
                <w:ilvl w:val="0"/>
                <w:numId w:val="491"/>
              </w:numPr>
              <w:spacing w:after="120" w:line="240" w:lineRule="auto"/>
              <w:ind w:left="464"/>
              <w:contextualSpacing/>
              <w:rPr>
                <w:rFonts w:ascii="Times New Roman" w:hAnsi="Times New Roman"/>
                <w:sz w:val="24"/>
                <w:szCs w:val="24"/>
              </w:rPr>
            </w:pPr>
            <w:r w:rsidRPr="008B6480">
              <w:rPr>
                <w:rFonts w:ascii="Times New Roman" w:hAnsi="Times New Roman"/>
                <w:sz w:val="24"/>
                <w:szCs w:val="24"/>
              </w:rPr>
              <w:t>Rytmická gymnastika (pohybové činnosti</w:t>
            </w:r>
            <w:r w:rsidR="007F256B" w:rsidRPr="008B6480">
              <w:rPr>
                <w:rFonts w:ascii="Times New Roman" w:hAnsi="Times New Roman"/>
                <w:sz w:val="24"/>
                <w:szCs w:val="24"/>
              </w:rPr>
              <w:t xml:space="preserve"> </w:t>
            </w:r>
            <w:r w:rsidRPr="008B6480">
              <w:rPr>
                <w:rFonts w:ascii="Times New Roman" w:hAnsi="Times New Roman"/>
                <w:sz w:val="24"/>
                <w:szCs w:val="24"/>
              </w:rPr>
              <w:t>a kondiční programy cvičení s</w:t>
            </w:r>
            <w:r w:rsidR="007F256B" w:rsidRPr="008B6480">
              <w:rPr>
                <w:rFonts w:ascii="Times New Roman" w:hAnsi="Times New Roman"/>
                <w:sz w:val="24"/>
                <w:szCs w:val="24"/>
              </w:rPr>
              <w:t> </w:t>
            </w:r>
            <w:r w:rsidRPr="008B6480">
              <w:rPr>
                <w:rFonts w:ascii="Times New Roman" w:hAnsi="Times New Roman"/>
                <w:sz w:val="24"/>
                <w:szCs w:val="24"/>
              </w:rPr>
              <w:t>hudebním</w:t>
            </w:r>
            <w:r w:rsidR="007F256B" w:rsidRPr="008B6480">
              <w:rPr>
                <w:rFonts w:ascii="Times New Roman" w:hAnsi="Times New Roman"/>
                <w:sz w:val="24"/>
                <w:szCs w:val="24"/>
              </w:rPr>
              <w:t xml:space="preserve"> </w:t>
            </w:r>
            <w:r w:rsidRPr="008B6480">
              <w:rPr>
                <w:rFonts w:ascii="Times New Roman" w:hAnsi="Times New Roman"/>
                <w:sz w:val="24"/>
                <w:szCs w:val="24"/>
              </w:rPr>
              <w:t>a rytmickým doprovodem)</w:t>
            </w:r>
          </w:p>
          <w:p w14:paraId="669FCF51" w14:textId="77777777" w:rsidR="00EC7684" w:rsidRPr="008B6480" w:rsidRDefault="00EC7684" w:rsidP="00E4710A">
            <w:pPr>
              <w:numPr>
                <w:ilvl w:val="0"/>
                <w:numId w:val="491"/>
              </w:numPr>
              <w:spacing w:after="120" w:line="240" w:lineRule="auto"/>
              <w:ind w:left="464"/>
              <w:contextualSpacing/>
              <w:rPr>
                <w:rFonts w:ascii="Times New Roman" w:hAnsi="Times New Roman"/>
                <w:sz w:val="24"/>
                <w:szCs w:val="24"/>
              </w:rPr>
            </w:pPr>
            <w:r w:rsidRPr="008B6480">
              <w:rPr>
                <w:rFonts w:ascii="Times New Roman" w:hAnsi="Times New Roman"/>
                <w:sz w:val="24"/>
                <w:szCs w:val="24"/>
              </w:rPr>
              <w:t>tanec</w:t>
            </w:r>
          </w:p>
        </w:tc>
        <w:tc>
          <w:tcPr>
            <w:tcW w:w="1144" w:type="dxa"/>
            <w:tcBorders>
              <w:top w:val="single" w:sz="4" w:space="0" w:color="000000"/>
              <w:left w:val="single" w:sz="4" w:space="0" w:color="000000"/>
              <w:bottom w:val="single" w:sz="4" w:space="0" w:color="000000"/>
              <w:right w:val="single" w:sz="4" w:space="0" w:color="000000"/>
            </w:tcBorders>
            <w:vAlign w:val="center"/>
          </w:tcPr>
          <w:p w14:paraId="1BE146AC"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1</w:t>
            </w:r>
            <w:r w:rsidR="005B466E" w:rsidRPr="008B6480">
              <w:rPr>
                <w:rFonts w:ascii="Times New Roman" w:hAnsi="Times New Roman"/>
                <w:sz w:val="24"/>
                <w:szCs w:val="24"/>
              </w:rPr>
              <w:t>3</w:t>
            </w:r>
          </w:p>
        </w:tc>
      </w:tr>
      <w:tr w:rsidR="00EC7684" w:rsidRPr="008B6480" w14:paraId="6ACD07A8" w14:textId="77777777" w:rsidTr="00E91434">
        <w:trPr>
          <w:trHeight w:val="340"/>
          <w:jc w:val="center"/>
        </w:trPr>
        <w:tc>
          <w:tcPr>
            <w:tcW w:w="4389" w:type="dxa"/>
            <w:tcBorders>
              <w:top w:val="single" w:sz="4" w:space="0" w:color="000000"/>
              <w:left w:val="single" w:sz="4" w:space="0" w:color="000000"/>
              <w:bottom w:val="single" w:sz="4" w:space="0" w:color="000000"/>
            </w:tcBorders>
          </w:tcPr>
          <w:p w14:paraId="1D3F5393"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175F98F" w14:textId="77777777" w:rsidR="00EC7684" w:rsidRPr="008B6480" w:rsidRDefault="00EC7684" w:rsidP="00E4710A">
            <w:pPr>
              <w:numPr>
                <w:ilvl w:val="0"/>
                <w:numId w:val="493"/>
              </w:numPr>
              <w:spacing w:after="120" w:line="240" w:lineRule="auto"/>
              <w:ind w:left="603"/>
              <w:contextualSpacing/>
              <w:rPr>
                <w:rFonts w:ascii="Times New Roman" w:hAnsi="Times New Roman"/>
                <w:sz w:val="24"/>
                <w:szCs w:val="24"/>
              </w:rPr>
            </w:pPr>
            <w:r w:rsidRPr="008B6480">
              <w:rPr>
                <w:rFonts w:ascii="Times New Roman" w:hAnsi="Times New Roman"/>
                <w:sz w:val="24"/>
                <w:szCs w:val="24"/>
              </w:rPr>
              <w:t>správně používá pádovou techniku – pád vzad, vpravo, vlevo,</w:t>
            </w:r>
          </w:p>
          <w:p w14:paraId="45F39D8B" w14:textId="77777777" w:rsidR="00EC7684" w:rsidRPr="008B6480" w:rsidRDefault="00EC7684" w:rsidP="00E4710A">
            <w:pPr>
              <w:numPr>
                <w:ilvl w:val="0"/>
                <w:numId w:val="493"/>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posuzuje vhodnost použití pádových technik,</w:t>
            </w:r>
          </w:p>
          <w:p w14:paraId="2DEFB8FC" w14:textId="77777777" w:rsidR="00EC7684" w:rsidRPr="008B6480" w:rsidRDefault="00EC7684" w:rsidP="00E4710A">
            <w:pPr>
              <w:numPr>
                <w:ilvl w:val="0"/>
                <w:numId w:val="493"/>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zná způsob sebeobrany v různých krizových situacích - škrcení zepředu, škrcení zezadu, útočný úchop za část těla, napadení nožem, pokus o znásilnění.</w:t>
            </w:r>
          </w:p>
          <w:p w14:paraId="60986D11" w14:textId="77777777" w:rsidR="00EC7684" w:rsidRPr="008B6480" w:rsidRDefault="00EC7684" w:rsidP="00E4710A">
            <w:pPr>
              <w:numPr>
                <w:ilvl w:val="0"/>
                <w:numId w:val="493"/>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je schopen analyzovat možnou konfliktní situaci</w:t>
            </w:r>
          </w:p>
        </w:tc>
        <w:tc>
          <w:tcPr>
            <w:tcW w:w="3969" w:type="dxa"/>
            <w:tcBorders>
              <w:top w:val="single" w:sz="4" w:space="0" w:color="000000"/>
              <w:left w:val="single" w:sz="4" w:space="0" w:color="000000"/>
              <w:bottom w:val="single" w:sz="4" w:space="0" w:color="000000"/>
            </w:tcBorders>
          </w:tcPr>
          <w:p w14:paraId="529D16FE" w14:textId="77777777" w:rsidR="00EC7684" w:rsidRPr="008B6480" w:rsidRDefault="00EC7684" w:rsidP="007F256B">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5. Úpoly</w:t>
            </w:r>
          </w:p>
          <w:p w14:paraId="6F87E4BD" w14:textId="77777777" w:rsidR="00EC7684" w:rsidRPr="008B6480" w:rsidRDefault="00EC7684" w:rsidP="00E4710A">
            <w:pPr>
              <w:numPr>
                <w:ilvl w:val="0"/>
                <w:numId w:val="494"/>
              </w:numPr>
              <w:spacing w:after="120" w:line="240" w:lineRule="auto"/>
              <w:contextualSpacing/>
              <w:rPr>
                <w:rFonts w:ascii="Times New Roman" w:hAnsi="Times New Roman"/>
                <w:sz w:val="24"/>
                <w:szCs w:val="24"/>
              </w:rPr>
            </w:pPr>
            <w:r w:rsidRPr="008B6480">
              <w:rPr>
                <w:rFonts w:ascii="Times New Roman" w:hAnsi="Times New Roman"/>
                <w:sz w:val="24"/>
                <w:szCs w:val="24"/>
              </w:rPr>
              <w:t>pády</w:t>
            </w:r>
          </w:p>
          <w:p w14:paraId="4B5F1807" w14:textId="77777777" w:rsidR="00EC7684" w:rsidRPr="008B6480" w:rsidRDefault="00EC7684" w:rsidP="00E4710A">
            <w:pPr>
              <w:numPr>
                <w:ilvl w:val="0"/>
                <w:numId w:val="494"/>
              </w:numPr>
              <w:spacing w:after="120" w:line="240" w:lineRule="auto"/>
              <w:contextualSpacing/>
              <w:rPr>
                <w:rFonts w:ascii="Times New Roman" w:hAnsi="Times New Roman"/>
                <w:sz w:val="24"/>
                <w:szCs w:val="24"/>
              </w:rPr>
            </w:pPr>
            <w:r w:rsidRPr="008B6480">
              <w:rPr>
                <w:rFonts w:ascii="Times New Roman" w:hAnsi="Times New Roman"/>
                <w:sz w:val="24"/>
                <w:szCs w:val="24"/>
              </w:rPr>
              <w:t>základní sebeobrana</w:t>
            </w:r>
          </w:p>
          <w:p w14:paraId="1A2997A4" w14:textId="77777777" w:rsidR="00EC7684" w:rsidRPr="008B6480" w:rsidRDefault="00EC7684" w:rsidP="00E4710A">
            <w:pPr>
              <w:numPr>
                <w:ilvl w:val="0"/>
                <w:numId w:val="494"/>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videorozbor reálných situací </w:t>
            </w:r>
          </w:p>
        </w:tc>
        <w:tc>
          <w:tcPr>
            <w:tcW w:w="1144" w:type="dxa"/>
            <w:tcBorders>
              <w:top w:val="single" w:sz="4" w:space="0" w:color="000000"/>
              <w:left w:val="single" w:sz="4" w:space="0" w:color="000000"/>
              <w:bottom w:val="single" w:sz="4" w:space="0" w:color="000000"/>
              <w:right w:val="single" w:sz="4" w:space="0" w:color="000000"/>
            </w:tcBorders>
            <w:vAlign w:val="center"/>
          </w:tcPr>
          <w:p w14:paraId="48AB32EA"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4</w:t>
            </w:r>
          </w:p>
        </w:tc>
      </w:tr>
      <w:tr w:rsidR="00EC7684" w:rsidRPr="008B6480" w14:paraId="5F965276" w14:textId="77777777" w:rsidTr="00E91434">
        <w:trPr>
          <w:trHeight w:val="340"/>
          <w:jc w:val="center"/>
        </w:trPr>
        <w:tc>
          <w:tcPr>
            <w:tcW w:w="4389" w:type="dxa"/>
            <w:tcBorders>
              <w:top w:val="single" w:sz="4" w:space="0" w:color="000000"/>
              <w:left w:val="single" w:sz="4" w:space="0" w:color="000000"/>
              <w:bottom w:val="single" w:sz="4" w:space="0" w:color="000000"/>
            </w:tcBorders>
          </w:tcPr>
          <w:p w14:paraId="56ABB144" w14:textId="77777777" w:rsidR="00EC7684" w:rsidRPr="008B6480" w:rsidRDefault="00EC7684" w:rsidP="007F256B">
            <w:pPr>
              <w:spacing w:after="120" w:line="240" w:lineRule="auto"/>
              <w:contextualSpacing/>
              <w:rPr>
                <w:rFonts w:ascii="Times New Roman" w:hAnsi="Times New Roman"/>
                <w:sz w:val="24"/>
                <w:szCs w:val="24"/>
              </w:rPr>
            </w:pPr>
            <w:r w:rsidRPr="008B6480">
              <w:rPr>
                <w:rStyle w:val="Nadpis4Char"/>
                <w:rFonts w:ascii="Times New Roman" w:eastAsia="Calibri" w:hAnsi="Times New Roman"/>
                <w:color w:val="000000"/>
                <w:sz w:val="24"/>
                <w:szCs w:val="24"/>
              </w:rPr>
              <w:t>Žák</w:t>
            </w:r>
          </w:p>
          <w:p w14:paraId="13BC53A6" w14:textId="77777777" w:rsidR="00EC7684" w:rsidRPr="008B6480" w:rsidRDefault="00EC7684" w:rsidP="00E4710A">
            <w:pPr>
              <w:numPr>
                <w:ilvl w:val="0"/>
                <w:numId w:val="495"/>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volí sportovní vybavení (výstroj a výzbroj) odpovídající příslušné činnosti a okolním podmínkám, dovede je udržovat a ošetřovat,</w:t>
            </w:r>
          </w:p>
          <w:p w14:paraId="3AE1C7E5" w14:textId="77777777" w:rsidR="00EC7684" w:rsidRPr="008B6480" w:rsidRDefault="00EC7684" w:rsidP="00E4710A">
            <w:pPr>
              <w:numPr>
                <w:ilvl w:val="0"/>
                <w:numId w:val="495"/>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(odbíjená) umí technicky správně odbít míč obouruč vrchem, obouruč spodem, podat míč spodem,</w:t>
            </w:r>
          </w:p>
          <w:p w14:paraId="02BE65B3" w14:textId="77777777" w:rsidR="00EC7684" w:rsidRPr="008B6480" w:rsidRDefault="00EC7684" w:rsidP="00E4710A">
            <w:pPr>
              <w:numPr>
                <w:ilvl w:val="0"/>
                <w:numId w:val="495"/>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lastRenderedPageBreak/>
              <w:t>(kopaná) umí technicky správně ovládat míč nohou – vedení míče, používá různé způsoby přihrávek a kopů, umí zpracovat míč,</w:t>
            </w:r>
          </w:p>
          <w:p w14:paraId="5D503EC5" w14:textId="77777777" w:rsidR="00EC7684" w:rsidRPr="008B6480" w:rsidRDefault="00EC7684" w:rsidP="00E4710A">
            <w:pPr>
              <w:numPr>
                <w:ilvl w:val="0"/>
                <w:numId w:val="495"/>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(košíková) umí technicky správně ovládat míč – driblink, používá různé způsoby přihrávek, ovládá střelbu na koš z různých míst a vzdáleností, z místa i z pohybu, umí základy dvojtaktu,</w:t>
            </w:r>
          </w:p>
          <w:p w14:paraId="6A84F4FE" w14:textId="77777777" w:rsidR="00EC7684" w:rsidRPr="008B6480" w:rsidRDefault="00EC7684" w:rsidP="00E4710A">
            <w:pPr>
              <w:numPr>
                <w:ilvl w:val="0"/>
                <w:numId w:val="495"/>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(pro všechny hry) dokáže použít získané dovednosti v herních situacích,</w:t>
            </w:r>
          </w:p>
          <w:p w14:paraId="09B7948F" w14:textId="77777777" w:rsidR="00EC7684" w:rsidRPr="008B6480" w:rsidRDefault="00EC7684" w:rsidP="00E4710A">
            <w:pPr>
              <w:numPr>
                <w:ilvl w:val="0"/>
                <w:numId w:val="495"/>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rozlišuje správné postavení hráče v poli a chápe jeho význam na dané pozici,</w:t>
            </w:r>
          </w:p>
          <w:p w14:paraId="62CAF515" w14:textId="77777777" w:rsidR="00EC7684" w:rsidRPr="008B6480" w:rsidRDefault="00EC7684" w:rsidP="00E4710A">
            <w:pPr>
              <w:numPr>
                <w:ilvl w:val="0"/>
                <w:numId w:val="495"/>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rozumí základním pravidlům hry,</w:t>
            </w:r>
          </w:p>
          <w:p w14:paraId="1F291D3E" w14:textId="77777777" w:rsidR="00EC7684" w:rsidRPr="008B6480" w:rsidRDefault="00EC7684" w:rsidP="00E4710A">
            <w:pPr>
              <w:numPr>
                <w:ilvl w:val="0"/>
                <w:numId w:val="495"/>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(netradiční hry) používá základní náčiní specifické pro danou hru, zná základní pravidla hry.</w:t>
            </w:r>
          </w:p>
          <w:p w14:paraId="07539B9C" w14:textId="77777777" w:rsidR="00EC7684" w:rsidRPr="008B6480" w:rsidRDefault="00EC7684" w:rsidP="00E4710A">
            <w:pPr>
              <w:numPr>
                <w:ilvl w:val="0"/>
                <w:numId w:val="495"/>
              </w:numPr>
              <w:spacing w:after="120" w:line="240" w:lineRule="auto"/>
              <w:ind w:left="462"/>
              <w:contextualSpacing/>
              <w:rPr>
                <w:rFonts w:ascii="Times New Roman" w:hAnsi="Times New Roman"/>
                <w:sz w:val="24"/>
                <w:szCs w:val="24"/>
              </w:rPr>
            </w:pPr>
            <w:r w:rsidRPr="008B6480">
              <w:rPr>
                <w:rStyle w:val="Siln"/>
                <w:rFonts w:ascii="Times New Roman" w:hAnsi="Times New Roman"/>
                <w:b w:val="0"/>
                <w:sz w:val="24"/>
                <w:szCs w:val="24"/>
              </w:rPr>
              <w:t>Participuje na týmových herních činnostech družstva</w:t>
            </w:r>
            <w:r w:rsidRPr="008B6480">
              <w:rPr>
                <w:rFonts w:ascii="Times New Roman" w:hAnsi="Times New Roman"/>
                <w:b/>
                <w:sz w:val="24"/>
                <w:szCs w:val="24"/>
              </w:rPr>
              <w:t>,</w:t>
            </w:r>
            <w:r w:rsidRPr="008B6480">
              <w:rPr>
                <w:rFonts w:ascii="Times New Roman" w:hAnsi="Times New Roman"/>
                <w:sz w:val="24"/>
                <w:szCs w:val="24"/>
              </w:rPr>
              <w:t xml:space="preserve"> včetně schopnosti využít dostupné technologie k plánování nebo reflexi týmové spolupráce.</w:t>
            </w:r>
          </w:p>
        </w:tc>
        <w:tc>
          <w:tcPr>
            <w:tcW w:w="3969" w:type="dxa"/>
            <w:tcBorders>
              <w:top w:val="single" w:sz="4" w:space="0" w:color="000000"/>
              <w:left w:val="single" w:sz="4" w:space="0" w:color="000000"/>
              <w:bottom w:val="single" w:sz="4" w:space="0" w:color="000000"/>
            </w:tcBorders>
          </w:tcPr>
          <w:p w14:paraId="2D85591C" w14:textId="77777777" w:rsidR="00EC7684" w:rsidRPr="008B6480" w:rsidRDefault="00EC7684" w:rsidP="007F256B">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6. Sportovní hry</w:t>
            </w:r>
          </w:p>
          <w:p w14:paraId="6FB84BCE" w14:textId="77777777" w:rsidR="00EC7684" w:rsidRPr="008B6480" w:rsidRDefault="00EC7684" w:rsidP="00E4710A">
            <w:pPr>
              <w:numPr>
                <w:ilvl w:val="0"/>
                <w:numId w:val="496"/>
              </w:numPr>
              <w:spacing w:after="120" w:line="240" w:lineRule="auto"/>
              <w:contextualSpacing/>
              <w:rPr>
                <w:rFonts w:ascii="Times New Roman" w:hAnsi="Times New Roman"/>
                <w:sz w:val="24"/>
                <w:szCs w:val="24"/>
              </w:rPr>
            </w:pPr>
            <w:r w:rsidRPr="008B6480">
              <w:rPr>
                <w:rFonts w:ascii="Times New Roman" w:hAnsi="Times New Roman"/>
                <w:sz w:val="24"/>
                <w:szCs w:val="24"/>
              </w:rPr>
              <w:t>odbíjená (zejména dívky) – herní činnosti jednotlivce</w:t>
            </w:r>
          </w:p>
          <w:p w14:paraId="0C41065D" w14:textId="77777777" w:rsidR="00EC7684" w:rsidRPr="008B6480" w:rsidRDefault="00EC7684" w:rsidP="00E4710A">
            <w:pPr>
              <w:numPr>
                <w:ilvl w:val="0"/>
                <w:numId w:val="496"/>
              </w:numPr>
              <w:spacing w:after="120" w:line="240" w:lineRule="auto"/>
              <w:contextualSpacing/>
              <w:rPr>
                <w:rFonts w:ascii="Times New Roman" w:hAnsi="Times New Roman"/>
                <w:sz w:val="24"/>
                <w:szCs w:val="24"/>
              </w:rPr>
            </w:pPr>
            <w:r w:rsidRPr="008B6480">
              <w:rPr>
                <w:rFonts w:ascii="Times New Roman" w:hAnsi="Times New Roman"/>
                <w:sz w:val="24"/>
                <w:szCs w:val="24"/>
              </w:rPr>
              <w:t>kopaná a sálová kopaná (zejména chlapci) – herní činnosti jednotlivce,</w:t>
            </w:r>
          </w:p>
          <w:p w14:paraId="359DE03F" w14:textId="77777777" w:rsidR="00EC7684" w:rsidRPr="008B6480" w:rsidRDefault="00EC7684" w:rsidP="00E4710A">
            <w:pPr>
              <w:numPr>
                <w:ilvl w:val="0"/>
                <w:numId w:val="496"/>
              </w:numPr>
              <w:spacing w:after="120" w:line="240" w:lineRule="auto"/>
              <w:contextualSpacing/>
              <w:rPr>
                <w:rFonts w:ascii="Times New Roman" w:hAnsi="Times New Roman"/>
                <w:sz w:val="24"/>
                <w:szCs w:val="24"/>
              </w:rPr>
            </w:pPr>
            <w:r w:rsidRPr="008B6480">
              <w:rPr>
                <w:rFonts w:ascii="Times New Roman" w:hAnsi="Times New Roman"/>
                <w:sz w:val="24"/>
                <w:szCs w:val="24"/>
              </w:rPr>
              <w:t>hra košíková – herní činnosti jednotlivce</w:t>
            </w:r>
          </w:p>
          <w:p w14:paraId="04B0AF27" w14:textId="77777777" w:rsidR="00EC7684" w:rsidRPr="008B6480" w:rsidRDefault="00EC7684" w:rsidP="00E4710A">
            <w:pPr>
              <w:numPr>
                <w:ilvl w:val="0"/>
                <w:numId w:val="496"/>
              </w:num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základy netradičních sportovních her – softball, ringo, frisbee atd.</w:t>
            </w:r>
          </w:p>
        </w:tc>
        <w:tc>
          <w:tcPr>
            <w:tcW w:w="1144" w:type="dxa"/>
            <w:tcBorders>
              <w:top w:val="single" w:sz="4" w:space="0" w:color="000000"/>
              <w:left w:val="single" w:sz="4" w:space="0" w:color="000000"/>
              <w:bottom w:val="single" w:sz="4" w:space="0" w:color="000000"/>
              <w:right w:val="single" w:sz="4" w:space="0" w:color="000000"/>
            </w:tcBorders>
            <w:vAlign w:val="center"/>
          </w:tcPr>
          <w:p w14:paraId="093C0B9E"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14</w:t>
            </w:r>
          </w:p>
        </w:tc>
      </w:tr>
      <w:tr w:rsidR="00EC7684" w:rsidRPr="008B6480" w14:paraId="4B6F0049" w14:textId="77777777" w:rsidTr="00E91434">
        <w:trPr>
          <w:trHeight w:val="340"/>
          <w:jc w:val="center"/>
        </w:trPr>
        <w:tc>
          <w:tcPr>
            <w:tcW w:w="4389" w:type="dxa"/>
            <w:tcBorders>
              <w:top w:val="single" w:sz="4" w:space="0" w:color="000000"/>
              <w:left w:val="single" w:sz="4" w:space="0" w:color="000000"/>
              <w:bottom w:val="single" w:sz="4" w:space="0" w:color="000000"/>
            </w:tcBorders>
          </w:tcPr>
          <w:p w14:paraId="24E65D33"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34922952" w14:textId="77777777" w:rsidR="00EC7684" w:rsidRPr="008B6480" w:rsidRDefault="00EC7684" w:rsidP="00E4710A">
            <w:pPr>
              <w:numPr>
                <w:ilvl w:val="0"/>
                <w:numId w:val="497"/>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prokáže úroveň své tělesné zdatnosti s pomocí standardizovaných testových baterií,</w:t>
            </w:r>
          </w:p>
          <w:p w14:paraId="664806AE" w14:textId="77777777" w:rsidR="00EC7684" w:rsidRPr="008B6480" w:rsidRDefault="00EC7684" w:rsidP="00E4710A">
            <w:pPr>
              <w:numPr>
                <w:ilvl w:val="0"/>
                <w:numId w:val="497"/>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porovná své výsledky s tabulkovými hodnotami a s výsledky jiných žáků,</w:t>
            </w:r>
          </w:p>
          <w:p w14:paraId="74351D85" w14:textId="77777777" w:rsidR="00EC7684" w:rsidRPr="008B6480" w:rsidRDefault="00EC7684" w:rsidP="00E4710A">
            <w:pPr>
              <w:numPr>
                <w:ilvl w:val="0"/>
                <w:numId w:val="497"/>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koriguje vlastní pohybový režim ve shodě se zjištěnými údaji.</w:t>
            </w:r>
          </w:p>
          <w:p w14:paraId="34BA6F21" w14:textId="77777777" w:rsidR="00EC7684" w:rsidRPr="008B6480" w:rsidRDefault="00EC7684" w:rsidP="00E4710A">
            <w:pPr>
              <w:numPr>
                <w:ilvl w:val="0"/>
                <w:numId w:val="497"/>
              </w:numPr>
              <w:spacing w:after="120" w:line="240" w:lineRule="auto"/>
              <w:ind w:left="462"/>
              <w:contextualSpacing/>
              <w:rPr>
                <w:rFonts w:ascii="Times New Roman" w:hAnsi="Times New Roman"/>
                <w:sz w:val="24"/>
                <w:szCs w:val="24"/>
              </w:rPr>
            </w:pPr>
            <w:r w:rsidRPr="008B6480">
              <w:rPr>
                <w:rFonts w:ascii="Times New Roman" w:hAnsi="Times New Roman"/>
                <w:sz w:val="24"/>
                <w:szCs w:val="24"/>
              </w:rPr>
              <w:t>dokáže pracovat s odborným softwarem pro vyhodnocení fyzické kondice</w:t>
            </w:r>
          </w:p>
          <w:p w14:paraId="6F46098C" w14:textId="77777777" w:rsidR="00EC7684" w:rsidRPr="008B6480" w:rsidRDefault="00EC7684" w:rsidP="00E4710A">
            <w:pPr>
              <w:numPr>
                <w:ilvl w:val="0"/>
                <w:numId w:val="497"/>
              </w:numPr>
              <w:spacing w:after="120" w:line="240" w:lineRule="auto"/>
              <w:ind w:left="462"/>
              <w:contextualSpacing/>
              <w:rPr>
                <w:rFonts w:ascii="Times New Roman" w:hAnsi="Times New Roman"/>
                <w:sz w:val="24"/>
                <w:szCs w:val="24"/>
              </w:rPr>
            </w:pPr>
            <w:r w:rsidRPr="008B6480">
              <w:rPr>
                <w:rStyle w:val="Siln"/>
                <w:rFonts w:ascii="Times New Roman" w:hAnsi="Times New Roman"/>
                <w:b w:val="0"/>
                <w:sz w:val="24"/>
                <w:szCs w:val="24"/>
              </w:rPr>
              <w:t>Využívá pohybové činnosti pro všestrannou pohybovou přípravu a zvyšování tělesné zdatnosti</w:t>
            </w:r>
            <w:r w:rsidRPr="008B6480">
              <w:rPr>
                <w:rFonts w:ascii="Times New Roman" w:hAnsi="Times New Roman"/>
                <w:b/>
                <w:sz w:val="24"/>
                <w:szCs w:val="24"/>
              </w:rPr>
              <w:t>,</w:t>
            </w:r>
            <w:r w:rsidRPr="008B6480">
              <w:rPr>
                <w:rFonts w:ascii="Times New Roman" w:hAnsi="Times New Roman"/>
                <w:sz w:val="24"/>
                <w:szCs w:val="24"/>
              </w:rPr>
              <w:t xml:space="preserve"> jejíž úroveň může průběžně sledovat pomocí digitálních záznamů nebo hodnoticích aplikací.</w:t>
            </w:r>
          </w:p>
        </w:tc>
        <w:tc>
          <w:tcPr>
            <w:tcW w:w="3969" w:type="dxa"/>
            <w:tcBorders>
              <w:top w:val="single" w:sz="4" w:space="0" w:color="000000"/>
              <w:left w:val="single" w:sz="4" w:space="0" w:color="000000"/>
              <w:bottom w:val="single" w:sz="4" w:space="0" w:color="000000"/>
            </w:tcBorders>
          </w:tcPr>
          <w:p w14:paraId="6CE9216A"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7. </w:t>
            </w:r>
            <w:r w:rsidRPr="008B6480">
              <w:rPr>
                <w:rFonts w:ascii="Times New Roman" w:hAnsi="Times New Roman"/>
                <w:b/>
                <w:bCs/>
                <w:sz w:val="24"/>
                <w:szCs w:val="24"/>
              </w:rPr>
              <w:t>Testování tělesné zdatnosti</w:t>
            </w:r>
          </w:p>
          <w:p w14:paraId="46B3CC87" w14:textId="77777777" w:rsidR="00EC7684" w:rsidRPr="008B6480" w:rsidRDefault="00EC7684" w:rsidP="00E4710A">
            <w:pPr>
              <w:numPr>
                <w:ilvl w:val="0"/>
                <w:numId w:val="498"/>
              </w:numPr>
              <w:spacing w:after="120" w:line="240" w:lineRule="auto"/>
              <w:contextualSpacing/>
              <w:rPr>
                <w:rFonts w:ascii="Times New Roman" w:hAnsi="Times New Roman"/>
                <w:sz w:val="24"/>
                <w:szCs w:val="24"/>
              </w:rPr>
            </w:pPr>
            <w:r w:rsidRPr="008B6480">
              <w:rPr>
                <w:rFonts w:ascii="Times New Roman" w:hAnsi="Times New Roman"/>
                <w:sz w:val="24"/>
                <w:szCs w:val="24"/>
              </w:rPr>
              <w:t>vstupní motorické testy</w:t>
            </w:r>
          </w:p>
          <w:p w14:paraId="7ABA3BF8" w14:textId="77777777" w:rsidR="00EC7684" w:rsidRPr="008B6480" w:rsidRDefault="00EC7684" w:rsidP="00E4710A">
            <w:pPr>
              <w:numPr>
                <w:ilvl w:val="0"/>
                <w:numId w:val="498"/>
              </w:numPr>
              <w:spacing w:after="120" w:line="240" w:lineRule="auto"/>
              <w:contextualSpacing/>
              <w:rPr>
                <w:rFonts w:ascii="Times New Roman" w:hAnsi="Times New Roman"/>
                <w:sz w:val="24"/>
                <w:szCs w:val="24"/>
              </w:rPr>
            </w:pPr>
            <w:r w:rsidRPr="008B6480">
              <w:rPr>
                <w:rFonts w:ascii="Times New Roman" w:hAnsi="Times New Roman"/>
                <w:sz w:val="24"/>
                <w:szCs w:val="24"/>
              </w:rPr>
              <w:t>využití sporttesteru a jiných digitálních technologií</w:t>
            </w:r>
          </w:p>
        </w:tc>
        <w:tc>
          <w:tcPr>
            <w:tcW w:w="1144" w:type="dxa"/>
            <w:tcBorders>
              <w:top w:val="single" w:sz="4" w:space="0" w:color="000000"/>
              <w:left w:val="single" w:sz="4" w:space="0" w:color="000000"/>
              <w:bottom w:val="single" w:sz="4" w:space="0" w:color="000000"/>
              <w:right w:val="single" w:sz="4" w:space="0" w:color="000000"/>
            </w:tcBorders>
            <w:vAlign w:val="center"/>
          </w:tcPr>
          <w:p w14:paraId="559B8CA2"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r w:rsidR="00EC7684" w:rsidRPr="008B6480" w14:paraId="1516CA9B" w14:textId="77777777" w:rsidTr="00E91434">
        <w:trPr>
          <w:trHeight w:val="340"/>
          <w:jc w:val="center"/>
        </w:trPr>
        <w:tc>
          <w:tcPr>
            <w:tcW w:w="4389" w:type="dxa"/>
            <w:tcBorders>
              <w:top w:val="single" w:sz="4" w:space="0" w:color="000000"/>
              <w:left w:val="single" w:sz="4" w:space="0" w:color="000000"/>
              <w:bottom w:val="single" w:sz="4" w:space="0" w:color="000000"/>
            </w:tcBorders>
          </w:tcPr>
          <w:p w14:paraId="7C6ADDC3"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Žák</w:t>
            </w:r>
          </w:p>
          <w:p w14:paraId="2ACA7B9A" w14:textId="77777777" w:rsidR="00EC7684" w:rsidRPr="008B6480" w:rsidRDefault="00EC7684" w:rsidP="00E4710A">
            <w:pPr>
              <w:numPr>
                <w:ilvl w:val="0"/>
                <w:numId w:val="499"/>
              </w:numPr>
              <w:spacing w:after="120" w:line="240" w:lineRule="auto"/>
              <w:ind w:left="462"/>
              <w:contextualSpacing/>
              <w:rPr>
                <w:rFonts w:ascii="Times New Roman" w:hAnsi="Times New Roman"/>
                <w:sz w:val="24"/>
                <w:szCs w:val="24"/>
              </w:rPr>
            </w:pPr>
            <w:r w:rsidRPr="008B6480">
              <w:rPr>
                <w:rStyle w:val="Siln"/>
                <w:rFonts w:ascii="Times New Roman" w:hAnsi="Times New Roman"/>
                <w:b w:val="0"/>
                <w:sz w:val="24"/>
                <w:szCs w:val="24"/>
              </w:rPr>
              <w:t>Ovládá kompenzační cvičení k regeneraci tělesných a duševních sil, i vzhledem k požadavkům budoucího povolání; uplatňuje osvojené způsoby relaxace</w:t>
            </w:r>
            <w:r w:rsidRPr="008B6480">
              <w:rPr>
                <w:rFonts w:ascii="Times New Roman" w:hAnsi="Times New Roman"/>
                <w:b/>
                <w:sz w:val="24"/>
                <w:szCs w:val="24"/>
              </w:rPr>
              <w:t>,</w:t>
            </w:r>
            <w:r w:rsidRPr="008B6480">
              <w:rPr>
                <w:rFonts w:ascii="Times New Roman" w:hAnsi="Times New Roman"/>
                <w:sz w:val="24"/>
                <w:szCs w:val="24"/>
              </w:rPr>
              <w:t xml:space="preserve"> které může dále podpořit využíváním digitálně vedených relaxačních technik nebo cvičebních videí.</w:t>
            </w:r>
          </w:p>
          <w:p w14:paraId="34F47CDE" w14:textId="77777777" w:rsidR="00EC7684" w:rsidRPr="008B6480" w:rsidRDefault="00EC7684" w:rsidP="00E4710A">
            <w:pPr>
              <w:numPr>
                <w:ilvl w:val="0"/>
                <w:numId w:val="499"/>
              </w:numPr>
              <w:spacing w:after="120" w:line="240" w:lineRule="auto"/>
              <w:ind w:left="462"/>
              <w:contextualSpacing/>
              <w:rPr>
                <w:rFonts w:ascii="Times New Roman" w:hAnsi="Times New Roman"/>
                <w:sz w:val="24"/>
                <w:szCs w:val="24"/>
              </w:rPr>
            </w:pPr>
            <w:r w:rsidRPr="008B6480">
              <w:rPr>
                <w:rStyle w:val="Siln"/>
                <w:rFonts w:ascii="Times New Roman" w:hAnsi="Times New Roman"/>
                <w:b w:val="0"/>
                <w:sz w:val="24"/>
                <w:szCs w:val="24"/>
              </w:rPr>
              <w:lastRenderedPageBreak/>
              <w:t>Sestaví soubory zdravotně zaměřených cvičení, cvičení pro tělesnou, duševní relaxaci; navrhne kondiční program osobního rozvoje a vyhodnotí jej</w:t>
            </w:r>
            <w:r w:rsidRPr="008B6480">
              <w:rPr>
                <w:rFonts w:ascii="Times New Roman" w:hAnsi="Times New Roman"/>
                <w:sz w:val="24"/>
                <w:szCs w:val="24"/>
              </w:rPr>
              <w:t>, případně s využitím dostupných digitálních aplikací pro návrh a sledování pohybových aktivit.</w:t>
            </w:r>
          </w:p>
        </w:tc>
        <w:tc>
          <w:tcPr>
            <w:tcW w:w="3969" w:type="dxa"/>
            <w:tcBorders>
              <w:top w:val="single" w:sz="4" w:space="0" w:color="000000"/>
              <w:left w:val="single" w:sz="4" w:space="0" w:color="000000"/>
              <w:bottom w:val="single" w:sz="4" w:space="0" w:color="000000"/>
            </w:tcBorders>
          </w:tcPr>
          <w:p w14:paraId="226713C9" w14:textId="77777777" w:rsidR="00EC7684" w:rsidRPr="008B6480" w:rsidRDefault="00EC7684" w:rsidP="007F256B">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lastRenderedPageBreak/>
              <w:t>8. Kompenzační a relaxační cvičení</w:t>
            </w:r>
          </w:p>
          <w:p w14:paraId="676ED644" w14:textId="77777777" w:rsidR="00EC7684" w:rsidRPr="008B6480" w:rsidRDefault="00EC7684" w:rsidP="007F256B">
            <w:pPr>
              <w:spacing w:after="120" w:line="240" w:lineRule="auto"/>
              <w:contextualSpacing/>
              <w:rPr>
                <w:rFonts w:ascii="Times New Roman" w:hAnsi="Times New Roman"/>
                <w:sz w:val="24"/>
                <w:szCs w:val="24"/>
              </w:rPr>
            </w:pPr>
          </w:p>
        </w:tc>
        <w:tc>
          <w:tcPr>
            <w:tcW w:w="1144" w:type="dxa"/>
            <w:tcBorders>
              <w:top w:val="single" w:sz="4" w:space="0" w:color="000000"/>
              <w:left w:val="single" w:sz="4" w:space="0" w:color="000000"/>
              <w:bottom w:val="single" w:sz="4" w:space="0" w:color="000000"/>
              <w:right w:val="single" w:sz="4" w:space="0" w:color="000000"/>
            </w:tcBorders>
            <w:vAlign w:val="center"/>
          </w:tcPr>
          <w:p w14:paraId="221EDD26" w14:textId="77777777" w:rsidR="00EC7684" w:rsidRPr="008B6480" w:rsidRDefault="00EC7684" w:rsidP="007F256B">
            <w:pPr>
              <w:spacing w:after="120" w:line="240" w:lineRule="auto"/>
              <w:contextualSpacing/>
              <w:rPr>
                <w:rFonts w:ascii="Times New Roman" w:hAnsi="Times New Roman"/>
                <w:sz w:val="24"/>
                <w:szCs w:val="24"/>
              </w:rPr>
            </w:pPr>
            <w:r w:rsidRPr="008B6480">
              <w:rPr>
                <w:rFonts w:ascii="Times New Roman" w:hAnsi="Times New Roman"/>
                <w:sz w:val="24"/>
                <w:szCs w:val="24"/>
              </w:rPr>
              <w:t>5</w:t>
            </w:r>
          </w:p>
        </w:tc>
      </w:tr>
    </w:tbl>
    <w:p w14:paraId="266760F2" w14:textId="77777777" w:rsidR="00A22717" w:rsidRPr="008B6480" w:rsidRDefault="00A22717" w:rsidP="00A22717">
      <w:pPr>
        <w:rPr>
          <w:sz w:val="24"/>
          <w:szCs w:val="24"/>
        </w:rPr>
      </w:pPr>
    </w:p>
    <w:p w14:paraId="66FEE613" w14:textId="77777777" w:rsidR="000C4D5A" w:rsidRPr="008B6480" w:rsidRDefault="00A22717" w:rsidP="00E4710A">
      <w:pPr>
        <w:numPr>
          <w:ilvl w:val="1"/>
          <w:numId w:val="418"/>
        </w:numPr>
        <w:spacing w:after="120" w:line="240" w:lineRule="auto"/>
        <w:ind w:left="567"/>
        <w:rPr>
          <w:rFonts w:ascii="Times New Roman" w:eastAsia="Times New Roman" w:hAnsi="Times New Roman"/>
          <w:sz w:val="24"/>
          <w:szCs w:val="24"/>
          <w:lang w:eastAsia="cs-CZ"/>
        </w:rPr>
      </w:pPr>
      <w:r w:rsidRPr="008B6480">
        <w:rPr>
          <w:sz w:val="24"/>
          <w:szCs w:val="24"/>
        </w:rPr>
        <w:br w:type="page"/>
      </w:r>
      <w:r w:rsidR="000C4D5A" w:rsidRPr="008B6480">
        <w:rPr>
          <w:rFonts w:ascii="Times New Roman" w:eastAsia="Times New Roman" w:hAnsi="Times New Roman"/>
          <w:b/>
          <w:bCs/>
          <w:sz w:val="24"/>
          <w:szCs w:val="24"/>
          <w:lang w:eastAsia="cs-CZ"/>
        </w:rPr>
        <w:lastRenderedPageBreak/>
        <w:t>Název vyučovacího předmětu: SPECIÁLNÍ PEDAGOGIKA</w:t>
      </w:r>
    </w:p>
    <w:p w14:paraId="5BCD4FA7" w14:textId="77777777" w:rsidR="000C4D5A" w:rsidRPr="008B6480" w:rsidRDefault="000C4D5A" w:rsidP="000C4D5A">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124</w:t>
      </w:r>
    </w:p>
    <w:p w14:paraId="6E7590F5" w14:textId="77777777" w:rsidR="000C4D5A" w:rsidRPr="008B6480" w:rsidRDefault="000C4D5A" w:rsidP="000C4D5A">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2F46F84C" w14:textId="77777777" w:rsidR="000C4D5A" w:rsidRPr="008B6480" w:rsidRDefault="000C4D5A" w:rsidP="000C4D5A">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 xml:space="preserve">čtyřleté denní </w:t>
      </w:r>
    </w:p>
    <w:p w14:paraId="50B047A9" w14:textId="77777777" w:rsidR="000C4D5A" w:rsidRPr="008B6480" w:rsidRDefault="000C4D5A" w:rsidP="000C4D5A">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15BA0640" w14:textId="77777777" w:rsidR="000C4D5A" w:rsidRPr="008B6480" w:rsidRDefault="000C4D5A" w:rsidP="00E527DF">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1C8E6F4A" w14:textId="77777777" w:rsidR="000C4D5A" w:rsidRPr="008B6480" w:rsidRDefault="000C4D5A" w:rsidP="00E527D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Obecné cíle</w:t>
      </w:r>
    </w:p>
    <w:p w14:paraId="1F50198A" w14:textId="77777777" w:rsidR="000C4D5A" w:rsidRPr="008B6480" w:rsidRDefault="000C4D5A" w:rsidP="00E527DF">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Obecným cílem předmětu speciální pedagogika je</w:t>
      </w:r>
    </w:p>
    <w:p w14:paraId="5EF08AB0" w14:textId="77777777" w:rsidR="000C4D5A" w:rsidRPr="008B6480" w:rsidRDefault="000C4D5A"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poskytnout žákům základní informace o oboru speciální pedagogika</w:t>
      </w:r>
    </w:p>
    <w:p w14:paraId="4D056DAF" w14:textId="77777777" w:rsidR="000C4D5A" w:rsidRPr="008B6480" w:rsidRDefault="000C4D5A"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rozšířit informace o speciální pedagogice, které získali v předmětu pedagogika ve 3. ročníku</w:t>
      </w:r>
    </w:p>
    <w:p w14:paraId="644DB40E" w14:textId="77777777" w:rsidR="000C4D5A" w:rsidRPr="008B6480" w:rsidRDefault="000C4D5A"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motivovat k profesnímu uplatnění v oblasti speciální pedagogiky</w:t>
      </w:r>
    </w:p>
    <w:p w14:paraId="140162FE" w14:textId="77777777" w:rsidR="000C4D5A" w:rsidRPr="008B6480" w:rsidRDefault="000C4D5A" w:rsidP="00E4710A">
      <w:pPr>
        <w:pStyle w:val="Normlnweb"/>
        <w:numPr>
          <w:ilvl w:val="0"/>
          <w:numId w:val="41"/>
        </w:numPr>
        <w:spacing w:before="0" w:beforeAutospacing="0" w:after="120" w:afterAutospacing="0"/>
        <w:contextualSpacing/>
      </w:pPr>
      <w:r w:rsidRPr="008B6480">
        <w:t>vybavit žáky teoretickými znalostmi a informacemi o dovednostech potřebných pro výchovně-vzdělávací práci s dětmi a žáky se speciálními vzdělávacími potřebami</w:t>
      </w:r>
    </w:p>
    <w:p w14:paraId="143F5EF3" w14:textId="77777777" w:rsidR="000C4D5A" w:rsidRPr="008B6480" w:rsidRDefault="000C4D5A" w:rsidP="00E4710A">
      <w:pPr>
        <w:pStyle w:val="Normlnweb"/>
        <w:numPr>
          <w:ilvl w:val="0"/>
          <w:numId w:val="41"/>
        </w:numPr>
        <w:spacing w:before="0" w:beforeAutospacing="0" w:after="120" w:afterAutospacing="0"/>
        <w:contextualSpacing/>
      </w:pPr>
      <w:r w:rsidRPr="008B6480">
        <w:t>porozumění principům inkluze, rovného přístupu ke vzdělávání a respektu k individualitě dítěte</w:t>
      </w:r>
    </w:p>
    <w:p w14:paraId="5E2A5E5A" w14:textId="77777777" w:rsidR="000C4D5A" w:rsidRPr="008B6480" w:rsidRDefault="000C4D5A" w:rsidP="00E4710A">
      <w:pPr>
        <w:pStyle w:val="Normlnweb"/>
        <w:numPr>
          <w:ilvl w:val="0"/>
          <w:numId w:val="41"/>
        </w:numPr>
        <w:spacing w:before="0" w:beforeAutospacing="0" w:after="120" w:afterAutospacing="0"/>
        <w:contextualSpacing/>
      </w:pPr>
      <w:r w:rsidRPr="008B6480">
        <w:t>seznámit žáky se základními kategoriemi postižení a znevýhodnění, s metodami speciálně-pedagogické podpory, s možnostmi individuální a skupinové inkluze, integrace do běžných zařízení a s principy spolupráce v týmu pedagogů a specialistů</w:t>
      </w:r>
    </w:p>
    <w:p w14:paraId="1A7286E1" w14:textId="77777777" w:rsidR="000C4D5A" w:rsidRPr="008B6480" w:rsidRDefault="000C4D5A" w:rsidP="00E4710A">
      <w:pPr>
        <w:pStyle w:val="Normlnweb"/>
        <w:numPr>
          <w:ilvl w:val="0"/>
          <w:numId w:val="41"/>
        </w:numPr>
        <w:spacing w:before="0" w:beforeAutospacing="0" w:after="120" w:afterAutospacing="0"/>
        <w:contextualSpacing/>
      </w:pPr>
      <w:r w:rsidRPr="008B6480">
        <w:t>vést žáky k profesionálnímu a etickému přístupu k dětem se SVP, k přijetí jejich práv, potřeb a specifik a k dovednosti uplatňovat diferencovaný přístup při výchovně-vzdělávacích činnostech</w:t>
      </w:r>
    </w:p>
    <w:p w14:paraId="36AD1398"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Didaktické pojetí předmětu, metody a formy práce</w:t>
      </w:r>
    </w:p>
    <w:p w14:paraId="28D58E5A" w14:textId="77777777" w:rsidR="000C4D5A" w:rsidRPr="008B6480" w:rsidRDefault="000C4D5A" w:rsidP="00E527DF">
      <w:pPr>
        <w:pStyle w:val="Normlnweb"/>
        <w:spacing w:before="0" w:beforeAutospacing="0" w:after="120" w:afterAutospacing="0"/>
        <w:contextualSpacing/>
      </w:pPr>
      <w:r w:rsidRPr="008B6480">
        <w:t>Výuka probíhá prostřednictvím výkladu, řízené diskuse, práce s kazuistikami, případovými studiemi, skupinovou prací, prezentací odborných textů a exkurzemi.</w:t>
      </w:r>
    </w:p>
    <w:p w14:paraId="23C2EE42" w14:textId="77777777" w:rsidR="000C4D5A" w:rsidRPr="008B6480" w:rsidRDefault="000C4D5A" w:rsidP="00E527DF">
      <w:pPr>
        <w:pStyle w:val="Normlnweb"/>
        <w:spacing w:before="0" w:beforeAutospacing="0" w:after="120" w:afterAutospacing="0"/>
        <w:contextualSpacing/>
      </w:pPr>
      <w:r w:rsidRPr="008B6480">
        <w:t>Zařazovány budou projekty, besedy s odborníky, simulace modelových situací, referáty, besedy na dané téma, písemné úvahy o vybrané problematice oboru.</w:t>
      </w:r>
    </w:p>
    <w:p w14:paraId="083B3278" w14:textId="77777777" w:rsidR="000C4D5A" w:rsidRPr="008B6480" w:rsidRDefault="000C4D5A" w:rsidP="00E527D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Charakteristika učiva</w:t>
      </w:r>
    </w:p>
    <w:p w14:paraId="620BECEC" w14:textId="77777777" w:rsidR="000C4D5A" w:rsidRPr="008B6480" w:rsidRDefault="000C4D5A"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předmět je volitelný </w:t>
      </w:r>
    </w:p>
    <w:p w14:paraId="7E8D16F0" w14:textId="77777777" w:rsidR="000C4D5A" w:rsidRPr="008B6480" w:rsidRDefault="000C4D5A"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žákům poskytnout poznatky o oborech speciální pedagogiky základní informace o problematice spojené s vyučováním osob vyžadujícími speciální přístup</w:t>
      </w:r>
    </w:p>
    <w:p w14:paraId="05B5E309" w14:textId="77777777" w:rsidR="000C4D5A" w:rsidRPr="008B6480" w:rsidRDefault="000C4D5A"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seznámit žáky s možnostmi inkluze a vzdělávání ve školském systému České republiky</w:t>
      </w:r>
    </w:p>
    <w:p w14:paraId="2DD38ED6" w14:textId="77777777" w:rsidR="000C4D5A" w:rsidRPr="008B6480" w:rsidRDefault="000C4D5A" w:rsidP="00E4710A">
      <w:pPr>
        <w:pStyle w:val="Normlnweb"/>
        <w:numPr>
          <w:ilvl w:val="0"/>
          <w:numId w:val="41"/>
        </w:numPr>
        <w:spacing w:before="0" w:beforeAutospacing="0" w:after="120" w:afterAutospacing="0"/>
        <w:contextualSpacing/>
      </w:pPr>
      <w:r w:rsidRPr="008B6480">
        <w:t>seznámit žáky s historií a vývojem péče o osoby se speciálními potřebami</w:t>
      </w:r>
    </w:p>
    <w:p w14:paraId="281B74EC" w14:textId="77777777" w:rsidR="000C4D5A" w:rsidRPr="008B6480" w:rsidRDefault="000C4D5A" w:rsidP="00E4710A">
      <w:pPr>
        <w:pStyle w:val="Normlnweb"/>
        <w:numPr>
          <w:ilvl w:val="0"/>
          <w:numId w:val="41"/>
        </w:numPr>
        <w:spacing w:before="0" w:beforeAutospacing="0" w:after="120" w:afterAutospacing="0"/>
        <w:contextualSpacing/>
      </w:pPr>
      <w:r w:rsidRPr="008B6480">
        <w:t>kategorizace postižení a znevýhodnění</w:t>
      </w:r>
    </w:p>
    <w:p w14:paraId="406138A8" w14:textId="77777777" w:rsidR="000C4D5A" w:rsidRPr="008B6480" w:rsidRDefault="000C4D5A" w:rsidP="00E4710A">
      <w:pPr>
        <w:pStyle w:val="Normlnweb"/>
        <w:numPr>
          <w:ilvl w:val="0"/>
          <w:numId w:val="41"/>
        </w:numPr>
        <w:spacing w:before="0" w:beforeAutospacing="0" w:after="120" w:afterAutospacing="0"/>
        <w:contextualSpacing/>
      </w:pPr>
      <w:r w:rsidRPr="008B6480">
        <w:t>podmínky integrace a inkluze v předškolních a školních zařízeních</w:t>
      </w:r>
    </w:p>
    <w:p w14:paraId="6CC76456" w14:textId="77777777" w:rsidR="000C4D5A" w:rsidRPr="008B6480" w:rsidRDefault="000C4D5A" w:rsidP="00E4710A">
      <w:pPr>
        <w:pStyle w:val="Normlnweb"/>
        <w:numPr>
          <w:ilvl w:val="0"/>
          <w:numId w:val="41"/>
        </w:numPr>
        <w:spacing w:before="0" w:beforeAutospacing="0" w:after="120" w:afterAutospacing="0"/>
        <w:contextualSpacing/>
      </w:pPr>
      <w:r w:rsidRPr="008B6480">
        <w:t>spolupráce s odborníky a školskými poradenskými zařízeními</w:t>
      </w:r>
    </w:p>
    <w:p w14:paraId="3861393E" w14:textId="77777777" w:rsidR="000C4D5A" w:rsidRPr="008B6480" w:rsidRDefault="000C4D5A" w:rsidP="00E4710A">
      <w:pPr>
        <w:pStyle w:val="Normlnweb"/>
        <w:numPr>
          <w:ilvl w:val="0"/>
          <w:numId w:val="41"/>
        </w:numPr>
        <w:spacing w:before="0" w:beforeAutospacing="0" w:after="120" w:afterAutospacing="0"/>
        <w:contextualSpacing/>
      </w:pPr>
      <w:r w:rsidRPr="008B6480">
        <w:t>legislativa v oblasti vzdělávání dětí se SVP (ŠZ, vyhlášky, RVP)</w:t>
      </w:r>
    </w:p>
    <w:p w14:paraId="04DDDF10" w14:textId="77777777" w:rsidR="000C4D5A" w:rsidRPr="008B6480" w:rsidRDefault="000C4D5A" w:rsidP="00E527DF">
      <w:pPr>
        <w:autoSpaceDE w:val="0"/>
        <w:autoSpaceDN w:val="0"/>
        <w:adjustRightInd w:val="0"/>
        <w:spacing w:after="120" w:line="240" w:lineRule="auto"/>
        <w:ind w:left="360"/>
        <w:contextualSpacing/>
        <w:jc w:val="both"/>
        <w:rPr>
          <w:rFonts w:ascii="Times New Roman" w:hAnsi="Times New Roman"/>
          <w:b/>
          <w:sz w:val="24"/>
          <w:szCs w:val="24"/>
        </w:rPr>
      </w:pPr>
      <w:r w:rsidRPr="008B6480">
        <w:rPr>
          <w:rFonts w:ascii="Times New Roman" w:hAnsi="Times New Roman"/>
          <w:b/>
          <w:sz w:val="24"/>
          <w:szCs w:val="24"/>
        </w:rPr>
        <w:t>Přínos k rozvoji klíčových kompetencí</w:t>
      </w:r>
    </w:p>
    <w:p w14:paraId="4EC30CA1"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i/>
          <w:sz w:val="24"/>
          <w:szCs w:val="24"/>
        </w:rPr>
      </w:pPr>
      <w:r w:rsidRPr="008B6480">
        <w:rPr>
          <w:rFonts w:ascii="Times New Roman" w:hAnsi="Times New Roman"/>
          <w:b/>
          <w:sz w:val="24"/>
          <w:szCs w:val="24"/>
        </w:rPr>
        <w:t>Kompetence k učení</w:t>
      </w:r>
      <w:r w:rsidRPr="008B6480">
        <w:rPr>
          <w:rFonts w:ascii="Times New Roman" w:hAnsi="Times New Roman"/>
          <w:i/>
          <w:sz w:val="24"/>
          <w:szCs w:val="24"/>
        </w:rPr>
        <w:t xml:space="preserve">: </w:t>
      </w:r>
    </w:p>
    <w:p w14:paraId="2BC84F96"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w:t>
      </w:r>
    </w:p>
    <w:p w14:paraId="3EA1F1D4" w14:textId="77777777" w:rsidR="000C4D5A"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má pozitivní vztah k učení, </w:t>
      </w:r>
    </w:p>
    <w:p w14:paraId="65C71EAA" w14:textId="77777777" w:rsidR="000C4D5A"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ovládá různé techniky učení, </w:t>
      </w:r>
    </w:p>
    <w:p w14:paraId="22F058FE" w14:textId="77777777" w:rsidR="000C4D5A"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vytvoří si vhodný studijní režim a podmínky, </w:t>
      </w:r>
    </w:p>
    <w:p w14:paraId="7992DE10" w14:textId="77777777" w:rsidR="000C4D5A"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uplatňuje různé způsoby práce s textem (zejména studijní a analytické čtení), </w:t>
      </w:r>
    </w:p>
    <w:p w14:paraId="125E0B32" w14:textId="77777777" w:rsidR="000C4D5A"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efektivně vyhledává a zpracovává informace. </w:t>
      </w:r>
    </w:p>
    <w:p w14:paraId="3CE0288C" w14:textId="77777777" w:rsidR="000C4D5A"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Je čtenářsky gramotný, </w:t>
      </w:r>
    </w:p>
    <w:p w14:paraId="7E806337" w14:textId="77777777" w:rsidR="000C4D5A"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 xml:space="preserve">s porozuměním poslouchá mluvené projevy (např. výklad, přednášku, proslov apod.) a pořizuje si poznámky. </w:t>
      </w:r>
    </w:p>
    <w:p w14:paraId="1E6B2573" w14:textId="77777777" w:rsidR="000C4D5A"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Využívá ke svému učení různé informační zdroje, včetně vlastních i cizích zkušeností, </w:t>
      </w:r>
    </w:p>
    <w:p w14:paraId="0F8878FC" w14:textId="77777777" w:rsidR="000C4D5A"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sleduje a hodnotí pokrok při dosahování cílů svého učení, </w:t>
      </w:r>
    </w:p>
    <w:p w14:paraId="0196049D" w14:textId="77777777" w:rsidR="00CF29B9" w:rsidRPr="008B6480" w:rsidRDefault="000C4D5A" w:rsidP="00E4710A">
      <w:pPr>
        <w:numPr>
          <w:ilvl w:val="0"/>
          <w:numId w:val="367"/>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přijímá hodnocení výsledků svého učení od jiných lidí a zná možnosti svého dalšího vzdělávání, zejména v oboru a povolání</w:t>
      </w:r>
    </w:p>
    <w:p w14:paraId="733B9CD3"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 xml:space="preserve">Kompetence k řešení problémů: </w:t>
      </w:r>
    </w:p>
    <w:p w14:paraId="50FC47C8" w14:textId="77777777" w:rsidR="00CF29B9"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w:t>
      </w:r>
      <w:r w:rsidR="00CF29B9" w:rsidRPr="008B6480">
        <w:rPr>
          <w:rFonts w:ascii="Times New Roman" w:hAnsi="Times New Roman"/>
          <w:sz w:val="24"/>
          <w:szCs w:val="24"/>
        </w:rPr>
        <w:t>:</w:t>
      </w:r>
    </w:p>
    <w:p w14:paraId="795AB612" w14:textId="77777777" w:rsidR="00CF29B9" w:rsidRPr="008B6480" w:rsidRDefault="00CF29B9"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porozumí zadání úkolu nebo určí jádro problému, </w:t>
      </w:r>
    </w:p>
    <w:p w14:paraId="2807B864" w14:textId="77777777" w:rsidR="00CF29B9" w:rsidRPr="008B6480" w:rsidRDefault="00CF29B9"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získá informace potřebné k jeho řešení, </w:t>
      </w:r>
    </w:p>
    <w:p w14:paraId="4B39A4E0" w14:textId="77777777" w:rsidR="00CF29B9" w:rsidRPr="008B6480" w:rsidRDefault="00CF29B9"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navrhne způsob řešení, případně jeho varianty, a své rozhodnutí zdůvodní. </w:t>
      </w:r>
    </w:p>
    <w:p w14:paraId="7D770953" w14:textId="77777777" w:rsidR="00CF29B9" w:rsidRPr="008B6480" w:rsidRDefault="00CF29B9"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Vyhodnotí a ověří správnost zvoleného postupu i dosažené výsledky. </w:t>
      </w:r>
    </w:p>
    <w:p w14:paraId="5AADC131" w14:textId="77777777" w:rsidR="00CF29B9" w:rsidRPr="008B6480" w:rsidRDefault="00CF29B9"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Při řešení problémů uplatňuje různé metody myšlení a myšlenkové operace, </w:t>
      </w:r>
    </w:p>
    <w:p w14:paraId="56D9615F" w14:textId="77777777" w:rsidR="00CF29B9" w:rsidRPr="008B6480" w:rsidRDefault="00CF29B9"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volí vhodné prostředky a způsoby (např. pomůcky, studijní literaturu, metody a techniky) pro splnění jednotlivých aktivit, </w:t>
      </w:r>
    </w:p>
    <w:p w14:paraId="6C795AEB" w14:textId="77777777" w:rsidR="00CF29B9" w:rsidRPr="008B6480" w:rsidRDefault="00CF29B9"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využívá dříve nabyté zkušenosti a vědomosti a spolupracuje při řešení problémů s jinými lidmi v rámci týmové práce</w:t>
      </w:r>
    </w:p>
    <w:p w14:paraId="06A1C84F"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i/>
          <w:sz w:val="24"/>
          <w:szCs w:val="24"/>
        </w:rPr>
      </w:pPr>
      <w:r w:rsidRPr="008B6480">
        <w:rPr>
          <w:rFonts w:ascii="Times New Roman" w:hAnsi="Times New Roman"/>
          <w:b/>
          <w:sz w:val="24"/>
          <w:szCs w:val="24"/>
        </w:rPr>
        <w:t>Kompetence komunikativní</w:t>
      </w:r>
      <w:r w:rsidRPr="008B6480">
        <w:rPr>
          <w:rFonts w:ascii="Times New Roman" w:hAnsi="Times New Roman"/>
          <w:i/>
          <w:sz w:val="24"/>
          <w:szCs w:val="24"/>
        </w:rPr>
        <w:t xml:space="preserve">: </w:t>
      </w:r>
    </w:p>
    <w:p w14:paraId="078E3793"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w:t>
      </w:r>
    </w:p>
    <w:p w14:paraId="75F6B0B4" w14:textId="77777777" w:rsidR="00C15E61" w:rsidRPr="008B6480" w:rsidRDefault="00C15E61"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se vyjadřuje přiměřeně účelu jednání a komunikační situaci v mluvených i psaných projevech a vhodně se prezentuje. </w:t>
      </w:r>
    </w:p>
    <w:p w14:paraId="13E5F356" w14:textId="77777777" w:rsidR="00C15E61" w:rsidRPr="008B6480" w:rsidRDefault="00C15E61"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Aktivně se účastní diskusí, </w:t>
      </w:r>
    </w:p>
    <w:p w14:paraId="77B4ED26" w14:textId="77777777" w:rsidR="00C15E61" w:rsidRPr="008B6480" w:rsidRDefault="00C15E61"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formuluje a obhajuje své názory a postoje. </w:t>
      </w:r>
    </w:p>
    <w:p w14:paraId="72FAD2DF" w14:textId="77777777" w:rsidR="00C15E61" w:rsidRPr="008B6480" w:rsidRDefault="00C15E61"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Dosahuje jazykové způsobilosti potřebné pro pracovní uplatnění podle potřeb a charakteru příslušné odborné kvalifikace (např. rozumí běžné odborné terminologii a pracovním pokynům v písemné i ústní formě).</w:t>
      </w:r>
    </w:p>
    <w:p w14:paraId="1B78AFD2" w14:textId="77777777" w:rsidR="00C15E61" w:rsidRPr="008B6480" w:rsidRDefault="00C15E61"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Formuluje své myšlenky srozumitelně a souvisle a zaznamenává písemně podstatné myšlenky a údaje z textu i projevu jiných lidí.</w:t>
      </w:r>
    </w:p>
    <w:p w14:paraId="7FFDDA09"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b/>
          <w:sz w:val="24"/>
          <w:szCs w:val="24"/>
        </w:rPr>
        <w:t>Kompetence personální a sociální:</w:t>
      </w:r>
      <w:r w:rsidRPr="008B6480">
        <w:rPr>
          <w:rFonts w:ascii="Times New Roman" w:hAnsi="Times New Roman"/>
          <w:sz w:val="24"/>
          <w:szCs w:val="24"/>
        </w:rPr>
        <w:t xml:space="preserve"> </w:t>
      </w:r>
    </w:p>
    <w:p w14:paraId="48A287CD"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Žák </w:t>
      </w:r>
    </w:p>
    <w:p w14:paraId="1E40991E"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adekvátně reaguje na hodnocení svého vystupování a způsobu jednání ze strany jiných lidí, </w:t>
      </w:r>
    </w:p>
    <w:p w14:paraId="2F3EDEFA"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přijímá radu i kritiku. </w:t>
      </w:r>
    </w:p>
    <w:p w14:paraId="19FCF6D0"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Ověřuje si získané poznatky, </w:t>
      </w:r>
    </w:p>
    <w:p w14:paraId="189542CF"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kriticky zvažuje názory, postoje a jednání ostatních.</w:t>
      </w:r>
    </w:p>
    <w:p w14:paraId="3130D059"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Má odpovědný vztah ke svému zdraví, </w:t>
      </w:r>
    </w:p>
    <w:p w14:paraId="38B5B54F"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pečuje o svůj fyzický i duševní rozvoj a je si vědom důsledků nezdravého životního stylu a závislostí. </w:t>
      </w:r>
    </w:p>
    <w:p w14:paraId="2DF95C69"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Pracuje v týmu a podílí se na realizaci společných pracovních i jiných činností. </w:t>
      </w:r>
    </w:p>
    <w:p w14:paraId="525AF146"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Přispívá k vytváření vstřícných mezilidských vztahů a k předcházení osobním konfliktům, </w:t>
      </w:r>
    </w:p>
    <w:p w14:paraId="05E6EF10"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nepodléhá předsudkům a stereotypům v přístupu k druhým. </w:t>
      </w:r>
    </w:p>
    <w:p w14:paraId="076DEA1E" w14:textId="77777777" w:rsidR="000365F1"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Ve vztahu k lidem se speciálními potřebami se zbavuje předsudků. </w:t>
      </w:r>
    </w:p>
    <w:p w14:paraId="1EBB484F" w14:textId="77777777" w:rsidR="000C4D5A" w:rsidRPr="008B6480" w:rsidRDefault="000365F1" w:rsidP="00E4710A">
      <w:pPr>
        <w:numPr>
          <w:ilvl w:val="0"/>
          <w:numId w:val="543"/>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Provádí osvětovou činnost a do určité míry šíří poznatky svého oboru</w:t>
      </w:r>
    </w:p>
    <w:p w14:paraId="11D1B626"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b/>
          <w:sz w:val="24"/>
          <w:szCs w:val="24"/>
        </w:rPr>
        <w:t>Občanské kompetence a kulturní povědomí:</w:t>
      </w:r>
      <w:r w:rsidRPr="008B6480">
        <w:rPr>
          <w:rFonts w:ascii="Times New Roman" w:hAnsi="Times New Roman"/>
          <w:sz w:val="24"/>
          <w:szCs w:val="24"/>
        </w:rPr>
        <w:t xml:space="preserve"> </w:t>
      </w:r>
    </w:p>
    <w:p w14:paraId="3545932B"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w:t>
      </w:r>
      <w:r w:rsidR="000365F1" w:rsidRPr="008B6480">
        <w:rPr>
          <w:rFonts w:ascii="Times New Roman" w:hAnsi="Times New Roman"/>
          <w:sz w:val="24"/>
          <w:szCs w:val="24"/>
        </w:rPr>
        <w:t>:</w:t>
      </w:r>
    </w:p>
    <w:p w14:paraId="492B9769" w14:textId="77777777" w:rsidR="000365F1" w:rsidRPr="008B6480" w:rsidRDefault="000365F1" w:rsidP="00E4710A">
      <w:pPr>
        <w:numPr>
          <w:ilvl w:val="0"/>
          <w:numId w:val="54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jedná odpovědně, samostatně a iniciativně nejen ve vlastním zájmu, ale i ve veřejném. </w:t>
      </w:r>
    </w:p>
    <w:p w14:paraId="285C793A" w14:textId="77777777" w:rsidR="000365F1" w:rsidRPr="008B6480" w:rsidRDefault="000365F1" w:rsidP="00E4710A">
      <w:pPr>
        <w:numPr>
          <w:ilvl w:val="0"/>
          <w:numId w:val="54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Dodržuje zákony, </w:t>
      </w:r>
    </w:p>
    <w:p w14:paraId="7EA376FD" w14:textId="77777777" w:rsidR="000365F1" w:rsidRPr="008B6480" w:rsidRDefault="000365F1" w:rsidP="00E4710A">
      <w:pPr>
        <w:numPr>
          <w:ilvl w:val="0"/>
          <w:numId w:val="54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respektuje práva a osobnost druhých lidí i jejich kulturní specifika, </w:t>
      </w:r>
    </w:p>
    <w:p w14:paraId="6018CEB4" w14:textId="77777777" w:rsidR="000365F1" w:rsidRPr="008B6480" w:rsidRDefault="000365F1" w:rsidP="00E4710A">
      <w:pPr>
        <w:numPr>
          <w:ilvl w:val="0"/>
          <w:numId w:val="54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vystupuje proti nesnášenlivosti, xenofobii a diskriminaci. </w:t>
      </w:r>
    </w:p>
    <w:p w14:paraId="32BEC6E7" w14:textId="77777777" w:rsidR="000365F1" w:rsidRPr="008B6480" w:rsidRDefault="000365F1" w:rsidP="00E4710A">
      <w:pPr>
        <w:numPr>
          <w:ilvl w:val="0"/>
          <w:numId w:val="54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lastRenderedPageBreak/>
        <w:t xml:space="preserve">Jedná v souladu s morálními principy a zásadami společenského chování a přispívá k uplatňování hodnot demokracie. </w:t>
      </w:r>
    </w:p>
    <w:p w14:paraId="5BE15AE4" w14:textId="77777777" w:rsidR="000365F1" w:rsidRPr="008B6480" w:rsidRDefault="000365F1" w:rsidP="00E4710A">
      <w:pPr>
        <w:numPr>
          <w:ilvl w:val="0"/>
          <w:numId w:val="54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Uznává hodnotu života, </w:t>
      </w:r>
    </w:p>
    <w:p w14:paraId="6F68C7E6" w14:textId="77777777" w:rsidR="000365F1" w:rsidRPr="008B6480" w:rsidRDefault="000365F1" w:rsidP="00E4710A">
      <w:pPr>
        <w:numPr>
          <w:ilvl w:val="0"/>
          <w:numId w:val="54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uvědomuje si odpovědnost za vlastní život a spoluodpovědnost při zajišťování ochrany života a zdraví ostatních. </w:t>
      </w:r>
    </w:p>
    <w:p w14:paraId="21C9B20D" w14:textId="77777777" w:rsidR="000365F1" w:rsidRPr="008B6480" w:rsidRDefault="000365F1" w:rsidP="00E4710A">
      <w:pPr>
        <w:numPr>
          <w:ilvl w:val="0"/>
          <w:numId w:val="544"/>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Podporuje hodnoty místní, národní, evropské i světové kultury a má k nim vytvořen pozitivní vztah</w:t>
      </w:r>
    </w:p>
    <w:p w14:paraId="51C05AFD"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b/>
          <w:sz w:val="24"/>
          <w:szCs w:val="24"/>
        </w:rPr>
        <w:t>Kompetence k pracovnímu uplatnění:</w:t>
      </w:r>
      <w:r w:rsidRPr="008B6480">
        <w:rPr>
          <w:rFonts w:ascii="Times New Roman" w:hAnsi="Times New Roman"/>
          <w:sz w:val="24"/>
          <w:szCs w:val="24"/>
        </w:rPr>
        <w:t xml:space="preserve"> </w:t>
      </w:r>
    </w:p>
    <w:p w14:paraId="5B6F7393"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Žák </w:t>
      </w:r>
    </w:p>
    <w:p w14:paraId="5DB1BC2C" w14:textId="77777777" w:rsidR="00E527DF" w:rsidRPr="008B6480" w:rsidRDefault="00E527DF" w:rsidP="00E4710A">
      <w:pPr>
        <w:numPr>
          <w:ilvl w:val="0"/>
          <w:numId w:val="54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má odpovědný postoj k vlastní profesní budoucnosti, uvědomuje si význam celoživotního učení a je připraven přizpůsobovat se měnícím se pracovním podmínkám. </w:t>
      </w:r>
    </w:p>
    <w:p w14:paraId="068CC1CC" w14:textId="77777777" w:rsidR="00E527DF" w:rsidRPr="008B6480" w:rsidRDefault="00E527DF" w:rsidP="00E4710A">
      <w:pPr>
        <w:numPr>
          <w:ilvl w:val="0"/>
          <w:numId w:val="54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má reálnou představu o pracovních, platových a jiných podmínkách v oboru i o požadavcích zaměstnavatelů na pracovníky a umí je porovnat se svými představami a předpoklady.</w:t>
      </w:r>
    </w:p>
    <w:p w14:paraId="60F37278" w14:textId="77777777" w:rsidR="00E527DF" w:rsidRPr="008B6480" w:rsidRDefault="00E527DF" w:rsidP="00E4710A">
      <w:pPr>
        <w:numPr>
          <w:ilvl w:val="0"/>
          <w:numId w:val="54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umí získávat a vyhodnocovat informace o pracovních i vzdělávacích příležitostech. </w:t>
      </w:r>
    </w:p>
    <w:p w14:paraId="767B4ABE" w14:textId="77777777" w:rsidR="00E527DF" w:rsidRPr="008B6480" w:rsidRDefault="00E527DF" w:rsidP="00E4710A">
      <w:pPr>
        <w:numPr>
          <w:ilvl w:val="0"/>
          <w:numId w:val="54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vhodně komunikuje s potenciálními zaměstnavateli, prezentuje svůj odborný potenciál i profesní cíle. </w:t>
      </w:r>
    </w:p>
    <w:p w14:paraId="72EF6377" w14:textId="77777777" w:rsidR="00E527DF" w:rsidRPr="008B6480" w:rsidRDefault="00E527DF" w:rsidP="00E4710A">
      <w:pPr>
        <w:numPr>
          <w:ilvl w:val="0"/>
          <w:numId w:val="54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zná obecná práva a povinnosti zaměstnavatelů a pracovníků. </w:t>
      </w:r>
    </w:p>
    <w:p w14:paraId="64C7C397" w14:textId="77777777" w:rsidR="00E527DF" w:rsidRPr="008B6480" w:rsidRDefault="00E527DF" w:rsidP="00E4710A">
      <w:pPr>
        <w:numPr>
          <w:ilvl w:val="0"/>
          <w:numId w:val="546"/>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je připraven na reálnou praxi v inkluzivním prostředí.</w:t>
      </w:r>
    </w:p>
    <w:p w14:paraId="5EA75F54" w14:textId="77777777" w:rsidR="000C4D5A" w:rsidRPr="008B6480" w:rsidRDefault="00E527DF" w:rsidP="00E527DF">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Digitální k</w:t>
      </w:r>
      <w:r w:rsidR="000C4D5A" w:rsidRPr="008B6480">
        <w:rPr>
          <w:rFonts w:ascii="Times New Roman" w:hAnsi="Times New Roman"/>
          <w:b/>
          <w:bCs/>
          <w:sz w:val="24"/>
          <w:szCs w:val="24"/>
        </w:rPr>
        <w:t xml:space="preserve">ompetence </w:t>
      </w:r>
    </w:p>
    <w:p w14:paraId="560113CC"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Žák</w:t>
      </w:r>
    </w:p>
    <w:p w14:paraId="026163BD" w14:textId="77777777" w:rsidR="00E527DF" w:rsidRPr="008B6480" w:rsidRDefault="00E527DF" w:rsidP="00E4710A">
      <w:pPr>
        <w:numPr>
          <w:ilvl w:val="0"/>
          <w:numId w:val="545"/>
        </w:numPr>
        <w:spacing w:after="120" w:line="240" w:lineRule="auto"/>
        <w:contextualSpacing/>
        <w:rPr>
          <w:rFonts w:ascii="Times New Roman" w:hAnsi="Times New Roman"/>
          <w:sz w:val="24"/>
          <w:szCs w:val="24"/>
        </w:rPr>
      </w:pPr>
      <w:r w:rsidRPr="008B6480">
        <w:rPr>
          <w:rFonts w:ascii="Times New Roman" w:hAnsi="Times New Roman"/>
          <w:sz w:val="24"/>
          <w:szCs w:val="24"/>
        </w:rPr>
        <w:t>pracuje s osobním počítačem a dalšími prostředky informačních a komunikačních technologií.</w:t>
      </w:r>
    </w:p>
    <w:p w14:paraId="6D3BE8FA" w14:textId="77777777" w:rsidR="00E527DF" w:rsidRPr="008B6480" w:rsidRDefault="00E527DF" w:rsidP="00E4710A">
      <w:pPr>
        <w:numPr>
          <w:ilvl w:val="0"/>
          <w:numId w:val="545"/>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ovládá běžné základní i aplikační programové vybavení. </w:t>
      </w:r>
    </w:p>
    <w:p w14:paraId="2E65BC2E" w14:textId="77777777" w:rsidR="00E527DF" w:rsidRPr="008B6480" w:rsidRDefault="00E527DF" w:rsidP="00E4710A">
      <w:pPr>
        <w:numPr>
          <w:ilvl w:val="0"/>
          <w:numId w:val="545"/>
        </w:numPr>
        <w:spacing w:after="120" w:line="240" w:lineRule="auto"/>
        <w:contextualSpacing/>
        <w:rPr>
          <w:rFonts w:ascii="Times New Roman" w:hAnsi="Times New Roman"/>
          <w:sz w:val="24"/>
          <w:szCs w:val="24"/>
        </w:rPr>
      </w:pPr>
      <w:r w:rsidRPr="008B6480">
        <w:rPr>
          <w:rFonts w:ascii="Times New Roman" w:hAnsi="Times New Roman"/>
          <w:sz w:val="24"/>
          <w:szCs w:val="24"/>
        </w:rPr>
        <w:t>získává informace z otevřených zdrojů, zejména s využitím celosvětové sítě internet, a uvědomuje si nutnost posuzovat věrohodnost různých informačních zdrojů, ke kterým přistupuje kriticky.</w:t>
      </w:r>
    </w:p>
    <w:p w14:paraId="0FF0F6C6" w14:textId="77777777" w:rsidR="00E527DF" w:rsidRPr="008B6480" w:rsidRDefault="00E527DF" w:rsidP="00E4710A">
      <w:pPr>
        <w:numPr>
          <w:ilvl w:val="0"/>
          <w:numId w:val="545"/>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komunikuje prostřednictvím elektronické pošty a využívá další prostředky online i offline komunikace. </w:t>
      </w:r>
    </w:p>
    <w:p w14:paraId="2A37B70A" w14:textId="77777777" w:rsidR="000C4D5A" w:rsidRPr="008B6480" w:rsidRDefault="00E527DF" w:rsidP="00E4710A">
      <w:pPr>
        <w:numPr>
          <w:ilvl w:val="0"/>
          <w:numId w:val="545"/>
        </w:numPr>
        <w:spacing w:after="12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má povědomí o používání speciálních didaktických nástrojů</w:t>
      </w:r>
    </w:p>
    <w:p w14:paraId="3675BB72" w14:textId="77777777" w:rsidR="000C4D5A" w:rsidRPr="008B6480" w:rsidRDefault="000C4D5A" w:rsidP="00E527D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Průřezová témata</w:t>
      </w:r>
    </w:p>
    <w:p w14:paraId="5DA4E2D2" w14:textId="77777777" w:rsidR="000C4D5A" w:rsidRPr="008B6480" w:rsidRDefault="000C4D5A" w:rsidP="00E527DF">
      <w:pPr>
        <w:autoSpaceDE w:val="0"/>
        <w:autoSpaceDN w:val="0"/>
        <w:adjustRightInd w:val="0"/>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Občan v demokratické společnosti:</w:t>
      </w:r>
    </w:p>
    <w:p w14:paraId="199E8D66" w14:textId="77777777" w:rsidR="000C4D5A" w:rsidRPr="008B6480" w:rsidRDefault="000C4D5A"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upevňování postojů a hodnotové orientace žáků potřebné pro fungování demokracie</w:t>
      </w:r>
    </w:p>
    <w:p w14:paraId="72A3463D" w14:textId="77777777" w:rsidR="000C4D5A" w:rsidRPr="008B6480" w:rsidRDefault="000C4D5A"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budování občanské gramotnosti žáků</w:t>
      </w:r>
    </w:p>
    <w:p w14:paraId="7CCA773C" w14:textId="77777777" w:rsidR="000C4D5A" w:rsidRPr="008B6480" w:rsidRDefault="000C4D5A"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diskuse o kontroverzních otázkách současnosti</w:t>
      </w:r>
    </w:p>
    <w:p w14:paraId="7E4D3A58" w14:textId="77777777" w:rsidR="000C4D5A" w:rsidRPr="008B6480" w:rsidRDefault="000C4D5A"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úcta k materiálním a duchovním hodnotám</w:t>
      </w:r>
    </w:p>
    <w:p w14:paraId="73C4446B" w14:textId="77777777" w:rsidR="000C4D5A" w:rsidRPr="008B6480" w:rsidRDefault="000C4D5A"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tolerování názorů druhých</w:t>
      </w:r>
    </w:p>
    <w:p w14:paraId="4B819FDA" w14:textId="77777777" w:rsidR="000C4D5A" w:rsidRPr="008B6480" w:rsidRDefault="000C4D5A"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hledání kompromisu mezi osobní svobodou a odpovědností a být kriticky tolerantní</w:t>
      </w:r>
    </w:p>
    <w:p w14:paraId="46DE4616" w14:textId="77777777" w:rsidR="000C4D5A" w:rsidRPr="008B6480" w:rsidRDefault="000C4D5A"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 xml:space="preserve">inkluze jako projev demokratické hodnoty, rovnost práv </w:t>
      </w:r>
    </w:p>
    <w:p w14:paraId="5833964D" w14:textId="77777777" w:rsidR="000C4D5A" w:rsidRPr="008B6480" w:rsidRDefault="000C4D5A" w:rsidP="00E527DF">
      <w:pPr>
        <w:autoSpaceDE w:val="0"/>
        <w:autoSpaceDN w:val="0"/>
        <w:adjustRightInd w:val="0"/>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Člověk a svět práce:</w:t>
      </w:r>
    </w:p>
    <w:p w14:paraId="4E19FFC8"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identifikace a formulování vlastních priorit a cílů</w:t>
      </w:r>
    </w:p>
    <w:p w14:paraId="56768681"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orientace ve světě práce, aktivní a tvořivý přístup při vytváření profesní kariéry</w:t>
      </w:r>
    </w:p>
    <w:p w14:paraId="1C12DD74"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komunikační dovednosti a sebeprezentace</w:t>
      </w:r>
    </w:p>
    <w:p w14:paraId="1AC675C6"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motivace k aktivnímu pracovnímu životu, otevřenost vůči celoživotnímu učení</w:t>
      </w:r>
    </w:p>
    <w:p w14:paraId="4AA0DD1C"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základní aspekty pracovního poměru</w:t>
      </w:r>
    </w:p>
    <w:p w14:paraId="184F4D25"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naučení studentů práci s odbornými databázemi, sledování aktuální legislativy online</w:t>
      </w:r>
    </w:p>
    <w:p w14:paraId="354F5358" w14:textId="77777777" w:rsidR="000C4D5A" w:rsidRPr="008B6480" w:rsidRDefault="000C4D5A" w:rsidP="00E527DF">
      <w:pPr>
        <w:autoSpaceDE w:val="0"/>
        <w:autoSpaceDN w:val="0"/>
        <w:adjustRightInd w:val="0"/>
        <w:spacing w:after="120" w:line="240" w:lineRule="auto"/>
        <w:contextualSpacing/>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Člověk a digitální svět:</w:t>
      </w:r>
    </w:p>
    <w:p w14:paraId="3F3D14B6"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efektivní využívání digitálních nástrojů, využívání digitální technologie k vlastnímu vzdělávání a osobnímu rozvoji</w:t>
      </w:r>
    </w:p>
    <w:p w14:paraId="2550575F"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vnímání digitálních technologií v historickém, sociálním, etickém a psychologickém kontextu</w:t>
      </w:r>
    </w:p>
    <w:p w14:paraId="16349568"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získávání informací z různých zdrojů a jejich sdílení</w:t>
      </w:r>
    </w:p>
    <w:p w14:paraId="7A546B9A"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předávání a prezentace informací způsobem vhodným pro danou situaci</w:t>
      </w:r>
    </w:p>
    <w:p w14:paraId="13B0F553" w14:textId="77777777" w:rsidR="000C4D5A" w:rsidRPr="008B6480" w:rsidRDefault="000C4D5A" w:rsidP="00E4710A">
      <w:pPr>
        <w:numPr>
          <w:ilvl w:val="0"/>
          <w:numId w:val="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komunikace prostřednictvím různých digitálních technologií</w:t>
      </w:r>
    </w:p>
    <w:p w14:paraId="06C026BB" w14:textId="77777777" w:rsidR="000C4D5A" w:rsidRPr="008B6480" w:rsidRDefault="000C4D5A" w:rsidP="00E527D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149A828B" w14:textId="77777777" w:rsidR="000C4D5A" w:rsidRPr="008B6480" w:rsidRDefault="000C4D5A"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psychologie</w:t>
      </w:r>
    </w:p>
    <w:p w14:paraId="068EC13A" w14:textId="77777777" w:rsidR="000C4D5A" w:rsidRPr="008B6480" w:rsidRDefault="000C4D5A"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w:t>
      </w:r>
    </w:p>
    <w:p w14:paraId="2D97806C" w14:textId="77777777" w:rsidR="000C4D5A" w:rsidRPr="008B6480" w:rsidRDefault="000C4D5A" w:rsidP="00E4710A">
      <w:pPr>
        <w:pStyle w:val="Odstavecseseznamem"/>
        <w:numPr>
          <w:ilvl w:val="0"/>
          <w:numId w:val="4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občanská nauka</w:t>
      </w:r>
    </w:p>
    <w:p w14:paraId="28268B79" w14:textId="77777777" w:rsidR="000C4D5A" w:rsidRPr="008B6480" w:rsidRDefault="000C4D5A" w:rsidP="00E4710A">
      <w:pPr>
        <w:pStyle w:val="Odstavecseseznamem"/>
        <w:numPr>
          <w:ilvl w:val="0"/>
          <w:numId w:val="4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informační a komunikační technologie</w:t>
      </w:r>
    </w:p>
    <w:p w14:paraId="69C16B6F" w14:textId="77777777" w:rsidR="000C4D5A" w:rsidRPr="008B6480" w:rsidRDefault="000C4D5A" w:rsidP="00E4710A">
      <w:pPr>
        <w:pStyle w:val="Odstavecseseznamem"/>
        <w:numPr>
          <w:ilvl w:val="0"/>
          <w:numId w:val="4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biologie a hygiena</w:t>
      </w:r>
    </w:p>
    <w:p w14:paraId="3C43704B" w14:textId="77777777" w:rsidR="000C4D5A" w:rsidRPr="008B6480" w:rsidRDefault="000C4D5A" w:rsidP="00E4710A">
      <w:pPr>
        <w:pStyle w:val="Odstavecseseznamem"/>
        <w:numPr>
          <w:ilvl w:val="0"/>
          <w:numId w:val="4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dramatická výchova</w:t>
      </w:r>
    </w:p>
    <w:p w14:paraId="0237C777" w14:textId="77777777" w:rsidR="000C4D5A" w:rsidRPr="008B6480" w:rsidRDefault="000C4D5A" w:rsidP="00E4710A">
      <w:pPr>
        <w:pStyle w:val="Odstavecseseznamem"/>
        <w:numPr>
          <w:ilvl w:val="0"/>
          <w:numId w:val="4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hudební výchova</w:t>
      </w:r>
    </w:p>
    <w:p w14:paraId="30EBC805" w14:textId="77777777" w:rsidR="000C4D5A" w:rsidRPr="008B6480" w:rsidRDefault="000C4D5A" w:rsidP="00E4710A">
      <w:pPr>
        <w:pStyle w:val="Odstavecseseznamem"/>
        <w:numPr>
          <w:ilvl w:val="0"/>
          <w:numId w:val="4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tělesná výchova</w:t>
      </w:r>
    </w:p>
    <w:p w14:paraId="60652C9A" w14:textId="77777777" w:rsidR="000C4D5A" w:rsidRPr="008B6480" w:rsidRDefault="000C4D5A" w:rsidP="00E4710A">
      <w:pPr>
        <w:pStyle w:val="Odstavecseseznamem"/>
        <w:numPr>
          <w:ilvl w:val="0"/>
          <w:numId w:val="4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výtvarná výchova</w:t>
      </w:r>
    </w:p>
    <w:p w14:paraId="246CF70C" w14:textId="77777777" w:rsidR="000C4D5A" w:rsidRPr="008B6480" w:rsidRDefault="000C4D5A" w:rsidP="00E4710A">
      <w:pPr>
        <w:pStyle w:val="Odstavecseseznamem"/>
        <w:numPr>
          <w:ilvl w:val="0"/>
          <w:numId w:val="4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ekonomika</w:t>
      </w:r>
    </w:p>
    <w:p w14:paraId="034E5ECE" w14:textId="77777777" w:rsidR="000C4D5A" w:rsidRPr="008B6480" w:rsidRDefault="000C4D5A" w:rsidP="00E527DF">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7097B756" w14:textId="77777777" w:rsidR="000C4D5A" w:rsidRPr="008B6480" w:rsidRDefault="000C4D5A" w:rsidP="00E527DF">
      <w:pPr>
        <w:pStyle w:val="Normlnweb"/>
        <w:spacing w:before="0" w:beforeAutospacing="0" w:after="120" w:afterAutospacing="0"/>
        <w:contextualSpacing/>
      </w:pPr>
      <w:r w:rsidRPr="008B6480">
        <w:t>Hodnocení probíhá formou kombinace ústního a písemného ověřování znalostí, reflektivních esejí, kazuistik, portfolia a prezentací. Součástí hodnocení může být také simulace modelové situace nebo návrh adaptačního a vzdělávacího programu pro osoby se SVP.</w:t>
      </w:r>
    </w:p>
    <w:p w14:paraId="0761486C" w14:textId="77777777" w:rsidR="000C4D5A" w:rsidRPr="008B6480" w:rsidRDefault="000C4D5A" w:rsidP="00E527DF">
      <w:pPr>
        <w:pStyle w:val="Normlnweb"/>
        <w:spacing w:before="0" w:beforeAutospacing="0" w:after="120" w:afterAutospacing="0"/>
        <w:contextualSpacing/>
      </w:pPr>
      <w:r w:rsidRPr="008B6480">
        <w:t>Klasifikace zohledňuje:</w:t>
      </w:r>
    </w:p>
    <w:p w14:paraId="3A240A1D" w14:textId="77777777" w:rsidR="000C4D5A" w:rsidRPr="008B6480" w:rsidRDefault="000C4D5A" w:rsidP="00E4710A">
      <w:pPr>
        <w:pStyle w:val="Normlnweb"/>
        <w:numPr>
          <w:ilvl w:val="0"/>
          <w:numId w:val="41"/>
        </w:numPr>
        <w:spacing w:before="0" w:beforeAutospacing="0" w:after="120" w:afterAutospacing="0"/>
        <w:contextualSpacing/>
      </w:pPr>
      <w:r w:rsidRPr="008B6480">
        <w:t>míru porozumění problematice SVP</w:t>
      </w:r>
    </w:p>
    <w:p w14:paraId="13A4BAD4" w14:textId="77777777" w:rsidR="000C4D5A" w:rsidRPr="008B6480" w:rsidRDefault="000C4D5A" w:rsidP="00E4710A">
      <w:pPr>
        <w:pStyle w:val="Normlnweb"/>
        <w:numPr>
          <w:ilvl w:val="0"/>
          <w:numId w:val="41"/>
        </w:numPr>
        <w:spacing w:before="0" w:beforeAutospacing="0" w:after="120" w:afterAutospacing="0"/>
        <w:contextualSpacing/>
      </w:pPr>
      <w:r w:rsidRPr="008B6480">
        <w:t>schopnost aplikovat teoretické poznatky do pedagogické praxe</w:t>
      </w:r>
    </w:p>
    <w:p w14:paraId="31A004A6" w14:textId="77777777" w:rsidR="000C4D5A" w:rsidRPr="008B6480" w:rsidRDefault="000C4D5A" w:rsidP="00E4710A">
      <w:pPr>
        <w:pStyle w:val="Normlnweb"/>
        <w:numPr>
          <w:ilvl w:val="0"/>
          <w:numId w:val="41"/>
        </w:numPr>
        <w:spacing w:before="0" w:beforeAutospacing="0" w:after="120" w:afterAutospacing="0"/>
        <w:contextualSpacing/>
      </w:pPr>
      <w:r w:rsidRPr="008B6480">
        <w:t>aktivní účast na výuce, skupinových aktivitách a diskusích</w:t>
      </w:r>
    </w:p>
    <w:p w14:paraId="62DF1F88" w14:textId="77777777" w:rsidR="000C4D5A" w:rsidRPr="008B6480" w:rsidRDefault="000C4D5A" w:rsidP="00E4710A">
      <w:pPr>
        <w:pStyle w:val="Normlnweb"/>
        <w:numPr>
          <w:ilvl w:val="0"/>
          <w:numId w:val="41"/>
        </w:numPr>
        <w:spacing w:before="0" w:beforeAutospacing="0" w:after="120" w:afterAutospacing="0"/>
        <w:contextualSpacing/>
      </w:pPr>
      <w:r w:rsidRPr="008B6480">
        <w:t>kvalitu písemných a ústních výstupů</w:t>
      </w:r>
    </w:p>
    <w:p w14:paraId="24C98C55" w14:textId="77777777" w:rsidR="00E527DF" w:rsidRPr="008B6480" w:rsidRDefault="00E527DF" w:rsidP="00E527DF">
      <w:p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sz w:val="24"/>
          <w:szCs w:val="24"/>
          <w:lang w:eastAsia="cs-CZ"/>
        </w:rPr>
        <w:lastRenderedPageBreak/>
        <w:t>R</w:t>
      </w:r>
      <w:r w:rsidRPr="008B6480">
        <w:rPr>
          <w:rFonts w:ascii="Times New Roman" w:eastAsia="Times New Roman" w:hAnsi="Times New Roman"/>
          <w:b/>
          <w:bCs/>
          <w:sz w:val="24"/>
          <w:szCs w:val="24"/>
          <w:lang w:eastAsia="cs-CZ"/>
        </w:rPr>
        <w:t>ealizace odborných kompetencí</w:t>
      </w:r>
    </w:p>
    <w:p w14:paraId="6319703E" w14:textId="77777777" w:rsidR="000C4D5A" w:rsidRPr="008B6480" w:rsidRDefault="000C4D5A" w:rsidP="00E527DF">
      <w:p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 ročník</w:t>
      </w:r>
      <w:r w:rsidR="00E527DF" w:rsidRPr="008B6480">
        <w:rPr>
          <w:rFonts w:ascii="Times New Roman" w:eastAsia="Times New Roman" w:hAnsi="Times New Roman"/>
          <w:b/>
          <w:bCs/>
          <w:sz w:val="24"/>
          <w:szCs w:val="24"/>
          <w:lang w:eastAsia="cs-CZ"/>
        </w:rPr>
        <w:t xml:space="preserve"> (2)(5</w:t>
      </w:r>
      <w:r w:rsidR="005B466E" w:rsidRPr="008B6480">
        <w:rPr>
          <w:rFonts w:ascii="Times New Roman" w:eastAsia="Times New Roman" w:hAnsi="Times New Roman"/>
          <w:b/>
          <w:bCs/>
          <w:sz w:val="24"/>
          <w:szCs w:val="24"/>
          <w:lang w:eastAsia="cs-CZ"/>
        </w:rPr>
        <w:t>6</w:t>
      </w:r>
      <w:r w:rsidR="00E527DF" w:rsidRPr="008B6480">
        <w:rPr>
          <w:rFonts w:ascii="Times New Roman" w:eastAsia="Times New Roman" w:hAnsi="Times New Roman"/>
          <w:b/>
          <w:bCs/>
          <w:sz w:val="24"/>
          <w:szCs w:val="24"/>
          <w:lang w:eastAsia="cs-CZ"/>
        </w:rPr>
        <w:t>)</w:t>
      </w:r>
    </w:p>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252"/>
        <w:gridCol w:w="850"/>
      </w:tblGrid>
      <w:tr w:rsidR="000C4D5A" w:rsidRPr="008B6480" w14:paraId="5D873BBD" w14:textId="77777777" w:rsidTr="00815B5D">
        <w:trPr>
          <w:trHeight w:val="567"/>
        </w:trPr>
        <w:tc>
          <w:tcPr>
            <w:tcW w:w="4819" w:type="dxa"/>
          </w:tcPr>
          <w:p w14:paraId="61F3F2C8" w14:textId="77777777" w:rsidR="000C4D5A" w:rsidRPr="008B6480" w:rsidRDefault="000C4D5A" w:rsidP="00815B5D">
            <w:pPr>
              <w:spacing w:after="0" w:line="240" w:lineRule="auto"/>
              <w:contextualSpacing/>
              <w:rPr>
                <w:rFonts w:ascii="Times New Roman" w:eastAsia="Times New Roman" w:hAnsi="Times New Roman"/>
                <w:b/>
                <w:sz w:val="24"/>
                <w:szCs w:val="24"/>
                <w:lang w:eastAsia="cs-CZ"/>
              </w:rPr>
            </w:pPr>
            <w:bookmarkStart w:id="15" w:name="_Hlk199865301"/>
            <w:r w:rsidRPr="008B6480">
              <w:rPr>
                <w:rFonts w:ascii="Times New Roman" w:eastAsia="Times New Roman" w:hAnsi="Times New Roman"/>
                <w:b/>
                <w:sz w:val="24"/>
                <w:szCs w:val="24"/>
                <w:lang w:eastAsia="cs-CZ"/>
              </w:rPr>
              <w:t>Výsledky vzdělávání a</w:t>
            </w:r>
            <w:r w:rsidR="00E527DF" w:rsidRPr="008B6480">
              <w:rPr>
                <w:rFonts w:ascii="Times New Roman" w:eastAsia="Times New Roman" w:hAnsi="Times New Roman"/>
                <w:b/>
                <w:sz w:val="24"/>
                <w:szCs w:val="24"/>
                <w:lang w:eastAsia="cs-CZ"/>
              </w:rPr>
              <w:t xml:space="preserve"> </w:t>
            </w:r>
            <w:r w:rsidRPr="008B6480">
              <w:rPr>
                <w:rFonts w:ascii="Times New Roman" w:eastAsia="Times New Roman" w:hAnsi="Times New Roman"/>
                <w:b/>
                <w:sz w:val="24"/>
                <w:szCs w:val="24"/>
                <w:lang w:eastAsia="cs-CZ"/>
              </w:rPr>
              <w:t>odborné kompetence</w:t>
            </w:r>
          </w:p>
        </w:tc>
        <w:tc>
          <w:tcPr>
            <w:tcW w:w="4252" w:type="dxa"/>
          </w:tcPr>
          <w:p w14:paraId="66B5D0F3" w14:textId="77777777" w:rsidR="000C4D5A" w:rsidRPr="008B6480" w:rsidRDefault="0086401D"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r w:rsidR="000C4D5A" w:rsidRPr="008B6480">
              <w:rPr>
                <w:rFonts w:ascii="Times New Roman" w:eastAsia="Times New Roman" w:hAnsi="Times New Roman"/>
                <w:b/>
                <w:sz w:val="24"/>
                <w:szCs w:val="24"/>
                <w:lang w:eastAsia="cs-CZ"/>
              </w:rPr>
              <w:t xml:space="preserve"> </w:t>
            </w:r>
          </w:p>
        </w:tc>
        <w:tc>
          <w:tcPr>
            <w:tcW w:w="850" w:type="dxa"/>
          </w:tcPr>
          <w:p w14:paraId="681DE280" w14:textId="77777777" w:rsidR="000C4D5A" w:rsidRPr="008B6480" w:rsidRDefault="000C4D5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Počet hodin</w:t>
            </w:r>
          </w:p>
        </w:tc>
      </w:tr>
      <w:tr w:rsidR="000C4D5A" w:rsidRPr="008B6480" w14:paraId="2016CE90" w14:textId="77777777" w:rsidTr="00815B5D">
        <w:trPr>
          <w:trHeight w:val="567"/>
        </w:trPr>
        <w:tc>
          <w:tcPr>
            <w:tcW w:w="4819" w:type="dxa"/>
          </w:tcPr>
          <w:p w14:paraId="280BA970" w14:textId="77777777" w:rsidR="000C4D5A" w:rsidRPr="008B6480" w:rsidRDefault="000C4D5A" w:rsidP="003E14DB">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Žák: </w:t>
            </w:r>
          </w:p>
          <w:p w14:paraId="626FF71E" w14:textId="77777777" w:rsidR="000C4D5A" w:rsidRPr="008B6480" w:rsidRDefault="000C4D5A" w:rsidP="00E4710A">
            <w:pPr>
              <w:pStyle w:val="Odstavecseseznamem"/>
              <w:numPr>
                <w:ilvl w:val="0"/>
                <w:numId w:val="547"/>
              </w:numPr>
              <w:spacing w:after="0" w:line="240" w:lineRule="auto"/>
              <w:ind w:left="426"/>
              <w:rPr>
                <w:rFonts w:ascii="Times New Roman" w:hAnsi="Times New Roman"/>
                <w:sz w:val="24"/>
                <w:szCs w:val="24"/>
              </w:rPr>
            </w:pPr>
            <w:r w:rsidRPr="008B6480">
              <w:rPr>
                <w:rFonts w:ascii="Times New Roman" w:hAnsi="Times New Roman"/>
                <w:sz w:val="24"/>
                <w:szCs w:val="24"/>
              </w:rPr>
              <w:t>uvede obory speciální pedagogiky</w:t>
            </w:r>
            <w:r w:rsidR="0086401D" w:rsidRPr="008B6480">
              <w:rPr>
                <w:rFonts w:ascii="Times New Roman" w:hAnsi="Times New Roman"/>
                <w:sz w:val="24"/>
                <w:szCs w:val="24"/>
              </w:rPr>
              <w:t xml:space="preserve"> </w:t>
            </w:r>
            <w:r w:rsidRPr="008B6480">
              <w:rPr>
                <w:rFonts w:ascii="Times New Roman" w:hAnsi="Times New Roman"/>
                <w:sz w:val="24"/>
                <w:szCs w:val="24"/>
              </w:rPr>
              <w:t>a vymezí jejich předmět</w:t>
            </w:r>
          </w:p>
          <w:p w14:paraId="7C681409" w14:textId="77777777" w:rsidR="000C4D5A" w:rsidRPr="008B6480" w:rsidRDefault="000C4D5A" w:rsidP="00E4710A">
            <w:pPr>
              <w:numPr>
                <w:ilvl w:val="0"/>
                <w:numId w:val="547"/>
              </w:numPr>
              <w:spacing w:after="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základní pojmy, o které</w:t>
            </w:r>
            <w:r w:rsidR="0086401D"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se speciální pedagogika opírá</w:t>
            </w:r>
          </w:p>
          <w:p w14:paraId="3FD58AD1" w14:textId="77777777" w:rsidR="000C4D5A" w:rsidRPr="008B6480" w:rsidRDefault="000C4D5A" w:rsidP="00E4710A">
            <w:pPr>
              <w:numPr>
                <w:ilvl w:val="0"/>
                <w:numId w:val="547"/>
              </w:numPr>
              <w:spacing w:after="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ilustruje základní pojmy na příkladech</w:t>
            </w:r>
          </w:p>
        </w:tc>
        <w:tc>
          <w:tcPr>
            <w:tcW w:w="4252" w:type="dxa"/>
          </w:tcPr>
          <w:p w14:paraId="7E3B3CFA" w14:textId="77777777" w:rsidR="000C4D5A" w:rsidRPr="008B6480" w:rsidRDefault="000C4D5A" w:rsidP="00815B5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 Předmět speciální pedagogiky a základní pojmy</w:t>
            </w:r>
          </w:p>
          <w:p w14:paraId="419F46D8" w14:textId="77777777" w:rsidR="000C4D5A" w:rsidRPr="008B6480" w:rsidRDefault="000C4D5A" w:rsidP="00E4710A">
            <w:pPr>
              <w:numPr>
                <w:ilvl w:val="0"/>
                <w:numId w:val="548"/>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předmět speciální pedagogiky a základních oborů</w:t>
            </w:r>
          </w:p>
          <w:p w14:paraId="166DA869" w14:textId="77777777" w:rsidR="000C4D5A" w:rsidRPr="008B6480" w:rsidRDefault="000C4D5A" w:rsidP="00E4710A">
            <w:pPr>
              <w:numPr>
                <w:ilvl w:val="0"/>
                <w:numId w:val="548"/>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norma, normalita</w:t>
            </w:r>
          </w:p>
          <w:p w14:paraId="07E272C1" w14:textId="77777777" w:rsidR="000C4D5A" w:rsidRPr="008B6480" w:rsidRDefault="000C4D5A" w:rsidP="00E4710A">
            <w:pPr>
              <w:numPr>
                <w:ilvl w:val="0"/>
                <w:numId w:val="548"/>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vada, porucha, postižení, handicap</w:t>
            </w:r>
          </w:p>
          <w:p w14:paraId="155908D8" w14:textId="77777777" w:rsidR="000C4D5A" w:rsidRPr="008B6480" w:rsidRDefault="000C4D5A" w:rsidP="00E4710A">
            <w:pPr>
              <w:numPr>
                <w:ilvl w:val="0"/>
                <w:numId w:val="548"/>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integrace a inkluze</w:t>
            </w:r>
          </w:p>
          <w:p w14:paraId="13B4F8D3" w14:textId="77777777" w:rsidR="000C4D5A" w:rsidRPr="008B6480" w:rsidRDefault="000C4D5A" w:rsidP="00E4710A">
            <w:pPr>
              <w:numPr>
                <w:ilvl w:val="0"/>
                <w:numId w:val="548"/>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socializace a resocializace</w:t>
            </w:r>
          </w:p>
          <w:p w14:paraId="20BA6C87" w14:textId="77777777" w:rsidR="000C4D5A" w:rsidRPr="008B6480" w:rsidRDefault="000C4D5A" w:rsidP="00E4710A">
            <w:pPr>
              <w:numPr>
                <w:ilvl w:val="0"/>
                <w:numId w:val="548"/>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prevence, druhy prevence</w:t>
            </w:r>
          </w:p>
          <w:p w14:paraId="2AE24186" w14:textId="77777777" w:rsidR="000C4D5A" w:rsidRPr="008B6480" w:rsidRDefault="000C4D5A" w:rsidP="00E4710A">
            <w:pPr>
              <w:numPr>
                <w:ilvl w:val="0"/>
                <w:numId w:val="548"/>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základy diagnostiky</w:t>
            </w:r>
          </w:p>
          <w:p w14:paraId="44F87A49" w14:textId="77777777" w:rsidR="000C4D5A" w:rsidRPr="008B6480" w:rsidRDefault="000C4D5A" w:rsidP="00E4710A">
            <w:pPr>
              <w:numPr>
                <w:ilvl w:val="0"/>
                <w:numId w:val="548"/>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kompenzace, reedukace</w:t>
            </w:r>
          </w:p>
          <w:p w14:paraId="0B781CBD" w14:textId="77777777" w:rsidR="000C4D5A" w:rsidRPr="008B6480" w:rsidRDefault="000C4D5A" w:rsidP="00E4710A">
            <w:pPr>
              <w:numPr>
                <w:ilvl w:val="0"/>
                <w:numId w:val="548"/>
              </w:numPr>
              <w:spacing w:after="0" w:line="240" w:lineRule="auto"/>
              <w:ind w:left="714" w:hanging="357"/>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další pojmy</w:t>
            </w:r>
          </w:p>
        </w:tc>
        <w:tc>
          <w:tcPr>
            <w:tcW w:w="850" w:type="dxa"/>
          </w:tcPr>
          <w:p w14:paraId="19F32673" w14:textId="77777777" w:rsidR="000C4D5A" w:rsidRPr="008B6480" w:rsidRDefault="0086401D"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5</w:t>
            </w:r>
          </w:p>
        </w:tc>
      </w:tr>
      <w:tr w:rsidR="000C4D5A" w:rsidRPr="008B6480" w14:paraId="05F97753" w14:textId="77777777" w:rsidTr="00815B5D">
        <w:trPr>
          <w:trHeight w:val="567"/>
        </w:trPr>
        <w:tc>
          <w:tcPr>
            <w:tcW w:w="4819" w:type="dxa"/>
          </w:tcPr>
          <w:p w14:paraId="25FF3A6A" w14:textId="77777777" w:rsidR="0086401D" w:rsidRPr="008B6480" w:rsidRDefault="0086401D" w:rsidP="003E14DB">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B70AEA7" w14:textId="77777777" w:rsidR="000C4D5A" w:rsidRPr="008B6480" w:rsidRDefault="000C4D5A" w:rsidP="00E4710A">
            <w:pPr>
              <w:numPr>
                <w:ilvl w:val="0"/>
                <w:numId w:val="549"/>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analyzuje zákon o sociálních službách</w:t>
            </w:r>
          </w:p>
          <w:p w14:paraId="3CE914B6" w14:textId="77777777" w:rsidR="000C4D5A" w:rsidRPr="008B6480" w:rsidRDefault="000C4D5A" w:rsidP="00E4710A">
            <w:pPr>
              <w:numPr>
                <w:ilvl w:val="0"/>
                <w:numId w:val="549"/>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provede rozbor jednotlivých částí zákona</w:t>
            </w:r>
          </w:p>
          <w:p w14:paraId="54CC4E00" w14:textId="77777777" w:rsidR="000C4D5A" w:rsidRPr="008B6480" w:rsidRDefault="000C4D5A" w:rsidP="00E4710A">
            <w:pPr>
              <w:numPr>
                <w:ilvl w:val="0"/>
                <w:numId w:val="549"/>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posoudí význam zákona</w:t>
            </w:r>
          </w:p>
          <w:p w14:paraId="3CD94592" w14:textId="77777777" w:rsidR="000C4D5A" w:rsidRPr="008B6480" w:rsidRDefault="000C4D5A" w:rsidP="00E4710A">
            <w:pPr>
              <w:numPr>
                <w:ilvl w:val="0"/>
                <w:numId w:val="549"/>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zjistí, jak lze v sociální práci využít moderních komunikačních technologií</w:t>
            </w:r>
          </w:p>
        </w:tc>
        <w:tc>
          <w:tcPr>
            <w:tcW w:w="4252" w:type="dxa"/>
          </w:tcPr>
          <w:p w14:paraId="764EB745" w14:textId="77777777" w:rsidR="000C4D5A" w:rsidRPr="008B6480" w:rsidRDefault="000C4D5A" w:rsidP="00815B5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 Zákon o sociálních službách</w:t>
            </w:r>
          </w:p>
          <w:p w14:paraId="44D9CBFA" w14:textId="77777777" w:rsidR="000C4D5A" w:rsidRPr="008B6480" w:rsidRDefault="000C4D5A" w:rsidP="00E4710A">
            <w:pPr>
              <w:numPr>
                <w:ilvl w:val="0"/>
                <w:numId w:val="549"/>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zákon č. 108/2006 Sb. o sociálních</w:t>
            </w:r>
          </w:p>
          <w:p w14:paraId="7272FDAC" w14:textId="77777777" w:rsidR="000C4D5A" w:rsidRPr="008B6480" w:rsidRDefault="000C4D5A" w:rsidP="00E4710A">
            <w:pPr>
              <w:numPr>
                <w:ilvl w:val="0"/>
                <w:numId w:val="550"/>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službách</w:t>
            </w:r>
          </w:p>
          <w:p w14:paraId="407AB71B" w14:textId="77777777" w:rsidR="000C4D5A" w:rsidRPr="008B6480" w:rsidRDefault="000C4D5A" w:rsidP="00E4710A">
            <w:pPr>
              <w:numPr>
                <w:ilvl w:val="0"/>
                <w:numId w:val="550"/>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úvod</w:t>
            </w:r>
          </w:p>
          <w:p w14:paraId="3ECF57F5" w14:textId="77777777" w:rsidR="000C4D5A" w:rsidRPr="008B6480" w:rsidRDefault="000C4D5A" w:rsidP="00E4710A">
            <w:pPr>
              <w:numPr>
                <w:ilvl w:val="0"/>
                <w:numId w:val="550"/>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náplň práce jednotlivých institucí</w:t>
            </w:r>
          </w:p>
          <w:p w14:paraId="336E20FB" w14:textId="77777777" w:rsidR="000C4D5A" w:rsidRPr="008B6480" w:rsidRDefault="000C4D5A" w:rsidP="00E4710A">
            <w:pPr>
              <w:numPr>
                <w:ilvl w:val="0"/>
                <w:numId w:val="550"/>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instituce sociální prevence</w:t>
            </w:r>
          </w:p>
        </w:tc>
        <w:tc>
          <w:tcPr>
            <w:tcW w:w="850" w:type="dxa"/>
          </w:tcPr>
          <w:p w14:paraId="22F401E5" w14:textId="77777777" w:rsidR="000C4D5A" w:rsidRPr="008B6480" w:rsidRDefault="005B466E"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7</w:t>
            </w:r>
          </w:p>
        </w:tc>
      </w:tr>
      <w:tr w:rsidR="000C4D5A" w:rsidRPr="008B6480" w14:paraId="1356E2A7" w14:textId="77777777" w:rsidTr="00815B5D">
        <w:trPr>
          <w:trHeight w:val="567"/>
        </w:trPr>
        <w:tc>
          <w:tcPr>
            <w:tcW w:w="4819" w:type="dxa"/>
          </w:tcPr>
          <w:p w14:paraId="4E63696B" w14:textId="77777777" w:rsidR="0086401D" w:rsidRPr="008B6480" w:rsidRDefault="0086401D" w:rsidP="003E14DB">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6D00589"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vyjmenuje a popíše obory speciální</w:t>
            </w:r>
          </w:p>
          <w:p w14:paraId="0571468B"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pedagogiky, které se zabývají poruchami komunikace</w:t>
            </w:r>
          </w:p>
          <w:p w14:paraId="65ABF9F1"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základní pojmy těchto oborů</w:t>
            </w:r>
          </w:p>
          <w:p w14:paraId="11A07C47"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předvede, jak lze komunikovat s člověkem se sluchovým, zrakovým deficitem nebo s výraznou řečovou vadou</w:t>
            </w:r>
          </w:p>
          <w:p w14:paraId="54CC6E95"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navrhne opatření pro inkluzi žáka se sluchovým nebo zrakovým deficitem do školního nebo jiného kolektivu</w:t>
            </w:r>
          </w:p>
          <w:p w14:paraId="41BB2C36"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porovná poruchy zraku a sluchu z hlediska rozvoje řeči a školní výuky</w:t>
            </w:r>
          </w:p>
          <w:p w14:paraId="449BE48A"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vysvětlí význam ideálního rozvoje řeči z pohledu počáteční výuky a výchovy v rodině a dalších institucích </w:t>
            </w:r>
          </w:p>
          <w:p w14:paraId="2B9B6291"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rozdíl mezi klinickou logopedií a logopedickou prevencí</w:t>
            </w:r>
          </w:p>
          <w:p w14:paraId="032125C1"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posoudí možnosti učitele/učitelky z hlediska řečového rozvoje žáka</w:t>
            </w:r>
          </w:p>
          <w:p w14:paraId="29B1FEC2"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navrhne, jak své svěřence vést k ochraně smyslových orgánů</w:t>
            </w:r>
          </w:p>
        </w:tc>
        <w:tc>
          <w:tcPr>
            <w:tcW w:w="4252" w:type="dxa"/>
          </w:tcPr>
          <w:p w14:paraId="2C872150" w14:textId="77777777" w:rsidR="000C4D5A" w:rsidRPr="008B6480" w:rsidRDefault="000C4D5A" w:rsidP="00815B5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 Poruchy komunikace (surdopedie, tyflopedie, logopedie)</w:t>
            </w:r>
          </w:p>
          <w:p w14:paraId="5715B375" w14:textId="77777777" w:rsidR="00815B5D"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sluchové postižení a jeho následky, klasifikace sluchového postižení, jeho kompenzace, </w:t>
            </w:r>
          </w:p>
          <w:p w14:paraId="76926E96" w14:textId="77777777" w:rsidR="00815B5D"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výchova a vzdělávání osob se</w:t>
            </w:r>
            <w:r w:rsidR="00815B5D"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 xml:space="preserve">sluchovým postižením, znakový jazyk, </w:t>
            </w:r>
          </w:p>
          <w:p w14:paraId="6AA95D96" w14:textId="77777777" w:rsidR="00815B5D"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oralisté a manualisté, </w:t>
            </w:r>
          </w:p>
          <w:p w14:paraId="7E782F4F" w14:textId="77777777" w:rsidR="00815B5D"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bilingvální přístup, </w:t>
            </w:r>
          </w:p>
          <w:p w14:paraId="63BBF883"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alternativní a augmentativní komunikace (AAK)</w:t>
            </w:r>
          </w:p>
          <w:p w14:paraId="3D399B86" w14:textId="77777777" w:rsidR="000C4D5A" w:rsidRPr="008B6480" w:rsidRDefault="000C4D5A" w:rsidP="00E4710A">
            <w:pPr>
              <w:numPr>
                <w:ilvl w:val="0"/>
                <w:numId w:val="55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klasifikace zrakového postižení, výchova a vzdělávání osob se zrakovým deficitem, Braillovo písmo </w:t>
            </w:r>
          </w:p>
          <w:p w14:paraId="661026AA"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přehled vývoje řeči, poruchy řeči, prevence řečových poruch</w:t>
            </w:r>
          </w:p>
        </w:tc>
        <w:tc>
          <w:tcPr>
            <w:tcW w:w="850" w:type="dxa"/>
          </w:tcPr>
          <w:p w14:paraId="14A83070" w14:textId="77777777" w:rsidR="000C4D5A" w:rsidRPr="008B6480" w:rsidRDefault="005B466E"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8</w:t>
            </w:r>
          </w:p>
        </w:tc>
      </w:tr>
      <w:tr w:rsidR="000C4D5A" w:rsidRPr="008B6480" w14:paraId="602E94B7" w14:textId="77777777" w:rsidTr="00815B5D">
        <w:trPr>
          <w:trHeight w:val="567"/>
        </w:trPr>
        <w:tc>
          <w:tcPr>
            <w:tcW w:w="4819" w:type="dxa"/>
          </w:tcPr>
          <w:p w14:paraId="0741C95C" w14:textId="77777777" w:rsidR="0086401D" w:rsidRPr="008B6480" w:rsidRDefault="0086401D" w:rsidP="003E14DB">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1D673BE"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základní pojmy oboru psychopedie</w:t>
            </w:r>
          </w:p>
          <w:p w14:paraId="1B22DEAC"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vybere a použije pro potřeby psychopedie pojmy z obecné psychologie</w:t>
            </w:r>
          </w:p>
          <w:p w14:paraId="23C52B21"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rozebere dopad mentálního postižení na osobnost člověka</w:t>
            </w:r>
          </w:p>
          <w:p w14:paraId="5E1455C5"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posoudí možnosti inkluze mentálně postižených osob do většinové společnosti</w:t>
            </w:r>
          </w:p>
          <w:p w14:paraId="4D2B5D07"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vyhledá v okolí svého bydliště zařízení pracující s osobami s mentálním postižením</w:t>
            </w:r>
          </w:p>
          <w:p w14:paraId="139CB60E"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zjistí informace o nejnovějších přístupech k osobám s mentálním postižením</w:t>
            </w:r>
          </w:p>
          <w:p w14:paraId="7E00E8C3"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vysvětlí základní specifika Downova syndromu, PAS</w:t>
            </w:r>
          </w:p>
          <w:p w14:paraId="03EE6B18"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popíše chování společnosti k osobám s mentálními deficity od dob starověku po současnost </w:t>
            </w:r>
          </w:p>
        </w:tc>
        <w:tc>
          <w:tcPr>
            <w:tcW w:w="4252" w:type="dxa"/>
          </w:tcPr>
          <w:p w14:paraId="6C8F1AB5" w14:textId="77777777" w:rsidR="000C4D5A" w:rsidRPr="008B6480" w:rsidRDefault="000C4D5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4. Psychopedie</w:t>
            </w:r>
          </w:p>
          <w:p w14:paraId="49008B4A"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vymezení pojmu „mentální postižení“</w:t>
            </w:r>
          </w:p>
          <w:p w14:paraId="34EC6156"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 xml:space="preserve">osobnost člověka s mentálním postižením a jeho specifika </w:t>
            </w:r>
          </w:p>
          <w:p w14:paraId="6B5EF6B5"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výchova a vzdělávání osob s mentálním postižením v České republice a zahraničí</w:t>
            </w:r>
          </w:p>
          <w:p w14:paraId="352B6F1F"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úloha empatie a etiky, nové trendy v přístupu k osobám s mentálními deficity</w:t>
            </w:r>
          </w:p>
          <w:p w14:paraId="5E52CB5B"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Downův syndrom, PAS</w:t>
            </w:r>
          </w:p>
          <w:p w14:paraId="29504CC2" w14:textId="77777777" w:rsidR="000C4D5A" w:rsidRPr="008B6480" w:rsidRDefault="000C4D5A" w:rsidP="00E4710A">
            <w:pPr>
              <w:numPr>
                <w:ilvl w:val="0"/>
                <w:numId w:val="552"/>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dějiny psychopedie</w:t>
            </w:r>
          </w:p>
          <w:p w14:paraId="089D7B22" w14:textId="77777777" w:rsidR="000C4D5A" w:rsidRPr="008B6480" w:rsidRDefault="000C4D5A" w:rsidP="003E14DB">
            <w:pPr>
              <w:spacing w:after="0" w:line="240" w:lineRule="auto"/>
              <w:contextualSpacing/>
              <w:rPr>
                <w:rFonts w:ascii="Times New Roman" w:eastAsia="Times New Roman" w:hAnsi="Times New Roman"/>
                <w:sz w:val="24"/>
                <w:szCs w:val="24"/>
                <w:lang w:eastAsia="cs-CZ"/>
              </w:rPr>
            </w:pPr>
          </w:p>
        </w:tc>
        <w:tc>
          <w:tcPr>
            <w:tcW w:w="850" w:type="dxa"/>
          </w:tcPr>
          <w:p w14:paraId="1C8973DD" w14:textId="77777777" w:rsidR="000C4D5A" w:rsidRPr="008B6480" w:rsidRDefault="00A9221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9</w:t>
            </w:r>
          </w:p>
        </w:tc>
      </w:tr>
      <w:tr w:rsidR="000C4D5A" w:rsidRPr="008B6480" w14:paraId="2E4C6ECA" w14:textId="77777777" w:rsidTr="00815B5D">
        <w:trPr>
          <w:trHeight w:val="567"/>
        </w:trPr>
        <w:tc>
          <w:tcPr>
            <w:tcW w:w="4819" w:type="dxa"/>
          </w:tcPr>
          <w:p w14:paraId="760C097E" w14:textId="77777777" w:rsidR="00A9221A" w:rsidRPr="008B6480" w:rsidRDefault="00A9221A" w:rsidP="003E14DB">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6D51EE2"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specifikuje hlavní problémy osob s tělesným postižením a zdravotním oslabením</w:t>
            </w:r>
          </w:p>
          <w:p w14:paraId="790EA488"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interpretuje fáze vyrovnání se s tělesným postižením</w:t>
            </w:r>
          </w:p>
          <w:p w14:paraId="41CAECD8"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vysvětlí souvislosti mezi nemocí a psychosociálním vývojem</w:t>
            </w:r>
          </w:p>
          <w:p w14:paraId="20ECE2A0"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seznámí se se specifiky osob se závažným onemocněním</w:t>
            </w:r>
          </w:p>
          <w:p w14:paraId="3ABEEAE5"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popíše bezbariérové přístupy, kompenzační pomůcky u osob s TP, dlouhodobým či jiným onemocněním spadající do oblasti somatopedie</w:t>
            </w:r>
          </w:p>
        </w:tc>
        <w:tc>
          <w:tcPr>
            <w:tcW w:w="4252" w:type="dxa"/>
          </w:tcPr>
          <w:p w14:paraId="494613B4" w14:textId="77777777" w:rsidR="000C4D5A" w:rsidRPr="008B6480" w:rsidRDefault="000C4D5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5. Somatopedie</w:t>
            </w:r>
          </w:p>
          <w:p w14:paraId="206EC94B"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klasifikace tělesných postižení a zdravotních oslabení</w:t>
            </w:r>
          </w:p>
          <w:p w14:paraId="552D011C"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fáze vyrovnání se s tělesným postižením, problematika bezbariérovosti</w:t>
            </w:r>
          </w:p>
          <w:p w14:paraId="3A907839"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vzdělávání v jiném než školním prostředí </w:t>
            </w:r>
          </w:p>
          <w:p w14:paraId="5360EF82"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specifika práce se třídním klimatem, rodinou u žáka s TP</w:t>
            </w:r>
          </w:p>
          <w:p w14:paraId="48D12F09" w14:textId="77777777" w:rsidR="000C4D5A" w:rsidRPr="008B6480" w:rsidRDefault="000C4D5A" w:rsidP="00E4710A">
            <w:pPr>
              <w:numPr>
                <w:ilvl w:val="0"/>
                <w:numId w:val="553"/>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Epilepsie, DMO, Dlouhodobá onemocnění, Diabetes, Astma a alergie</w:t>
            </w:r>
          </w:p>
          <w:p w14:paraId="1C0639D3" w14:textId="77777777" w:rsidR="000C4D5A" w:rsidRPr="008B6480" w:rsidRDefault="000C4D5A" w:rsidP="003E14DB">
            <w:pPr>
              <w:spacing w:after="0" w:line="240" w:lineRule="auto"/>
              <w:contextualSpacing/>
              <w:rPr>
                <w:rFonts w:ascii="Times New Roman" w:eastAsia="Times New Roman" w:hAnsi="Times New Roman"/>
                <w:i/>
                <w:sz w:val="24"/>
                <w:szCs w:val="24"/>
                <w:lang w:eastAsia="cs-CZ"/>
              </w:rPr>
            </w:pPr>
          </w:p>
        </w:tc>
        <w:tc>
          <w:tcPr>
            <w:tcW w:w="850" w:type="dxa"/>
          </w:tcPr>
          <w:p w14:paraId="35E5070E" w14:textId="77777777" w:rsidR="000C4D5A" w:rsidRPr="008B6480" w:rsidRDefault="00A9221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9</w:t>
            </w:r>
          </w:p>
        </w:tc>
      </w:tr>
      <w:tr w:rsidR="000C4D5A" w:rsidRPr="008B6480" w14:paraId="164ED875" w14:textId="77777777" w:rsidTr="00815B5D">
        <w:trPr>
          <w:trHeight w:val="567"/>
        </w:trPr>
        <w:tc>
          <w:tcPr>
            <w:tcW w:w="4819" w:type="dxa"/>
          </w:tcPr>
          <w:p w14:paraId="454318E5" w14:textId="77777777" w:rsidR="00A9221A" w:rsidRPr="008B6480" w:rsidRDefault="00A9221A" w:rsidP="003E14DB">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A1ED70B" w14:textId="77777777" w:rsidR="000C4D5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definuje obor etopedie a určí problematiku, která spadá pod oblast poruch chování</w:t>
            </w:r>
          </w:p>
          <w:p w14:paraId="4C2C9045" w14:textId="77777777" w:rsidR="000C4D5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zamyslí se nad příčinami poruch chování</w:t>
            </w:r>
          </w:p>
          <w:p w14:paraId="64A787A6" w14:textId="77777777" w:rsidR="000C4D5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posoudí možnosti a povinnosti učitele u dětí spadající do oblasti etopedie</w:t>
            </w:r>
          </w:p>
          <w:p w14:paraId="0A0BCA51" w14:textId="77777777" w:rsidR="000C4D5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vysvětlí specifika práce se třídou a prevenci u sociálně patologických jevů s ohledem na věk </w:t>
            </w:r>
          </w:p>
          <w:p w14:paraId="015D4532" w14:textId="77777777" w:rsidR="000C4D5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vysvětlí a popíše poruchy chování namířené proti společnosti nebo proti sobě samému s jejich specifiky </w:t>
            </w:r>
          </w:p>
          <w:p w14:paraId="72343261" w14:textId="77777777" w:rsidR="000C4D5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stručně popíše náplň práce výchovného poradce, metodika prevence, školního psychologa nebo adiktologa</w:t>
            </w:r>
          </w:p>
          <w:p w14:paraId="577D9B50" w14:textId="77777777" w:rsidR="000C4D5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vysvětlí úlohu SVP nebo DU při odhalování a výskytu poruch chování</w:t>
            </w:r>
          </w:p>
          <w:p w14:paraId="08BC3CFC" w14:textId="77777777" w:rsidR="000C4D5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zamyslí se nad </w:t>
            </w:r>
            <w:r w:rsidRPr="008B6480">
              <w:rPr>
                <w:rFonts w:ascii="Times New Roman" w:hAnsi="Times New Roman"/>
                <w:sz w:val="24"/>
                <w:szCs w:val="24"/>
              </w:rPr>
              <w:t>rozpornou etickou hranicí v přístupu k dítěti s problémovým chováním</w:t>
            </w:r>
          </w:p>
        </w:tc>
        <w:tc>
          <w:tcPr>
            <w:tcW w:w="4252" w:type="dxa"/>
          </w:tcPr>
          <w:p w14:paraId="387C38C2" w14:textId="77777777" w:rsidR="000C4D5A" w:rsidRPr="008B6480" w:rsidRDefault="000C4D5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6. Etopedie a sociální pedagogika</w:t>
            </w:r>
          </w:p>
          <w:p w14:paraId="109A4093" w14:textId="77777777" w:rsidR="00A9221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iCs/>
                <w:sz w:val="24"/>
                <w:szCs w:val="24"/>
                <w:shd w:val="clear" w:color="auto" w:fill="FFFFFF"/>
              </w:rPr>
              <w:t>příčiny poruch chování, klasifikace poruch chování</w:t>
            </w:r>
          </w:p>
          <w:p w14:paraId="08ABEF91" w14:textId="77777777" w:rsidR="00A9221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iCs/>
                <w:sz w:val="24"/>
                <w:szCs w:val="24"/>
                <w:shd w:val="clear" w:color="auto" w:fill="FFFFFF"/>
              </w:rPr>
              <w:t>Zlozvyky, Vzdorovitost, Lhaní, Krádeže, Záškoláctví, Útěky a toulání, Agresivita a agrese, Šikana, Kyberšikana, Závislostní chování.</w:t>
            </w:r>
          </w:p>
          <w:p w14:paraId="47124EF0" w14:textId="77777777" w:rsidR="00A9221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iCs/>
                <w:sz w:val="24"/>
                <w:szCs w:val="24"/>
                <w:shd w:val="clear" w:color="auto" w:fill="FFFFFF"/>
              </w:rPr>
              <w:t xml:space="preserve">formy podpory, terapie </w:t>
            </w:r>
          </w:p>
          <w:p w14:paraId="246B2F0C" w14:textId="77777777" w:rsidR="00A9221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iCs/>
                <w:sz w:val="24"/>
                <w:szCs w:val="24"/>
                <w:shd w:val="clear" w:color="auto" w:fill="FFFFFF"/>
              </w:rPr>
              <w:t>Poruchy příjmu potravy, Sebepoškozování, Úzkostné stavy, Deprese u dětí, Poruchy pohlavní identity</w:t>
            </w:r>
          </w:p>
          <w:p w14:paraId="3EF89B61" w14:textId="77777777" w:rsidR="00A9221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iCs/>
                <w:sz w:val="24"/>
                <w:szCs w:val="24"/>
                <w:shd w:val="clear" w:color="auto" w:fill="FFFFFF"/>
              </w:rPr>
              <w:t>prevence sociálně patologických jevů</w:t>
            </w:r>
          </w:p>
          <w:p w14:paraId="626D9EAB" w14:textId="77777777" w:rsidR="00A9221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iCs/>
                <w:sz w:val="24"/>
                <w:szCs w:val="24"/>
                <w:shd w:val="clear" w:color="auto" w:fill="FFFFFF"/>
              </w:rPr>
              <w:t>základní pravidla pro spolupráci s dětmi s výchovnými problémy</w:t>
            </w:r>
          </w:p>
          <w:p w14:paraId="226CFC6F" w14:textId="77777777" w:rsidR="00A9221A" w:rsidRPr="008B6480" w:rsidRDefault="000C4D5A" w:rsidP="00E4710A">
            <w:pPr>
              <w:numPr>
                <w:ilvl w:val="0"/>
                <w:numId w:val="554"/>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iCs/>
                <w:sz w:val="24"/>
                <w:szCs w:val="24"/>
                <w:shd w:val="clear" w:color="auto" w:fill="FFFFFF"/>
              </w:rPr>
              <w:lastRenderedPageBreak/>
              <w:t>role výchovného poradce, metodika prevence, školního psychologa, adiktologa</w:t>
            </w:r>
          </w:p>
          <w:p w14:paraId="4A1D00E5" w14:textId="77777777" w:rsidR="000C4D5A" w:rsidRPr="008B6480" w:rsidRDefault="000C4D5A" w:rsidP="00E4710A">
            <w:pPr>
              <w:numPr>
                <w:ilvl w:val="0"/>
                <w:numId w:val="554"/>
              </w:numPr>
              <w:spacing w:after="0" w:line="240" w:lineRule="auto"/>
              <w:contextualSpacing/>
              <w:rPr>
                <w:rFonts w:ascii="Times New Roman" w:eastAsia="Times New Roman" w:hAnsi="Times New Roman"/>
                <w:i/>
                <w:sz w:val="24"/>
                <w:szCs w:val="24"/>
                <w:lang w:eastAsia="cs-CZ"/>
              </w:rPr>
            </w:pPr>
            <w:r w:rsidRPr="008B6480">
              <w:rPr>
                <w:rFonts w:ascii="Times New Roman" w:hAnsi="Times New Roman"/>
                <w:iCs/>
                <w:sz w:val="24"/>
                <w:szCs w:val="24"/>
                <w:shd w:val="clear" w:color="auto" w:fill="FFFFFF"/>
              </w:rPr>
              <w:t xml:space="preserve">SVP, Diagnostický ústav </w:t>
            </w:r>
          </w:p>
        </w:tc>
        <w:tc>
          <w:tcPr>
            <w:tcW w:w="850" w:type="dxa"/>
          </w:tcPr>
          <w:p w14:paraId="55B83179" w14:textId="77777777" w:rsidR="000C4D5A" w:rsidRPr="008B6480" w:rsidRDefault="00A9221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10</w:t>
            </w:r>
          </w:p>
        </w:tc>
      </w:tr>
      <w:tr w:rsidR="000C4D5A" w:rsidRPr="008B6480" w14:paraId="70F4213B" w14:textId="77777777" w:rsidTr="00815B5D">
        <w:trPr>
          <w:trHeight w:val="567"/>
        </w:trPr>
        <w:tc>
          <w:tcPr>
            <w:tcW w:w="4819" w:type="dxa"/>
          </w:tcPr>
          <w:p w14:paraId="69D2D0C0" w14:textId="77777777" w:rsidR="00A9221A" w:rsidRPr="008B6480" w:rsidRDefault="00A9221A" w:rsidP="003E14DB">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79F4431"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poruchy učení</w:t>
            </w:r>
          </w:p>
          <w:p w14:paraId="140801F7"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rozpozná a popíše projevy osob se specifickými poruchami učení, ADHD, ADD a poruchami pozornosti </w:t>
            </w:r>
          </w:p>
          <w:p w14:paraId="1240255E"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navrhne úpravy výuky a hodnocení pro žáky se SPU, metody podpory žáků s ADHD a poruchami pozornosti</w:t>
            </w:r>
          </w:p>
          <w:p w14:paraId="41E6494F"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demonstruje problémy, se kterými se může ve školním i mimoškolním prostředí setkat jedinec s lateralitou</w:t>
            </w:r>
          </w:p>
          <w:p w14:paraId="3A974473"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specifika PPP a SPC</w:t>
            </w:r>
          </w:p>
          <w:p w14:paraId="5829C711"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druhy podpůrných opatření z PPP a SPC</w:t>
            </w:r>
          </w:p>
          <w:p w14:paraId="55C6C877"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popíše možné kompenzační mechanizmy u dětí ze znevýhodněného prostředí</w:t>
            </w:r>
          </w:p>
          <w:p w14:paraId="46056FA5"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rozeberte příčiny sociálního a sociokulturního znevýhodnění</w:t>
            </w:r>
          </w:p>
        </w:tc>
        <w:tc>
          <w:tcPr>
            <w:tcW w:w="4252" w:type="dxa"/>
          </w:tcPr>
          <w:p w14:paraId="5998F4CA" w14:textId="77777777" w:rsidR="000C4D5A" w:rsidRPr="008B6480" w:rsidRDefault="000C4D5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7. Speciální pedagogika osob s dílčími deficity (ADHD, lateralita, SPU)</w:t>
            </w:r>
          </w:p>
          <w:p w14:paraId="5BF3E025"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SPU a jejich přehled</w:t>
            </w:r>
          </w:p>
          <w:p w14:paraId="35EAC176"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lateralita, přístupy během výuky čtení a psaní</w:t>
            </w:r>
          </w:p>
          <w:p w14:paraId="0A0C936D"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ADHD příčiny, přístupy, forma podpory</w:t>
            </w:r>
          </w:p>
          <w:p w14:paraId="1F8081FC"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formální a funkční inkluze v přístupech k osobám s dílčími deficity</w:t>
            </w:r>
          </w:p>
          <w:p w14:paraId="20075BAB" w14:textId="77777777" w:rsidR="000C4D5A" w:rsidRPr="008B6480" w:rsidRDefault="000C4D5A" w:rsidP="00E4710A">
            <w:pPr>
              <w:numPr>
                <w:ilvl w:val="0"/>
                <w:numId w:val="555"/>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role Pedagogicko-psychologické poradny</w:t>
            </w:r>
          </w:p>
          <w:p w14:paraId="55546EA9" w14:textId="77777777" w:rsidR="000C4D5A" w:rsidRPr="008B6480" w:rsidRDefault="000C4D5A" w:rsidP="00E4710A">
            <w:pPr>
              <w:numPr>
                <w:ilvl w:val="0"/>
                <w:numId w:val="555"/>
              </w:numPr>
              <w:spacing w:after="0" w:line="240" w:lineRule="auto"/>
              <w:contextualSpacing/>
              <w:rPr>
                <w:rFonts w:ascii="Times New Roman" w:hAnsi="Times New Roman"/>
                <w:sz w:val="24"/>
                <w:szCs w:val="24"/>
              </w:rPr>
            </w:pPr>
            <w:r w:rsidRPr="008B6480">
              <w:rPr>
                <w:rFonts w:ascii="Times New Roman" w:hAnsi="Times New Roman"/>
                <w:sz w:val="24"/>
                <w:szCs w:val="24"/>
              </w:rPr>
              <w:t>nastavení a realizace podpůrných opatření; efektivita systém podpůrných opatření podle §16 školského zákona; srozumitelnost a proveditelnost doporučení z PPP/SPC</w:t>
            </w:r>
          </w:p>
          <w:p w14:paraId="2326246F" w14:textId="77777777" w:rsidR="000C4D5A" w:rsidRPr="008B6480" w:rsidRDefault="000C4D5A" w:rsidP="00E4710A">
            <w:pPr>
              <w:numPr>
                <w:ilvl w:val="0"/>
                <w:numId w:val="556"/>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lang w:eastAsia="cs-CZ"/>
              </w:rPr>
              <w:t>m</w:t>
            </w:r>
            <w:r w:rsidRPr="008B6480">
              <w:rPr>
                <w:rFonts w:ascii="Times New Roman" w:hAnsi="Times New Roman"/>
                <w:sz w:val="24"/>
                <w:szCs w:val="24"/>
              </w:rPr>
              <w:t>ožnosti podpory dítěte ze znevýhodněného prostředí</w:t>
            </w:r>
          </w:p>
        </w:tc>
        <w:tc>
          <w:tcPr>
            <w:tcW w:w="850" w:type="dxa"/>
          </w:tcPr>
          <w:p w14:paraId="09508467" w14:textId="77777777" w:rsidR="000C4D5A" w:rsidRPr="008B6480" w:rsidRDefault="00A9221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7</w:t>
            </w:r>
          </w:p>
        </w:tc>
      </w:tr>
      <w:tr w:rsidR="000C4D5A" w:rsidRPr="008B6480" w14:paraId="7D4FEC26" w14:textId="77777777" w:rsidTr="00815B5D">
        <w:trPr>
          <w:trHeight w:val="567"/>
        </w:trPr>
        <w:tc>
          <w:tcPr>
            <w:tcW w:w="4819" w:type="dxa"/>
          </w:tcPr>
          <w:p w14:paraId="60ABCF04" w14:textId="77777777" w:rsidR="00A9221A" w:rsidRPr="008B6480" w:rsidRDefault="00A9221A" w:rsidP="003E14DB">
            <w:pPr>
              <w:pStyle w:val="Normlnweb"/>
              <w:spacing w:before="0" w:beforeAutospacing="0" w:after="0" w:afterAutospacing="0"/>
              <w:contextualSpacing/>
            </w:pPr>
            <w:r w:rsidRPr="008B6480">
              <w:t>Žák:</w:t>
            </w:r>
          </w:p>
          <w:p w14:paraId="3A31AC96" w14:textId="77777777" w:rsidR="00A9221A" w:rsidRPr="008B6480" w:rsidRDefault="000C4D5A" w:rsidP="00E4710A">
            <w:pPr>
              <w:pStyle w:val="Normlnweb"/>
              <w:numPr>
                <w:ilvl w:val="0"/>
                <w:numId w:val="556"/>
              </w:numPr>
              <w:spacing w:before="0" w:beforeAutospacing="0" w:after="0" w:afterAutospacing="0"/>
              <w:contextualSpacing/>
            </w:pPr>
            <w:r w:rsidRPr="008B6480">
              <w:t xml:space="preserve">chápe význam psychické pohody (well-beingu) jako základního předpokladu zdravého vývoje dítěte; </w:t>
            </w:r>
          </w:p>
          <w:p w14:paraId="1EB6D20F" w14:textId="77777777" w:rsidR="00A9221A" w:rsidRPr="008B6480" w:rsidRDefault="000C4D5A" w:rsidP="00E4710A">
            <w:pPr>
              <w:pStyle w:val="Normlnweb"/>
              <w:numPr>
                <w:ilvl w:val="0"/>
                <w:numId w:val="556"/>
              </w:numPr>
              <w:spacing w:before="0" w:beforeAutospacing="0" w:after="0" w:afterAutospacing="0"/>
              <w:contextualSpacing/>
            </w:pPr>
            <w:r w:rsidRPr="008B6480">
              <w:t xml:space="preserve">rozpozná projevy emoční nepohody a stresu u dětí předškolního a mladšího školního věku; </w:t>
            </w:r>
          </w:p>
          <w:p w14:paraId="66A53B93" w14:textId="77777777" w:rsidR="00A9221A" w:rsidRPr="008B6480" w:rsidRDefault="000C4D5A" w:rsidP="00E4710A">
            <w:pPr>
              <w:pStyle w:val="Normlnweb"/>
              <w:numPr>
                <w:ilvl w:val="0"/>
                <w:numId w:val="556"/>
              </w:numPr>
              <w:spacing w:before="0" w:beforeAutospacing="0" w:after="0" w:afterAutospacing="0"/>
              <w:contextualSpacing/>
            </w:pPr>
            <w:r w:rsidRPr="008B6480">
              <w:t xml:space="preserve">navrhuje preventivní aktivity podporující emoční rovnováhu a bezpečné klima ve třídě/skupině; </w:t>
            </w:r>
          </w:p>
          <w:p w14:paraId="6BEB6418" w14:textId="77777777" w:rsidR="000C4D5A" w:rsidRPr="008B6480" w:rsidRDefault="000C4D5A" w:rsidP="00E4710A">
            <w:pPr>
              <w:pStyle w:val="Normlnweb"/>
              <w:numPr>
                <w:ilvl w:val="0"/>
                <w:numId w:val="556"/>
              </w:numPr>
              <w:spacing w:before="0" w:beforeAutospacing="0" w:after="0" w:afterAutospacing="0"/>
              <w:contextualSpacing/>
            </w:pPr>
            <w:r w:rsidRPr="008B6480">
              <w:t>reflektuje vlastní vliv na emoční atmosféru výchovného prostředí</w:t>
            </w:r>
          </w:p>
          <w:p w14:paraId="406BE9ED" w14:textId="77777777" w:rsidR="00A9221A" w:rsidRPr="008B6480" w:rsidRDefault="000C4D5A" w:rsidP="00E4710A">
            <w:pPr>
              <w:pStyle w:val="Normlnweb"/>
              <w:numPr>
                <w:ilvl w:val="0"/>
                <w:numId w:val="556"/>
              </w:numPr>
              <w:spacing w:before="0" w:beforeAutospacing="0" w:after="0" w:afterAutospacing="0"/>
              <w:contextualSpacing/>
            </w:pPr>
            <w:r w:rsidRPr="008B6480">
              <w:t xml:space="preserve">vysvětlí pojem seberegulace a její vývoj u dětí; </w:t>
            </w:r>
          </w:p>
          <w:p w14:paraId="06F9F0A8" w14:textId="77777777" w:rsidR="00A9221A" w:rsidRPr="008B6480" w:rsidRDefault="000C4D5A" w:rsidP="00E4710A">
            <w:pPr>
              <w:pStyle w:val="Normlnweb"/>
              <w:numPr>
                <w:ilvl w:val="0"/>
                <w:numId w:val="556"/>
              </w:numPr>
              <w:spacing w:before="0" w:beforeAutospacing="0" w:after="0" w:afterAutospacing="0"/>
              <w:contextualSpacing/>
            </w:pPr>
            <w:r w:rsidRPr="008B6480">
              <w:t xml:space="preserve">navrhuje strategie a činnosti, které napomáhají začlenění dítěte se SVP do skupiny; </w:t>
            </w:r>
          </w:p>
          <w:p w14:paraId="3D92226A" w14:textId="77777777" w:rsidR="000C4D5A" w:rsidRPr="008B6480" w:rsidRDefault="000C4D5A" w:rsidP="00E4710A">
            <w:pPr>
              <w:pStyle w:val="Normlnweb"/>
              <w:numPr>
                <w:ilvl w:val="0"/>
                <w:numId w:val="556"/>
              </w:numPr>
              <w:spacing w:before="0" w:beforeAutospacing="0" w:after="0" w:afterAutospacing="0"/>
              <w:contextualSpacing/>
            </w:pPr>
            <w:r w:rsidRPr="008B6480">
              <w:t>rozlišuje mezi asistencí a podporou vedoucí k samostatnosti dítěte</w:t>
            </w:r>
          </w:p>
          <w:p w14:paraId="2A3F1DFE" w14:textId="77777777" w:rsidR="00A9221A" w:rsidRPr="008B6480" w:rsidRDefault="000C4D5A" w:rsidP="00E4710A">
            <w:pPr>
              <w:pStyle w:val="Normlnweb"/>
              <w:numPr>
                <w:ilvl w:val="0"/>
                <w:numId w:val="556"/>
              </w:numPr>
              <w:spacing w:before="0" w:beforeAutospacing="0" w:after="0" w:afterAutospacing="0"/>
              <w:contextualSpacing/>
            </w:pPr>
            <w:r w:rsidRPr="008B6480">
              <w:t xml:space="preserve">zná základní relaxační techniky vhodné pro děti (např. dechová cvičení, pohádková relaxace, progresivní uvolnění); </w:t>
            </w:r>
          </w:p>
          <w:p w14:paraId="526E58D0" w14:textId="77777777" w:rsidR="00A9221A" w:rsidRPr="008B6480" w:rsidRDefault="000C4D5A" w:rsidP="00E4710A">
            <w:pPr>
              <w:pStyle w:val="Normlnweb"/>
              <w:numPr>
                <w:ilvl w:val="0"/>
                <w:numId w:val="556"/>
              </w:numPr>
              <w:spacing w:before="0" w:beforeAutospacing="0" w:after="0" w:afterAutospacing="0"/>
              <w:contextualSpacing/>
            </w:pPr>
            <w:r w:rsidRPr="008B6480">
              <w:t xml:space="preserve">vysvětlí význam technik všímavosti pro rozvoj pozornosti a emoční stability; </w:t>
            </w:r>
          </w:p>
          <w:p w14:paraId="6E51FE99" w14:textId="77777777" w:rsidR="000C4D5A" w:rsidRPr="008B6480" w:rsidRDefault="000C4D5A" w:rsidP="00E4710A">
            <w:pPr>
              <w:pStyle w:val="Normlnweb"/>
              <w:numPr>
                <w:ilvl w:val="0"/>
                <w:numId w:val="556"/>
              </w:numPr>
              <w:spacing w:before="0" w:beforeAutospacing="0" w:after="0" w:afterAutospacing="0"/>
              <w:contextualSpacing/>
            </w:pPr>
            <w:r w:rsidRPr="008B6480">
              <w:lastRenderedPageBreak/>
              <w:t>prakticky aplikuje jednoduché relaxační a mindfulness techniky v</w:t>
            </w:r>
            <w:r w:rsidR="00A9221A" w:rsidRPr="008B6480">
              <w:t> </w:t>
            </w:r>
            <w:r w:rsidRPr="008B6480">
              <w:t>modelových situacích</w:t>
            </w:r>
          </w:p>
          <w:p w14:paraId="5AA12805" w14:textId="77777777" w:rsidR="00A9221A" w:rsidRPr="008B6480" w:rsidRDefault="000C4D5A" w:rsidP="00E4710A">
            <w:pPr>
              <w:pStyle w:val="Normlnweb"/>
              <w:numPr>
                <w:ilvl w:val="0"/>
                <w:numId w:val="556"/>
              </w:numPr>
              <w:spacing w:before="0" w:beforeAutospacing="0" w:after="0" w:afterAutospacing="0"/>
              <w:contextualSpacing/>
            </w:pPr>
            <w:r w:rsidRPr="008B6480">
              <w:t xml:space="preserve">reflektuje pozitivní i negativní dopady digitálních technologií na děti se SVP; </w:t>
            </w:r>
          </w:p>
          <w:p w14:paraId="73892C24" w14:textId="77777777" w:rsidR="000C4D5A" w:rsidRPr="008B6480" w:rsidRDefault="000C4D5A" w:rsidP="00E4710A">
            <w:pPr>
              <w:pStyle w:val="Normlnweb"/>
              <w:numPr>
                <w:ilvl w:val="0"/>
                <w:numId w:val="556"/>
              </w:numPr>
              <w:spacing w:before="0" w:beforeAutospacing="0" w:after="0" w:afterAutospacing="0"/>
              <w:contextualSpacing/>
            </w:pPr>
            <w:r w:rsidRPr="008B6480">
              <w:t>vysvětluje, jak digitální prostředí může ovlivnit pozornost, vztahy a učení dítěte</w:t>
            </w:r>
          </w:p>
          <w:p w14:paraId="706F6998" w14:textId="77777777" w:rsidR="00A9221A" w:rsidRPr="008B6480" w:rsidRDefault="000C4D5A" w:rsidP="00E4710A">
            <w:pPr>
              <w:numPr>
                <w:ilvl w:val="0"/>
                <w:numId w:val="556"/>
              </w:numPr>
              <w:spacing w:after="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 xml:space="preserve">charakterizuje </w:t>
            </w:r>
            <w:r w:rsidRPr="008B6480">
              <w:rPr>
                <w:rFonts w:ascii="Times New Roman" w:eastAsia="Times New Roman" w:hAnsi="Times New Roman"/>
                <w:sz w:val="24"/>
                <w:szCs w:val="24"/>
                <w:lang w:eastAsia="cs-CZ"/>
              </w:rPr>
              <w:t>způsoby efektivní spolupráce asistenta s učitelem, dítětem i rodinou</w:t>
            </w:r>
            <w:r w:rsidRPr="008B6480">
              <w:rPr>
                <w:rFonts w:ascii="Times New Roman" w:hAnsi="Times New Roman"/>
                <w:sz w:val="24"/>
                <w:szCs w:val="24"/>
                <w:lang w:eastAsia="cs-CZ"/>
              </w:rPr>
              <w:t>;</w:t>
            </w:r>
          </w:p>
          <w:p w14:paraId="7D32EA9F" w14:textId="77777777" w:rsidR="000C4D5A" w:rsidRPr="008B6480" w:rsidRDefault="000C4D5A" w:rsidP="00E4710A">
            <w:pPr>
              <w:numPr>
                <w:ilvl w:val="0"/>
                <w:numId w:val="556"/>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uvědomuje si význam emoční podpory, kterou asistent poskytuje dítěti</w:t>
            </w:r>
          </w:p>
          <w:p w14:paraId="255FC016" w14:textId="77777777" w:rsidR="00A9221A" w:rsidRPr="008B6480" w:rsidRDefault="000C4D5A" w:rsidP="00E4710A">
            <w:pPr>
              <w:pStyle w:val="Normlnweb"/>
              <w:numPr>
                <w:ilvl w:val="0"/>
                <w:numId w:val="556"/>
              </w:numPr>
              <w:spacing w:before="0" w:beforeAutospacing="0" w:after="0" w:afterAutospacing="0"/>
              <w:contextualSpacing/>
            </w:pPr>
            <w:r w:rsidRPr="008B6480">
              <w:t>rozpozná varovné signály psychického nepohodlí u dětí a žáků;</w:t>
            </w:r>
          </w:p>
          <w:p w14:paraId="6558DC3D" w14:textId="77777777" w:rsidR="00A9221A" w:rsidRPr="008B6480" w:rsidRDefault="000C4D5A" w:rsidP="00E4710A">
            <w:pPr>
              <w:pStyle w:val="Normlnweb"/>
              <w:numPr>
                <w:ilvl w:val="0"/>
                <w:numId w:val="556"/>
              </w:numPr>
              <w:spacing w:before="0" w:beforeAutospacing="0" w:after="0" w:afterAutospacing="0"/>
              <w:contextualSpacing/>
            </w:pPr>
            <w:r w:rsidRPr="008B6480">
              <w:t xml:space="preserve">zná základní postupy pedagogické podpory v rámci možností školy; </w:t>
            </w:r>
          </w:p>
          <w:p w14:paraId="1D05FE9B" w14:textId="77777777" w:rsidR="000C4D5A" w:rsidRPr="008B6480" w:rsidRDefault="00A9221A" w:rsidP="00E4710A">
            <w:pPr>
              <w:pStyle w:val="Normlnweb"/>
              <w:numPr>
                <w:ilvl w:val="0"/>
                <w:numId w:val="556"/>
              </w:numPr>
              <w:spacing w:before="0" w:beforeAutospacing="0" w:after="0" w:afterAutospacing="0"/>
              <w:contextualSpacing/>
            </w:pPr>
            <w:r w:rsidRPr="008B6480">
              <w:t>r</w:t>
            </w:r>
            <w:r w:rsidR="000C4D5A" w:rsidRPr="008B6480">
              <w:t>eflektuje důležitost otevřené komunikace a prevence stigmatizace</w:t>
            </w:r>
          </w:p>
        </w:tc>
        <w:tc>
          <w:tcPr>
            <w:tcW w:w="4252" w:type="dxa"/>
          </w:tcPr>
          <w:p w14:paraId="0A05501C" w14:textId="77777777" w:rsidR="000C4D5A" w:rsidRPr="008B6480" w:rsidRDefault="000C4D5A" w:rsidP="003E14DB">
            <w:p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lastRenderedPageBreak/>
              <w:t>8. Aktuální otázky speciální pedagogiky</w:t>
            </w:r>
          </w:p>
          <w:p w14:paraId="08DF06CF" w14:textId="77777777" w:rsidR="000C4D5A" w:rsidRPr="008B6480" w:rsidRDefault="000C4D5A" w:rsidP="00E4710A">
            <w:pPr>
              <w:pStyle w:val="Normlnweb"/>
              <w:numPr>
                <w:ilvl w:val="0"/>
                <w:numId w:val="556"/>
              </w:numPr>
              <w:spacing w:before="0" w:beforeAutospacing="0" w:after="0" w:afterAutospacing="0"/>
              <w:contextualSpacing/>
              <w:rPr>
                <w:rStyle w:val="Siln"/>
                <w:b w:val="0"/>
                <w:bCs w:val="0"/>
              </w:rPr>
            </w:pPr>
            <w:r w:rsidRPr="008B6480">
              <w:rPr>
                <w:rStyle w:val="Siln"/>
                <w:b w:val="0"/>
                <w:bCs w:val="0"/>
              </w:rPr>
              <w:t xml:space="preserve">práce s emocemi a well-being dětí a žáků jako prevence </w:t>
            </w:r>
          </w:p>
          <w:p w14:paraId="6F14F55C" w14:textId="77777777" w:rsidR="000C4D5A" w:rsidRPr="008B6480" w:rsidRDefault="000C4D5A" w:rsidP="00E4710A">
            <w:pPr>
              <w:pStyle w:val="Normlnweb"/>
              <w:numPr>
                <w:ilvl w:val="0"/>
                <w:numId w:val="556"/>
              </w:numPr>
              <w:spacing w:before="0" w:beforeAutospacing="0" w:after="0" w:afterAutospacing="0"/>
              <w:contextualSpacing/>
            </w:pPr>
            <w:r w:rsidRPr="008B6480">
              <w:t>podpora seberegulace, adaptace a začlenění</w:t>
            </w:r>
          </w:p>
          <w:p w14:paraId="1215B32D" w14:textId="77777777" w:rsidR="000C4D5A" w:rsidRPr="008B6480" w:rsidRDefault="000C4D5A" w:rsidP="00E4710A">
            <w:pPr>
              <w:pStyle w:val="Normlnweb"/>
              <w:numPr>
                <w:ilvl w:val="0"/>
                <w:numId w:val="556"/>
              </w:numPr>
              <w:spacing w:before="0" w:beforeAutospacing="0" w:after="0" w:afterAutospacing="0"/>
              <w:contextualSpacing/>
            </w:pPr>
            <w:r w:rsidRPr="008B6480">
              <w:t>relaxační techniky a techniky všímavosti</w:t>
            </w:r>
          </w:p>
          <w:p w14:paraId="6587766C" w14:textId="77777777" w:rsidR="000C4D5A" w:rsidRPr="008B6480" w:rsidRDefault="000C4D5A" w:rsidP="00E4710A">
            <w:pPr>
              <w:pStyle w:val="Normlnweb"/>
              <w:numPr>
                <w:ilvl w:val="0"/>
                <w:numId w:val="556"/>
              </w:numPr>
              <w:spacing w:before="0" w:beforeAutospacing="0" w:after="0" w:afterAutospacing="0"/>
              <w:contextualSpacing/>
            </w:pPr>
            <w:r w:rsidRPr="008B6480">
              <w:t>digitální prostředí jako bariéra nebo příležitost</w:t>
            </w:r>
          </w:p>
          <w:p w14:paraId="18D70C77" w14:textId="77777777" w:rsidR="000C4D5A" w:rsidRPr="008B6480" w:rsidRDefault="000C4D5A" w:rsidP="00E4710A">
            <w:pPr>
              <w:pStyle w:val="Normlnweb"/>
              <w:numPr>
                <w:ilvl w:val="0"/>
                <w:numId w:val="556"/>
              </w:numPr>
              <w:spacing w:before="0" w:beforeAutospacing="0" w:after="0" w:afterAutospacing="0"/>
              <w:contextualSpacing/>
            </w:pPr>
            <w:r w:rsidRPr="008B6480">
              <w:t>role asistenta pedagoga – metodiky, emoční podpora, spolupráce s učitelem a rodinou, odpovědnost</w:t>
            </w:r>
          </w:p>
          <w:p w14:paraId="0D05F50B" w14:textId="77777777" w:rsidR="000C4D5A" w:rsidRPr="008B6480" w:rsidRDefault="000C4D5A" w:rsidP="00E4710A">
            <w:pPr>
              <w:pStyle w:val="Normlnweb"/>
              <w:numPr>
                <w:ilvl w:val="0"/>
                <w:numId w:val="556"/>
              </w:numPr>
              <w:spacing w:before="0" w:beforeAutospacing="0" w:after="0" w:afterAutospacing="0"/>
              <w:contextualSpacing/>
            </w:pPr>
            <w:r w:rsidRPr="008B6480">
              <w:t xml:space="preserve">rostoucí počet žáků s obtížemi </w:t>
            </w:r>
          </w:p>
        </w:tc>
        <w:tc>
          <w:tcPr>
            <w:tcW w:w="850" w:type="dxa"/>
          </w:tcPr>
          <w:p w14:paraId="3896693C" w14:textId="77777777" w:rsidR="000C4D5A" w:rsidRPr="008B6480" w:rsidRDefault="00A9221A" w:rsidP="003E14DB">
            <w:pPr>
              <w:spacing w:after="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5</w:t>
            </w:r>
          </w:p>
        </w:tc>
      </w:tr>
      <w:bookmarkEnd w:id="15"/>
    </w:tbl>
    <w:p w14:paraId="7E236756" w14:textId="77777777" w:rsidR="00815B5D" w:rsidRPr="008B6480" w:rsidRDefault="00815B5D" w:rsidP="000C4D5A">
      <w:pPr>
        <w:spacing w:after="0" w:line="240" w:lineRule="auto"/>
        <w:rPr>
          <w:rFonts w:ascii="Times New Roman" w:eastAsia="Times New Roman" w:hAnsi="Times New Roman"/>
          <w:sz w:val="24"/>
          <w:szCs w:val="24"/>
          <w:lang w:eastAsia="cs-CZ"/>
        </w:rPr>
      </w:pPr>
    </w:p>
    <w:p w14:paraId="2F40400F" w14:textId="77777777" w:rsidR="00C15E46" w:rsidRPr="008B6480" w:rsidRDefault="00815B5D" w:rsidP="00E4710A">
      <w:pPr>
        <w:numPr>
          <w:ilvl w:val="1"/>
          <w:numId w:val="418"/>
        </w:numPr>
        <w:spacing w:after="120" w:line="240" w:lineRule="auto"/>
        <w:ind w:left="426"/>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br w:type="page"/>
      </w:r>
      <w:r w:rsidR="00C15E46" w:rsidRPr="008B6480">
        <w:rPr>
          <w:rFonts w:ascii="Times New Roman" w:eastAsia="Times New Roman" w:hAnsi="Times New Roman"/>
          <w:b/>
          <w:bCs/>
          <w:sz w:val="24"/>
          <w:szCs w:val="24"/>
          <w:lang w:eastAsia="cs-CZ"/>
        </w:rPr>
        <w:lastRenderedPageBreak/>
        <w:t xml:space="preserve">Název vyučovacího předmětu: </w:t>
      </w:r>
      <w:r w:rsidR="00C15E46" w:rsidRPr="008B6480">
        <w:rPr>
          <w:rFonts w:ascii="Times New Roman" w:eastAsia="Times New Roman" w:hAnsi="Times New Roman"/>
          <w:sz w:val="24"/>
          <w:szCs w:val="24"/>
          <w:lang w:eastAsia="cs-CZ"/>
        </w:rPr>
        <w:t>Společenskovědní seminář</w:t>
      </w:r>
    </w:p>
    <w:p w14:paraId="4EE655FE" w14:textId="77777777" w:rsidR="00C15E46" w:rsidRPr="008B6480" w:rsidRDefault="00C15E46" w:rsidP="00C15E46">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5</w:t>
      </w:r>
      <w:r w:rsidR="00E8001A" w:rsidRPr="008B6480">
        <w:rPr>
          <w:rFonts w:ascii="Times New Roman" w:eastAsia="Times New Roman" w:hAnsi="Times New Roman"/>
          <w:sz w:val="24"/>
          <w:szCs w:val="24"/>
          <w:lang w:eastAsia="cs-CZ"/>
        </w:rPr>
        <w:t>6</w:t>
      </w:r>
    </w:p>
    <w:p w14:paraId="757DC33E" w14:textId="77777777" w:rsidR="00C15E46" w:rsidRPr="008B6480" w:rsidRDefault="00C15E46" w:rsidP="00C15E46">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74B816C9" w14:textId="77777777" w:rsidR="00C15E46" w:rsidRPr="008B6480" w:rsidRDefault="00C15E46" w:rsidP="00C15E46">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Délka a forma vzdělání: čtyřleté </w:t>
      </w:r>
      <w:r w:rsidRPr="008B6480">
        <w:rPr>
          <w:rFonts w:ascii="Times New Roman" w:eastAsia="Times New Roman" w:hAnsi="Times New Roman"/>
          <w:sz w:val="24"/>
          <w:szCs w:val="24"/>
          <w:lang w:eastAsia="cs-CZ"/>
        </w:rPr>
        <w:t xml:space="preserve">denní </w:t>
      </w:r>
    </w:p>
    <w:p w14:paraId="554F0133" w14:textId="77777777" w:rsidR="00C15E46" w:rsidRPr="008B6480" w:rsidRDefault="00C15E46" w:rsidP="00C15E46">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od 1. 9. 2025</w:t>
      </w:r>
    </w:p>
    <w:p w14:paraId="52EDD5D2"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Pojetí vyučovacího předmětu</w:t>
      </w:r>
    </w:p>
    <w:p w14:paraId="0930C065"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Obecné cíle</w:t>
      </w:r>
    </w:p>
    <w:p w14:paraId="2E5193C5"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Obecným cílem předmětu společenskovědního seminář je </w:t>
      </w:r>
    </w:p>
    <w:p w14:paraId="0A9EC56F"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připravit žáky na aktivní občanský život v demokratické společnosti</w:t>
      </w:r>
    </w:p>
    <w:p w14:paraId="0808F723"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pozitivně ovlivňovat hodnotovou orientaci žáků</w:t>
      </w:r>
    </w:p>
    <w:p w14:paraId="5AFDBBF3"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jednat odpovědně nejen ve vlastní prospěch, ale i pro veřejný zájem</w:t>
      </w:r>
    </w:p>
    <w:p w14:paraId="532048FF"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vytvářet kritické myšlení</w:t>
      </w:r>
    </w:p>
    <w:p w14:paraId="189D31CF"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ctít život jako nejvyšší hodnotu</w:t>
      </w:r>
    </w:p>
    <w:p w14:paraId="618C9D80"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porozumět světu, v němž žijí</w:t>
      </w:r>
    </w:p>
    <w:p w14:paraId="6A832664" w14:textId="77777777" w:rsidR="00C15E46" w:rsidRPr="008B6480" w:rsidRDefault="00C15E46" w:rsidP="003207EC">
      <w:pPr>
        <w:spacing w:after="120" w:line="240" w:lineRule="auto"/>
        <w:ind w:left="3540" w:hanging="354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Didaktické pojetí výuky, metody, formy</w:t>
      </w:r>
    </w:p>
    <w:p w14:paraId="4464C3F0"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výklad, rozhovor</w:t>
      </w:r>
    </w:p>
    <w:p w14:paraId="68BDA075"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aktivizační metody a formy práce: skupinová práce, práce ve dvojicích, problémová metoda, analýza textů, referáty, práce s tiskem, internet, kooperativní učení</w:t>
      </w:r>
    </w:p>
    <w:p w14:paraId="4DC19347"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samostatné vyhledávání a zpracovávání informací</w:t>
      </w:r>
    </w:p>
    <w:p w14:paraId="163BDE6A"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exkurzní vyučování</w:t>
      </w:r>
    </w:p>
    <w:p w14:paraId="11D05743"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seminární práce</w:t>
      </w:r>
    </w:p>
    <w:p w14:paraId="00B05526"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Charakteristika učiva</w:t>
      </w:r>
    </w:p>
    <w:p w14:paraId="07BF41F0" w14:textId="77777777" w:rsidR="00C15E46" w:rsidRPr="008B6480" w:rsidRDefault="00C15E46"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ve 4. ročníku témata:</w:t>
      </w:r>
      <w:r w:rsidRPr="008B6480">
        <w:rPr>
          <w:rFonts w:ascii="Times New Roman" w:eastAsia="Times New Roman" w:hAnsi="Times New Roman"/>
          <w:sz w:val="24"/>
          <w:szCs w:val="24"/>
          <w:lang w:eastAsia="cs-CZ"/>
        </w:rPr>
        <w:tab/>
        <w:t>Člověk a svět (filozofické a etické otázky v životě člověka)</w:t>
      </w:r>
    </w:p>
    <w:p w14:paraId="4F515154" w14:textId="77777777" w:rsidR="00C15E46" w:rsidRPr="008B6480" w:rsidRDefault="00C15E46" w:rsidP="003207EC">
      <w:pPr>
        <w:tabs>
          <w:tab w:val="left" w:pos="2835"/>
        </w:tabs>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b/>
        <w:t>Člověk v lidském společenství</w:t>
      </w:r>
    </w:p>
    <w:p w14:paraId="7DA9F13F" w14:textId="77777777" w:rsidR="00C15E46" w:rsidRPr="008B6480" w:rsidRDefault="00C15E46" w:rsidP="003207EC">
      <w:pPr>
        <w:tabs>
          <w:tab w:val="left" w:pos="2835"/>
        </w:tabs>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b/>
        <w:t>Praktické rady při nástupu do zaměstnání</w:t>
      </w:r>
    </w:p>
    <w:p w14:paraId="7B98EB6E" w14:textId="77777777" w:rsidR="003207EC" w:rsidRPr="008B6480" w:rsidRDefault="003207EC" w:rsidP="003207EC">
      <w:pPr>
        <w:tabs>
          <w:tab w:val="left" w:pos="2835"/>
        </w:tabs>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Směřování výuky v oblasti citů, postojů, hodnot a preferencí</w:t>
      </w:r>
    </w:p>
    <w:p w14:paraId="348CCA61" w14:textId="77777777" w:rsidR="003207EC" w:rsidRPr="008B6480" w:rsidRDefault="003207EC" w:rsidP="003207EC">
      <w:pPr>
        <w:tabs>
          <w:tab w:val="left" w:pos="2835"/>
        </w:tabs>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afektivní oblasti směřuje výuka společenskovědního semináře k tomu, aby žák:</w:t>
      </w:r>
    </w:p>
    <w:p w14:paraId="183CC8FA" w14:textId="77777777" w:rsidR="003207EC" w:rsidRPr="008B6480" w:rsidRDefault="003207EC"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rozvíjel pozitivní vztah k poznávání společnosti, kultury a lidského jednání jako cestě k porozumění sobě i druhým;</w:t>
      </w:r>
    </w:p>
    <w:p w14:paraId="6EF6DB36" w14:textId="77777777" w:rsidR="003207EC" w:rsidRPr="008B6480" w:rsidRDefault="003207EC"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 význam společenských věd pro rozvoj kritického myšlení, orientaci v každodenním životě a aktivní občanský postoj;</w:t>
      </w:r>
    </w:p>
    <w:p w14:paraId="0F448FE5" w14:textId="77777777" w:rsidR="003207EC" w:rsidRPr="008B6480" w:rsidRDefault="003207EC"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projevoval vytrvalost, pečlivost, odpovědnost a systematičnost při řešení společenských, etických a filosofických otázek;</w:t>
      </w:r>
    </w:p>
    <w:p w14:paraId="5450FF9C" w14:textId="77777777" w:rsidR="003207EC" w:rsidRPr="008B6480" w:rsidRDefault="003207EC"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oceňoval argumentační přesnost, věcnost a objektivitu, ale také otevřenost, tvořivost a různorodost názorů;</w:t>
      </w:r>
    </w:p>
    <w:p w14:paraId="426ADF16" w14:textId="77777777" w:rsidR="003207EC" w:rsidRPr="008B6480" w:rsidRDefault="003207EC"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respektoval různé názory, hodnoty a strategie ostatních, rozvíjel schopnost spolupráce, diskuse a věcného dialogu;</w:t>
      </w:r>
    </w:p>
    <w:p w14:paraId="18FD198C" w14:textId="77777777" w:rsidR="003207EC" w:rsidRPr="008B6480" w:rsidRDefault="003207EC"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budoval si zdravé sebehodnocení na základě dosažených poznatků, schopnosti samostatně myslet a diskutovat;</w:t>
      </w:r>
    </w:p>
    <w:p w14:paraId="40C9DF6F" w14:textId="77777777" w:rsidR="003207EC" w:rsidRPr="008B6480" w:rsidRDefault="003207EC"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vnímal společenské vědy jako prostředek k rozvoji tvořivosti, flexibility a schopnosti reagovat na nové a složité společenské situace;</w:t>
      </w:r>
    </w:p>
    <w:p w14:paraId="1B8D7B6B" w14:textId="77777777" w:rsidR="003207EC" w:rsidRPr="008B6480" w:rsidRDefault="003207EC"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chápal význam poctivosti, intelektuální čestnosti a respektu k autoritám i spolužákům při individuální i týmové práci;</w:t>
      </w:r>
    </w:p>
    <w:p w14:paraId="1DC48666" w14:textId="77777777" w:rsidR="003207EC" w:rsidRPr="008B6480" w:rsidRDefault="003207EC" w:rsidP="00E4710A">
      <w:pPr>
        <w:numPr>
          <w:ilvl w:val="0"/>
          <w:numId w:val="5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formoval své hodnoty v oblasti odpovědného občanství, lidských práv, demokratických principů a touhy po poznání pravdy, které společenskovědní seminář podporuje.</w:t>
      </w:r>
    </w:p>
    <w:p w14:paraId="1764B852"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Přínos k rozvoji klíčových kompetencí</w:t>
      </w:r>
    </w:p>
    <w:p w14:paraId="0DFFDD49"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k učení</w:t>
      </w:r>
    </w:p>
    <w:p w14:paraId="2BD8F58A"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3D507591"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pracovat různými způsoby s textem (studijní a analytické čtení);</w:t>
      </w:r>
    </w:p>
    <w:p w14:paraId="52BB0BA0"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vyhledávat a zpracovávat informace;</w:t>
      </w:r>
    </w:p>
    <w:p w14:paraId="6CB9CBB2"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poslouchat mluvené projevy s porozuměním;</w:t>
      </w:r>
    </w:p>
    <w:p w14:paraId="2EC84BF3"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využívat ke svému učení různé informační zdroje; včetně zkušeností svých i jiných lidí;</w:t>
      </w:r>
    </w:p>
    <w:p w14:paraId="55166C7D"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sledovat a hodnotit pokrok při dosahování cílů svého učení;</w:t>
      </w:r>
    </w:p>
    <w:p w14:paraId="584CCEA0"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přijímat hodnocení výsledků svého učení od jiných lidí.</w:t>
      </w:r>
    </w:p>
    <w:p w14:paraId="159FBA73"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k řešení problémů:</w:t>
      </w:r>
    </w:p>
    <w:p w14:paraId="2BC09DF4"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17785AC2"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porozumět zadání úkolu, navrhnout způsob řešení a zdůvodnit jej;</w:t>
      </w:r>
    </w:p>
    <w:p w14:paraId="7F3E7208"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volit prostředky a způsoby vhodné pro splnění jednotlivých aktivit;</w:t>
      </w:r>
    </w:p>
    <w:p w14:paraId="19A98788"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spolupracovat při řešení problémů s jinými lidmi;</w:t>
      </w:r>
    </w:p>
    <w:p w14:paraId="17C1322B"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Komunikativní kompetence:</w:t>
      </w:r>
    </w:p>
    <w:p w14:paraId="69AE5337"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5FBB5CA4"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formulovat své myšlenky srozumitelně a souvisle;</w:t>
      </w:r>
    </w:p>
    <w:p w14:paraId="31DDDC7E"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obhajovat své názory a postoje;</w:t>
      </w:r>
    </w:p>
    <w:p w14:paraId="27608A3E"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aktivně se účastnit diskuzí;</w:t>
      </w:r>
    </w:p>
    <w:p w14:paraId="3DA43667"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písemně zaznamenávat podstatné myšlenky ústního i písemného projevu jiných lidí;</w:t>
      </w:r>
    </w:p>
    <w:p w14:paraId="5FC7EB00"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vyjadřovat se v souladu se zásadami kulturního projevu.</w:t>
      </w:r>
    </w:p>
    <w:p w14:paraId="138F5A2F"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Personální a sociální kompetence:</w:t>
      </w:r>
    </w:p>
    <w:p w14:paraId="7D838839"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3A0DFA07"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efektivně se učit a pracovat</w:t>
      </w:r>
    </w:p>
    <w:p w14:paraId="453DBA2E"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přijímat hodnocení svých výsledků a adekvátně na ně reagovat, přijímat rady i kritiku;</w:t>
      </w:r>
    </w:p>
    <w:p w14:paraId="6C1C562B"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odpovědně plnit svěřené úkoly</w:t>
      </w:r>
    </w:p>
    <w:p w14:paraId="16229933"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ověřovat si základní poznatky, kriticky zvažovat názory, postoje a jednání jiných lidí;</w:t>
      </w:r>
    </w:p>
    <w:p w14:paraId="485BEA75"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řešit své sociální i ekonomické záležitosti, být finančně gramotný</w:t>
      </w:r>
    </w:p>
    <w:p w14:paraId="093E5570"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Občanská kompetence a kulturní povědomí:</w:t>
      </w:r>
    </w:p>
    <w:p w14:paraId="37604F61"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bude veden k tomu, aby byl schopen:</w:t>
      </w:r>
    </w:p>
    <w:p w14:paraId="04D1FDBB"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jednat samostatně a iniciativně ve vlastním i veřejném zájmu;</w:t>
      </w:r>
    </w:p>
    <w:p w14:paraId="06FF98F9"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dodržovat zákony a jednat v souladu s morálními principy a zásadami společenského chování;</w:t>
      </w:r>
    </w:p>
    <w:p w14:paraId="169C381D"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vystupovat proti nesnášenlivosti, xenofobii a diskriminaci;</w:t>
      </w:r>
    </w:p>
    <w:p w14:paraId="02217819"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přistupovat s aktivní tolerancí k identitě druhých;</w:t>
      </w:r>
    </w:p>
    <w:p w14:paraId="5908F61A"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zajímat se o politické a společenské dění u nás a ve světě.</w:t>
      </w:r>
    </w:p>
    <w:p w14:paraId="47D624EE"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k pracovnímu uplatnění a podnikatelským aktivitám:</w:t>
      </w:r>
    </w:p>
    <w:p w14:paraId="7D539500"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mít:</w:t>
      </w:r>
    </w:p>
    <w:p w14:paraId="0A881957"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odpovědný postoj k vlastní profesní budoucnosti;</w:t>
      </w:r>
    </w:p>
    <w:p w14:paraId="2240C74B"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přehled o možnostech uplatnění na trhu práce ve svém oboru;</w:t>
      </w:r>
    </w:p>
    <w:p w14:paraId="2A2A53ED"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reálnou představu o pracovních a platových podmínkách ve svém oboru;</w:t>
      </w:r>
    </w:p>
    <w:p w14:paraId="34E2701C"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znalosti o obecných právech a povinnostech zaměstnavatelů a pracovníků;</w:t>
      </w:r>
    </w:p>
    <w:p w14:paraId="6DF3A0CF"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představu o právních, ekonomických, administrativních, osobnostních a etických aspektech soukromého podnikání.</w:t>
      </w:r>
    </w:p>
    <w:p w14:paraId="366D1FB5"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Průřezová témata</w:t>
      </w:r>
    </w:p>
    <w:p w14:paraId="13663BFF"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Občan v demokratické společnosti</w:t>
      </w:r>
    </w:p>
    <w:p w14:paraId="541865ED"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upevňování postojů a hodnotové orientace žáků potřebné pro fungování demokracie</w:t>
      </w:r>
    </w:p>
    <w:p w14:paraId="470B0918"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budování občanské gramotnosti žáků, tj. výchova odpovědného aktivního občana</w:t>
      </w:r>
    </w:p>
    <w:p w14:paraId="0D68A8F3"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diskuze o kontroverzních otázkách současnosti</w:t>
      </w:r>
    </w:p>
    <w:p w14:paraId="032633D8"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úcta k materiálním a duchovním hodnotám</w:t>
      </w:r>
    </w:p>
    <w:p w14:paraId="6B9F9678"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tolerování názorů druhých</w:t>
      </w:r>
    </w:p>
    <w:p w14:paraId="645C71DB"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hledání kompromisu mezi osobní svobodou a odpovědností</w:t>
      </w:r>
    </w:p>
    <w:p w14:paraId="4988BD7E"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ochota angažovat se i pro veřejný prospěch</w:t>
      </w:r>
    </w:p>
    <w:p w14:paraId="1DDA69EF"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svět práce</w:t>
      </w:r>
    </w:p>
    <w:p w14:paraId="5F1EC386"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pracovat s informacemi, vyhledávání, vyhodnocování a využívání informací</w:t>
      </w:r>
    </w:p>
    <w:p w14:paraId="3A3FD362"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orientace ve světě práce</w:t>
      </w:r>
    </w:p>
    <w:p w14:paraId="3D9D1910"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motivace k aktivnímu pracovnímu životu a k úspěšné kariéře</w:t>
      </w:r>
    </w:p>
    <w:p w14:paraId="4ED75912"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základní aspekty pracovního poměru</w:t>
      </w:r>
    </w:p>
    <w:p w14:paraId="3680F4B6"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diskuze o právech a povinnostech zaměstnanců a zaměstnavatelů</w:t>
      </w:r>
    </w:p>
    <w:p w14:paraId="0C38B68C"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využití služeb zaměstnavatelů</w:t>
      </w:r>
    </w:p>
    <w:p w14:paraId="76BFD6D2"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38A13ECF"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občanská nauka</w:t>
      </w:r>
    </w:p>
    <w:p w14:paraId="1CF3633E"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dějepis</w:t>
      </w:r>
    </w:p>
    <w:p w14:paraId="40330569"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český jazyk a literatura</w:t>
      </w:r>
    </w:p>
    <w:p w14:paraId="0063565B"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hudební výchova s didaktikou</w:t>
      </w:r>
    </w:p>
    <w:p w14:paraId="7DF47FED"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výtvarná výchova s didaktikou</w:t>
      </w:r>
    </w:p>
    <w:p w14:paraId="27DCA102"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psychologie</w:t>
      </w:r>
    </w:p>
    <w:p w14:paraId="56199FF8"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w:t>
      </w:r>
    </w:p>
    <w:p w14:paraId="301AC98E"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pedagogická praxe</w:t>
      </w:r>
    </w:p>
    <w:p w14:paraId="0EB32BF9"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informační technologie</w:t>
      </w:r>
    </w:p>
    <w:p w14:paraId="0AAAABB4" w14:textId="77777777" w:rsidR="00C15E46" w:rsidRPr="008B6480" w:rsidRDefault="00C15E46" w:rsidP="003207EC">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5089CD5D"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Hodnocení žáků se provádí na základě kombinace ústního zkoušení a různých forem písemného testování. Nejčastěji používanými formami zkoušení znalostí, ze kterých vycházejí podklady pro klasifikaci, jsou: </w:t>
      </w:r>
    </w:p>
    <w:p w14:paraId="519852BC"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individuální i frontální zkoušení</w:t>
      </w:r>
    </w:p>
    <w:p w14:paraId="5BAAC9FE"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písemné testy nestandardizované</w:t>
      </w:r>
    </w:p>
    <w:p w14:paraId="4213EAFE"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klasifikace referátů a seminárních prací</w:t>
      </w:r>
    </w:p>
    <w:p w14:paraId="112AE453"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domácích úkolů</w:t>
      </w:r>
    </w:p>
    <w:p w14:paraId="3585F3A8"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žáka učitelem do doplňováno sebehodnocením zkoušeného žáka i hodnocením ze strany spolužáků. Konečnou klasifikaci určí učitel. Kritéria hodnocení jsou dána klíčovými kompetencemi a klasifikačním řádem.</w:t>
      </w:r>
    </w:p>
    <w:p w14:paraId="6EE15403" w14:textId="77777777" w:rsidR="00C15E46" w:rsidRPr="008B6480" w:rsidRDefault="00C15E46" w:rsidP="003207EC">
      <w:pPr>
        <w:spacing w:after="120" w:line="240" w:lineRule="auto"/>
        <w:contextualSpacing/>
        <w:rPr>
          <w:rFonts w:ascii="Times New Roman" w:eastAsia="Times New Roman" w:hAnsi="Times New Roman"/>
          <w:sz w:val="24"/>
          <w:szCs w:val="24"/>
          <w:lang w:eastAsia="cs-CZ"/>
        </w:rPr>
      </w:pPr>
    </w:p>
    <w:p w14:paraId="5560EB14" w14:textId="77777777" w:rsidR="00C15E46" w:rsidRPr="008B6480" w:rsidRDefault="003207EC" w:rsidP="003207EC">
      <w:p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bCs/>
          <w:sz w:val="24"/>
          <w:szCs w:val="24"/>
          <w:lang w:eastAsia="cs-CZ"/>
        </w:rPr>
        <w:lastRenderedPageBreak/>
        <w:t>Realizace odborných kompetencí</w:t>
      </w:r>
    </w:p>
    <w:p w14:paraId="02273F01" w14:textId="77777777" w:rsidR="00C15E46" w:rsidRPr="008B6480" w:rsidRDefault="00C15E46" w:rsidP="003207EC">
      <w:p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 ročník</w:t>
      </w:r>
      <w:r w:rsidR="003207EC" w:rsidRPr="008B6480">
        <w:rPr>
          <w:rFonts w:ascii="Times New Roman" w:eastAsia="Times New Roman" w:hAnsi="Times New Roman"/>
          <w:b/>
          <w:bCs/>
          <w:sz w:val="24"/>
          <w:szCs w:val="24"/>
          <w:lang w:eastAsia="cs-CZ"/>
        </w:rPr>
        <w:t xml:space="preserve"> (2) (5</w:t>
      </w:r>
      <w:r w:rsidR="005B466E" w:rsidRPr="008B6480">
        <w:rPr>
          <w:rFonts w:ascii="Times New Roman" w:eastAsia="Times New Roman" w:hAnsi="Times New Roman"/>
          <w:b/>
          <w:bCs/>
          <w:sz w:val="24"/>
          <w:szCs w:val="24"/>
          <w:lang w:eastAsia="cs-CZ"/>
        </w:rPr>
        <w:t>6</w:t>
      </w:r>
      <w:r w:rsidR="003207EC" w:rsidRPr="008B6480">
        <w:rPr>
          <w:rFonts w:ascii="Times New Roman" w:eastAsia="Times New Roman" w:hAnsi="Times New Roman"/>
          <w:b/>
          <w:bCs/>
          <w:sz w:val="24"/>
          <w:szCs w:val="24"/>
          <w:lang w:eastAsia="cs-C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9"/>
        <w:gridCol w:w="3713"/>
        <w:gridCol w:w="882"/>
      </w:tblGrid>
      <w:tr w:rsidR="00C15E46" w:rsidRPr="008B6480" w14:paraId="280BD810" w14:textId="77777777" w:rsidTr="00322171">
        <w:trPr>
          <w:trHeight w:val="567"/>
        </w:trPr>
        <w:tc>
          <w:tcPr>
            <w:tcW w:w="4644" w:type="dxa"/>
          </w:tcPr>
          <w:p w14:paraId="36A8A995" w14:textId="77777777" w:rsidR="00C15E46" w:rsidRPr="008B6480" w:rsidRDefault="00C15E46" w:rsidP="0032217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w:t>
            </w:r>
            <w:r w:rsidR="00C22C1F" w:rsidRPr="008B6480">
              <w:rPr>
                <w:rFonts w:ascii="Times New Roman" w:eastAsia="Times New Roman" w:hAnsi="Times New Roman"/>
                <w:b/>
                <w:sz w:val="24"/>
                <w:szCs w:val="24"/>
                <w:lang w:eastAsia="cs-CZ"/>
              </w:rPr>
              <w:t xml:space="preserve"> </w:t>
            </w:r>
            <w:r w:rsidRPr="008B6480">
              <w:rPr>
                <w:rFonts w:ascii="Times New Roman" w:eastAsia="Times New Roman" w:hAnsi="Times New Roman"/>
                <w:b/>
                <w:sz w:val="24"/>
                <w:szCs w:val="24"/>
                <w:lang w:eastAsia="cs-CZ"/>
              </w:rPr>
              <w:t>odborné kompetence</w:t>
            </w:r>
          </w:p>
        </w:tc>
        <w:tc>
          <w:tcPr>
            <w:tcW w:w="3730" w:type="dxa"/>
          </w:tcPr>
          <w:p w14:paraId="7F7E9703" w14:textId="77777777" w:rsidR="00C15E46" w:rsidRPr="008B6480" w:rsidRDefault="00C15E46" w:rsidP="0032217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883" w:type="dxa"/>
          </w:tcPr>
          <w:p w14:paraId="367455C9" w14:textId="77777777" w:rsidR="00C15E46" w:rsidRPr="008B6480" w:rsidRDefault="00405E12" w:rsidP="0032217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Počet hodin</w:t>
            </w:r>
          </w:p>
        </w:tc>
      </w:tr>
      <w:tr w:rsidR="00C15E46" w:rsidRPr="008B6480" w14:paraId="59F22430" w14:textId="77777777" w:rsidTr="00322171">
        <w:trPr>
          <w:trHeight w:val="567"/>
        </w:trPr>
        <w:tc>
          <w:tcPr>
            <w:tcW w:w="4644" w:type="dxa"/>
          </w:tcPr>
          <w:p w14:paraId="696CA1B2" w14:textId="77777777" w:rsidR="00C15E46" w:rsidRPr="008B6480" w:rsidRDefault="00C15E46" w:rsidP="0032217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0784193C"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w:t>
            </w:r>
            <w:r w:rsidR="00C22C1F"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základní filozofické otázky</w:t>
            </w:r>
          </w:p>
          <w:p w14:paraId="71C8D807" w14:textId="77777777" w:rsidR="00C15E46" w:rsidRPr="008B6480" w:rsidRDefault="00C15E46" w:rsidP="00E4710A">
            <w:pPr>
              <w:numPr>
                <w:ilvl w:val="0"/>
                <w:numId w:val="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použív</w:t>
            </w:r>
            <w:r w:rsidR="00C22C1F"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vybraný pojmový aparát filozofie</w:t>
            </w:r>
          </w:p>
        </w:tc>
        <w:tc>
          <w:tcPr>
            <w:tcW w:w="3730" w:type="dxa"/>
          </w:tcPr>
          <w:p w14:paraId="41147E74" w14:textId="77777777" w:rsidR="00C15E46" w:rsidRPr="008B6480" w:rsidRDefault="00C15E46" w:rsidP="0032217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svět – filozofické a etické otázky v životě člověka</w:t>
            </w:r>
          </w:p>
          <w:p w14:paraId="4A43EFFF"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Vznik filozofie a základní filozofické problémy</w:t>
            </w:r>
          </w:p>
        </w:tc>
        <w:tc>
          <w:tcPr>
            <w:tcW w:w="883" w:type="dxa"/>
          </w:tcPr>
          <w:p w14:paraId="2B5AEAE5"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r w:rsidR="00C15E46" w:rsidRPr="008B6480" w14:paraId="42A75BCD" w14:textId="77777777" w:rsidTr="00322171">
        <w:trPr>
          <w:trHeight w:val="567"/>
        </w:trPr>
        <w:tc>
          <w:tcPr>
            <w:tcW w:w="4644" w:type="dxa"/>
          </w:tcPr>
          <w:p w14:paraId="39632CD7" w14:textId="77777777" w:rsidR="00C15E46" w:rsidRPr="008B6480" w:rsidRDefault="00C22C1F" w:rsidP="0032217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2CBC010F" w14:textId="77777777" w:rsidR="00C15E46" w:rsidRPr="008B6480" w:rsidRDefault="00C15E46" w:rsidP="00E4710A">
            <w:pPr>
              <w:numPr>
                <w:ilvl w:val="0"/>
                <w:numId w:val="55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charakteriz</w:t>
            </w:r>
            <w:r w:rsidR="00C22C1F"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hlavní filozofické disciplíny</w:t>
            </w:r>
          </w:p>
          <w:p w14:paraId="438164D4" w14:textId="77777777" w:rsidR="00C15E46" w:rsidRPr="008B6480" w:rsidRDefault="00C15E46" w:rsidP="00E4710A">
            <w:pPr>
              <w:numPr>
                <w:ilvl w:val="0"/>
                <w:numId w:val="55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porovn</w:t>
            </w:r>
            <w:r w:rsidR="00C22C1F" w:rsidRPr="008B6480">
              <w:rPr>
                <w:rFonts w:ascii="Times New Roman" w:eastAsia="Times New Roman" w:hAnsi="Times New Roman"/>
                <w:sz w:val="24"/>
                <w:szCs w:val="24"/>
                <w:lang w:eastAsia="cs-CZ"/>
              </w:rPr>
              <w:t>á</w:t>
            </w:r>
            <w:r w:rsidRPr="008B6480">
              <w:rPr>
                <w:rFonts w:ascii="Times New Roman" w:eastAsia="Times New Roman" w:hAnsi="Times New Roman"/>
                <w:sz w:val="24"/>
                <w:szCs w:val="24"/>
                <w:lang w:eastAsia="cs-CZ"/>
              </w:rPr>
              <w:t xml:space="preserve"> jednotlivé formy vědění o světě</w:t>
            </w:r>
          </w:p>
        </w:tc>
        <w:tc>
          <w:tcPr>
            <w:tcW w:w="3730" w:type="dxa"/>
          </w:tcPr>
          <w:p w14:paraId="560604B0"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 Hlavní filozofické disciplíny</w:t>
            </w:r>
          </w:p>
        </w:tc>
        <w:tc>
          <w:tcPr>
            <w:tcW w:w="883" w:type="dxa"/>
          </w:tcPr>
          <w:p w14:paraId="3FEEAE74" w14:textId="77777777" w:rsidR="00C15E46" w:rsidRPr="008B6480" w:rsidRDefault="0050187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C15E46" w:rsidRPr="008B6480" w14:paraId="07717213" w14:textId="77777777" w:rsidTr="00322171">
        <w:trPr>
          <w:trHeight w:val="567"/>
        </w:trPr>
        <w:tc>
          <w:tcPr>
            <w:tcW w:w="4644" w:type="dxa"/>
          </w:tcPr>
          <w:p w14:paraId="2979A223" w14:textId="77777777" w:rsidR="00C22C1F" w:rsidRPr="008B6480" w:rsidRDefault="00C22C1F"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r w:rsidR="00C15E46" w:rsidRPr="008B6480">
              <w:rPr>
                <w:rFonts w:ascii="Times New Roman" w:eastAsia="Times New Roman" w:hAnsi="Times New Roman"/>
                <w:sz w:val="24"/>
                <w:szCs w:val="24"/>
                <w:lang w:eastAsia="cs-CZ"/>
              </w:rPr>
              <w:t xml:space="preserve"> </w:t>
            </w:r>
          </w:p>
          <w:p w14:paraId="3A4DEA50" w14:textId="77777777" w:rsidR="00C15E46" w:rsidRPr="008B6480" w:rsidRDefault="00C15E46" w:rsidP="00E4710A">
            <w:pPr>
              <w:numPr>
                <w:ilvl w:val="0"/>
                <w:numId w:val="55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w:t>
            </w:r>
            <w:r w:rsidR="00C22C1F"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proměny filozofického myšlení v dějinách</w:t>
            </w:r>
          </w:p>
        </w:tc>
        <w:tc>
          <w:tcPr>
            <w:tcW w:w="3730" w:type="dxa"/>
          </w:tcPr>
          <w:p w14:paraId="5A22D17B"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 Proměny filozofického myšlení v dějinách</w:t>
            </w:r>
          </w:p>
        </w:tc>
        <w:tc>
          <w:tcPr>
            <w:tcW w:w="883" w:type="dxa"/>
          </w:tcPr>
          <w:p w14:paraId="04CB5466"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C15E46" w:rsidRPr="008B6480" w14:paraId="6B2B621E" w14:textId="77777777" w:rsidTr="00322171">
        <w:trPr>
          <w:trHeight w:val="567"/>
        </w:trPr>
        <w:tc>
          <w:tcPr>
            <w:tcW w:w="4644" w:type="dxa"/>
          </w:tcPr>
          <w:p w14:paraId="2631EC0A" w14:textId="77777777" w:rsidR="00C22C1F" w:rsidRPr="008B6480" w:rsidRDefault="00C22C1F"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64390AC1" w14:textId="77777777" w:rsidR="00C15E46" w:rsidRPr="008B6480" w:rsidRDefault="00C15E46" w:rsidP="00E4710A">
            <w:pPr>
              <w:numPr>
                <w:ilvl w:val="0"/>
                <w:numId w:val="56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debat</w:t>
            </w:r>
            <w:r w:rsidR="00C22C1F"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o praktických filozofických otázkách</w:t>
            </w:r>
          </w:p>
        </w:tc>
        <w:tc>
          <w:tcPr>
            <w:tcW w:w="3730" w:type="dxa"/>
          </w:tcPr>
          <w:p w14:paraId="7B5E871F"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 Význam filozofie v životě člověka</w:t>
            </w:r>
          </w:p>
        </w:tc>
        <w:tc>
          <w:tcPr>
            <w:tcW w:w="883" w:type="dxa"/>
          </w:tcPr>
          <w:p w14:paraId="74729783"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C15E46" w:rsidRPr="008B6480" w14:paraId="3B665B90" w14:textId="77777777" w:rsidTr="00322171">
        <w:trPr>
          <w:trHeight w:val="567"/>
        </w:trPr>
        <w:tc>
          <w:tcPr>
            <w:tcW w:w="4644" w:type="dxa"/>
          </w:tcPr>
          <w:p w14:paraId="7A5FF788" w14:textId="77777777" w:rsidR="00C22C1F" w:rsidRPr="008B6480" w:rsidRDefault="00C22C1F"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r w:rsidR="00C15E46" w:rsidRPr="008B6480">
              <w:rPr>
                <w:rFonts w:ascii="Times New Roman" w:eastAsia="Times New Roman" w:hAnsi="Times New Roman"/>
                <w:sz w:val="24"/>
                <w:szCs w:val="24"/>
                <w:lang w:eastAsia="cs-CZ"/>
              </w:rPr>
              <w:t xml:space="preserve"> </w:t>
            </w:r>
          </w:p>
          <w:p w14:paraId="4EA80621" w14:textId="77777777" w:rsidR="00C15E46" w:rsidRPr="008B6480" w:rsidRDefault="00C15E46" w:rsidP="00E4710A">
            <w:pPr>
              <w:numPr>
                <w:ilvl w:val="0"/>
                <w:numId w:val="56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postihn</w:t>
            </w:r>
            <w:r w:rsidR="00C22C1F" w:rsidRPr="008B6480">
              <w:rPr>
                <w:rFonts w:ascii="Times New Roman" w:eastAsia="Times New Roman" w:hAnsi="Times New Roman"/>
                <w:sz w:val="24"/>
                <w:szCs w:val="24"/>
                <w:lang w:eastAsia="cs-CZ"/>
              </w:rPr>
              <w:t>e</w:t>
            </w:r>
            <w:r w:rsidRPr="008B6480">
              <w:rPr>
                <w:rFonts w:ascii="Times New Roman" w:eastAsia="Times New Roman" w:hAnsi="Times New Roman"/>
                <w:sz w:val="24"/>
                <w:szCs w:val="24"/>
                <w:lang w:eastAsia="cs-CZ"/>
              </w:rPr>
              <w:t xml:space="preserve"> smysl etiky pro život člověka a fungování společnosti</w:t>
            </w:r>
          </w:p>
          <w:p w14:paraId="1F000538" w14:textId="77777777" w:rsidR="00C15E46" w:rsidRPr="008B6480" w:rsidRDefault="00C15E46" w:rsidP="00E4710A">
            <w:pPr>
              <w:numPr>
                <w:ilvl w:val="0"/>
                <w:numId w:val="56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defin</w:t>
            </w:r>
            <w:r w:rsidR="00C22C1F" w:rsidRPr="008B6480">
              <w:rPr>
                <w:rFonts w:ascii="Times New Roman" w:eastAsia="Times New Roman" w:hAnsi="Times New Roman"/>
                <w:sz w:val="24"/>
                <w:szCs w:val="24"/>
                <w:lang w:eastAsia="cs-CZ"/>
              </w:rPr>
              <w:t>uje</w:t>
            </w:r>
            <w:r w:rsidRPr="008B6480">
              <w:rPr>
                <w:rFonts w:ascii="Times New Roman" w:eastAsia="Times New Roman" w:hAnsi="Times New Roman"/>
                <w:sz w:val="24"/>
                <w:szCs w:val="24"/>
                <w:lang w:eastAsia="cs-CZ"/>
              </w:rPr>
              <w:t xml:space="preserve"> etiku a vymez</w:t>
            </w:r>
            <w:r w:rsidR="00C22C1F"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její předmět</w:t>
            </w:r>
          </w:p>
        </w:tc>
        <w:tc>
          <w:tcPr>
            <w:tcW w:w="3730" w:type="dxa"/>
          </w:tcPr>
          <w:p w14:paraId="5ED4F807"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 Etika, morálka, mravnost</w:t>
            </w:r>
          </w:p>
        </w:tc>
        <w:tc>
          <w:tcPr>
            <w:tcW w:w="883" w:type="dxa"/>
          </w:tcPr>
          <w:p w14:paraId="2B3C17B6"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C15E46" w:rsidRPr="008B6480" w14:paraId="670E9974" w14:textId="77777777" w:rsidTr="00322171">
        <w:trPr>
          <w:trHeight w:val="567"/>
        </w:trPr>
        <w:tc>
          <w:tcPr>
            <w:tcW w:w="4644" w:type="dxa"/>
          </w:tcPr>
          <w:p w14:paraId="60D370DD" w14:textId="77777777" w:rsidR="00C22C1F" w:rsidRPr="008B6480" w:rsidRDefault="00C22C1F"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A9DA80D" w14:textId="77777777" w:rsidR="00C15E46" w:rsidRPr="008B6480" w:rsidRDefault="00C15E46" w:rsidP="00E4710A">
            <w:pPr>
              <w:numPr>
                <w:ilvl w:val="0"/>
                <w:numId w:val="56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w:t>
            </w:r>
            <w:r w:rsidR="00ED4E21" w:rsidRPr="008B6480">
              <w:rPr>
                <w:rFonts w:ascii="Times New Roman" w:eastAsia="Times New Roman" w:hAnsi="Times New Roman"/>
                <w:sz w:val="24"/>
                <w:szCs w:val="24"/>
                <w:lang w:eastAsia="cs-CZ"/>
              </w:rPr>
              <w:t>ede</w:t>
            </w:r>
            <w:r w:rsidRPr="008B6480">
              <w:rPr>
                <w:rFonts w:ascii="Times New Roman" w:eastAsia="Times New Roman" w:hAnsi="Times New Roman"/>
                <w:sz w:val="24"/>
                <w:szCs w:val="24"/>
                <w:lang w:eastAsia="cs-CZ"/>
              </w:rPr>
              <w:t>, v čem spočívají základní soudobé principy morálky a mravnosti</w:t>
            </w:r>
          </w:p>
          <w:p w14:paraId="7D44C56C" w14:textId="77777777" w:rsidR="00C15E46" w:rsidRPr="008B6480" w:rsidRDefault="00C15E46" w:rsidP="00E4710A">
            <w:pPr>
              <w:numPr>
                <w:ilvl w:val="0"/>
                <w:numId w:val="56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konkrétní situaci vymez</w:t>
            </w:r>
            <w:r w:rsidR="00ED4E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mravní povinnosti člověka</w:t>
            </w:r>
          </w:p>
        </w:tc>
        <w:tc>
          <w:tcPr>
            <w:tcW w:w="3730" w:type="dxa"/>
          </w:tcPr>
          <w:p w14:paraId="5256C41B"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6. Základní etické kategorie</w:t>
            </w:r>
          </w:p>
        </w:tc>
        <w:tc>
          <w:tcPr>
            <w:tcW w:w="883" w:type="dxa"/>
          </w:tcPr>
          <w:p w14:paraId="65AE3405"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C15E46" w:rsidRPr="008B6480" w14:paraId="66709FD3" w14:textId="77777777" w:rsidTr="00322171">
        <w:trPr>
          <w:trHeight w:val="567"/>
        </w:trPr>
        <w:tc>
          <w:tcPr>
            <w:tcW w:w="4644" w:type="dxa"/>
          </w:tcPr>
          <w:p w14:paraId="3621D7B9" w14:textId="77777777" w:rsidR="00ED4E21"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r w:rsidR="00C15E46" w:rsidRPr="008B6480">
              <w:rPr>
                <w:rFonts w:ascii="Times New Roman" w:eastAsia="Times New Roman" w:hAnsi="Times New Roman"/>
                <w:sz w:val="24"/>
                <w:szCs w:val="24"/>
                <w:lang w:eastAsia="cs-CZ"/>
              </w:rPr>
              <w:t xml:space="preserve"> </w:t>
            </w:r>
          </w:p>
          <w:p w14:paraId="4B5DB337" w14:textId="77777777" w:rsidR="00C15E46" w:rsidRPr="008B6480" w:rsidRDefault="00C15E46" w:rsidP="00E4710A">
            <w:pPr>
              <w:numPr>
                <w:ilvl w:val="0"/>
                <w:numId w:val="56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různých životních situacích (rodina, práce, politika) rozliš</w:t>
            </w:r>
            <w:r w:rsidR="00ED4E21" w:rsidRPr="008B6480">
              <w:rPr>
                <w:rFonts w:ascii="Times New Roman" w:eastAsia="Times New Roman" w:hAnsi="Times New Roman"/>
                <w:sz w:val="24"/>
                <w:szCs w:val="24"/>
                <w:lang w:eastAsia="cs-CZ"/>
              </w:rPr>
              <w:t xml:space="preserve">í </w:t>
            </w:r>
            <w:r w:rsidRPr="008B6480">
              <w:rPr>
                <w:rFonts w:ascii="Times New Roman" w:eastAsia="Times New Roman" w:hAnsi="Times New Roman"/>
                <w:sz w:val="24"/>
                <w:szCs w:val="24"/>
                <w:lang w:eastAsia="cs-CZ"/>
              </w:rPr>
              <w:t>mravné a nemravné jednání</w:t>
            </w:r>
          </w:p>
        </w:tc>
        <w:tc>
          <w:tcPr>
            <w:tcW w:w="3730" w:type="dxa"/>
          </w:tcPr>
          <w:p w14:paraId="64B12B1B"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7</w:t>
            </w:r>
            <w:r w:rsidR="00C15E46" w:rsidRPr="008B6480">
              <w:rPr>
                <w:rFonts w:ascii="Times New Roman" w:eastAsia="Times New Roman" w:hAnsi="Times New Roman"/>
                <w:sz w:val="24"/>
                <w:szCs w:val="24"/>
                <w:lang w:eastAsia="cs-CZ"/>
              </w:rPr>
              <w:t>. Etika v kritických životních situacích</w:t>
            </w:r>
          </w:p>
        </w:tc>
        <w:tc>
          <w:tcPr>
            <w:tcW w:w="883" w:type="dxa"/>
          </w:tcPr>
          <w:p w14:paraId="7BCF9AC0"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C15E46" w:rsidRPr="008B6480" w14:paraId="6CA62163" w14:textId="77777777" w:rsidTr="00322171">
        <w:trPr>
          <w:trHeight w:val="567"/>
        </w:trPr>
        <w:tc>
          <w:tcPr>
            <w:tcW w:w="4644" w:type="dxa"/>
          </w:tcPr>
          <w:p w14:paraId="09B04709" w14:textId="77777777" w:rsidR="00ED4E21"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AA1CE87" w14:textId="77777777" w:rsidR="00C15E46" w:rsidRPr="008B6480" w:rsidRDefault="00C15E46" w:rsidP="00E4710A">
            <w:pPr>
              <w:numPr>
                <w:ilvl w:val="0"/>
                <w:numId w:val="56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příkladech ilustr</w:t>
            </w:r>
            <w:r w:rsidR="00ED4E21" w:rsidRPr="008B6480">
              <w:rPr>
                <w:rFonts w:ascii="Times New Roman" w:eastAsia="Times New Roman" w:hAnsi="Times New Roman"/>
                <w:sz w:val="24"/>
                <w:szCs w:val="24"/>
                <w:lang w:eastAsia="cs-CZ"/>
              </w:rPr>
              <w:t>ují</w:t>
            </w:r>
            <w:r w:rsidRPr="008B6480">
              <w:rPr>
                <w:rFonts w:ascii="Times New Roman" w:eastAsia="Times New Roman" w:hAnsi="Times New Roman"/>
                <w:sz w:val="24"/>
                <w:szCs w:val="24"/>
                <w:lang w:eastAsia="cs-CZ"/>
              </w:rPr>
              <w:t xml:space="preserve"> základní zásady společenského chování</w:t>
            </w:r>
          </w:p>
        </w:tc>
        <w:tc>
          <w:tcPr>
            <w:tcW w:w="3730" w:type="dxa"/>
          </w:tcPr>
          <w:p w14:paraId="3C7CFBF7"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8</w:t>
            </w:r>
            <w:r w:rsidR="00C15E46" w:rsidRPr="008B6480">
              <w:rPr>
                <w:rFonts w:ascii="Times New Roman" w:eastAsia="Times New Roman" w:hAnsi="Times New Roman"/>
                <w:sz w:val="24"/>
                <w:szCs w:val="24"/>
                <w:lang w:eastAsia="cs-CZ"/>
              </w:rPr>
              <w:t>. Etiketa. Základní zásady slušného chování</w:t>
            </w:r>
          </w:p>
        </w:tc>
        <w:tc>
          <w:tcPr>
            <w:tcW w:w="883" w:type="dxa"/>
          </w:tcPr>
          <w:p w14:paraId="21DB144A" w14:textId="77777777" w:rsidR="00C15E46" w:rsidRPr="008B6480" w:rsidRDefault="0050187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C15E46" w:rsidRPr="008B6480" w14:paraId="658B516B" w14:textId="77777777" w:rsidTr="00322171">
        <w:trPr>
          <w:trHeight w:val="567"/>
        </w:trPr>
        <w:tc>
          <w:tcPr>
            <w:tcW w:w="4644" w:type="dxa"/>
          </w:tcPr>
          <w:p w14:paraId="3C5BD03F"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950CF57" w14:textId="77777777" w:rsidR="00C15E46" w:rsidRPr="008B6480" w:rsidRDefault="00C15E46" w:rsidP="00E4710A">
            <w:pPr>
              <w:numPr>
                <w:ilvl w:val="0"/>
                <w:numId w:val="56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vysvětl</w:t>
            </w:r>
            <w:r w:rsidR="00ED4E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znaky náboženství</w:t>
            </w:r>
          </w:p>
          <w:p w14:paraId="1C2EF6E7" w14:textId="77777777" w:rsidR="00C15E46" w:rsidRPr="008B6480" w:rsidRDefault="00C15E46" w:rsidP="00E4710A">
            <w:pPr>
              <w:numPr>
                <w:ilvl w:val="0"/>
                <w:numId w:val="56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objasn</w:t>
            </w:r>
            <w:r w:rsidR="00ED4E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vliv náboženství na lidskou společnost (mravy, architektura, oděv)</w:t>
            </w:r>
          </w:p>
        </w:tc>
        <w:tc>
          <w:tcPr>
            <w:tcW w:w="3730" w:type="dxa"/>
          </w:tcPr>
          <w:p w14:paraId="50C2BB88" w14:textId="77777777" w:rsidR="00C15E46" w:rsidRPr="008B6480" w:rsidRDefault="00C15E46" w:rsidP="0032217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v lidském společenství</w:t>
            </w:r>
          </w:p>
          <w:p w14:paraId="59A13269"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 Náboženství a jeho podstata</w:t>
            </w:r>
          </w:p>
        </w:tc>
        <w:tc>
          <w:tcPr>
            <w:tcW w:w="883" w:type="dxa"/>
          </w:tcPr>
          <w:p w14:paraId="1817D677"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C15E46" w:rsidRPr="008B6480" w14:paraId="78805615" w14:textId="77777777" w:rsidTr="00322171">
        <w:trPr>
          <w:trHeight w:val="567"/>
        </w:trPr>
        <w:tc>
          <w:tcPr>
            <w:tcW w:w="4644" w:type="dxa"/>
          </w:tcPr>
          <w:p w14:paraId="2CBF6CEF"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6C2D85A" w14:textId="77777777" w:rsidR="00C15E46" w:rsidRPr="008B6480" w:rsidRDefault="00C15E46" w:rsidP="00E4710A">
            <w:pPr>
              <w:numPr>
                <w:ilvl w:val="0"/>
                <w:numId w:val="56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příkladech rozliš</w:t>
            </w:r>
            <w:r w:rsidR="00ED4E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specifičnost největších světových náboženství</w:t>
            </w:r>
          </w:p>
        </w:tc>
        <w:tc>
          <w:tcPr>
            <w:tcW w:w="3730" w:type="dxa"/>
          </w:tcPr>
          <w:p w14:paraId="3BF2D222"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 Kmenová a rodová náboženství</w:t>
            </w:r>
            <w:r w:rsidR="00ED4E21" w:rsidRPr="008B6480">
              <w:rPr>
                <w:rFonts w:ascii="Times New Roman" w:eastAsia="Times New Roman" w:hAnsi="Times New Roman"/>
                <w:sz w:val="24"/>
                <w:szCs w:val="24"/>
                <w:lang w:eastAsia="cs-CZ"/>
              </w:rPr>
              <w:t>,</w:t>
            </w:r>
          </w:p>
          <w:p w14:paraId="6D74293B"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w:t>
            </w:r>
            <w:r w:rsidR="00ED4E21" w:rsidRPr="008B6480">
              <w:rPr>
                <w:rFonts w:ascii="Times New Roman" w:eastAsia="Times New Roman" w:hAnsi="Times New Roman"/>
                <w:sz w:val="24"/>
                <w:szCs w:val="24"/>
                <w:lang w:eastAsia="cs-CZ"/>
              </w:rPr>
              <w:t>j</w:t>
            </w:r>
            <w:r w:rsidRPr="008B6480">
              <w:rPr>
                <w:rFonts w:ascii="Times New Roman" w:eastAsia="Times New Roman" w:hAnsi="Times New Roman"/>
                <w:sz w:val="24"/>
                <w:szCs w:val="24"/>
                <w:lang w:eastAsia="cs-CZ"/>
              </w:rPr>
              <w:t xml:space="preserve">udaismus, křesťanství, islám, </w:t>
            </w:r>
            <w:r w:rsidR="00ED4E21" w:rsidRPr="008B6480">
              <w:rPr>
                <w:rFonts w:ascii="Times New Roman" w:eastAsia="Times New Roman" w:hAnsi="Times New Roman"/>
                <w:sz w:val="24"/>
                <w:szCs w:val="24"/>
                <w:lang w:eastAsia="cs-CZ"/>
              </w:rPr>
              <w:t>h</w:t>
            </w:r>
            <w:r w:rsidRPr="008B6480">
              <w:rPr>
                <w:rFonts w:ascii="Times New Roman" w:eastAsia="Times New Roman" w:hAnsi="Times New Roman"/>
                <w:sz w:val="24"/>
                <w:szCs w:val="24"/>
                <w:lang w:eastAsia="cs-CZ"/>
              </w:rPr>
              <w:t>induismus, buddhismus, taoismus</w:t>
            </w:r>
          </w:p>
        </w:tc>
        <w:tc>
          <w:tcPr>
            <w:tcW w:w="883" w:type="dxa"/>
          </w:tcPr>
          <w:p w14:paraId="1C5EB632"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w:t>
            </w:r>
          </w:p>
        </w:tc>
      </w:tr>
      <w:tr w:rsidR="00C15E46" w:rsidRPr="008B6480" w14:paraId="2CBB03AE" w14:textId="77777777" w:rsidTr="00322171">
        <w:trPr>
          <w:trHeight w:val="567"/>
        </w:trPr>
        <w:tc>
          <w:tcPr>
            <w:tcW w:w="4644" w:type="dxa"/>
          </w:tcPr>
          <w:p w14:paraId="6E734D20" w14:textId="77777777" w:rsidR="00ED4E21"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5862BB3C" w14:textId="77777777" w:rsidR="00C15E46" w:rsidRPr="008B6480" w:rsidRDefault="00C15E46" w:rsidP="00E4710A">
            <w:pPr>
              <w:numPr>
                <w:ilvl w:val="0"/>
                <w:numId w:val="56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ED4E21"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xml:space="preserve"> manipulativní techniky náboženských sekt</w:t>
            </w:r>
          </w:p>
        </w:tc>
        <w:tc>
          <w:tcPr>
            <w:tcW w:w="3730" w:type="dxa"/>
          </w:tcPr>
          <w:p w14:paraId="5EB5DB51"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 Sekty a nová náboženská hnutí</w:t>
            </w:r>
          </w:p>
        </w:tc>
        <w:tc>
          <w:tcPr>
            <w:tcW w:w="883" w:type="dxa"/>
          </w:tcPr>
          <w:p w14:paraId="01AB8932"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r w:rsidR="00C15E46" w:rsidRPr="008B6480" w14:paraId="051062CF" w14:textId="77777777" w:rsidTr="00322171">
        <w:trPr>
          <w:trHeight w:val="567"/>
        </w:trPr>
        <w:tc>
          <w:tcPr>
            <w:tcW w:w="4644" w:type="dxa"/>
          </w:tcPr>
          <w:p w14:paraId="1D88ECC1" w14:textId="77777777" w:rsidR="00ED4E21"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8EF579F" w14:textId="77777777" w:rsidR="00C15E46" w:rsidRPr="008B6480" w:rsidRDefault="00C15E46" w:rsidP="00E4710A">
            <w:pPr>
              <w:numPr>
                <w:ilvl w:val="0"/>
                <w:numId w:val="56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brán</w:t>
            </w:r>
            <w:r w:rsidR="00ED4E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se vůči názorové manipulaci a duchovní závislosti</w:t>
            </w:r>
          </w:p>
        </w:tc>
        <w:tc>
          <w:tcPr>
            <w:tcW w:w="3730" w:type="dxa"/>
          </w:tcPr>
          <w:p w14:paraId="01012863"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 Problematika fanatismu a sektářství. Otázky tolerance</w:t>
            </w:r>
          </w:p>
        </w:tc>
        <w:tc>
          <w:tcPr>
            <w:tcW w:w="883" w:type="dxa"/>
          </w:tcPr>
          <w:p w14:paraId="2477053B"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r w:rsidR="00C15E46" w:rsidRPr="008B6480" w14:paraId="4792A673" w14:textId="77777777" w:rsidTr="00322171">
        <w:trPr>
          <w:trHeight w:val="567"/>
        </w:trPr>
        <w:tc>
          <w:tcPr>
            <w:tcW w:w="4644" w:type="dxa"/>
          </w:tcPr>
          <w:p w14:paraId="60AB4AEB" w14:textId="77777777" w:rsidR="00ED4E21"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Žák:</w:t>
            </w:r>
          </w:p>
          <w:p w14:paraId="266605E8" w14:textId="77777777" w:rsidR="00C15E46" w:rsidRPr="008B6480" w:rsidRDefault="00C15E46" w:rsidP="00E4710A">
            <w:pPr>
              <w:numPr>
                <w:ilvl w:val="0"/>
                <w:numId w:val="56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porovn</w:t>
            </w:r>
            <w:r w:rsidR="00ED4E21" w:rsidRPr="008B6480">
              <w:rPr>
                <w:rFonts w:ascii="Times New Roman" w:eastAsia="Times New Roman" w:hAnsi="Times New Roman"/>
                <w:sz w:val="24"/>
                <w:szCs w:val="24"/>
                <w:lang w:eastAsia="cs-CZ"/>
              </w:rPr>
              <w:t>ává</w:t>
            </w:r>
            <w:r w:rsidRPr="008B6480">
              <w:rPr>
                <w:rFonts w:ascii="Times New Roman" w:eastAsia="Times New Roman" w:hAnsi="Times New Roman"/>
                <w:sz w:val="24"/>
                <w:szCs w:val="24"/>
                <w:lang w:eastAsia="cs-CZ"/>
              </w:rPr>
              <w:t xml:space="preserve"> typické znaky kultur hlavních národností na našem území</w:t>
            </w:r>
          </w:p>
          <w:p w14:paraId="32FD6010" w14:textId="77777777" w:rsidR="00C15E46" w:rsidRPr="008B6480" w:rsidRDefault="00C15E46" w:rsidP="00E4710A">
            <w:pPr>
              <w:numPr>
                <w:ilvl w:val="0"/>
                <w:numId w:val="56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 konkrétních příkladech rozhodn</w:t>
            </w:r>
            <w:r w:rsidR="00ED4E21" w:rsidRPr="008B6480">
              <w:rPr>
                <w:rFonts w:ascii="Times New Roman" w:eastAsia="Times New Roman" w:hAnsi="Times New Roman"/>
                <w:sz w:val="24"/>
                <w:szCs w:val="24"/>
                <w:lang w:eastAsia="cs-CZ"/>
              </w:rPr>
              <w:t>e</w:t>
            </w:r>
            <w:r w:rsidRPr="008B6480">
              <w:rPr>
                <w:rFonts w:ascii="Times New Roman" w:eastAsia="Times New Roman" w:hAnsi="Times New Roman"/>
                <w:sz w:val="24"/>
                <w:szCs w:val="24"/>
                <w:lang w:eastAsia="cs-CZ"/>
              </w:rPr>
              <w:t>,</w:t>
            </w:r>
            <w:r w:rsidR="00ED4E21"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zda jsou dodržována či porušována práva národnostních a etnických</w:t>
            </w:r>
            <w:r w:rsidR="00ED4E21"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menšin</w:t>
            </w:r>
          </w:p>
        </w:tc>
        <w:tc>
          <w:tcPr>
            <w:tcW w:w="3730" w:type="dxa"/>
          </w:tcPr>
          <w:p w14:paraId="3D5B03EE"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5. Kultura národností na našem území (Češi, Slováci, Židé, Ukrajinci, Vietnamci, Romové …)</w:t>
            </w:r>
          </w:p>
        </w:tc>
        <w:tc>
          <w:tcPr>
            <w:tcW w:w="883" w:type="dxa"/>
          </w:tcPr>
          <w:p w14:paraId="67B28B30"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w:t>
            </w:r>
            <w:r w:rsidR="005B466E" w:rsidRPr="008B6480">
              <w:rPr>
                <w:rFonts w:ascii="Times New Roman" w:eastAsia="Times New Roman" w:hAnsi="Times New Roman"/>
                <w:sz w:val="24"/>
                <w:szCs w:val="24"/>
                <w:lang w:eastAsia="cs-CZ"/>
              </w:rPr>
              <w:t>0</w:t>
            </w:r>
          </w:p>
        </w:tc>
      </w:tr>
      <w:tr w:rsidR="00C15E46" w:rsidRPr="008B6480" w14:paraId="42E75419" w14:textId="77777777" w:rsidTr="00322171">
        <w:trPr>
          <w:trHeight w:val="567"/>
        </w:trPr>
        <w:tc>
          <w:tcPr>
            <w:tcW w:w="4644" w:type="dxa"/>
          </w:tcPr>
          <w:p w14:paraId="600866D6" w14:textId="77777777" w:rsidR="00C15E46" w:rsidRPr="008B6480" w:rsidRDefault="00ED4E21"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3D5E1082" w14:textId="77777777" w:rsidR="00C15E46" w:rsidRPr="008B6480" w:rsidRDefault="00C15E46" w:rsidP="00E4710A">
            <w:pPr>
              <w:numPr>
                <w:ilvl w:val="0"/>
                <w:numId w:val="56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pop</w:t>
            </w:r>
            <w:r w:rsidR="00ED4E21" w:rsidRPr="008B6480">
              <w:rPr>
                <w:rFonts w:ascii="Times New Roman" w:eastAsia="Times New Roman" w:hAnsi="Times New Roman"/>
                <w:sz w:val="24"/>
                <w:szCs w:val="24"/>
                <w:lang w:eastAsia="cs-CZ"/>
              </w:rPr>
              <w:t>íše</w:t>
            </w:r>
            <w:r w:rsidRPr="008B6480">
              <w:rPr>
                <w:rFonts w:ascii="Times New Roman" w:eastAsia="Times New Roman" w:hAnsi="Times New Roman"/>
                <w:sz w:val="24"/>
                <w:szCs w:val="24"/>
                <w:lang w:eastAsia="cs-CZ"/>
              </w:rPr>
              <w:t>, kde může získat informace o</w:t>
            </w:r>
            <w:r w:rsidR="00ED4E21"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pracovním místě</w:t>
            </w:r>
          </w:p>
          <w:p w14:paraId="5CAC333A" w14:textId="77777777" w:rsidR="00C15E46" w:rsidRPr="008B6480" w:rsidRDefault="00C15E46" w:rsidP="00E4710A">
            <w:pPr>
              <w:numPr>
                <w:ilvl w:val="0"/>
                <w:numId w:val="56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uplatn</w:t>
            </w:r>
            <w:r w:rsidR="00ED4E21"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základní dovednosti a sociální návyky pro styk s lidmi</w:t>
            </w:r>
          </w:p>
        </w:tc>
        <w:tc>
          <w:tcPr>
            <w:tcW w:w="3730" w:type="dxa"/>
          </w:tcPr>
          <w:p w14:paraId="55361667" w14:textId="77777777" w:rsidR="00C15E46" w:rsidRPr="008B6480" w:rsidRDefault="00C15E46" w:rsidP="00322171">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Praktické rady při nástupu do zaměstnání</w:t>
            </w:r>
          </w:p>
          <w:p w14:paraId="1706618F" w14:textId="77777777" w:rsidR="00C15E46" w:rsidRPr="008B6480" w:rsidRDefault="00C15E46" w:rsidP="00E4710A">
            <w:pPr>
              <w:numPr>
                <w:ilvl w:val="0"/>
                <w:numId w:val="56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Jak hledat místo</w:t>
            </w:r>
          </w:p>
          <w:p w14:paraId="6AD97341" w14:textId="77777777" w:rsidR="00C15E46" w:rsidRPr="008B6480" w:rsidRDefault="00C15E46" w:rsidP="00E4710A">
            <w:pPr>
              <w:numPr>
                <w:ilvl w:val="0"/>
                <w:numId w:val="56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Komunikace se spolupracovníky</w:t>
            </w:r>
          </w:p>
          <w:p w14:paraId="33276951" w14:textId="77777777" w:rsidR="00C15E46" w:rsidRPr="008B6480" w:rsidRDefault="00C15E46" w:rsidP="00E4710A">
            <w:pPr>
              <w:numPr>
                <w:ilvl w:val="0"/>
                <w:numId w:val="56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Profesionální zručnosti</w:t>
            </w:r>
          </w:p>
        </w:tc>
        <w:tc>
          <w:tcPr>
            <w:tcW w:w="883" w:type="dxa"/>
          </w:tcPr>
          <w:p w14:paraId="0A002710" w14:textId="77777777" w:rsidR="00C15E46" w:rsidRPr="008B6480" w:rsidRDefault="00C15E46" w:rsidP="00322171">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2</w:t>
            </w:r>
          </w:p>
        </w:tc>
      </w:tr>
    </w:tbl>
    <w:p w14:paraId="3F922144" w14:textId="77777777" w:rsidR="00A52903" w:rsidRPr="008B6480" w:rsidRDefault="00A52903" w:rsidP="00C15E46">
      <w:pPr>
        <w:rPr>
          <w:sz w:val="24"/>
          <w:szCs w:val="24"/>
        </w:rPr>
      </w:pPr>
    </w:p>
    <w:p w14:paraId="641313E7" w14:textId="77777777" w:rsidR="00A52903" w:rsidRPr="008B6480" w:rsidRDefault="00A52903" w:rsidP="00E4710A">
      <w:pPr>
        <w:numPr>
          <w:ilvl w:val="1"/>
          <w:numId w:val="418"/>
        </w:numPr>
        <w:spacing w:after="120" w:line="240" w:lineRule="auto"/>
        <w:ind w:left="426"/>
        <w:rPr>
          <w:rFonts w:ascii="Times New Roman" w:eastAsia="Times New Roman" w:hAnsi="Times New Roman"/>
          <w:b/>
          <w:bCs/>
          <w:sz w:val="24"/>
          <w:szCs w:val="24"/>
          <w:lang w:eastAsia="cs-CZ"/>
        </w:rPr>
      </w:pPr>
      <w:r w:rsidRPr="008B6480">
        <w:rPr>
          <w:sz w:val="24"/>
          <w:szCs w:val="24"/>
        </w:rPr>
        <w:br w:type="page"/>
      </w:r>
      <w:r w:rsidRPr="008B6480">
        <w:rPr>
          <w:rFonts w:ascii="Times New Roman" w:eastAsia="Times New Roman" w:hAnsi="Times New Roman"/>
          <w:b/>
          <w:bCs/>
          <w:sz w:val="24"/>
          <w:szCs w:val="24"/>
          <w:lang w:eastAsia="cs-CZ"/>
        </w:rPr>
        <w:lastRenderedPageBreak/>
        <w:t>Název vyučovacího předmětu: Biologické praktikum</w:t>
      </w:r>
    </w:p>
    <w:p w14:paraId="4AEF7BD4" w14:textId="77777777" w:rsidR="00A52903" w:rsidRPr="008B6480" w:rsidRDefault="00A52903" w:rsidP="00A52903">
      <w:pPr>
        <w:spacing w:before="240" w:after="24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5</w:t>
      </w:r>
      <w:r w:rsidR="00E8001A" w:rsidRPr="008B6480">
        <w:rPr>
          <w:rFonts w:ascii="Times New Roman" w:eastAsia="Times New Roman" w:hAnsi="Times New Roman"/>
          <w:sz w:val="24"/>
          <w:szCs w:val="24"/>
          <w:lang w:eastAsia="cs-CZ"/>
        </w:rPr>
        <w:t>6</w:t>
      </w:r>
    </w:p>
    <w:p w14:paraId="606E57F8" w14:textId="77777777" w:rsidR="00A52903" w:rsidRPr="008B6480" w:rsidRDefault="00A52903" w:rsidP="00A52903">
      <w:pPr>
        <w:tabs>
          <w:tab w:val="left" w:pos="5040"/>
        </w:tabs>
        <w:autoSpaceDE w:val="0"/>
        <w:autoSpaceDN w:val="0"/>
        <w:adjustRightInd w:val="0"/>
        <w:spacing w:before="240" w:after="24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0431AAC7" w14:textId="77777777" w:rsidR="00A52903" w:rsidRPr="008B6480" w:rsidRDefault="00A52903" w:rsidP="00A52903">
      <w:pPr>
        <w:tabs>
          <w:tab w:val="left" w:pos="5040"/>
        </w:tabs>
        <w:autoSpaceDE w:val="0"/>
        <w:autoSpaceDN w:val="0"/>
        <w:adjustRightInd w:val="0"/>
        <w:spacing w:before="240" w:after="24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 xml:space="preserve">čtyřleté denní </w:t>
      </w:r>
    </w:p>
    <w:p w14:paraId="00713411" w14:textId="77777777" w:rsidR="00A52903" w:rsidRPr="008B6480" w:rsidRDefault="00A52903" w:rsidP="00A52903">
      <w:pPr>
        <w:autoSpaceDE w:val="0"/>
        <w:autoSpaceDN w:val="0"/>
        <w:adjustRightInd w:val="0"/>
        <w:spacing w:before="240" w:after="24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11E72441" w14:textId="77777777" w:rsidR="00A52903" w:rsidRPr="008B6480" w:rsidRDefault="00A52903" w:rsidP="00A52903">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6B668E4E" w14:textId="77777777" w:rsidR="00A52903" w:rsidRPr="008B6480" w:rsidRDefault="00A52903" w:rsidP="00A52903">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Obecné cíle</w:t>
      </w:r>
    </w:p>
    <w:p w14:paraId="586E309F"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Předmět přírodovědné praktikum přispívá k chápání přírodních jevů a jejich souvislosti v přírodě i v každodenním životě, učí žáky klást si otázky a vyhledávat k nim relevantní odpovědi.</w:t>
      </w:r>
    </w:p>
    <w:p w14:paraId="164C23BF"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Cílem je poskytnout žákům soustavu rozšiřujících informací, navazujících na poznatky osvojené žáky především v rámci biologie v 1. – 4. ročníku a v rámci přírodopisu na ZŠ a vychovávat žáky k citu pro práci s biologickým materiálem.</w:t>
      </w:r>
    </w:p>
    <w:p w14:paraId="02042404"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Vzdělání směřuje k tomu, aby žák:</w:t>
      </w:r>
    </w:p>
    <w:p w14:paraId="73E667D2" w14:textId="77777777" w:rsidR="00A52903" w:rsidRPr="008B6480" w:rsidRDefault="00A52903" w:rsidP="00E4710A">
      <w:pPr>
        <w:pStyle w:val="Odstavecseseznamem"/>
        <w:numPr>
          <w:ilvl w:val="0"/>
          <w:numId w:val="572"/>
        </w:numPr>
        <w:spacing w:after="120" w:line="240" w:lineRule="auto"/>
        <w:ind w:left="714" w:hanging="357"/>
        <w:rPr>
          <w:rFonts w:ascii="Times New Roman" w:hAnsi="Times New Roman"/>
          <w:sz w:val="24"/>
          <w:szCs w:val="24"/>
        </w:rPr>
      </w:pPr>
      <w:r w:rsidRPr="008B6480">
        <w:rPr>
          <w:rFonts w:ascii="Times New Roman" w:hAnsi="Times New Roman"/>
          <w:sz w:val="24"/>
          <w:szCs w:val="24"/>
        </w:rPr>
        <w:t>zopakoval, upevnil a rozšířil vědomosti získané v povinném vyučovacím předmětu biologie a přírodopisu,</w:t>
      </w:r>
    </w:p>
    <w:p w14:paraId="6929D03C" w14:textId="77777777" w:rsidR="00A52903" w:rsidRPr="008B6480" w:rsidRDefault="00A52903" w:rsidP="00E4710A">
      <w:pPr>
        <w:pStyle w:val="Odstavecseseznamem"/>
        <w:numPr>
          <w:ilvl w:val="0"/>
          <w:numId w:val="572"/>
        </w:numPr>
        <w:spacing w:after="120" w:line="240" w:lineRule="auto"/>
        <w:rPr>
          <w:rFonts w:ascii="Times New Roman" w:hAnsi="Times New Roman"/>
          <w:sz w:val="24"/>
          <w:szCs w:val="24"/>
        </w:rPr>
      </w:pPr>
      <w:r w:rsidRPr="008B6480">
        <w:rPr>
          <w:rFonts w:ascii="Times New Roman" w:hAnsi="Times New Roman"/>
          <w:sz w:val="24"/>
          <w:szCs w:val="24"/>
        </w:rPr>
        <w:t>doplnil učivo o hlavní zákonitosti složení, stavby a vývoje anorganické přírody jako základní složky prostředí a jejího vztahu k vývoji organické přírody,</w:t>
      </w:r>
    </w:p>
    <w:p w14:paraId="042682C4" w14:textId="77777777" w:rsidR="00A52903" w:rsidRPr="008B6480" w:rsidRDefault="00A52903" w:rsidP="00E4710A">
      <w:pPr>
        <w:pStyle w:val="Odstavecseseznamem"/>
        <w:numPr>
          <w:ilvl w:val="0"/>
          <w:numId w:val="572"/>
        </w:numPr>
        <w:spacing w:after="120" w:line="240" w:lineRule="auto"/>
        <w:rPr>
          <w:rFonts w:ascii="Times New Roman" w:hAnsi="Times New Roman"/>
          <w:sz w:val="24"/>
          <w:szCs w:val="24"/>
        </w:rPr>
      </w:pPr>
      <w:r w:rsidRPr="008B6480">
        <w:rPr>
          <w:rFonts w:ascii="Times New Roman" w:hAnsi="Times New Roman"/>
          <w:sz w:val="24"/>
          <w:szCs w:val="24"/>
        </w:rPr>
        <w:t>zvládnul základy mikroskopické techniky a prováděl jednoduché experimenty,</w:t>
      </w:r>
    </w:p>
    <w:p w14:paraId="54733B12" w14:textId="77777777" w:rsidR="00A52903" w:rsidRPr="008B6480" w:rsidRDefault="00A52903" w:rsidP="00E4710A">
      <w:pPr>
        <w:pStyle w:val="Odstavecseseznamem"/>
        <w:numPr>
          <w:ilvl w:val="0"/>
          <w:numId w:val="572"/>
        </w:numPr>
        <w:spacing w:after="120" w:line="240" w:lineRule="auto"/>
        <w:rPr>
          <w:rFonts w:ascii="Times New Roman" w:hAnsi="Times New Roman"/>
          <w:sz w:val="24"/>
          <w:szCs w:val="24"/>
        </w:rPr>
      </w:pPr>
      <w:r w:rsidRPr="008B6480">
        <w:rPr>
          <w:rFonts w:ascii="Times New Roman" w:hAnsi="Times New Roman"/>
          <w:sz w:val="24"/>
          <w:szCs w:val="24"/>
        </w:rPr>
        <w:t>určoval pomocí atlasů a klíčů základní rostliny a živočichy,</w:t>
      </w:r>
    </w:p>
    <w:p w14:paraId="63ADFF46" w14:textId="77777777" w:rsidR="00A52903" w:rsidRPr="008B6480" w:rsidRDefault="00A52903" w:rsidP="00E4710A">
      <w:pPr>
        <w:pStyle w:val="Odstavecseseznamem"/>
        <w:numPr>
          <w:ilvl w:val="0"/>
          <w:numId w:val="572"/>
        </w:numPr>
        <w:spacing w:after="120" w:line="240" w:lineRule="auto"/>
        <w:rPr>
          <w:rFonts w:ascii="Times New Roman" w:hAnsi="Times New Roman"/>
          <w:sz w:val="24"/>
          <w:szCs w:val="24"/>
        </w:rPr>
      </w:pPr>
      <w:r w:rsidRPr="008B6480">
        <w:rPr>
          <w:rFonts w:ascii="Times New Roman" w:hAnsi="Times New Roman"/>
          <w:sz w:val="24"/>
          <w:szCs w:val="24"/>
        </w:rPr>
        <w:t>uměl vyhledat nové informace v odborné literatuře a v odborných časopisech.</w:t>
      </w:r>
    </w:p>
    <w:p w14:paraId="25270330" w14:textId="77777777" w:rsidR="00A52903" w:rsidRPr="008B6480" w:rsidRDefault="00A52903" w:rsidP="00A52903">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Charakteristika učiva</w:t>
      </w:r>
    </w:p>
    <w:p w14:paraId="64B20B59"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Učební osnova je zpracována pro vyučování v rozsahu 2 vyučovacích hodin týdně. Probírány jsou tematické celky Člověk a anorganická příroda a Život a jeho poznání. Prohlubováno je učivo ze Základů biologie – genetika a ekologie. Nedílnou součástí obsahového okruhu je i praktická výuka, která je realizována formou laboratorních a terénních cvičení a odborných exkurzí. – tematický celek Praktická cvičení v laboratoři a v terénu.</w:t>
      </w:r>
    </w:p>
    <w:p w14:paraId="1D6A370A"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Pojetí výuky</w:t>
      </w:r>
    </w:p>
    <w:p w14:paraId="0ECE4F15"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 přírodovědném semináři je využíváno především skupinového vyučování, které je doplňováno výkladem. Ve vyučovacích hodinách se uplatňuje samostatnost žáků při práci s přírodninami, při zpracovávání seminárních prací a referátů. </w:t>
      </w:r>
    </w:p>
    <w:p w14:paraId="1BBC80F1" w14:textId="77777777" w:rsidR="00A52903" w:rsidRPr="008B6480" w:rsidRDefault="00A52903" w:rsidP="00A52903">
      <w:pPr>
        <w:spacing w:after="120" w:line="240" w:lineRule="auto"/>
        <w:contextualSpacing/>
        <w:jc w:val="both"/>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Směřování výuky v oblasti citů, postojů, hodnot a preferencí:</w:t>
      </w:r>
    </w:p>
    <w:p w14:paraId="29AB6CC0"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afektivní oblasti směřuje výuka biologického praktika k tomu, aby žáci:</w:t>
      </w:r>
    </w:p>
    <w:p w14:paraId="3077DB5E" w14:textId="77777777" w:rsidR="00A52903" w:rsidRPr="008B6480" w:rsidRDefault="00A52903" w:rsidP="00E4710A">
      <w:pPr>
        <w:pStyle w:val="Odstavecseseznamem"/>
        <w:numPr>
          <w:ilvl w:val="0"/>
          <w:numId w:val="574"/>
        </w:numPr>
        <w:spacing w:after="120" w:line="240" w:lineRule="auto"/>
        <w:jc w:val="both"/>
        <w:rPr>
          <w:rFonts w:ascii="Times New Roman" w:hAnsi="Times New Roman"/>
          <w:sz w:val="24"/>
          <w:szCs w:val="24"/>
        </w:rPr>
      </w:pPr>
      <w:r w:rsidRPr="008B6480">
        <w:rPr>
          <w:rFonts w:ascii="Times New Roman" w:hAnsi="Times New Roman"/>
          <w:sz w:val="24"/>
          <w:szCs w:val="24"/>
        </w:rPr>
        <w:t>získali motivaci uplatňovat biologické poznatky a dovednosti v praxi s ohledem na zásady udržitelného rozvoje a ochranu životního prostředí;</w:t>
      </w:r>
    </w:p>
    <w:p w14:paraId="012761EB" w14:textId="77777777" w:rsidR="00A52903" w:rsidRPr="008B6480" w:rsidRDefault="00A52903" w:rsidP="00E4710A">
      <w:pPr>
        <w:pStyle w:val="Odstavecseseznamem"/>
        <w:numPr>
          <w:ilvl w:val="0"/>
          <w:numId w:val="574"/>
        </w:numPr>
        <w:spacing w:after="120" w:line="240" w:lineRule="auto"/>
        <w:jc w:val="both"/>
        <w:rPr>
          <w:rFonts w:ascii="Times New Roman" w:hAnsi="Times New Roman"/>
          <w:sz w:val="24"/>
          <w:szCs w:val="24"/>
        </w:rPr>
      </w:pPr>
      <w:r w:rsidRPr="008B6480">
        <w:rPr>
          <w:rFonts w:ascii="Times New Roman" w:hAnsi="Times New Roman"/>
          <w:sz w:val="24"/>
          <w:szCs w:val="24"/>
        </w:rPr>
        <w:t>rozvíjeli pozitivní vztah k přírodě, živým organismům a zodpovědnému zacházení s biologickým materiálem;</w:t>
      </w:r>
    </w:p>
    <w:p w14:paraId="5EE433C2" w14:textId="77777777" w:rsidR="00A52903" w:rsidRPr="008B6480" w:rsidRDefault="00A52903" w:rsidP="00E4710A">
      <w:pPr>
        <w:pStyle w:val="Odstavecseseznamem"/>
        <w:numPr>
          <w:ilvl w:val="0"/>
          <w:numId w:val="574"/>
        </w:numPr>
        <w:spacing w:after="120" w:line="240" w:lineRule="auto"/>
        <w:jc w:val="both"/>
        <w:rPr>
          <w:rFonts w:ascii="Times New Roman" w:hAnsi="Times New Roman"/>
          <w:sz w:val="24"/>
          <w:szCs w:val="24"/>
        </w:rPr>
      </w:pPr>
      <w:r w:rsidRPr="008B6480">
        <w:rPr>
          <w:rFonts w:ascii="Times New Roman" w:hAnsi="Times New Roman"/>
          <w:sz w:val="24"/>
          <w:szCs w:val="24"/>
        </w:rPr>
        <w:t>byli schopni rozpoznat a odmítat chování a látky, které mají negativní dopad na zdraví, včetně rizik spojených s návykovými látkami;</w:t>
      </w:r>
    </w:p>
    <w:p w14:paraId="73A28CF0" w14:textId="77777777" w:rsidR="00A52903" w:rsidRPr="008B6480" w:rsidRDefault="00A52903" w:rsidP="00E4710A">
      <w:pPr>
        <w:pStyle w:val="Odstavecseseznamem"/>
        <w:numPr>
          <w:ilvl w:val="0"/>
          <w:numId w:val="574"/>
        </w:numPr>
        <w:spacing w:after="120" w:line="240" w:lineRule="auto"/>
        <w:jc w:val="both"/>
        <w:rPr>
          <w:rFonts w:ascii="Times New Roman" w:hAnsi="Times New Roman"/>
          <w:sz w:val="24"/>
          <w:szCs w:val="24"/>
        </w:rPr>
      </w:pPr>
      <w:r w:rsidRPr="008B6480">
        <w:rPr>
          <w:rFonts w:ascii="Times New Roman" w:hAnsi="Times New Roman"/>
          <w:sz w:val="24"/>
          <w:szCs w:val="24"/>
        </w:rPr>
        <w:t>posilovali své komunikační a kooperativní dovednosti při týmové práci, při provádění pokusů a při prezentaci výsledků;</w:t>
      </w:r>
    </w:p>
    <w:p w14:paraId="3E05DB55" w14:textId="77777777" w:rsidR="00A52903" w:rsidRPr="008B6480" w:rsidRDefault="00A52903" w:rsidP="00E4710A">
      <w:pPr>
        <w:pStyle w:val="Odstavecseseznamem"/>
        <w:numPr>
          <w:ilvl w:val="0"/>
          <w:numId w:val="574"/>
        </w:numPr>
        <w:spacing w:after="120" w:line="240" w:lineRule="auto"/>
        <w:jc w:val="both"/>
        <w:rPr>
          <w:rFonts w:ascii="Times New Roman" w:hAnsi="Times New Roman"/>
          <w:sz w:val="24"/>
          <w:szCs w:val="24"/>
        </w:rPr>
      </w:pPr>
      <w:r w:rsidRPr="008B6480">
        <w:rPr>
          <w:rFonts w:ascii="Times New Roman" w:hAnsi="Times New Roman"/>
          <w:sz w:val="24"/>
          <w:szCs w:val="24"/>
        </w:rPr>
        <w:t>nacházeli motivaci k dalšímu vzdělávání v biologii a příbuzných oborech, a to i s ohledem na svou profesní orientaci a osobní zájem.</w:t>
      </w:r>
    </w:p>
    <w:p w14:paraId="01BC275F" w14:textId="77777777" w:rsidR="00A52903" w:rsidRPr="008B6480" w:rsidRDefault="00A52903" w:rsidP="00A52903">
      <w:pPr>
        <w:pStyle w:val="Odstavecseseznamem"/>
        <w:spacing w:after="120" w:line="240" w:lineRule="auto"/>
        <w:ind w:left="0"/>
        <w:jc w:val="both"/>
        <w:rPr>
          <w:rFonts w:ascii="Times New Roman" w:hAnsi="Times New Roman"/>
          <w:b/>
          <w:sz w:val="24"/>
          <w:szCs w:val="24"/>
        </w:rPr>
      </w:pPr>
      <w:r w:rsidRPr="008B6480">
        <w:rPr>
          <w:rFonts w:ascii="Times New Roman" w:hAnsi="Times New Roman"/>
          <w:sz w:val="24"/>
          <w:szCs w:val="24"/>
        </w:rPr>
        <w:br w:type="page"/>
      </w:r>
      <w:r w:rsidRPr="008B6480">
        <w:rPr>
          <w:rFonts w:ascii="Times New Roman" w:hAnsi="Times New Roman"/>
          <w:b/>
          <w:sz w:val="24"/>
          <w:szCs w:val="24"/>
        </w:rPr>
        <w:lastRenderedPageBreak/>
        <w:t>Přínos k rozvoji klíčových kompetencí</w:t>
      </w:r>
    </w:p>
    <w:p w14:paraId="2A3F12AC" w14:textId="77777777" w:rsidR="00A52903" w:rsidRPr="008B6480" w:rsidRDefault="00A52903" w:rsidP="00A52903">
      <w:pPr>
        <w:spacing w:after="120" w:line="240" w:lineRule="auto"/>
        <w:contextualSpacing/>
        <w:jc w:val="both"/>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k učení</w:t>
      </w:r>
    </w:p>
    <w:p w14:paraId="50BC1BF0"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w:t>
      </w:r>
    </w:p>
    <w:p w14:paraId="5B88B3A8" w14:textId="77777777" w:rsidR="00A52903" w:rsidRPr="008B6480" w:rsidRDefault="00A52903" w:rsidP="00E4710A">
      <w:pPr>
        <w:pStyle w:val="Odstavecseseznamem"/>
        <w:numPr>
          <w:ilvl w:val="0"/>
          <w:numId w:val="575"/>
        </w:numPr>
        <w:spacing w:after="120" w:line="240" w:lineRule="auto"/>
        <w:ind w:left="426"/>
        <w:jc w:val="both"/>
        <w:rPr>
          <w:rFonts w:ascii="Times New Roman" w:hAnsi="Times New Roman"/>
          <w:sz w:val="24"/>
          <w:szCs w:val="24"/>
        </w:rPr>
      </w:pPr>
      <w:r w:rsidRPr="008B6480">
        <w:rPr>
          <w:rFonts w:ascii="Times New Roman" w:hAnsi="Times New Roman"/>
          <w:sz w:val="24"/>
          <w:szCs w:val="24"/>
        </w:rPr>
        <w:t>pracují s odbornými texty různými způsoby, využívají studijní i analytické čtení.</w:t>
      </w:r>
    </w:p>
    <w:p w14:paraId="26611C55" w14:textId="77777777" w:rsidR="00A52903" w:rsidRPr="008B6480" w:rsidRDefault="00A52903" w:rsidP="00E4710A">
      <w:pPr>
        <w:pStyle w:val="Odstavecseseznamem"/>
        <w:numPr>
          <w:ilvl w:val="0"/>
          <w:numId w:val="575"/>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Vyhledávají a zpracovávají informace z různorodých zdrojů včetně osobních i zprostředkovaných zkušeností. </w:t>
      </w:r>
    </w:p>
    <w:p w14:paraId="7688BCB8" w14:textId="77777777" w:rsidR="00A52903" w:rsidRPr="008B6480" w:rsidRDefault="00A52903" w:rsidP="00E4710A">
      <w:pPr>
        <w:pStyle w:val="Odstavecseseznamem"/>
        <w:numPr>
          <w:ilvl w:val="0"/>
          <w:numId w:val="575"/>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Poslouchají mluvené projevy s porozuměním, sledují a hodnotí svůj pokrok při dosahování stanovených cílů. </w:t>
      </w:r>
    </w:p>
    <w:p w14:paraId="76BCE8DC" w14:textId="77777777" w:rsidR="00A52903" w:rsidRPr="008B6480" w:rsidRDefault="00A52903" w:rsidP="00E4710A">
      <w:pPr>
        <w:pStyle w:val="Odstavecseseznamem"/>
        <w:numPr>
          <w:ilvl w:val="0"/>
          <w:numId w:val="575"/>
        </w:numPr>
        <w:spacing w:after="120" w:line="240" w:lineRule="auto"/>
        <w:ind w:left="426"/>
        <w:jc w:val="both"/>
        <w:rPr>
          <w:rFonts w:ascii="Times New Roman" w:hAnsi="Times New Roman"/>
          <w:sz w:val="24"/>
          <w:szCs w:val="24"/>
        </w:rPr>
      </w:pPr>
      <w:r w:rsidRPr="008B6480">
        <w:rPr>
          <w:rFonts w:ascii="Times New Roman" w:hAnsi="Times New Roman"/>
          <w:sz w:val="24"/>
          <w:szCs w:val="24"/>
        </w:rPr>
        <w:t>Učí se přijímat hodnocení svých výsledků od jiných osob a využívají jej k vlastnímu zlepšování.</w:t>
      </w:r>
    </w:p>
    <w:p w14:paraId="483E303D" w14:textId="77777777" w:rsidR="00A52903" w:rsidRPr="008B6480" w:rsidRDefault="00A52903" w:rsidP="00A52903">
      <w:pPr>
        <w:spacing w:after="120" w:line="240" w:lineRule="auto"/>
        <w:contextualSpacing/>
        <w:jc w:val="both"/>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k řešení problémů</w:t>
      </w:r>
    </w:p>
    <w:p w14:paraId="14CD78CB"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w:t>
      </w:r>
    </w:p>
    <w:p w14:paraId="299FB50D"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rozumějí zadání úkolu, navrhují vhodný postup řešení a jsou schopni jej zdůvodnit. </w:t>
      </w:r>
    </w:p>
    <w:p w14:paraId="6EF17B20"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Volí adekvátní prostředky a metody pro řešení biologických praktických úkolů. </w:t>
      </w:r>
    </w:p>
    <w:p w14:paraId="410D7ECC"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Spolupracují při řešení problémových situací, rozvíjejí schopnost týmové práce a hledání konsenzu.</w:t>
      </w:r>
    </w:p>
    <w:p w14:paraId="3DC641D5"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je schopen spolupracovat při řešení problému s jinými lidmi /týmová řešení/,</w:t>
      </w:r>
    </w:p>
    <w:p w14:paraId="79D86D87"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je schopen porozumět základním ekologickým souvislostem a postavení člověka </w:t>
      </w:r>
    </w:p>
    <w:p w14:paraId="7EEEDC7C"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v přírodě a zdůvodnit nezbytnost trvale udržitelného rozvoje,</w:t>
      </w:r>
    </w:p>
    <w:p w14:paraId="2C8D7869"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využívá zkušeností a vědomostí nabytých dříve,</w:t>
      </w:r>
    </w:p>
    <w:p w14:paraId="4A511542"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pracuje s osobním počítačem a s dalšími prostředky informačních a komunikačních technologií,</w:t>
      </w:r>
    </w:p>
    <w:p w14:paraId="23A958E6"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získává informace z otevřených zdrojů, zejména pak z internetu,</w:t>
      </w:r>
    </w:p>
    <w:p w14:paraId="32C433D1"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je schopen určit jádro problému,</w:t>
      </w:r>
    </w:p>
    <w:p w14:paraId="2C049E9C"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zdůvodní zvolený postup a dosažené výsledky,</w:t>
      </w:r>
    </w:p>
    <w:p w14:paraId="48459DAA" w14:textId="77777777" w:rsidR="00A52903" w:rsidRPr="008B6480" w:rsidRDefault="00A52903" w:rsidP="00E4710A">
      <w:pPr>
        <w:pStyle w:val="Odstavecseseznamem"/>
        <w:numPr>
          <w:ilvl w:val="0"/>
          <w:numId w:val="576"/>
        </w:numPr>
        <w:spacing w:after="120" w:line="240" w:lineRule="auto"/>
        <w:ind w:left="426"/>
        <w:jc w:val="both"/>
        <w:rPr>
          <w:rFonts w:ascii="Times New Roman" w:hAnsi="Times New Roman"/>
          <w:sz w:val="24"/>
          <w:szCs w:val="24"/>
        </w:rPr>
      </w:pPr>
      <w:r w:rsidRPr="008B6480">
        <w:rPr>
          <w:rFonts w:ascii="Times New Roman" w:hAnsi="Times New Roman"/>
          <w:sz w:val="24"/>
          <w:szCs w:val="24"/>
        </w:rPr>
        <w:t>volí prostředky a způsoby vhodné pro splnění daných úkolů.</w:t>
      </w:r>
    </w:p>
    <w:p w14:paraId="31BE582D" w14:textId="77777777" w:rsidR="00A52903" w:rsidRPr="008B6480" w:rsidRDefault="00A52903" w:rsidP="00A52903">
      <w:pPr>
        <w:spacing w:after="120" w:line="240" w:lineRule="auto"/>
        <w:contextualSpacing/>
        <w:jc w:val="both"/>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Komunikativní kompetence</w:t>
      </w:r>
    </w:p>
    <w:p w14:paraId="6E4992E2"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w:t>
      </w:r>
    </w:p>
    <w:p w14:paraId="1794CE75" w14:textId="77777777" w:rsidR="00A52903" w:rsidRPr="008B6480" w:rsidRDefault="00A52903" w:rsidP="00E4710A">
      <w:pPr>
        <w:pStyle w:val="Odstavecseseznamem"/>
        <w:numPr>
          <w:ilvl w:val="0"/>
          <w:numId w:val="577"/>
        </w:numPr>
        <w:spacing w:after="120" w:line="240" w:lineRule="auto"/>
        <w:ind w:left="426"/>
        <w:jc w:val="both"/>
        <w:rPr>
          <w:rFonts w:ascii="Times New Roman" w:hAnsi="Times New Roman"/>
          <w:sz w:val="24"/>
          <w:szCs w:val="24"/>
        </w:rPr>
      </w:pPr>
      <w:r w:rsidRPr="008B6480">
        <w:rPr>
          <w:rFonts w:ascii="Times New Roman" w:hAnsi="Times New Roman"/>
          <w:sz w:val="24"/>
          <w:szCs w:val="24"/>
        </w:rPr>
        <w:t>se vyjadřuje odbornou terminologií,</w:t>
      </w:r>
    </w:p>
    <w:p w14:paraId="42C116C6" w14:textId="77777777" w:rsidR="00A52903" w:rsidRPr="008B6480" w:rsidRDefault="00A52903" w:rsidP="00E4710A">
      <w:pPr>
        <w:pStyle w:val="Odstavecseseznamem"/>
        <w:numPr>
          <w:ilvl w:val="0"/>
          <w:numId w:val="577"/>
        </w:numPr>
        <w:spacing w:after="120" w:line="240" w:lineRule="auto"/>
        <w:ind w:left="426"/>
        <w:jc w:val="both"/>
        <w:rPr>
          <w:rFonts w:ascii="Times New Roman" w:hAnsi="Times New Roman"/>
          <w:sz w:val="24"/>
          <w:szCs w:val="24"/>
        </w:rPr>
      </w:pPr>
      <w:r w:rsidRPr="008B6480">
        <w:rPr>
          <w:rFonts w:ascii="Times New Roman" w:hAnsi="Times New Roman"/>
          <w:sz w:val="24"/>
          <w:szCs w:val="24"/>
        </w:rPr>
        <w:t>interpretuje přírodovědné informace,</w:t>
      </w:r>
    </w:p>
    <w:p w14:paraId="04939395" w14:textId="77777777" w:rsidR="00A52903" w:rsidRPr="008B6480" w:rsidRDefault="00A52903" w:rsidP="00E4710A">
      <w:pPr>
        <w:pStyle w:val="Odstavecseseznamem"/>
        <w:numPr>
          <w:ilvl w:val="0"/>
          <w:numId w:val="577"/>
        </w:numPr>
        <w:spacing w:after="120" w:line="240" w:lineRule="auto"/>
        <w:ind w:left="426"/>
        <w:jc w:val="both"/>
        <w:rPr>
          <w:rFonts w:ascii="Times New Roman" w:hAnsi="Times New Roman"/>
          <w:sz w:val="24"/>
          <w:szCs w:val="24"/>
        </w:rPr>
      </w:pPr>
      <w:r w:rsidRPr="008B6480">
        <w:rPr>
          <w:rFonts w:ascii="Times New Roman" w:hAnsi="Times New Roman"/>
          <w:sz w:val="24"/>
          <w:szCs w:val="24"/>
        </w:rPr>
        <w:t>formuluje myšlenky přesně a srozumitelně,</w:t>
      </w:r>
    </w:p>
    <w:p w14:paraId="2C9172F4" w14:textId="77777777" w:rsidR="00A52903" w:rsidRPr="008B6480" w:rsidRDefault="00A52903" w:rsidP="00E4710A">
      <w:pPr>
        <w:pStyle w:val="Odstavecseseznamem"/>
        <w:numPr>
          <w:ilvl w:val="0"/>
          <w:numId w:val="577"/>
        </w:numPr>
        <w:spacing w:after="120" w:line="240" w:lineRule="auto"/>
        <w:ind w:left="426"/>
        <w:jc w:val="both"/>
        <w:rPr>
          <w:rFonts w:ascii="Times New Roman" w:hAnsi="Times New Roman"/>
          <w:sz w:val="24"/>
          <w:szCs w:val="24"/>
        </w:rPr>
      </w:pPr>
      <w:r w:rsidRPr="008B6480">
        <w:rPr>
          <w:rFonts w:ascii="Times New Roman" w:hAnsi="Times New Roman"/>
          <w:sz w:val="24"/>
          <w:szCs w:val="24"/>
        </w:rPr>
        <w:t>dokáže obhajovat své názory a postoje,</w:t>
      </w:r>
    </w:p>
    <w:p w14:paraId="62F3BA7A" w14:textId="77777777" w:rsidR="00A52903" w:rsidRPr="008B6480" w:rsidRDefault="00A52903" w:rsidP="00E4710A">
      <w:pPr>
        <w:pStyle w:val="Odstavecseseznamem"/>
        <w:numPr>
          <w:ilvl w:val="0"/>
          <w:numId w:val="577"/>
        </w:numPr>
        <w:spacing w:after="120" w:line="240" w:lineRule="auto"/>
        <w:ind w:left="426"/>
        <w:jc w:val="both"/>
        <w:rPr>
          <w:rFonts w:ascii="Times New Roman" w:hAnsi="Times New Roman"/>
          <w:sz w:val="24"/>
          <w:szCs w:val="24"/>
        </w:rPr>
      </w:pPr>
      <w:r w:rsidRPr="008B6480">
        <w:rPr>
          <w:rFonts w:ascii="Times New Roman" w:hAnsi="Times New Roman"/>
          <w:sz w:val="24"/>
          <w:szCs w:val="24"/>
        </w:rPr>
        <w:t>respektuje názory druhých,</w:t>
      </w:r>
    </w:p>
    <w:p w14:paraId="3B45D13B" w14:textId="77777777" w:rsidR="00A52903" w:rsidRPr="008B6480" w:rsidRDefault="00A52903" w:rsidP="00E4710A">
      <w:pPr>
        <w:pStyle w:val="Odstavecseseznamem"/>
        <w:numPr>
          <w:ilvl w:val="0"/>
          <w:numId w:val="577"/>
        </w:numPr>
        <w:spacing w:after="120" w:line="240" w:lineRule="auto"/>
        <w:ind w:left="426"/>
        <w:jc w:val="both"/>
        <w:rPr>
          <w:rFonts w:ascii="Times New Roman" w:hAnsi="Times New Roman"/>
          <w:sz w:val="24"/>
          <w:szCs w:val="24"/>
        </w:rPr>
      </w:pPr>
      <w:r w:rsidRPr="008B6480">
        <w:rPr>
          <w:rFonts w:ascii="Times New Roman" w:hAnsi="Times New Roman"/>
          <w:sz w:val="24"/>
          <w:szCs w:val="24"/>
        </w:rPr>
        <w:t>vyjadřuje se a vystupuje v souladu se zásadami kultury projevu a chování</w:t>
      </w:r>
    </w:p>
    <w:p w14:paraId="0078A864" w14:textId="77777777" w:rsidR="00A52903" w:rsidRPr="008B6480" w:rsidRDefault="00A52903" w:rsidP="00A52903">
      <w:pPr>
        <w:spacing w:after="120" w:line="240" w:lineRule="auto"/>
        <w:contextualSpacing/>
        <w:jc w:val="both"/>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Personální a sociální kompetence</w:t>
      </w:r>
    </w:p>
    <w:p w14:paraId="2FE0C3A5"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w:t>
      </w:r>
    </w:p>
    <w:p w14:paraId="5CBE5713" w14:textId="77777777" w:rsidR="00A52903" w:rsidRPr="008B6480" w:rsidRDefault="00A52903" w:rsidP="00E4710A">
      <w:pPr>
        <w:numPr>
          <w:ilvl w:val="0"/>
          <w:numId w:val="578"/>
        </w:numPr>
        <w:spacing w:after="120" w:line="240" w:lineRule="auto"/>
        <w:ind w:left="426"/>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připraven se dále vzdělávat,</w:t>
      </w:r>
    </w:p>
    <w:p w14:paraId="0D1F59D9" w14:textId="77777777" w:rsidR="00A52903" w:rsidRPr="008B6480" w:rsidRDefault="00A52903" w:rsidP="00E4710A">
      <w:pPr>
        <w:numPr>
          <w:ilvl w:val="0"/>
          <w:numId w:val="578"/>
        </w:numPr>
        <w:spacing w:after="120" w:line="240" w:lineRule="auto"/>
        <w:ind w:left="426"/>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pracuje v týmu, podněcuje práci týmu svými vlastními názory,</w:t>
      </w:r>
    </w:p>
    <w:p w14:paraId="06C67EDA" w14:textId="77777777" w:rsidR="00A52903" w:rsidRPr="008B6480" w:rsidRDefault="00A52903" w:rsidP="00E4710A">
      <w:pPr>
        <w:numPr>
          <w:ilvl w:val="0"/>
          <w:numId w:val="578"/>
        </w:numPr>
        <w:spacing w:after="120" w:line="240" w:lineRule="auto"/>
        <w:ind w:left="426"/>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efektivně pracovat,</w:t>
      </w:r>
    </w:p>
    <w:p w14:paraId="07FD1A56" w14:textId="77777777" w:rsidR="00A52903" w:rsidRPr="008B6480" w:rsidRDefault="00A52903" w:rsidP="00E4710A">
      <w:pPr>
        <w:numPr>
          <w:ilvl w:val="0"/>
          <w:numId w:val="578"/>
        </w:numPr>
        <w:spacing w:after="120" w:line="240" w:lineRule="auto"/>
        <w:ind w:left="426"/>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přijímá hodnocení svých výsledků ze strany jiných lidí, adekvátně na ně reaguje,</w:t>
      </w:r>
    </w:p>
    <w:p w14:paraId="13E7FE02" w14:textId="77777777" w:rsidR="00A52903" w:rsidRPr="008B6480" w:rsidRDefault="00A52903" w:rsidP="00A52903">
      <w:pPr>
        <w:spacing w:after="120" w:line="240" w:lineRule="auto"/>
        <w:ind w:left="426"/>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přijímá radu i kritiku.</w:t>
      </w:r>
    </w:p>
    <w:p w14:paraId="46083F02" w14:textId="77777777" w:rsidR="00A52903" w:rsidRPr="008B6480" w:rsidRDefault="00A52903" w:rsidP="00A52903">
      <w:pPr>
        <w:spacing w:after="120" w:line="240" w:lineRule="auto"/>
        <w:contextualSpacing/>
        <w:jc w:val="both"/>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Občanské kompetence a kulturní povědomí</w:t>
      </w:r>
    </w:p>
    <w:p w14:paraId="456616FA"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w:t>
      </w:r>
    </w:p>
    <w:p w14:paraId="788C5A32" w14:textId="77777777" w:rsidR="00A52903" w:rsidRPr="008B6480" w:rsidRDefault="00A52903" w:rsidP="00E4710A">
      <w:pPr>
        <w:pStyle w:val="Odstavecseseznamem"/>
        <w:numPr>
          <w:ilvl w:val="0"/>
          <w:numId w:val="579"/>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jednají samostatně a zodpovědně ve vlastním i veřejném zájmu. </w:t>
      </w:r>
    </w:p>
    <w:p w14:paraId="3B6D2727" w14:textId="77777777" w:rsidR="00A52903" w:rsidRPr="008B6480" w:rsidRDefault="00A52903" w:rsidP="00E4710A">
      <w:pPr>
        <w:pStyle w:val="Odstavecseseznamem"/>
        <w:numPr>
          <w:ilvl w:val="0"/>
          <w:numId w:val="579"/>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Dodržují zákony, morální principy a společenské normy. </w:t>
      </w:r>
    </w:p>
    <w:p w14:paraId="6583C7BA" w14:textId="77777777" w:rsidR="00A52903" w:rsidRPr="008B6480" w:rsidRDefault="00A52903" w:rsidP="00E4710A">
      <w:pPr>
        <w:pStyle w:val="Odstavecseseznamem"/>
        <w:numPr>
          <w:ilvl w:val="0"/>
          <w:numId w:val="579"/>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Aktivně vystupují proti diskriminaci, xenofobii a nesnášenlivosti. </w:t>
      </w:r>
    </w:p>
    <w:p w14:paraId="0B920C21" w14:textId="77777777" w:rsidR="00A52903" w:rsidRPr="008B6480" w:rsidRDefault="00A52903" w:rsidP="00E4710A">
      <w:pPr>
        <w:pStyle w:val="Odstavecseseznamem"/>
        <w:numPr>
          <w:ilvl w:val="0"/>
          <w:numId w:val="579"/>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Respektují identitu a odlišnost ostatních. </w:t>
      </w:r>
    </w:p>
    <w:p w14:paraId="7CE8147E" w14:textId="77777777" w:rsidR="00A52903" w:rsidRPr="008B6480" w:rsidRDefault="00A52903" w:rsidP="00E4710A">
      <w:pPr>
        <w:pStyle w:val="Odstavecseseznamem"/>
        <w:numPr>
          <w:ilvl w:val="0"/>
          <w:numId w:val="579"/>
        </w:numPr>
        <w:spacing w:after="120" w:line="240" w:lineRule="auto"/>
        <w:ind w:left="426"/>
        <w:jc w:val="both"/>
        <w:rPr>
          <w:rFonts w:ascii="Times New Roman" w:hAnsi="Times New Roman"/>
          <w:sz w:val="24"/>
          <w:szCs w:val="24"/>
        </w:rPr>
      </w:pPr>
      <w:r w:rsidRPr="008B6480">
        <w:rPr>
          <w:rFonts w:ascii="Times New Roman" w:hAnsi="Times New Roman"/>
          <w:sz w:val="24"/>
          <w:szCs w:val="24"/>
        </w:rPr>
        <w:lastRenderedPageBreak/>
        <w:t>Orientují se v aktuálním společenském a politickém dění doma i ve světě, reflektují souvislosti a důsledky.</w:t>
      </w:r>
    </w:p>
    <w:p w14:paraId="6E67230D" w14:textId="77777777" w:rsidR="00A52903" w:rsidRPr="008B6480" w:rsidRDefault="00A52903" w:rsidP="00A52903">
      <w:pPr>
        <w:spacing w:after="120" w:line="240" w:lineRule="auto"/>
        <w:contextualSpacing/>
        <w:jc w:val="both"/>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k pracovnímu uplatnění a podnikatelským aktivitám</w:t>
      </w:r>
    </w:p>
    <w:p w14:paraId="05B89E8A"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w:t>
      </w:r>
    </w:p>
    <w:p w14:paraId="16A6CE81" w14:textId="77777777" w:rsidR="00A52903" w:rsidRPr="008B6480" w:rsidRDefault="00A52903" w:rsidP="00E4710A">
      <w:pPr>
        <w:pStyle w:val="Odstavecseseznamem"/>
        <w:numPr>
          <w:ilvl w:val="0"/>
          <w:numId w:val="580"/>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si vytvářejí odpovědný postoj ke své profesní budoucnosti. </w:t>
      </w:r>
    </w:p>
    <w:p w14:paraId="184CF173" w14:textId="77777777" w:rsidR="00A52903" w:rsidRPr="008B6480" w:rsidRDefault="00A52903" w:rsidP="00E4710A">
      <w:pPr>
        <w:pStyle w:val="Odstavecseseznamem"/>
        <w:numPr>
          <w:ilvl w:val="0"/>
          <w:numId w:val="580"/>
        </w:numPr>
        <w:spacing w:after="120" w:line="240" w:lineRule="auto"/>
        <w:ind w:left="426"/>
        <w:jc w:val="both"/>
        <w:rPr>
          <w:rFonts w:ascii="Times New Roman" w:hAnsi="Times New Roman"/>
          <w:sz w:val="24"/>
          <w:szCs w:val="24"/>
        </w:rPr>
      </w:pPr>
      <w:r w:rsidRPr="008B6480">
        <w:rPr>
          <w:rFonts w:ascii="Times New Roman" w:hAnsi="Times New Roman"/>
          <w:sz w:val="24"/>
          <w:szCs w:val="24"/>
        </w:rPr>
        <w:t>Získávají přehled o možnostech uplatnění v biologických a příbuzných oborech, seznamují se s podmínkami trhu práce, pracovním prostředím a ekonomickými aspekty výkonu profese.</w:t>
      </w:r>
    </w:p>
    <w:p w14:paraId="5AD7804C" w14:textId="77777777" w:rsidR="00A52903" w:rsidRPr="008B6480" w:rsidRDefault="00A52903" w:rsidP="00E4710A">
      <w:pPr>
        <w:pStyle w:val="Odstavecseseznamem"/>
        <w:numPr>
          <w:ilvl w:val="0"/>
          <w:numId w:val="580"/>
        </w:numPr>
        <w:spacing w:after="120" w:line="240" w:lineRule="auto"/>
        <w:ind w:left="426"/>
        <w:jc w:val="both"/>
        <w:rPr>
          <w:rFonts w:ascii="Times New Roman" w:hAnsi="Times New Roman"/>
          <w:sz w:val="24"/>
          <w:szCs w:val="24"/>
        </w:rPr>
      </w:pPr>
      <w:r w:rsidRPr="008B6480">
        <w:rPr>
          <w:rFonts w:ascii="Times New Roman" w:hAnsi="Times New Roman"/>
          <w:sz w:val="24"/>
          <w:szCs w:val="24"/>
        </w:rPr>
        <w:t>Osvojují si znalosti o právech a povinnostech zaměstnanců a zaměstnavatelů, i o náležitostech soukromého podnikání včetně etických a právních aspektů.</w:t>
      </w:r>
    </w:p>
    <w:p w14:paraId="1861D44E" w14:textId="77777777" w:rsidR="00A52903" w:rsidRPr="008B6480" w:rsidRDefault="00A52903" w:rsidP="00A52903">
      <w:pPr>
        <w:spacing w:after="120" w:line="240" w:lineRule="auto"/>
        <w:contextualSpacing/>
        <w:jc w:val="both"/>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Digitální kompetence</w:t>
      </w:r>
    </w:p>
    <w:p w14:paraId="7C1A6F00"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w:t>
      </w:r>
    </w:p>
    <w:p w14:paraId="1D215BD2" w14:textId="77777777" w:rsidR="00A52903" w:rsidRPr="008B6480" w:rsidRDefault="00A52903" w:rsidP="00E4710A">
      <w:pPr>
        <w:pStyle w:val="Odstavecseseznamem"/>
        <w:numPr>
          <w:ilvl w:val="0"/>
          <w:numId w:val="581"/>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využívají digitální technologie jako nástroje pro orientaci ve světě informací. </w:t>
      </w:r>
    </w:p>
    <w:p w14:paraId="23CC54D8" w14:textId="77777777" w:rsidR="00A52903" w:rsidRPr="008B6480" w:rsidRDefault="00A52903" w:rsidP="00E4710A">
      <w:pPr>
        <w:pStyle w:val="Odstavecseseznamem"/>
        <w:numPr>
          <w:ilvl w:val="0"/>
          <w:numId w:val="581"/>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Vyhledávají a zpracovávají data bezpečně a s využitím ověřených otevřených zdrojů. </w:t>
      </w:r>
    </w:p>
    <w:p w14:paraId="70DF95DE" w14:textId="77777777" w:rsidR="00A52903" w:rsidRPr="008B6480" w:rsidRDefault="00A52903" w:rsidP="00E4710A">
      <w:pPr>
        <w:pStyle w:val="Odstavecseseznamem"/>
        <w:numPr>
          <w:ilvl w:val="0"/>
          <w:numId w:val="581"/>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Kriticky hodnotí informace (rozlišují spolehlivé zdroje od fake news, hoaxů a dezinformací). </w:t>
      </w:r>
    </w:p>
    <w:p w14:paraId="4C8556B7" w14:textId="77777777" w:rsidR="00A52903" w:rsidRPr="008B6480" w:rsidRDefault="00A52903" w:rsidP="00E4710A">
      <w:pPr>
        <w:pStyle w:val="Odstavecseseznamem"/>
        <w:numPr>
          <w:ilvl w:val="0"/>
          <w:numId w:val="581"/>
        </w:numPr>
        <w:spacing w:after="120" w:line="240" w:lineRule="auto"/>
        <w:ind w:left="426"/>
        <w:jc w:val="both"/>
        <w:rPr>
          <w:rFonts w:ascii="Times New Roman" w:hAnsi="Times New Roman"/>
          <w:sz w:val="24"/>
          <w:szCs w:val="24"/>
        </w:rPr>
      </w:pPr>
      <w:r w:rsidRPr="008B6480">
        <w:rPr>
          <w:rFonts w:ascii="Times New Roman" w:hAnsi="Times New Roman"/>
          <w:sz w:val="24"/>
          <w:szCs w:val="24"/>
        </w:rPr>
        <w:t xml:space="preserve">Umějí vytvořit poutavou prezentaci s využitím moderních ICT nástrojů. </w:t>
      </w:r>
    </w:p>
    <w:p w14:paraId="325C8811" w14:textId="77777777" w:rsidR="00A52903" w:rsidRPr="008B6480" w:rsidRDefault="00A52903" w:rsidP="00E4710A">
      <w:pPr>
        <w:pStyle w:val="Odstavecseseznamem"/>
        <w:numPr>
          <w:ilvl w:val="0"/>
          <w:numId w:val="581"/>
        </w:numPr>
        <w:spacing w:after="120" w:line="240" w:lineRule="auto"/>
        <w:ind w:left="426"/>
        <w:jc w:val="both"/>
        <w:rPr>
          <w:rFonts w:ascii="Times New Roman" w:hAnsi="Times New Roman"/>
          <w:sz w:val="24"/>
          <w:szCs w:val="24"/>
        </w:rPr>
      </w:pPr>
      <w:r w:rsidRPr="008B6480">
        <w:rPr>
          <w:rFonts w:ascii="Times New Roman" w:hAnsi="Times New Roman"/>
          <w:sz w:val="24"/>
          <w:szCs w:val="24"/>
        </w:rPr>
        <w:t>Orientují se v online portálech veřejné správy a umějí získávat praktické informace důležité pro občanský i profesní život.</w:t>
      </w:r>
    </w:p>
    <w:p w14:paraId="22DCC8FF" w14:textId="77777777" w:rsidR="00A52903" w:rsidRPr="008B6480" w:rsidRDefault="00A52903" w:rsidP="00A52903">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Průřezová témata</w:t>
      </w:r>
    </w:p>
    <w:p w14:paraId="0B17A9CB" w14:textId="77777777" w:rsidR="00A52903" w:rsidRPr="008B6480" w:rsidRDefault="00A52903" w:rsidP="00A52903">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svět práce</w:t>
      </w:r>
    </w:p>
    <w:p w14:paraId="25D98B58" w14:textId="77777777" w:rsidR="00A52903" w:rsidRPr="008B6480" w:rsidRDefault="00A52903" w:rsidP="00E4710A">
      <w:pPr>
        <w:pStyle w:val="Odstavecseseznamem"/>
        <w:numPr>
          <w:ilvl w:val="0"/>
          <w:numId w:val="573"/>
        </w:numPr>
        <w:spacing w:after="120" w:line="240" w:lineRule="auto"/>
        <w:ind w:left="426"/>
        <w:rPr>
          <w:rFonts w:ascii="Times New Roman" w:hAnsi="Times New Roman"/>
          <w:sz w:val="24"/>
          <w:szCs w:val="24"/>
        </w:rPr>
      </w:pPr>
      <w:r w:rsidRPr="008B6480">
        <w:rPr>
          <w:rFonts w:ascii="Times New Roman" w:hAnsi="Times New Roman"/>
          <w:sz w:val="24"/>
          <w:szCs w:val="24"/>
        </w:rPr>
        <w:t>odpovědnost za vlastní život a zdraví</w:t>
      </w:r>
    </w:p>
    <w:p w14:paraId="25C36418" w14:textId="77777777" w:rsidR="00A52903" w:rsidRPr="008B6480" w:rsidRDefault="00A52903" w:rsidP="00E4710A">
      <w:pPr>
        <w:pStyle w:val="Odstavecseseznamem"/>
        <w:numPr>
          <w:ilvl w:val="0"/>
          <w:numId w:val="573"/>
        </w:numPr>
        <w:spacing w:after="120" w:line="240" w:lineRule="auto"/>
        <w:ind w:left="425" w:hanging="357"/>
        <w:rPr>
          <w:rFonts w:ascii="Times New Roman" w:hAnsi="Times New Roman"/>
          <w:sz w:val="24"/>
          <w:szCs w:val="24"/>
        </w:rPr>
      </w:pPr>
      <w:r w:rsidRPr="008B6480">
        <w:rPr>
          <w:rFonts w:ascii="Times New Roman" w:hAnsi="Times New Roman"/>
          <w:sz w:val="24"/>
          <w:szCs w:val="24"/>
        </w:rPr>
        <w:t>vyhledávání a posuzování informací o vzdělávací nabídce</w:t>
      </w:r>
    </w:p>
    <w:p w14:paraId="53E3BE3D" w14:textId="77777777" w:rsidR="00A52903" w:rsidRPr="008B6480" w:rsidRDefault="00A52903" w:rsidP="00A52903">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Člověk a životní prostředí</w:t>
      </w:r>
    </w:p>
    <w:p w14:paraId="63061BF9"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vytváření citlivého vztahu k přírodě</w:t>
      </w:r>
    </w:p>
    <w:p w14:paraId="7C6C1C49"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vytváření úcty k živé i k neživé přírodě a jedinečnosti života na Zemi</w:t>
      </w:r>
    </w:p>
    <w:p w14:paraId="5A860DE2" w14:textId="77777777" w:rsidR="00A52903" w:rsidRPr="008B6480" w:rsidRDefault="00A52903" w:rsidP="00E4710A">
      <w:pPr>
        <w:numPr>
          <w:ilvl w:val="0"/>
          <w:numId w:val="42"/>
        </w:numPr>
        <w:spacing w:after="120" w:line="240" w:lineRule="auto"/>
        <w:ind w:left="357"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ochrana životního prostředí</w:t>
      </w:r>
    </w:p>
    <w:p w14:paraId="63CF908F"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Člověk a digitální svět</w:t>
      </w:r>
    </w:p>
    <w:p w14:paraId="2CE9A8A6"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práce s internetem, vyhledávání potřebných informací</w:t>
      </w:r>
    </w:p>
    <w:p w14:paraId="1AF7B4F5"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efektivní práce s informacemi a jejich efektivní vyhodnocování</w:t>
      </w:r>
    </w:p>
    <w:p w14:paraId="2BE5EDE0"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
          <w:sz w:val="24"/>
          <w:szCs w:val="24"/>
          <w:u w:val="single"/>
          <w:lang w:eastAsia="cs-CZ"/>
        </w:rPr>
        <w:t>Občan v demokratické společnosti</w:t>
      </w:r>
    </w:p>
    <w:p w14:paraId="2EE3802B" w14:textId="77777777" w:rsidR="00A52903" w:rsidRPr="008B6480" w:rsidRDefault="00A52903" w:rsidP="00E4710A">
      <w:pPr>
        <w:numPr>
          <w:ilvl w:val="0"/>
          <w:numId w:val="42"/>
        </w:numPr>
        <w:spacing w:after="120" w:line="240" w:lineRule="auto"/>
        <w:ind w:left="357"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rozvoj lidské individuality</w:t>
      </w:r>
    </w:p>
    <w:p w14:paraId="68B8CAA2" w14:textId="77777777" w:rsidR="00A52903" w:rsidRPr="008B6480" w:rsidRDefault="00A52903" w:rsidP="00E4710A">
      <w:pPr>
        <w:numPr>
          <w:ilvl w:val="0"/>
          <w:numId w:val="42"/>
        </w:numPr>
        <w:spacing w:after="120" w:line="240" w:lineRule="auto"/>
        <w:ind w:left="357"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výchova ke spolupráci</w:t>
      </w:r>
    </w:p>
    <w:p w14:paraId="1442A0F7" w14:textId="77777777" w:rsidR="00A52903" w:rsidRPr="008B6480" w:rsidRDefault="00A52903" w:rsidP="00E4710A">
      <w:pPr>
        <w:numPr>
          <w:ilvl w:val="0"/>
          <w:numId w:val="42"/>
        </w:numPr>
        <w:spacing w:after="120" w:line="240" w:lineRule="auto"/>
        <w:ind w:left="357"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pluralismus názorů, tolerance</w:t>
      </w:r>
    </w:p>
    <w:p w14:paraId="5B25DDB9" w14:textId="77777777" w:rsidR="00A52903" w:rsidRPr="008B6480" w:rsidRDefault="00A52903" w:rsidP="00E4710A">
      <w:pPr>
        <w:numPr>
          <w:ilvl w:val="0"/>
          <w:numId w:val="42"/>
        </w:numPr>
        <w:spacing w:after="120" w:line="240" w:lineRule="auto"/>
        <w:ind w:left="357"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Listina základních práv a svobod</w:t>
      </w:r>
    </w:p>
    <w:p w14:paraId="56B7F2AC" w14:textId="77777777" w:rsidR="00A52903" w:rsidRPr="008B6480" w:rsidRDefault="00A52903" w:rsidP="00E4710A">
      <w:pPr>
        <w:numPr>
          <w:ilvl w:val="0"/>
          <w:numId w:val="42"/>
        </w:numPr>
        <w:spacing w:after="120" w:line="240" w:lineRule="auto"/>
        <w:ind w:left="357" w:hanging="357"/>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odpovědnost za materiální a duševní hodnoty</w:t>
      </w:r>
    </w:p>
    <w:p w14:paraId="69E5A2F9"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Mezipředmětové vztahy</w:t>
      </w:r>
    </w:p>
    <w:p w14:paraId="29AA1947"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fyzika</w:t>
      </w:r>
    </w:p>
    <w:p w14:paraId="7D988511"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matematika</w:t>
      </w:r>
    </w:p>
    <w:p w14:paraId="5F35D9EE"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informační technologie</w:t>
      </w:r>
    </w:p>
    <w:p w14:paraId="2FF669EF"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chemie</w:t>
      </w:r>
    </w:p>
    <w:p w14:paraId="1B4AD3F0"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sz w:val="24"/>
          <w:szCs w:val="24"/>
          <w:lang w:eastAsia="cs-CZ"/>
        </w:rPr>
        <w:lastRenderedPageBreak/>
        <w:t>Hodnocení výsledků žáků</w:t>
      </w:r>
    </w:p>
    <w:p w14:paraId="20B1570F"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Způsoby hodnocení žáků by měly spočívat v kombinaci známkování a slovního hodnocení, pozornost by měla být věnována sebehodnocení žáků. V hodnocení se přihlíží ke hloubce porozumění poznatků, k dovednostem při praktických cvičeních, ke kvalitě seminárních prací a k ústnímu projevu při interpretaci praktických úloh a referátů.</w:t>
      </w:r>
    </w:p>
    <w:p w14:paraId="4E65AF1E" w14:textId="77777777" w:rsidR="00A52903" w:rsidRPr="008B6480" w:rsidRDefault="00A52903" w:rsidP="00A52903">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Hodnotí se:</w:t>
      </w:r>
    </w:p>
    <w:p w14:paraId="2DFBF57B"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samostatného úsudku a samostatné práce</w:t>
      </w:r>
    </w:p>
    <w:p w14:paraId="36053285"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práce ve skupině</w:t>
      </w:r>
    </w:p>
    <w:p w14:paraId="006FF30F"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správnost, přesnost a pečlivost v protokolech z praktických cvičení</w:t>
      </w:r>
    </w:p>
    <w:p w14:paraId="61CC38A6" w14:textId="77777777" w:rsidR="00A52903" w:rsidRPr="008B6480" w:rsidRDefault="00A52903" w:rsidP="00E4710A">
      <w:pPr>
        <w:numPr>
          <w:ilvl w:val="0"/>
          <w:numId w:val="42"/>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schopnost výstižné formulace s využitím odborné terminologie</w:t>
      </w:r>
    </w:p>
    <w:p w14:paraId="72A62CF7" w14:textId="77777777" w:rsidR="00A52903" w:rsidRPr="008B6480" w:rsidRDefault="00A52903" w:rsidP="00A52903">
      <w:p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bCs/>
          <w:sz w:val="24"/>
          <w:szCs w:val="24"/>
          <w:lang w:eastAsia="cs-CZ"/>
        </w:rPr>
        <w:lastRenderedPageBreak/>
        <w:t>Realizace odborných kompetencí</w:t>
      </w:r>
    </w:p>
    <w:p w14:paraId="6C180447" w14:textId="77777777" w:rsidR="00A52903" w:rsidRPr="008B6480" w:rsidRDefault="00A52903" w:rsidP="00A52903">
      <w:p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4.ročník (2)(5</w:t>
      </w:r>
      <w:r w:rsidR="005B466E" w:rsidRPr="008B6480">
        <w:rPr>
          <w:rFonts w:ascii="Times New Roman" w:eastAsia="Times New Roman" w:hAnsi="Times New Roman"/>
          <w:b/>
          <w:bCs/>
          <w:sz w:val="24"/>
          <w:szCs w:val="24"/>
          <w:lang w:eastAsia="cs-CZ"/>
        </w:rPr>
        <w:t>6</w:t>
      </w:r>
      <w:r w:rsidRPr="008B6480">
        <w:rPr>
          <w:rFonts w:ascii="Times New Roman" w:eastAsia="Times New Roman" w:hAnsi="Times New Roman"/>
          <w:b/>
          <w:bCs/>
          <w:sz w:val="24"/>
          <w:szCs w:val="24"/>
          <w:lang w:eastAsia="cs-CZ"/>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940"/>
        <w:gridCol w:w="992"/>
      </w:tblGrid>
      <w:tr w:rsidR="00974B51" w:rsidRPr="008B6480" w14:paraId="574BCF2F" w14:textId="77777777" w:rsidTr="006E6F8E">
        <w:trPr>
          <w:trHeight w:val="567"/>
        </w:trPr>
        <w:tc>
          <w:tcPr>
            <w:tcW w:w="4390" w:type="dxa"/>
          </w:tcPr>
          <w:p w14:paraId="7068FE11" w14:textId="77777777" w:rsidR="00A52903" w:rsidRPr="008B6480" w:rsidRDefault="00A52903" w:rsidP="006E6F8E">
            <w:pPr>
              <w:spacing w:after="120" w:line="240" w:lineRule="auto"/>
              <w:contextualSpacing/>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940" w:type="dxa"/>
          </w:tcPr>
          <w:p w14:paraId="06E7D022" w14:textId="77777777" w:rsidR="00A52903" w:rsidRPr="008B6480" w:rsidRDefault="00A52903" w:rsidP="006E6F8E">
            <w:pPr>
              <w:spacing w:after="120" w:line="240" w:lineRule="auto"/>
              <w:contextualSpacing/>
              <w:rPr>
                <w:rFonts w:ascii="Times New Roman" w:hAnsi="Times New Roman"/>
                <w:b/>
                <w:sz w:val="24"/>
                <w:szCs w:val="24"/>
              </w:rPr>
            </w:pPr>
            <w:r w:rsidRPr="008B6480">
              <w:rPr>
                <w:rFonts w:ascii="Times New Roman" w:hAnsi="Times New Roman"/>
                <w:b/>
                <w:sz w:val="24"/>
                <w:szCs w:val="24"/>
              </w:rPr>
              <w:t>Tematické celky</w:t>
            </w:r>
          </w:p>
        </w:tc>
        <w:tc>
          <w:tcPr>
            <w:tcW w:w="992" w:type="dxa"/>
          </w:tcPr>
          <w:p w14:paraId="062868DE" w14:textId="77777777" w:rsidR="00A52903" w:rsidRPr="008B6480" w:rsidRDefault="00A52903" w:rsidP="006E6F8E">
            <w:pPr>
              <w:spacing w:after="120" w:line="240" w:lineRule="auto"/>
              <w:contextualSpacing/>
              <w:rPr>
                <w:rFonts w:ascii="Times New Roman" w:hAnsi="Times New Roman"/>
                <w:b/>
                <w:sz w:val="24"/>
                <w:szCs w:val="24"/>
              </w:rPr>
            </w:pPr>
            <w:r w:rsidRPr="008B6480">
              <w:rPr>
                <w:rFonts w:ascii="Times New Roman" w:hAnsi="Times New Roman"/>
                <w:b/>
                <w:sz w:val="24"/>
                <w:szCs w:val="24"/>
              </w:rPr>
              <w:t>Počet hodin</w:t>
            </w:r>
          </w:p>
        </w:tc>
      </w:tr>
      <w:tr w:rsidR="00974B51" w:rsidRPr="008B6480" w14:paraId="0ADA05EB" w14:textId="77777777" w:rsidTr="006E6F8E">
        <w:trPr>
          <w:trHeight w:val="567"/>
        </w:trPr>
        <w:tc>
          <w:tcPr>
            <w:tcW w:w="4390" w:type="dxa"/>
          </w:tcPr>
          <w:p w14:paraId="1258234E" w14:textId="77777777" w:rsidR="00A52903" w:rsidRPr="008B6480" w:rsidRDefault="00A52903" w:rsidP="006E6F8E">
            <w:pPr>
              <w:spacing w:after="120" w:line="240" w:lineRule="auto"/>
              <w:contextualSpacing/>
              <w:rPr>
                <w:rFonts w:ascii="Times New Roman" w:hAnsi="Times New Roman"/>
                <w:b/>
                <w:sz w:val="24"/>
                <w:szCs w:val="24"/>
              </w:rPr>
            </w:pPr>
            <w:r w:rsidRPr="008B6480">
              <w:rPr>
                <w:rFonts w:ascii="Times New Roman" w:hAnsi="Times New Roman"/>
                <w:b/>
                <w:sz w:val="24"/>
                <w:szCs w:val="24"/>
              </w:rPr>
              <w:t>Žák:</w:t>
            </w:r>
          </w:p>
          <w:p w14:paraId="5A4F2A05" w14:textId="77777777" w:rsidR="00A52903" w:rsidRPr="008B6480" w:rsidRDefault="00A52903" w:rsidP="00E4710A">
            <w:pPr>
              <w:pStyle w:val="Odstavecseseznamem"/>
              <w:numPr>
                <w:ilvl w:val="0"/>
                <w:numId w:val="565"/>
              </w:numPr>
              <w:spacing w:after="120" w:line="240" w:lineRule="auto"/>
              <w:ind w:left="714" w:hanging="357"/>
              <w:rPr>
                <w:rFonts w:ascii="Times New Roman" w:hAnsi="Times New Roman"/>
                <w:sz w:val="24"/>
                <w:szCs w:val="24"/>
              </w:rPr>
            </w:pPr>
            <w:r w:rsidRPr="008B6480">
              <w:rPr>
                <w:rFonts w:ascii="Times New Roman" w:hAnsi="Times New Roman"/>
                <w:sz w:val="24"/>
                <w:szCs w:val="24"/>
              </w:rPr>
              <w:t>dokáže rozlišit nerost a horninu</w:t>
            </w:r>
          </w:p>
          <w:p w14:paraId="2A0BF4FC" w14:textId="77777777" w:rsidR="00A52903" w:rsidRPr="008B6480" w:rsidRDefault="00A52903" w:rsidP="00E4710A">
            <w:pPr>
              <w:pStyle w:val="Odstavecseseznamem"/>
              <w:numPr>
                <w:ilvl w:val="0"/>
                <w:numId w:val="565"/>
              </w:numPr>
              <w:spacing w:after="120" w:line="240" w:lineRule="auto"/>
              <w:ind w:left="714" w:hanging="357"/>
              <w:rPr>
                <w:rFonts w:ascii="Times New Roman" w:hAnsi="Times New Roman"/>
                <w:sz w:val="24"/>
                <w:szCs w:val="24"/>
              </w:rPr>
            </w:pPr>
            <w:r w:rsidRPr="008B6480">
              <w:rPr>
                <w:rFonts w:ascii="Times New Roman" w:hAnsi="Times New Roman"/>
                <w:sz w:val="24"/>
                <w:szCs w:val="24"/>
              </w:rPr>
              <w:t>chápe geologické procesy v biosféře</w:t>
            </w:r>
          </w:p>
          <w:p w14:paraId="27C221FE" w14:textId="77777777" w:rsidR="00A52903" w:rsidRPr="008B6480" w:rsidRDefault="00A52903" w:rsidP="00E4710A">
            <w:pPr>
              <w:pStyle w:val="Odstavecseseznamem"/>
              <w:numPr>
                <w:ilvl w:val="0"/>
                <w:numId w:val="565"/>
              </w:numPr>
              <w:spacing w:after="120" w:line="240" w:lineRule="auto"/>
              <w:ind w:left="714" w:hanging="357"/>
              <w:rPr>
                <w:rFonts w:ascii="Times New Roman" w:hAnsi="Times New Roman"/>
                <w:sz w:val="24"/>
                <w:szCs w:val="24"/>
              </w:rPr>
            </w:pPr>
            <w:r w:rsidRPr="008B6480">
              <w:rPr>
                <w:rFonts w:ascii="Times New Roman" w:hAnsi="Times New Roman"/>
                <w:sz w:val="24"/>
                <w:szCs w:val="24"/>
              </w:rPr>
              <w:t>popíše geologickou stavbu a vývoj území v ČR</w:t>
            </w:r>
          </w:p>
        </w:tc>
        <w:tc>
          <w:tcPr>
            <w:tcW w:w="3940" w:type="dxa"/>
          </w:tcPr>
          <w:p w14:paraId="5D9EDAD3" w14:textId="77777777" w:rsidR="00A52903" w:rsidRPr="008B6480" w:rsidRDefault="00A52903" w:rsidP="00E4710A">
            <w:pPr>
              <w:pStyle w:val="Odstavecseseznamem"/>
              <w:numPr>
                <w:ilvl w:val="0"/>
                <w:numId w:val="566"/>
              </w:numPr>
              <w:spacing w:after="120" w:line="240" w:lineRule="auto"/>
              <w:rPr>
                <w:rFonts w:ascii="Times New Roman" w:hAnsi="Times New Roman"/>
                <w:b/>
                <w:sz w:val="24"/>
                <w:szCs w:val="24"/>
              </w:rPr>
            </w:pPr>
            <w:r w:rsidRPr="008B6480">
              <w:rPr>
                <w:rFonts w:ascii="Times New Roman" w:hAnsi="Times New Roman"/>
                <w:b/>
                <w:sz w:val="24"/>
                <w:szCs w:val="24"/>
              </w:rPr>
              <w:t>Člověk a anorganická příroda</w:t>
            </w:r>
          </w:p>
          <w:p w14:paraId="323DAA6B" w14:textId="77777777" w:rsidR="00A52903" w:rsidRPr="008B6480" w:rsidRDefault="00A52903" w:rsidP="006E6F8E">
            <w:pPr>
              <w:spacing w:after="120" w:line="240" w:lineRule="auto"/>
              <w:contextualSpacing/>
              <w:rPr>
                <w:rFonts w:ascii="Times New Roman" w:hAnsi="Times New Roman"/>
                <w:b/>
                <w:sz w:val="24"/>
                <w:szCs w:val="24"/>
              </w:rPr>
            </w:pPr>
          </w:p>
        </w:tc>
        <w:tc>
          <w:tcPr>
            <w:tcW w:w="992" w:type="dxa"/>
          </w:tcPr>
          <w:p w14:paraId="02BF9594" w14:textId="77777777" w:rsidR="00A52903" w:rsidRPr="008B6480" w:rsidRDefault="00A52903" w:rsidP="006E6F8E">
            <w:pPr>
              <w:spacing w:after="120" w:line="240" w:lineRule="auto"/>
              <w:contextualSpacing/>
              <w:rPr>
                <w:rFonts w:ascii="Times New Roman" w:hAnsi="Times New Roman"/>
                <w:sz w:val="24"/>
                <w:szCs w:val="24"/>
              </w:rPr>
            </w:pPr>
            <w:r w:rsidRPr="008B6480">
              <w:rPr>
                <w:rFonts w:ascii="Times New Roman" w:hAnsi="Times New Roman"/>
                <w:sz w:val="24"/>
                <w:szCs w:val="24"/>
              </w:rPr>
              <w:t>10</w:t>
            </w:r>
          </w:p>
        </w:tc>
      </w:tr>
      <w:tr w:rsidR="00974B51" w:rsidRPr="008B6480" w14:paraId="4917F404" w14:textId="77777777" w:rsidTr="006E6F8E">
        <w:trPr>
          <w:trHeight w:val="567"/>
        </w:trPr>
        <w:tc>
          <w:tcPr>
            <w:tcW w:w="4390" w:type="dxa"/>
          </w:tcPr>
          <w:p w14:paraId="6921AFDC" w14:textId="77777777" w:rsidR="00A52903" w:rsidRPr="008B6480" w:rsidRDefault="00A52903" w:rsidP="006E6F8E">
            <w:pPr>
              <w:pStyle w:val="Odstavecseseznamem"/>
              <w:spacing w:after="120" w:line="240" w:lineRule="auto"/>
              <w:ind w:left="0"/>
              <w:rPr>
                <w:rFonts w:ascii="Times New Roman" w:hAnsi="Times New Roman"/>
                <w:sz w:val="24"/>
                <w:szCs w:val="24"/>
              </w:rPr>
            </w:pPr>
            <w:r w:rsidRPr="008B6480">
              <w:rPr>
                <w:rFonts w:ascii="Times New Roman" w:hAnsi="Times New Roman"/>
                <w:sz w:val="24"/>
                <w:szCs w:val="24"/>
              </w:rPr>
              <w:t>Žák:</w:t>
            </w:r>
          </w:p>
          <w:p w14:paraId="4C647130"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Ovládá práci s mikroskopem a wifi mikroskopem</w:t>
            </w:r>
          </w:p>
          <w:p w14:paraId="44572D08"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Vyhodnotí biologické preparáty</w:t>
            </w:r>
          </w:p>
          <w:p w14:paraId="5F6769A4"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Dodržuje laboratorní řád</w:t>
            </w:r>
          </w:p>
          <w:p w14:paraId="1D4C9B56"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Dodržuje zásady bezpečnosti práce s biologickým materiálem</w:t>
            </w:r>
          </w:p>
          <w:p w14:paraId="1EEFF528"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dodržuje předepsaný pracovní postup, vede záznam o prováděné práci, zpracovává a vyhodnotí výsledky v pracovním protokolu,</w:t>
            </w:r>
          </w:p>
          <w:p w14:paraId="769CBADF"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dodržuje pravidla mikroskopování</w:t>
            </w:r>
          </w:p>
          <w:p w14:paraId="75B9F7D1" w14:textId="77777777" w:rsidR="00C5338E" w:rsidRPr="008B6480" w:rsidRDefault="00C5338E"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ovládá práci z wifi-video mikroskopem, pořizuje fotografie a videa</w:t>
            </w:r>
          </w:p>
          <w:p w14:paraId="7A650209"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 xml:space="preserve">ovládá přípravu nativního preparátu </w:t>
            </w:r>
          </w:p>
          <w:p w14:paraId="100C0FE1"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porovná stavbu a typy pletiv rostlin</w:t>
            </w:r>
          </w:p>
          <w:p w14:paraId="39C9E0EA"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porovná stavbu, typy a vlastnosti tkání živočichů</w:t>
            </w:r>
          </w:p>
          <w:p w14:paraId="10C63100"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objasní nebezpečí samovolného šíření invazivních druhů rostlin a jejich dopady na druhové složení ekosystémů,</w:t>
            </w:r>
          </w:p>
          <w:p w14:paraId="1E528520"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uvede příklady rostlin v regionu chráněných,</w:t>
            </w:r>
          </w:p>
          <w:p w14:paraId="5EC9D1F9" w14:textId="77777777" w:rsidR="00A52903" w:rsidRPr="008B6480" w:rsidRDefault="00A52903" w:rsidP="00E4710A">
            <w:pPr>
              <w:pStyle w:val="Odstavecseseznamem"/>
              <w:numPr>
                <w:ilvl w:val="0"/>
                <w:numId w:val="567"/>
              </w:numPr>
              <w:spacing w:after="120" w:line="240" w:lineRule="auto"/>
              <w:ind w:left="714" w:hanging="357"/>
              <w:rPr>
                <w:rFonts w:ascii="Times New Roman" w:hAnsi="Times New Roman"/>
                <w:sz w:val="24"/>
                <w:szCs w:val="24"/>
              </w:rPr>
            </w:pPr>
            <w:r w:rsidRPr="008B6480">
              <w:rPr>
                <w:rFonts w:ascii="Times New Roman" w:hAnsi="Times New Roman"/>
                <w:sz w:val="24"/>
                <w:szCs w:val="24"/>
              </w:rPr>
              <w:t>charakterizuje základní projevy chování živočichů a objasní nutnost učení pro jejich přežití</w:t>
            </w:r>
          </w:p>
          <w:p w14:paraId="7F8923E1" w14:textId="77777777" w:rsidR="00A52903" w:rsidRPr="008B6480" w:rsidRDefault="00A52903" w:rsidP="00E4710A">
            <w:pPr>
              <w:pStyle w:val="Odstavecseseznamem"/>
              <w:numPr>
                <w:ilvl w:val="0"/>
                <w:numId w:val="567"/>
              </w:numPr>
              <w:spacing w:after="120" w:line="240" w:lineRule="auto"/>
              <w:rPr>
                <w:rFonts w:ascii="Times New Roman" w:hAnsi="Times New Roman"/>
                <w:sz w:val="24"/>
                <w:szCs w:val="24"/>
              </w:rPr>
            </w:pPr>
            <w:r w:rsidRPr="008B6480">
              <w:rPr>
                <w:rFonts w:ascii="Times New Roman" w:hAnsi="Times New Roman"/>
                <w:sz w:val="24"/>
                <w:szCs w:val="24"/>
              </w:rPr>
              <w:t>uvede příklady chráněných živočichů v regionu,</w:t>
            </w:r>
          </w:p>
          <w:p w14:paraId="4B327A8E" w14:textId="77777777" w:rsidR="00A52903" w:rsidRPr="008B6480" w:rsidRDefault="00A52903" w:rsidP="00E4710A">
            <w:pPr>
              <w:pStyle w:val="Odstavecseseznamem"/>
              <w:numPr>
                <w:ilvl w:val="0"/>
                <w:numId w:val="567"/>
              </w:numPr>
              <w:spacing w:after="120" w:line="240" w:lineRule="auto"/>
              <w:rPr>
                <w:rFonts w:ascii="Times New Roman" w:hAnsi="Times New Roman"/>
                <w:sz w:val="24"/>
                <w:szCs w:val="24"/>
              </w:rPr>
            </w:pPr>
            <w:r w:rsidRPr="008B6480">
              <w:rPr>
                <w:rFonts w:ascii="Times New Roman" w:hAnsi="Times New Roman"/>
                <w:sz w:val="24"/>
                <w:szCs w:val="24"/>
              </w:rPr>
              <w:t xml:space="preserve">zdůvodní příčiny devastace některých živočišných a rostlinných populací a vyvodí z nich možné ekologické důsledky </w:t>
            </w:r>
          </w:p>
          <w:p w14:paraId="6A947153" w14:textId="77777777" w:rsidR="00A52903" w:rsidRPr="008B6480" w:rsidRDefault="00A52903" w:rsidP="00E4710A">
            <w:pPr>
              <w:pStyle w:val="Odstavecseseznamem"/>
              <w:numPr>
                <w:ilvl w:val="0"/>
                <w:numId w:val="567"/>
              </w:numPr>
              <w:spacing w:after="120" w:line="240" w:lineRule="auto"/>
              <w:rPr>
                <w:rFonts w:ascii="Times New Roman" w:hAnsi="Times New Roman"/>
                <w:sz w:val="24"/>
                <w:szCs w:val="24"/>
              </w:rPr>
            </w:pPr>
            <w:r w:rsidRPr="008B6480">
              <w:rPr>
                <w:rFonts w:ascii="Times New Roman" w:hAnsi="Times New Roman"/>
                <w:sz w:val="24"/>
                <w:szCs w:val="24"/>
              </w:rPr>
              <w:t>charakterizuje významné lidské znaky jako výsledek procesu hominizace a sapientace,</w:t>
            </w:r>
          </w:p>
          <w:p w14:paraId="5BCC71E4" w14:textId="77777777" w:rsidR="00A52903" w:rsidRPr="008B6480" w:rsidRDefault="00A52903" w:rsidP="00E4710A">
            <w:pPr>
              <w:pStyle w:val="Odstavecseseznamem"/>
              <w:numPr>
                <w:ilvl w:val="0"/>
                <w:numId w:val="567"/>
              </w:numPr>
              <w:spacing w:after="120" w:line="240" w:lineRule="auto"/>
              <w:rPr>
                <w:rFonts w:ascii="Times New Roman" w:hAnsi="Times New Roman"/>
                <w:sz w:val="24"/>
                <w:szCs w:val="24"/>
              </w:rPr>
            </w:pPr>
            <w:r w:rsidRPr="008B6480">
              <w:rPr>
                <w:rFonts w:ascii="Times New Roman" w:hAnsi="Times New Roman"/>
                <w:sz w:val="24"/>
                <w:szCs w:val="24"/>
              </w:rPr>
              <w:t>zhodnotí činnost lidských orgánů</w:t>
            </w:r>
          </w:p>
          <w:p w14:paraId="4D3A1184" w14:textId="77777777" w:rsidR="00A52903" w:rsidRPr="008B6480" w:rsidRDefault="00A52903" w:rsidP="00E4710A">
            <w:pPr>
              <w:pStyle w:val="Odstavecseseznamem"/>
              <w:numPr>
                <w:ilvl w:val="0"/>
                <w:numId w:val="567"/>
              </w:numPr>
              <w:spacing w:after="120" w:line="240" w:lineRule="auto"/>
              <w:rPr>
                <w:rFonts w:ascii="Times New Roman" w:hAnsi="Times New Roman"/>
                <w:sz w:val="24"/>
                <w:szCs w:val="24"/>
              </w:rPr>
            </w:pPr>
            <w:r w:rsidRPr="008B6480">
              <w:rPr>
                <w:rFonts w:ascii="Times New Roman" w:hAnsi="Times New Roman"/>
                <w:sz w:val="24"/>
                <w:szCs w:val="24"/>
              </w:rPr>
              <w:lastRenderedPageBreak/>
              <w:t>využívá deskové a společenské hry s přírodovědnou tématikou jako nástroj seznámení se s přírodou</w:t>
            </w:r>
          </w:p>
        </w:tc>
        <w:tc>
          <w:tcPr>
            <w:tcW w:w="3940" w:type="dxa"/>
          </w:tcPr>
          <w:p w14:paraId="47BEDF0D" w14:textId="77777777" w:rsidR="00A52903" w:rsidRPr="008B6480" w:rsidRDefault="00A52903" w:rsidP="00E4710A">
            <w:pPr>
              <w:pStyle w:val="Odstavecseseznamem"/>
              <w:numPr>
                <w:ilvl w:val="0"/>
                <w:numId w:val="566"/>
              </w:numPr>
              <w:spacing w:after="120" w:line="240" w:lineRule="auto"/>
              <w:rPr>
                <w:rFonts w:ascii="Times New Roman" w:hAnsi="Times New Roman"/>
                <w:b/>
                <w:sz w:val="24"/>
                <w:szCs w:val="24"/>
              </w:rPr>
            </w:pPr>
            <w:r w:rsidRPr="008B6480">
              <w:rPr>
                <w:rFonts w:ascii="Times New Roman" w:hAnsi="Times New Roman"/>
                <w:b/>
                <w:sz w:val="24"/>
                <w:szCs w:val="24"/>
              </w:rPr>
              <w:lastRenderedPageBreak/>
              <w:t>Praktická cvičení v laboratoři a v terénu</w:t>
            </w:r>
          </w:p>
          <w:p w14:paraId="007FD75C" w14:textId="77777777" w:rsidR="00A52903" w:rsidRPr="008B6480" w:rsidRDefault="00A52903" w:rsidP="00E4710A">
            <w:pPr>
              <w:pStyle w:val="Odstavecseseznamem"/>
              <w:numPr>
                <w:ilvl w:val="1"/>
                <w:numId w:val="566"/>
              </w:numPr>
              <w:spacing w:after="120" w:line="240" w:lineRule="auto"/>
              <w:rPr>
                <w:rFonts w:ascii="Times New Roman" w:hAnsi="Times New Roman"/>
                <w:b/>
                <w:sz w:val="24"/>
                <w:szCs w:val="24"/>
              </w:rPr>
            </w:pPr>
            <w:r w:rsidRPr="008B6480">
              <w:rPr>
                <w:rFonts w:ascii="Times New Roman" w:hAnsi="Times New Roman"/>
                <w:b/>
                <w:sz w:val="24"/>
                <w:szCs w:val="24"/>
              </w:rPr>
              <w:t>biologie rostlin</w:t>
            </w:r>
          </w:p>
          <w:p w14:paraId="43758B89" w14:textId="77777777" w:rsidR="00A52903" w:rsidRPr="008B6480" w:rsidRDefault="00A52903" w:rsidP="00E4710A">
            <w:pPr>
              <w:pStyle w:val="Odstavecseseznamem"/>
              <w:numPr>
                <w:ilvl w:val="0"/>
                <w:numId w:val="569"/>
              </w:numPr>
              <w:spacing w:after="120" w:line="240" w:lineRule="auto"/>
              <w:ind w:left="885"/>
              <w:rPr>
                <w:rFonts w:ascii="Times New Roman" w:hAnsi="Times New Roman"/>
                <w:sz w:val="24"/>
                <w:szCs w:val="24"/>
              </w:rPr>
            </w:pPr>
            <w:r w:rsidRPr="008B6480">
              <w:rPr>
                <w:rFonts w:ascii="Times New Roman" w:hAnsi="Times New Roman"/>
                <w:sz w:val="24"/>
                <w:szCs w:val="24"/>
              </w:rPr>
              <w:t>buňky, pletiva</w:t>
            </w:r>
          </w:p>
          <w:p w14:paraId="0F76D992" w14:textId="77777777" w:rsidR="00A52903" w:rsidRPr="008B6480" w:rsidRDefault="00A52903" w:rsidP="00E4710A">
            <w:pPr>
              <w:pStyle w:val="Odstavecseseznamem"/>
              <w:numPr>
                <w:ilvl w:val="0"/>
                <w:numId w:val="569"/>
              </w:numPr>
              <w:spacing w:after="120" w:line="240" w:lineRule="auto"/>
              <w:ind w:left="885"/>
              <w:rPr>
                <w:rFonts w:ascii="Times New Roman" w:hAnsi="Times New Roman"/>
                <w:sz w:val="24"/>
                <w:szCs w:val="24"/>
              </w:rPr>
            </w:pPr>
            <w:r w:rsidRPr="008B6480">
              <w:rPr>
                <w:rFonts w:ascii="Times New Roman" w:hAnsi="Times New Roman"/>
                <w:sz w:val="24"/>
                <w:szCs w:val="24"/>
              </w:rPr>
              <w:t>ekologie rostlin</w:t>
            </w:r>
          </w:p>
          <w:p w14:paraId="5D8569F7" w14:textId="77777777" w:rsidR="00A52903" w:rsidRPr="008B6480" w:rsidRDefault="00A52903" w:rsidP="00E4710A">
            <w:pPr>
              <w:pStyle w:val="Odstavecseseznamem"/>
              <w:numPr>
                <w:ilvl w:val="0"/>
                <w:numId w:val="569"/>
              </w:numPr>
              <w:spacing w:after="120" w:line="240" w:lineRule="auto"/>
              <w:ind w:left="885"/>
              <w:rPr>
                <w:rFonts w:ascii="Times New Roman" w:hAnsi="Times New Roman"/>
                <w:sz w:val="24"/>
                <w:szCs w:val="24"/>
              </w:rPr>
            </w:pPr>
            <w:r w:rsidRPr="008B6480">
              <w:rPr>
                <w:rFonts w:ascii="Times New Roman" w:hAnsi="Times New Roman"/>
                <w:sz w:val="24"/>
                <w:szCs w:val="24"/>
              </w:rPr>
              <w:t>systematika rostlin</w:t>
            </w:r>
          </w:p>
          <w:p w14:paraId="623EFDD9" w14:textId="77777777" w:rsidR="00A52903" w:rsidRPr="008B6480" w:rsidRDefault="00A52903" w:rsidP="00E4710A">
            <w:pPr>
              <w:pStyle w:val="Odstavecseseznamem"/>
              <w:numPr>
                <w:ilvl w:val="1"/>
                <w:numId w:val="566"/>
              </w:numPr>
              <w:spacing w:after="120" w:line="240" w:lineRule="auto"/>
              <w:rPr>
                <w:rFonts w:ascii="Times New Roman" w:hAnsi="Times New Roman"/>
                <w:b/>
                <w:sz w:val="24"/>
                <w:szCs w:val="24"/>
              </w:rPr>
            </w:pPr>
            <w:r w:rsidRPr="008B6480">
              <w:rPr>
                <w:rFonts w:ascii="Times New Roman" w:hAnsi="Times New Roman"/>
                <w:b/>
                <w:sz w:val="24"/>
                <w:szCs w:val="24"/>
              </w:rPr>
              <w:t xml:space="preserve"> biologie živočichů</w:t>
            </w:r>
          </w:p>
          <w:p w14:paraId="259D54DC" w14:textId="77777777" w:rsidR="00A52903" w:rsidRPr="008B6480" w:rsidRDefault="00A52903" w:rsidP="00E4710A">
            <w:pPr>
              <w:pStyle w:val="Odstavecseseznamem"/>
              <w:numPr>
                <w:ilvl w:val="0"/>
                <w:numId w:val="570"/>
              </w:numPr>
              <w:spacing w:after="120" w:line="240" w:lineRule="auto"/>
              <w:ind w:left="885"/>
              <w:rPr>
                <w:rFonts w:ascii="Times New Roman" w:hAnsi="Times New Roman"/>
                <w:sz w:val="24"/>
                <w:szCs w:val="24"/>
              </w:rPr>
            </w:pPr>
            <w:r w:rsidRPr="008B6480">
              <w:rPr>
                <w:rFonts w:ascii="Times New Roman" w:hAnsi="Times New Roman"/>
                <w:sz w:val="24"/>
                <w:szCs w:val="24"/>
              </w:rPr>
              <w:t>buňky a tkáně</w:t>
            </w:r>
          </w:p>
          <w:p w14:paraId="1FCD4C66" w14:textId="77777777" w:rsidR="00A52903" w:rsidRPr="008B6480" w:rsidRDefault="00A52903" w:rsidP="00E4710A">
            <w:pPr>
              <w:pStyle w:val="Odstavecseseznamem"/>
              <w:numPr>
                <w:ilvl w:val="0"/>
                <w:numId w:val="570"/>
              </w:numPr>
              <w:spacing w:after="120" w:line="240" w:lineRule="auto"/>
              <w:ind w:left="885"/>
              <w:rPr>
                <w:rFonts w:ascii="Times New Roman" w:hAnsi="Times New Roman"/>
                <w:sz w:val="24"/>
                <w:szCs w:val="24"/>
              </w:rPr>
            </w:pPr>
            <w:r w:rsidRPr="008B6480">
              <w:rPr>
                <w:rFonts w:ascii="Times New Roman" w:hAnsi="Times New Roman"/>
                <w:sz w:val="24"/>
                <w:szCs w:val="24"/>
              </w:rPr>
              <w:t>systém a evoluce živočichů</w:t>
            </w:r>
          </w:p>
          <w:p w14:paraId="21F89BAE" w14:textId="77777777" w:rsidR="00A52903" w:rsidRPr="008B6480" w:rsidRDefault="00A52903" w:rsidP="00E4710A">
            <w:pPr>
              <w:pStyle w:val="Odstavecseseznamem"/>
              <w:numPr>
                <w:ilvl w:val="0"/>
                <w:numId w:val="570"/>
              </w:numPr>
              <w:spacing w:after="120" w:line="240" w:lineRule="auto"/>
              <w:ind w:left="885"/>
              <w:rPr>
                <w:rFonts w:ascii="Times New Roman" w:hAnsi="Times New Roman"/>
                <w:sz w:val="24"/>
                <w:szCs w:val="24"/>
              </w:rPr>
            </w:pPr>
            <w:r w:rsidRPr="008B6480">
              <w:rPr>
                <w:rFonts w:ascii="Times New Roman" w:hAnsi="Times New Roman"/>
                <w:sz w:val="24"/>
                <w:szCs w:val="24"/>
              </w:rPr>
              <w:t>etologie a ekologie živočichů</w:t>
            </w:r>
          </w:p>
          <w:p w14:paraId="597925A5" w14:textId="77777777" w:rsidR="00A52903" w:rsidRPr="008B6480" w:rsidRDefault="00A52903" w:rsidP="00E4710A">
            <w:pPr>
              <w:pStyle w:val="Odstavecseseznamem"/>
              <w:numPr>
                <w:ilvl w:val="1"/>
                <w:numId w:val="566"/>
              </w:numPr>
              <w:spacing w:after="120" w:line="240" w:lineRule="auto"/>
              <w:rPr>
                <w:rFonts w:ascii="Times New Roman" w:hAnsi="Times New Roman"/>
                <w:b/>
                <w:sz w:val="24"/>
                <w:szCs w:val="24"/>
              </w:rPr>
            </w:pPr>
            <w:r w:rsidRPr="008B6480">
              <w:rPr>
                <w:rFonts w:ascii="Times New Roman" w:hAnsi="Times New Roman"/>
                <w:b/>
                <w:sz w:val="24"/>
                <w:szCs w:val="24"/>
              </w:rPr>
              <w:t>biologie člověka</w:t>
            </w:r>
          </w:p>
          <w:p w14:paraId="17A61711" w14:textId="77777777" w:rsidR="00A52903" w:rsidRPr="008B6480" w:rsidRDefault="00A52903" w:rsidP="00E4710A">
            <w:pPr>
              <w:pStyle w:val="Odstavecseseznamem"/>
              <w:numPr>
                <w:ilvl w:val="0"/>
                <w:numId w:val="568"/>
              </w:numPr>
              <w:spacing w:after="120" w:line="240" w:lineRule="auto"/>
              <w:ind w:left="885"/>
              <w:rPr>
                <w:rFonts w:ascii="Times New Roman" w:hAnsi="Times New Roman"/>
                <w:sz w:val="24"/>
                <w:szCs w:val="24"/>
              </w:rPr>
            </w:pPr>
            <w:r w:rsidRPr="008B6480">
              <w:rPr>
                <w:rFonts w:ascii="Times New Roman" w:hAnsi="Times New Roman"/>
                <w:sz w:val="24"/>
                <w:szCs w:val="24"/>
              </w:rPr>
              <w:t>antropometrická měření</w:t>
            </w:r>
          </w:p>
          <w:p w14:paraId="59CF9EC5" w14:textId="77777777" w:rsidR="00A52903" w:rsidRPr="008B6480" w:rsidRDefault="00A52903" w:rsidP="00E4710A">
            <w:pPr>
              <w:pStyle w:val="Odstavecseseznamem"/>
              <w:numPr>
                <w:ilvl w:val="0"/>
                <w:numId w:val="568"/>
              </w:numPr>
              <w:spacing w:after="120" w:line="240" w:lineRule="auto"/>
              <w:ind w:left="885"/>
              <w:rPr>
                <w:rFonts w:ascii="Times New Roman" w:hAnsi="Times New Roman"/>
                <w:sz w:val="24"/>
                <w:szCs w:val="24"/>
              </w:rPr>
            </w:pPr>
            <w:r w:rsidRPr="008B6480">
              <w:rPr>
                <w:rFonts w:ascii="Times New Roman" w:hAnsi="Times New Roman"/>
                <w:sz w:val="24"/>
                <w:szCs w:val="24"/>
              </w:rPr>
              <w:t>fylogeneze člověka</w:t>
            </w:r>
          </w:p>
          <w:p w14:paraId="0D0AE33B" w14:textId="77777777" w:rsidR="00A52903" w:rsidRPr="008B6480" w:rsidRDefault="00A52903" w:rsidP="00E4710A">
            <w:pPr>
              <w:pStyle w:val="Odstavecseseznamem"/>
              <w:numPr>
                <w:ilvl w:val="0"/>
                <w:numId w:val="568"/>
              </w:numPr>
              <w:spacing w:after="120" w:line="240" w:lineRule="auto"/>
              <w:ind w:left="885"/>
              <w:rPr>
                <w:rFonts w:ascii="Times New Roman" w:hAnsi="Times New Roman"/>
                <w:b/>
                <w:sz w:val="24"/>
                <w:szCs w:val="24"/>
              </w:rPr>
            </w:pPr>
            <w:r w:rsidRPr="008B6480">
              <w:rPr>
                <w:rFonts w:ascii="Times New Roman" w:hAnsi="Times New Roman"/>
                <w:sz w:val="24"/>
                <w:szCs w:val="24"/>
              </w:rPr>
              <w:t>ekologie člověka</w:t>
            </w:r>
          </w:p>
        </w:tc>
        <w:tc>
          <w:tcPr>
            <w:tcW w:w="992" w:type="dxa"/>
          </w:tcPr>
          <w:p w14:paraId="75BC04FA" w14:textId="77777777" w:rsidR="00A52903" w:rsidRPr="008B6480" w:rsidRDefault="00E8001A" w:rsidP="006E6F8E">
            <w:pPr>
              <w:spacing w:after="120" w:line="240" w:lineRule="auto"/>
              <w:contextualSpacing/>
              <w:rPr>
                <w:rFonts w:ascii="Times New Roman" w:hAnsi="Times New Roman"/>
                <w:sz w:val="24"/>
                <w:szCs w:val="24"/>
              </w:rPr>
            </w:pPr>
            <w:r w:rsidRPr="008B6480">
              <w:rPr>
                <w:rFonts w:ascii="Times New Roman" w:hAnsi="Times New Roman"/>
                <w:sz w:val="24"/>
                <w:szCs w:val="24"/>
              </w:rPr>
              <w:t>38</w:t>
            </w:r>
          </w:p>
        </w:tc>
      </w:tr>
      <w:tr w:rsidR="00974B51" w:rsidRPr="008B6480" w14:paraId="30CAB5A8" w14:textId="77777777" w:rsidTr="006E6F8E">
        <w:trPr>
          <w:trHeight w:val="567"/>
        </w:trPr>
        <w:tc>
          <w:tcPr>
            <w:tcW w:w="4390" w:type="dxa"/>
          </w:tcPr>
          <w:p w14:paraId="36F90769" w14:textId="77777777" w:rsidR="00C5338E" w:rsidRPr="008B6480" w:rsidRDefault="00C5338E" w:rsidP="006E6F8E">
            <w:pPr>
              <w:pStyle w:val="Odstavecseseznamem"/>
              <w:spacing w:after="120" w:line="240" w:lineRule="auto"/>
              <w:ind w:left="0"/>
              <w:rPr>
                <w:rFonts w:ascii="Times New Roman" w:hAnsi="Times New Roman"/>
                <w:sz w:val="24"/>
                <w:szCs w:val="24"/>
              </w:rPr>
            </w:pPr>
            <w:r w:rsidRPr="008B6480">
              <w:rPr>
                <w:rFonts w:ascii="Times New Roman" w:hAnsi="Times New Roman"/>
                <w:sz w:val="24"/>
                <w:szCs w:val="24"/>
              </w:rPr>
              <w:t>Žák:</w:t>
            </w:r>
          </w:p>
          <w:p w14:paraId="0A9E0557" w14:textId="77777777" w:rsidR="00A52903" w:rsidRPr="008B6480" w:rsidRDefault="00A52903" w:rsidP="00E4710A">
            <w:pPr>
              <w:pStyle w:val="Odstavecseseznamem"/>
              <w:numPr>
                <w:ilvl w:val="0"/>
                <w:numId w:val="567"/>
              </w:numPr>
              <w:spacing w:after="120" w:line="240" w:lineRule="auto"/>
              <w:rPr>
                <w:rFonts w:ascii="Times New Roman" w:hAnsi="Times New Roman"/>
                <w:sz w:val="24"/>
                <w:szCs w:val="24"/>
              </w:rPr>
            </w:pPr>
            <w:r w:rsidRPr="008B6480">
              <w:rPr>
                <w:rFonts w:ascii="Times New Roman" w:hAnsi="Times New Roman"/>
                <w:sz w:val="24"/>
                <w:szCs w:val="24"/>
              </w:rPr>
              <w:t>doloží na příkladech význam biologie pro vědu a praxi</w:t>
            </w:r>
          </w:p>
          <w:p w14:paraId="6B3F84F0" w14:textId="77777777" w:rsidR="00A52903" w:rsidRPr="008B6480" w:rsidRDefault="00A52903" w:rsidP="00E4710A">
            <w:pPr>
              <w:pStyle w:val="Odstavecseseznamem"/>
              <w:numPr>
                <w:ilvl w:val="0"/>
                <w:numId w:val="567"/>
              </w:numPr>
              <w:spacing w:after="120" w:line="240" w:lineRule="auto"/>
              <w:rPr>
                <w:rFonts w:ascii="Times New Roman" w:hAnsi="Times New Roman"/>
                <w:sz w:val="24"/>
                <w:szCs w:val="24"/>
              </w:rPr>
            </w:pPr>
            <w:r w:rsidRPr="008B6480">
              <w:rPr>
                <w:rFonts w:ascii="Times New Roman" w:hAnsi="Times New Roman"/>
                <w:sz w:val="24"/>
                <w:szCs w:val="24"/>
              </w:rPr>
              <w:t>objasní historii biologie jako vědní disciplíny včetně současných trendů jejího rozvoje,</w:t>
            </w:r>
          </w:p>
          <w:p w14:paraId="7EDBDD13" w14:textId="77777777" w:rsidR="00A52903" w:rsidRPr="008B6480" w:rsidRDefault="00A52903" w:rsidP="00E4710A">
            <w:pPr>
              <w:pStyle w:val="Odstavecseseznamem"/>
              <w:numPr>
                <w:ilvl w:val="0"/>
                <w:numId w:val="567"/>
              </w:numPr>
              <w:spacing w:after="120" w:line="240" w:lineRule="auto"/>
              <w:rPr>
                <w:rFonts w:ascii="Times New Roman" w:hAnsi="Times New Roman"/>
                <w:sz w:val="24"/>
                <w:szCs w:val="24"/>
              </w:rPr>
            </w:pPr>
            <w:r w:rsidRPr="008B6480">
              <w:rPr>
                <w:rFonts w:ascii="Times New Roman" w:hAnsi="Times New Roman"/>
                <w:sz w:val="24"/>
                <w:szCs w:val="24"/>
              </w:rPr>
              <w:t>uvede významné biology a nositele NC.</w:t>
            </w:r>
          </w:p>
        </w:tc>
        <w:tc>
          <w:tcPr>
            <w:tcW w:w="3940" w:type="dxa"/>
          </w:tcPr>
          <w:p w14:paraId="53BD25B3" w14:textId="77777777" w:rsidR="00A52903" w:rsidRPr="008B6480" w:rsidRDefault="00A52903" w:rsidP="00E4710A">
            <w:pPr>
              <w:pStyle w:val="Odstavecseseznamem"/>
              <w:numPr>
                <w:ilvl w:val="0"/>
                <w:numId w:val="566"/>
              </w:numPr>
              <w:spacing w:after="120" w:line="240" w:lineRule="auto"/>
              <w:rPr>
                <w:rFonts w:ascii="Times New Roman" w:hAnsi="Times New Roman"/>
                <w:b/>
                <w:sz w:val="24"/>
                <w:szCs w:val="24"/>
              </w:rPr>
            </w:pPr>
            <w:r w:rsidRPr="008B6480">
              <w:rPr>
                <w:rFonts w:ascii="Times New Roman" w:hAnsi="Times New Roman"/>
                <w:b/>
                <w:sz w:val="24"/>
                <w:szCs w:val="24"/>
              </w:rPr>
              <w:t>Život a jeho poznání</w:t>
            </w:r>
          </w:p>
          <w:p w14:paraId="1A5C315A" w14:textId="77777777" w:rsidR="00A52903" w:rsidRPr="008B6480" w:rsidRDefault="00A52903" w:rsidP="00E4710A">
            <w:pPr>
              <w:pStyle w:val="Odstavecseseznamem"/>
              <w:numPr>
                <w:ilvl w:val="0"/>
                <w:numId w:val="571"/>
              </w:numPr>
              <w:spacing w:after="120" w:line="240" w:lineRule="auto"/>
              <w:rPr>
                <w:rFonts w:ascii="Times New Roman" w:hAnsi="Times New Roman"/>
                <w:sz w:val="24"/>
                <w:szCs w:val="24"/>
              </w:rPr>
            </w:pPr>
            <w:r w:rsidRPr="008B6480">
              <w:rPr>
                <w:rFonts w:ascii="Times New Roman" w:hAnsi="Times New Roman"/>
                <w:sz w:val="24"/>
                <w:szCs w:val="24"/>
              </w:rPr>
              <w:t>význam biologie</w:t>
            </w:r>
          </w:p>
          <w:p w14:paraId="5DDDFDB2" w14:textId="77777777" w:rsidR="00A52903" w:rsidRPr="008B6480" w:rsidRDefault="00A52903" w:rsidP="00E4710A">
            <w:pPr>
              <w:pStyle w:val="Odstavecseseznamem"/>
              <w:numPr>
                <w:ilvl w:val="0"/>
                <w:numId w:val="571"/>
              </w:numPr>
              <w:spacing w:after="120" w:line="240" w:lineRule="auto"/>
              <w:rPr>
                <w:rFonts w:ascii="Times New Roman" w:hAnsi="Times New Roman"/>
                <w:b/>
                <w:sz w:val="24"/>
                <w:szCs w:val="24"/>
              </w:rPr>
            </w:pPr>
            <w:r w:rsidRPr="008B6480">
              <w:rPr>
                <w:rFonts w:ascii="Times New Roman" w:hAnsi="Times New Roman"/>
                <w:sz w:val="24"/>
                <w:szCs w:val="24"/>
              </w:rPr>
              <w:t>významní biologové a nositelé NC</w:t>
            </w:r>
          </w:p>
        </w:tc>
        <w:tc>
          <w:tcPr>
            <w:tcW w:w="992" w:type="dxa"/>
          </w:tcPr>
          <w:p w14:paraId="285A71C1" w14:textId="77777777" w:rsidR="00A52903" w:rsidRPr="008B6480" w:rsidRDefault="00A52903" w:rsidP="006E6F8E">
            <w:pPr>
              <w:spacing w:after="120" w:line="240" w:lineRule="auto"/>
              <w:contextualSpacing/>
              <w:rPr>
                <w:rFonts w:ascii="Times New Roman" w:hAnsi="Times New Roman"/>
                <w:sz w:val="24"/>
                <w:szCs w:val="24"/>
              </w:rPr>
            </w:pPr>
            <w:r w:rsidRPr="008B6480">
              <w:rPr>
                <w:rFonts w:ascii="Times New Roman" w:hAnsi="Times New Roman"/>
                <w:sz w:val="24"/>
                <w:szCs w:val="24"/>
              </w:rPr>
              <w:t>6</w:t>
            </w:r>
          </w:p>
        </w:tc>
      </w:tr>
    </w:tbl>
    <w:p w14:paraId="6BA7BEE0" w14:textId="77777777" w:rsidR="00C5338E" w:rsidRPr="008B6480" w:rsidRDefault="00C5338E" w:rsidP="00A52903">
      <w:pPr>
        <w:spacing w:after="0" w:line="240" w:lineRule="auto"/>
        <w:rPr>
          <w:rFonts w:ascii="Times New Roman" w:hAnsi="Times New Roman"/>
          <w:sz w:val="24"/>
          <w:szCs w:val="24"/>
        </w:rPr>
      </w:pPr>
    </w:p>
    <w:p w14:paraId="1D529735" w14:textId="77777777" w:rsidR="00C5338E" w:rsidRPr="008B6480" w:rsidRDefault="00C5338E" w:rsidP="00C5338E">
      <w:pPr>
        <w:spacing w:after="0" w:line="240" w:lineRule="auto"/>
        <w:rPr>
          <w:rFonts w:ascii="Times New Roman" w:eastAsia="Times New Roman" w:hAnsi="Times New Roman"/>
          <w:i/>
          <w:sz w:val="24"/>
          <w:szCs w:val="24"/>
          <w:lang w:eastAsia="cs-CZ"/>
        </w:rPr>
      </w:pPr>
      <w:r w:rsidRPr="008B6480">
        <w:rPr>
          <w:rFonts w:ascii="Times New Roman" w:hAnsi="Times New Roman"/>
          <w:sz w:val="24"/>
          <w:szCs w:val="24"/>
        </w:rPr>
        <w:br w:type="page"/>
      </w:r>
    </w:p>
    <w:p w14:paraId="047F7B3D" w14:textId="77777777" w:rsidR="009E3B36" w:rsidRPr="008B6480" w:rsidRDefault="009E3B36" w:rsidP="00E4710A">
      <w:pPr>
        <w:pStyle w:val="Nomlnsodrkou"/>
        <w:numPr>
          <w:ilvl w:val="1"/>
          <w:numId w:val="418"/>
        </w:numPr>
        <w:spacing w:after="120" w:line="240" w:lineRule="auto"/>
        <w:ind w:left="709"/>
        <w:rPr>
          <w:sz w:val="24"/>
        </w:rPr>
      </w:pPr>
      <w:r w:rsidRPr="008B6480">
        <w:rPr>
          <w:b/>
          <w:bCs/>
          <w:sz w:val="24"/>
        </w:rPr>
        <w:lastRenderedPageBreak/>
        <w:t>Název vyučovacího předmětu</w:t>
      </w:r>
      <w:r w:rsidRPr="008B6480">
        <w:rPr>
          <w:sz w:val="24"/>
        </w:rPr>
        <w:t xml:space="preserve">: </w:t>
      </w:r>
      <w:r w:rsidRPr="008B6480">
        <w:rPr>
          <w:caps/>
          <w:sz w:val="24"/>
        </w:rPr>
        <w:t>konverzace v anglickém jazyce</w:t>
      </w:r>
    </w:p>
    <w:p w14:paraId="29A7825E" w14:textId="77777777" w:rsidR="009E3B36" w:rsidRPr="008B6480" w:rsidRDefault="009E3B36" w:rsidP="003C4F6B">
      <w:pPr>
        <w:pStyle w:val="Nomlnsodrkou"/>
        <w:numPr>
          <w:ilvl w:val="0"/>
          <w:numId w:val="0"/>
        </w:numPr>
        <w:spacing w:after="120" w:line="240" w:lineRule="auto"/>
        <w:ind w:left="709" w:hanging="360"/>
        <w:rPr>
          <w:sz w:val="24"/>
        </w:rPr>
      </w:pPr>
      <w:r w:rsidRPr="008B6480">
        <w:rPr>
          <w:b/>
          <w:bCs/>
          <w:sz w:val="24"/>
        </w:rPr>
        <w:t>Celkový počet vyučovacích hodin za studium</w:t>
      </w:r>
      <w:r w:rsidRPr="008B6480">
        <w:rPr>
          <w:sz w:val="24"/>
        </w:rPr>
        <w:t>: 58</w:t>
      </w:r>
    </w:p>
    <w:p w14:paraId="1A411443" w14:textId="77777777" w:rsidR="009E3B36" w:rsidRPr="008B6480" w:rsidRDefault="009E3B36" w:rsidP="003C4F6B">
      <w:pPr>
        <w:pStyle w:val="Nomlnsodrkou"/>
        <w:numPr>
          <w:ilvl w:val="0"/>
          <w:numId w:val="0"/>
        </w:numPr>
        <w:spacing w:after="120" w:line="240" w:lineRule="auto"/>
        <w:ind w:left="709" w:hanging="360"/>
        <w:rPr>
          <w:sz w:val="24"/>
        </w:rPr>
      </w:pPr>
      <w:r w:rsidRPr="008B6480">
        <w:rPr>
          <w:b/>
          <w:bCs/>
          <w:sz w:val="24"/>
        </w:rPr>
        <w:t>Kód a název oboru vzdělání</w:t>
      </w:r>
      <w:r w:rsidRPr="008B6480">
        <w:rPr>
          <w:sz w:val="24"/>
        </w:rPr>
        <w:t>: 75–31–M/01 Předškolní a mimoškolní pedagogika</w:t>
      </w:r>
    </w:p>
    <w:p w14:paraId="4DB30616" w14:textId="77777777" w:rsidR="009E3B36" w:rsidRPr="008B6480" w:rsidRDefault="009E3B36" w:rsidP="003C4F6B">
      <w:pPr>
        <w:pStyle w:val="Nomlnsodrkou"/>
        <w:numPr>
          <w:ilvl w:val="0"/>
          <w:numId w:val="0"/>
        </w:numPr>
        <w:spacing w:after="120" w:line="240" w:lineRule="auto"/>
        <w:ind w:left="709" w:hanging="360"/>
        <w:rPr>
          <w:sz w:val="24"/>
        </w:rPr>
      </w:pPr>
      <w:r w:rsidRPr="008B6480">
        <w:rPr>
          <w:b/>
          <w:bCs/>
          <w:sz w:val="24"/>
        </w:rPr>
        <w:t>Délka a forma vzdělání</w:t>
      </w:r>
      <w:r w:rsidRPr="008B6480">
        <w:rPr>
          <w:sz w:val="24"/>
        </w:rPr>
        <w:t>: čtyřleté denní</w:t>
      </w:r>
    </w:p>
    <w:p w14:paraId="67FD5939" w14:textId="77777777" w:rsidR="009E3B36" w:rsidRPr="008B6480" w:rsidRDefault="009E3B36" w:rsidP="003C4F6B">
      <w:pPr>
        <w:pStyle w:val="Nomlnsodrkou"/>
        <w:numPr>
          <w:ilvl w:val="0"/>
          <w:numId w:val="0"/>
        </w:numPr>
        <w:spacing w:after="120" w:line="240" w:lineRule="auto"/>
        <w:ind w:left="709" w:hanging="360"/>
        <w:rPr>
          <w:sz w:val="24"/>
        </w:rPr>
      </w:pPr>
      <w:r w:rsidRPr="008B6480">
        <w:rPr>
          <w:b/>
          <w:bCs/>
          <w:sz w:val="24"/>
        </w:rPr>
        <w:t>Platnos</w:t>
      </w:r>
      <w:r w:rsidRPr="008B6480">
        <w:rPr>
          <w:sz w:val="24"/>
        </w:rPr>
        <w:t>t: od 1. 9. 2025</w:t>
      </w:r>
    </w:p>
    <w:p w14:paraId="7D54DABC" w14:textId="77777777" w:rsidR="009E3B36" w:rsidRPr="008B6480" w:rsidRDefault="009E3B36" w:rsidP="003C4F6B">
      <w:pPr>
        <w:pStyle w:val="Nomlnsodrkou"/>
        <w:numPr>
          <w:ilvl w:val="0"/>
          <w:numId w:val="0"/>
        </w:numPr>
        <w:ind w:left="709" w:hanging="360"/>
        <w:rPr>
          <w:b/>
          <w:bCs/>
          <w:sz w:val="24"/>
        </w:rPr>
      </w:pPr>
      <w:r w:rsidRPr="008B6480">
        <w:rPr>
          <w:b/>
          <w:bCs/>
          <w:sz w:val="24"/>
        </w:rPr>
        <w:t>Pojetí vyučovacího předmětu</w:t>
      </w:r>
    </w:p>
    <w:p w14:paraId="3B58683E" w14:textId="77777777" w:rsidR="009E3B36" w:rsidRPr="008B6480" w:rsidRDefault="009E3B36" w:rsidP="003C4F6B">
      <w:pPr>
        <w:pStyle w:val="Nomlnsodrkou"/>
        <w:numPr>
          <w:ilvl w:val="0"/>
          <w:numId w:val="0"/>
        </w:numPr>
        <w:ind w:left="709" w:hanging="360"/>
        <w:rPr>
          <w:sz w:val="24"/>
        </w:rPr>
      </w:pPr>
      <w:r w:rsidRPr="008B6480">
        <w:rPr>
          <w:b/>
          <w:bCs/>
          <w:sz w:val="24"/>
        </w:rPr>
        <w:t>Obecné cíle</w:t>
      </w:r>
    </w:p>
    <w:p w14:paraId="49A3D56F" w14:textId="77777777" w:rsidR="009E3B36" w:rsidRPr="008B6480" w:rsidRDefault="009E3B36" w:rsidP="003C4F6B">
      <w:pPr>
        <w:pStyle w:val="Nomlnsodrkou"/>
        <w:numPr>
          <w:ilvl w:val="0"/>
          <w:numId w:val="0"/>
        </w:numPr>
        <w:ind w:left="360"/>
        <w:rPr>
          <w:sz w:val="24"/>
        </w:rPr>
      </w:pPr>
      <w:r w:rsidRPr="008B6480">
        <w:rPr>
          <w:sz w:val="24"/>
        </w:rPr>
        <w:t>Výuka konverzace v anglickém jazyce je významnou součástí všeobecného a odborného jazykového vzdělávání žáků. Rozvíjí především jejich schopnost efektivně komunikovat v mluveném projevu, přispívá ke zlepšení plynulosti, správnosti a spontánnosti v cizojazyčné interakci a zároveň prohlubuje jejich kulturní rozhled a připravuje je na praktické využití anglického jazyka v běžném i profesním životě.</w:t>
      </w:r>
    </w:p>
    <w:p w14:paraId="2D3FE508" w14:textId="77777777" w:rsidR="003C4F6B" w:rsidRPr="008B6480" w:rsidRDefault="009E3B36" w:rsidP="003C4F6B">
      <w:pPr>
        <w:pStyle w:val="Nomlnsodrkou"/>
        <w:numPr>
          <w:ilvl w:val="0"/>
          <w:numId w:val="0"/>
        </w:numPr>
        <w:ind w:left="360"/>
        <w:rPr>
          <w:sz w:val="24"/>
        </w:rPr>
      </w:pPr>
      <w:r w:rsidRPr="008B6480">
        <w:rPr>
          <w:sz w:val="24"/>
        </w:rPr>
        <w:t>Výuka konverzace se zaměřuje nejen na rozšiřování jazykových vědomostí (slovní zásoba, výslovnost, gramatika v kontextu komunikace), ale klade důraz i na aktivní využití těchto dovedností v reálných komunikačních situacích.</w:t>
      </w:r>
    </w:p>
    <w:p w14:paraId="0742385B" w14:textId="77777777" w:rsidR="009E3B36" w:rsidRPr="008B6480" w:rsidRDefault="009E3B36" w:rsidP="003C4F6B">
      <w:pPr>
        <w:pStyle w:val="Nomlnsodrkou"/>
        <w:numPr>
          <w:ilvl w:val="0"/>
          <w:numId w:val="0"/>
        </w:numPr>
        <w:ind w:left="360"/>
        <w:rPr>
          <w:sz w:val="24"/>
        </w:rPr>
      </w:pPr>
      <w:r w:rsidRPr="008B6480">
        <w:rPr>
          <w:sz w:val="24"/>
        </w:rPr>
        <w:t>Cílem je motivovat žáky k sebevědomému a samostatnému vyjadřování v cizím jazyce, k rozvoji schopnosti naslouchat partnerům v komunikaci a adekvátně reagovat.</w:t>
      </w:r>
    </w:p>
    <w:p w14:paraId="1278A360" w14:textId="77777777" w:rsidR="009E3B36" w:rsidRPr="008B6480" w:rsidRDefault="009E3B36" w:rsidP="003C4F6B">
      <w:pPr>
        <w:pStyle w:val="Nomlnsodrkou"/>
        <w:numPr>
          <w:ilvl w:val="0"/>
          <w:numId w:val="0"/>
        </w:numPr>
        <w:ind w:left="360"/>
        <w:rPr>
          <w:sz w:val="24"/>
        </w:rPr>
      </w:pPr>
      <w:r w:rsidRPr="008B6480">
        <w:rPr>
          <w:sz w:val="24"/>
        </w:rPr>
        <w:t>Ve výuce je nezbytné vytvářet podnětné prostředí, které žákům umožní rozvíjet komunikativní kompetenci prostřednictvím:</w:t>
      </w:r>
    </w:p>
    <w:p w14:paraId="392042B6" w14:textId="77777777" w:rsidR="009E3B36" w:rsidRPr="008B6480" w:rsidRDefault="009E3B36" w:rsidP="00E4710A">
      <w:pPr>
        <w:pStyle w:val="Nomlnsodrkou"/>
        <w:numPr>
          <w:ilvl w:val="0"/>
          <w:numId w:val="582"/>
        </w:numPr>
        <w:rPr>
          <w:sz w:val="24"/>
        </w:rPr>
      </w:pPr>
      <w:r w:rsidRPr="008B6480">
        <w:rPr>
          <w:sz w:val="24"/>
        </w:rPr>
        <w:t>využívání autentických materiálů (poslechy, videa, články),</w:t>
      </w:r>
    </w:p>
    <w:p w14:paraId="25AC19BC" w14:textId="77777777" w:rsidR="009E3B36" w:rsidRPr="008B6480" w:rsidRDefault="009E3B36" w:rsidP="00E4710A">
      <w:pPr>
        <w:pStyle w:val="Nomlnsodrkou"/>
        <w:numPr>
          <w:ilvl w:val="0"/>
          <w:numId w:val="582"/>
        </w:numPr>
        <w:rPr>
          <w:sz w:val="24"/>
        </w:rPr>
      </w:pPr>
      <w:r w:rsidRPr="008B6480">
        <w:rPr>
          <w:sz w:val="24"/>
        </w:rPr>
        <w:t>zapojení do konverzačních cvičení, her, debat a projektů,</w:t>
      </w:r>
    </w:p>
    <w:p w14:paraId="5663FE10" w14:textId="77777777" w:rsidR="009E3B36" w:rsidRPr="008B6480" w:rsidRDefault="009E3B36" w:rsidP="00E4710A">
      <w:pPr>
        <w:pStyle w:val="Nomlnsodrkou"/>
        <w:numPr>
          <w:ilvl w:val="0"/>
          <w:numId w:val="582"/>
        </w:numPr>
        <w:rPr>
          <w:sz w:val="24"/>
        </w:rPr>
      </w:pPr>
      <w:r w:rsidRPr="008B6480">
        <w:rPr>
          <w:sz w:val="24"/>
        </w:rPr>
        <w:t>využití digitálních technologií a online zdrojů,</w:t>
      </w:r>
    </w:p>
    <w:p w14:paraId="55169190" w14:textId="77777777" w:rsidR="009E3B36" w:rsidRPr="008B6480" w:rsidRDefault="009E3B36" w:rsidP="00E4710A">
      <w:pPr>
        <w:pStyle w:val="Nomlnsodrkou"/>
        <w:numPr>
          <w:ilvl w:val="0"/>
          <w:numId w:val="582"/>
        </w:numPr>
        <w:rPr>
          <w:sz w:val="24"/>
        </w:rPr>
      </w:pPr>
      <w:r w:rsidRPr="008B6480">
        <w:rPr>
          <w:sz w:val="24"/>
        </w:rPr>
        <w:t>simulací reálných situací (např. pohovory, cestování, pracovní komunikace).</w:t>
      </w:r>
    </w:p>
    <w:p w14:paraId="5DDB34C7" w14:textId="77777777" w:rsidR="009E3B36" w:rsidRPr="008B6480" w:rsidRDefault="009E3B36" w:rsidP="003C4F6B">
      <w:pPr>
        <w:pStyle w:val="Nomlnsodrkou"/>
        <w:numPr>
          <w:ilvl w:val="0"/>
          <w:numId w:val="0"/>
        </w:numPr>
        <w:ind w:left="360"/>
        <w:rPr>
          <w:sz w:val="24"/>
        </w:rPr>
      </w:pPr>
      <w:r w:rsidRPr="008B6480">
        <w:rPr>
          <w:sz w:val="24"/>
        </w:rPr>
        <w:t>Aktivní zvládnutí mluvené angličtiny je v současné době klíčové jak v globálním, tak v osobním i profesním kontextu – umožňuje lepší mobilitu, přístup k informacím, studium i pracovní uplatnění.</w:t>
      </w:r>
    </w:p>
    <w:p w14:paraId="3D848C9C" w14:textId="77777777" w:rsidR="009E3B36" w:rsidRPr="008B6480" w:rsidRDefault="009E3B36" w:rsidP="003C4F6B">
      <w:pPr>
        <w:pStyle w:val="Nomlnsodrkou"/>
        <w:numPr>
          <w:ilvl w:val="0"/>
          <w:numId w:val="0"/>
        </w:numPr>
        <w:ind w:left="720" w:hanging="360"/>
        <w:rPr>
          <w:sz w:val="24"/>
        </w:rPr>
      </w:pPr>
      <w:r w:rsidRPr="008B6480">
        <w:rPr>
          <w:b/>
          <w:bCs/>
          <w:sz w:val="24"/>
        </w:rPr>
        <w:t>Výuka konverzace si tedy klade dva hlavní cíle</w:t>
      </w:r>
      <w:r w:rsidRPr="008B6480">
        <w:rPr>
          <w:sz w:val="24"/>
        </w:rPr>
        <w:t>:</w:t>
      </w:r>
    </w:p>
    <w:p w14:paraId="2113201B" w14:textId="77777777" w:rsidR="009E3B36" w:rsidRPr="008B6480" w:rsidRDefault="009E3B36" w:rsidP="00E4710A">
      <w:pPr>
        <w:pStyle w:val="Nomlnsodrkou"/>
        <w:numPr>
          <w:ilvl w:val="0"/>
          <w:numId w:val="583"/>
        </w:numPr>
        <w:rPr>
          <w:sz w:val="24"/>
        </w:rPr>
      </w:pPr>
      <w:r w:rsidRPr="008B6480">
        <w:rPr>
          <w:b/>
          <w:sz w:val="24"/>
        </w:rPr>
        <w:t>Komunikativní cíl</w:t>
      </w:r>
      <w:r w:rsidRPr="008B6480">
        <w:rPr>
          <w:sz w:val="24"/>
        </w:rPr>
        <w:t xml:space="preserve"> – hlavní cíl, zaměřený na rozvoj plynulého, srozumitelného a věcného mluveného projevu, podporující schopnost efektivně se zapojit do přímé i nepřímé komunikace v angličtině;</w:t>
      </w:r>
    </w:p>
    <w:p w14:paraId="75C360B4" w14:textId="77777777" w:rsidR="009E3B36" w:rsidRPr="008B6480" w:rsidRDefault="009E3B36" w:rsidP="00E4710A">
      <w:pPr>
        <w:pStyle w:val="Nomlnsodrkou"/>
        <w:numPr>
          <w:ilvl w:val="0"/>
          <w:numId w:val="583"/>
        </w:numPr>
        <w:rPr>
          <w:sz w:val="24"/>
        </w:rPr>
      </w:pPr>
      <w:r w:rsidRPr="008B6480">
        <w:rPr>
          <w:b/>
          <w:sz w:val="24"/>
        </w:rPr>
        <w:t>Výchovně vzdělávací cíl</w:t>
      </w:r>
      <w:r w:rsidRPr="008B6480">
        <w:rPr>
          <w:sz w:val="24"/>
        </w:rPr>
        <w:t xml:space="preserve"> – rozvoj tolerance, respektu k hodnotám jiných kultur a jazykového povědomí jako součásti osobnostního růstu žáků.</w:t>
      </w:r>
    </w:p>
    <w:p w14:paraId="6361E2BB" w14:textId="77777777" w:rsidR="009E3B36" w:rsidRPr="008B6480" w:rsidRDefault="009E3B36" w:rsidP="003C4F6B">
      <w:pPr>
        <w:pStyle w:val="Nomlnsodrkou"/>
        <w:numPr>
          <w:ilvl w:val="0"/>
          <w:numId w:val="0"/>
        </w:numPr>
        <w:ind w:left="720" w:hanging="360"/>
        <w:rPr>
          <w:b/>
          <w:sz w:val="24"/>
        </w:rPr>
      </w:pPr>
      <w:r w:rsidRPr="008B6480">
        <w:rPr>
          <w:b/>
          <w:sz w:val="24"/>
        </w:rPr>
        <w:t xml:space="preserve">Charakteristika učiva </w:t>
      </w:r>
    </w:p>
    <w:p w14:paraId="3D441E30" w14:textId="77777777" w:rsidR="003C4F6B" w:rsidRPr="008B6480" w:rsidRDefault="009E3B36" w:rsidP="003C4F6B">
      <w:pPr>
        <w:pStyle w:val="Nomlnsodrkou"/>
        <w:numPr>
          <w:ilvl w:val="0"/>
          <w:numId w:val="0"/>
        </w:numPr>
        <w:ind w:left="360"/>
        <w:rPr>
          <w:sz w:val="24"/>
        </w:rPr>
      </w:pPr>
      <w:r w:rsidRPr="008B6480">
        <w:rPr>
          <w:sz w:val="24"/>
        </w:rPr>
        <w:t>Učivo předmětu Konverzace v anglickém jazyce je zaměřeno na prohlubování komunikačních dovedností žáků v mluveném projevu a poslechu s porozuměním.</w:t>
      </w:r>
    </w:p>
    <w:p w14:paraId="7946F3BF" w14:textId="77777777" w:rsidR="009E3B36" w:rsidRPr="008B6480" w:rsidRDefault="009E3B36" w:rsidP="003C4F6B">
      <w:pPr>
        <w:pStyle w:val="Nomlnsodrkou"/>
        <w:numPr>
          <w:ilvl w:val="0"/>
          <w:numId w:val="0"/>
        </w:numPr>
        <w:ind w:left="360"/>
        <w:rPr>
          <w:sz w:val="24"/>
        </w:rPr>
      </w:pPr>
      <w:r w:rsidRPr="008B6480">
        <w:rPr>
          <w:sz w:val="24"/>
        </w:rPr>
        <w:t>Vyučování je založeno na praktickém používání jazyka v různých životních situacích a na rozvíjení schopnosti samostatně a srozumitelně se vyjadřovat v angličtině. Témata zahrnují osobní život, studium, profesní orientaci, mezilidské vztahy, společnost, kulturu a aktuální dění. Důraz je kladen na slovní zásobu, výslovnost, schopnost reagovat v</w:t>
      </w:r>
      <w:r w:rsidR="003C4F6B" w:rsidRPr="008B6480">
        <w:rPr>
          <w:sz w:val="24"/>
        </w:rPr>
        <w:t> </w:t>
      </w:r>
      <w:r w:rsidRPr="008B6480">
        <w:rPr>
          <w:sz w:val="24"/>
        </w:rPr>
        <w:t>konverzaci a argumentaci v běžných i odborných kontextech. Významnou součástí učiva je využívání digitálních nástrojů (např. online prezentace, poslechy, videa), práce s</w:t>
      </w:r>
      <w:r w:rsidR="003C4F6B" w:rsidRPr="008B6480">
        <w:rPr>
          <w:sz w:val="24"/>
        </w:rPr>
        <w:t> </w:t>
      </w:r>
      <w:r w:rsidRPr="008B6480">
        <w:rPr>
          <w:sz w:val="24"/>
        </w:rPr>
        <w:t>autentickými materiály a rozvoj schopnosti samostatné jazykové produkce. Výuka směřuje k úrovni B1 a zároveň podporuje přípravu ke státní maturitní zkoušce.</w:t>
      </w:r>
    </w:p>
    <w:p w14:paraId="3201DE33" w14:textId="77777777" w:rsidR="009E3B36" w:rsidRPr="008B6480" w:rsidRDefault="009E3B36" w:rsidP="003C4F6B">
      <w:pPr>
        <w:pStyle w:val="Nomlnsodrkou"/>
        <w:numPr>
          <w:ilvl w:val="0"/>
          <w:numId w:val="0"/>
        </w:numPr>
        <w:ind w:left="720" w:hanging="360"/>
        <w:rPr>
          <w:b/>
          <w:sz w:val="24"/>
        </w:rPr>
      </w:pPr>
      <w:r w:rsidRPr="008B6480">
        <w:rPr>
          <w:b/>
          <w:sz w:val="24"/>
        </w:rPr>
        <w:lastRenderedPageBreak/>
        <w:t xml:space="preserve">Směřování výuky v oblasti citů, postojů, hodnot a preferencí </w:t>
      </w:r>
    </w:p>
    <w:p w14:paraId="0CB60F17" w14:textId="77777777" w:rsidR="009E3B36" w:rsidRPr="008B6480" w:rsidRDefault="009E3B36" w:rsidP="003C4F6B">
      <w:pPr>
        <w:pStyle w:val="Nomlnsodrkou"/>
        <w:numPr>
          <w:ilvl w:val="0"/>
          <w:numId w:val="0"/>
        </w:numPr>
        <w:ind w:left="720" w:hanging="360"/>
        <w:rPr>
          <w:sz w:val="24"/>
        </w:rPr>
      </w:pPr>
      <w:r w:rsidRPr="008B6480">
        <w:rPr>
          <w:sz w:val="24"/>
        </w:rPr>
        <w:t>Výuka konverzace v anglickém jazyce směřuje k tomu, aby žáci:</w:t>
      </w:r>
    </w:p>
    <w:p w14:paraId="3F6DA08D" w14:textId="77777777" w:rsidR="009E3B36" w:rsidRPr="008B6480" w:rsidRDefault="009E3B36" w:rsidP="00E4710A">
      <w:pPr>
        <w:pStyle w:val="Nomlnsodrkou"/>
        <w:numPr>
          <w:ilvl w:val="0"/>
          <w:numId w:val="584"/>
        </w:numPr>
        <w:rPr>
          <w:sz w:val="24"/>
        </w:rPr>
      </w:pPr>
      <w:r w:rsidRPr="008B6480">
        <w:rPr>
          <w:sz w:val="24"/>
        </w:rPr>
        <w:t>rozvíjeli pozitivní vztah k aktivnímu používání cizího jazyka jako nástroje dorozumění a vzájemného porozumění mezi lidmi z různých kultur;</w:t>
      </w:r>
    </w:p>
    <w:p w14:paraId="6BB507BA" w14:textId="77777777" w:rsidR="009E3B36" w:rsidRPr="008B6480" w:rsidRDefault="009E3B36" w:rsidP="00E4710A">
      <w:pPr>
        <w:pStyle w:val="Nomlnsodrkou"/>
        <w:numPr>
          <w:ilvl w:val="0"/>
          <w:numId w:val="584"/>
        </w:numPr>
        <w:rPr>
          <w:sz w:val="24"/>
        </w:rPr>
      </w:pPr>
      <w:r w:rsidRPr="008B6480">
        <w:rPr>
          <w:sz w:val="24"/>
        </w:rPr>
        <w:t>chápali význam angličtiny jako prostředku pro osobní rozvoj, studium, práci i mezilidské vztahy v mezinárodním prostředí;</w:t>
      </w:r>
    </w:p>
    <w:p w14:paraId="1AF667DA" w14:textId="77777777" w:rsidR="009E3B36" w:rsidRPr="008B6480" w:rsidRDefault="009E3B36" w:rsidP="00E4710A">
      <w:pPr>
        <w:pStyle w:val="Nomlnsodrkou"/>
        <w:numPr>
          <w:ilvl w:val="0"/>
          <w:numId w:val="584"/>
        </w:numPr>
        <w:rPr>
          <w:sz w:val="24"/>
        </w:rPr>
      </w:pPr>
      <w:r w:rsidRPr="008B6480">
        <w:rPr>
          <w:sz w:val="24"/>
        </w:rPr>
        <w:t>projevovali vytrvalost, soustředěnost a odpovědnost při rozvoji komunikačních dovedností a překonávání jazykových bariér;</w:t>
      </w:r>
    </w:p>
    <w:p w14:paraId="79FAE4A4" w14:textId="77777777" w:rsidR="009E3B36" w:rsidRPr="008B6480" w:rsidRDefault="009E3B36" w:rsidP="00E4710A">
      <w:pPr>
        <w:pStyle w:val="Nomlnsodrkou"/>
        <w:numPr>
          <w:ilvl w:val="0"/>
          <w:numId w:val="584"/>
        </w:numPr>
        <w:rPr>
          <w:sz w:val="24"/>
        </w:rPr>
      </w:pPr>
      <w:r w:rsidRPr="008B6480">
        <w:rPr>
          <w:sz w:val="24"/>
        </w:rPr>
        <w:t>oceňovali jasnost, přesnost, přiměřenost a kultivovanost vyjadřování při mluveném projevu;</w:t>
      </w:r>
    </w:p>
    <w:p w14:paraId="29226E9A" w14:textId="77777777" w:rsidR="009E3B36" w:rsidRPr="008B6480" w:rsidRDefault="009E3B36" w:rsidP="00E4710A">
      <w:pPr>
        <w:pStyle w:val="Nomlnsodrkou"/>
        <w:numPr>
          <w:ilvl w:val="0"/>
          <w:numId w:val="584"/>
        </w:numPr>
        <w:rPr>
          <w:sz w:val="24"/>
        </w:rPr>
      </w:pPr>
      <w:r w:rsidRPr="008B6480">
        <w:rPr>
          <w:sz w:val="24"/>
        </w:rPr>
        <w:t>respektovali jazykovou i kulturní odlišnost, rozvíjeli empatii, naslouchání a schopnost efektivně komunikovat i spolupracovat v týmu;</w:t>
      </w:r>
    </w:p>
    <w:p w14:paraId="28F9C9B6" w14:textId="77777777" w:rsidR="009E3B36" w:rsidRPr="008B6480" w:rsidRDefault="009E3B36" w:rsidP="00E4710A">
      <w:pPr>
        <w:pStyle w:val="Nomlnsodrkou"/>
        <w:numPr>
          <w:ilvl w:val="0"/>
          <w:numId w:val="584"/>
        </w:numPr>
        <w:rPr>
          <w:sz w:val="24"/>
        </w:rPr>
      </w:pPr>
      <w:r w:rsidRPr="008B6480">
        <w:rPr>
          <w:sz w:val="24"/>
        </w:rPr>
        <w:t>budovali si zdravé sebehodnocení na základě schopnosti vyjádřit své názory, reagovat v reálných situacích a zlepšovat se na základě zpětné vazby;</w:t>
      </w:r>
    </w:p>
    <w:p w14:paraId="11BC14B3" w14:textId="77777777" w:rsidR="009E3B36" w:rsidRPr="008B6480" w:rsidRDefault="009E3B36" w:rsidP="00E4710A">
      <w:pPr>
        <w:pStyle w:val="Nomlnsodrkou"/>
        <w:numPr>
          <w:ilvl w:val="0"/>
          <w:numId w:val="584"/>
        </w:numPr>
        <w:rPr>
          <w:sz w:val="24"/>
        </w:rPr>
      </w:pPr>
      <w:r w:rsidRPr="008B6480">
        <w:rPr>
          <w:sz w:val="24"/>
        </w:rPr>
        <w:t>vnímali konverzaci jako prostředek k navazování vztahů, výměně zkušeností a rozšiřování obzorů;</w:t>
      </w:r>
    </w:p>
    <w:p w14:paraId="7772D8BD" w14:textId="77777777" w:rsidR="009E3B36" w:rsidRPr="008B6480" w:rsidRDefault="009E3B36" w:rsidP="00E4710A">
      <w:pPr>
        <w:pStyle w:val="Nomlnsodrkou"/>
        <w:numPr>
          <w:ilvl w:val="0"/>
          <w:numId w:val="584"/>
        </w:numPr>
        <w:rPr>
          <w:sz w:val="24"/>
        </w:rPr>
      </w:pPr>
      <w:r w:rsidRPr="008B6480">
        <w:rPr>
          <w:sz w:val="24"/>
        </w:rPr>
        <w:t>chápali význam poctivosti, respektu a důvěry v komunikaci, a to i v online prostředí a při práci s cizojazyčnými zdroji;</w:t>
      </w:r>
    </w:p>
    <w:p w14:paraId="0BF1AFF7" w14:textId="77777777" w:rsidR="009E3B36" w:rsidRPr="008B6480" w:rsidRDefault="009E3B36" w:rsidP="00E4710A">
      <w:pPr>
        <w:pStyle w:val="Nomlnsodrkou"/>
        <w:numPr>
          <w:ilvl w:val="0"/>
          <w:numId w:val="584"/>
        </w:numPr>
        <w:rPr>
          <w:sz w:val="24"/>
        </w:rPr>
      </w:pPr>
      <w:r w:rsidRPr="008B6480">
        <w:rPr>
          <w:sz w:val="24"/>
        </w:rPr>
        <w:t>rozvíjeli hodnoty tolerance, kulturní otevřenosti, spolupráce a dialogu, které tvoří základ mezinárodní komunikace a porozumění.</w:t>
      </w:r>
    </w:p>
    <w:p w14:paraId="51F86062" w14:textId="77777777" w:rsidR="009E3B36" w:rsidRPr="008B6480" w:rsidRDefault="009E3B36" w:rsidP="003C4F6B">
      <w:pPr>
        <w:pStyle w:val="Nomlnsodrkou"/>
        <w:numPr>
          <w:ilvl w:val="0"/>
          <w:numId w:val="0"/>
        </w:numPr>
        <w:ind w:left="720" w:hanging="360"/>
        <w:rPr>
          <w:b/>
          <w:bCs/>
          <w:sz w:val="24"/>
        </w:rPr>
      </w:pPr>
      <w:r w:rsidRPr="008B6480">
        <w:rPr>
          <w:b/>
          <w:bCs/>
          <w:sz w:val="24"/>
        </w:rPr>
        <w:t>Pojetí výuky</w:t>
      </w:r>
    </w:p>
    <w:p w14:paraId="40967EA5" w14:textId="77777777" w:rsidR="009E3B36" w:rsidRPr="008B6480" w:rsidRDefault="009E3B36" w:rsidP="003C4F6B">
      <w:pPr>
        <w:pStyle w:val="Nomlnsodrkou"/>
        <w:numPr>
          <w:ilvl w:val="0"/>
          <w:numId w:val="0"/>
        </w:numPr>
        <w:ind w:left="360"/>
        <w:rPr>
          <w:sz w:val="24"/>
        </w:rPr>
      </w:pPr>
      <w:r w:rsidRPr="008B6480">
        <w:rPr>
          <w:sz w:val="24"/>
        </w:rPr>
        <w:t>Ve výuce konverzace v anglickém jazyce je kladen důraz na respektování individuálních vzdělávacích potřeb žáků a rozvoj jejich samostatného jazykového projevu. Učitelé se zaměřují na:</w:t>
      </w:r>
    </w:p>
    <w:p w14:paraId="6885611F" w14:textId="77777777" w:rsidR="009E3B36" w:rsidRPr="008B6480" w:rsidRDefault="009E3B36" w:rsidP="00E4710A">
      <w:pPr>
        <w:pStyle w:val="Nomlnsodrkou"/>
        <w:numPr>
          <w:ilvl w:val="0"/>
          <w:numId w:val="585"/>
        </w:numPr>
        <w:rPr>
          <w:sz w:val="24"/>
        </w:rPr>
      </w:pPr>
      <w:r w:rsidRPr="008B6480">
        <w:rPr>
          <w:b/>
          <w:sz w:val="24"/>
        </w:rPr>
        <w:t>Podporu samostatného učení</w:t>
      </w:r>
      <w:r w:rsidRPr="008B6480">
        <w:rPr>
          <w:sz w:val="24"/>
        </w:rPr>
        <w:t xml:space="preserve"> – využívání autodidaktických metod, vedení žáků k osvojování různých technik samostatného studia, práce s jazykovými portfolii, rozvoj schopnosti samostatné přípravy a sebehodnocení,</w:t>
      </w:r>
    </w:p>
    <w:p w14:paraId="5FEBD2A7" w14:textId="77777777" w:rsidR="009E3B36" w:rsidRPr="008B6480" w:rsidRDefault="009E3B36" w:rsidP="00E4710A">
      <w:pPr>
        <w:pStyle w:val="Nomlnsodrkou"/>
        <w:numPr>
          <w:ilvl w:val="0"/>
          <w:numId w:val="585"/>
        </w:numPr>
        <w:rPr>
          <w:sz w:val="24"/>
        </w:rPr>
      </w:pPr>
      <w:r w:rsidRPr="008B6480">
        <w:rPr>
          <w:b/>
          <w:sz w:val="24"/>
        </w:rPr>
        <w:t>Rozvoj sociálně komunikativních dovedností</w:t>
      </w:r>
      <w:r w:rsidRPr="008B6480">
        <w:rPr>
          <w:sz w:val="24"/>
        </w:rPr>
        <w:t xml:space="preserve"> – aplikace dialogických metod výuky: týmová práce, diskuse, panelové diskuse, brainstorming, role-play aktivity a simulační hry, kde žáci aktivně komunikují v různých sociálních situacích,</w:t>
      </w:r>
    </w:p>
    <w:p w14:paraId="74FD3C30" w14:textId="77777777" w:rsidR="009E3B36" w:rsidRPr="008B6480" w:rsidRDefault="009E3B36" w:rsidP="00E4710A">
      <w:pPr>
        <w:pStyle w:val="Nomlnsodrkou"/>
        <w:numPr>
          <w:ilvl w:val="0"/>
          <w:numId w:val="585"/>
        </w:numPr>
        <w:rPr>
          <w:sz w:val="24"/>
        </w:rPr>
      </w:pPr>
      <w:r w:rsidRPr="008B6480">
        <w:rPr>
          <w:b/>
          <w:sz w:val="24"/>
        </w:rPr>
        <w:t>Praktické využívání ICT</w:t>
      </w:r>
      <w:r w:rsidRPr="008B6480">
        <w:rPr>
          <w:sz w:val="24"/>
        </w:rPr>
        <w:t xml:space="preserve"> – práce s autentickými materiály (videokonference, podcasty, interaktivní cvičení), tvorba vlastních prezentací a využití online zdrojů ke zpracování témat,</w:t>
      </w:r>
    </w:p>
    <w:p w14:paraId="31FAF061" w14:textId="77777777" w:rsidR="009E3B36" w:rsidRPr="008B6480" w:rsidRDefault="009E3B36" w:rsidP="00E4710A">
      <w:pPr>
        <w:pStyle w:val="Nomlnsodrkou"/>
        <w:numPr>
          <w:ilvl w:val="0"/>
          <w:numId w:val="585"/>
        </w:numPr>
        <w:rPr>
          <w:sz w:val="24"/>
        </w:rPr>
      </w:pPr>
      <w:r w:rsidRPr="008B6480">
        <w:rPr>
          <w:b/>
          <w:sz w:val="24"/>
        </w:rPr>
        <w:t>Kultivaci mluveného projevu</w:t>
      </w:r>
      <w:r w:rsidRPr="008B6480">
        <w:rPr>
          <w:sz w:val="24"/>
        </w:rPr>
        <w:t xml:space="preserve"> – důraz na správnou výslovnost, intonaci, gramatickou správnost projevu a rozvoj stylistiky mluveného jazyka,</w:t>
      </w:r>
    </w:p>
    <w:p w14:paraId="02E4854B" w14:textId="77777777" w:rsidR="009E3B36" w:rsidRPr="008B6480" w:rsidRDefault="009E3B36" w:rsidP="00E4710A">
      <w:pPr>
        <w:pStyle w:val="Nomlnsodrkou"/>
        <w:numPr>
          <w:ilvl w:val="0"/>
          <w:numId w:val="585"/>
        </w:numPr>
        <w:rPr>
          <w:sz w:val="24"/>
        </w:rPr>
      </w:pPr>
      <w:r w:rsidRPr="008B6480">
        <w:rPr>
          <w:b/>
          <w:sz w:val="24"/>
        </w:rPr>
        <w:t>Motivaci žáků</w:t>
      </w:r>
      <w:r w:rsidRPr="008B6480">
        <w:rPr>
          <w:sz w:val="24"/>
        </w:rPr>
        <w:t xml:space="preserve"> – zařazování herních a soutěžních aktivit (např. konverzační soutěže, jazykové kvizy, simulační cvičení), projektové výuky a veřejných prezentací v angličtině,</w:t>
      </w:r>
    </w:p>
    <w:p w14:paraId="13DA4FBD" w14:textId="77777777" w:rsidR="009E3B36" w:rsidRPr="008B6480" w:rsidRDefault="009E3B36" w:rsidP="00E4710A">
      <w:pPr>
        <w:pStyle w:val="Nomlnsodrkou"/>
        <w:numPr>
          <w:ilvl w:val="0"/>
          <w:numId w:val="585"/>
        </w:numPr>
        <w:rPr>
          <w:sz w:val="24"/>
        </w:rPr>
      </w:pPr>
      <w:r w:rsidRPr="008B6480">
        <w:rPr>
          <w:b/>
          <w:sz w:val="24"/>
        </w:rPr>
        <w:t>Podporu přesahu do jiných oblastí</w:t>
      </w:r>
      <w:r w:rsidRPr="008B6480">
        <w:rPr>
          <w:sz w:val="24"/>
        </w:rPr>
        <w:t xml:space="preserve"> – zapojení témat z reálného života, aktuálních událostí a odborného zaměření (např. cestování, práce, společenské otázky) za účelem rozvoje funkční jazykové komunikace.</w:t>
      </w:r>
    </w:p>
    <w:p w14:paraId="3931AFB3" w14:textId="77777777" w:rsidR="009E3B36" w:rsidRPr="008B6480" w:rsidRDefault="009E3B36" w:rsidP="009E3B36">
      <w:pPr>
        <w:pStyle w:val="Nomlnsodrkou"/>
        <w:numPr>
          <w:ilvl w:val="0"/>
          <w:numId w:val="0"/>
        </w:numPr>
        <w:ind w:left="426"/>
        <w:rPr>
          <w:sz w:val="24"/>
        </w:rPr>
      </w:pPr>
      <w:r w:rsidRPr="008B6480">
        <w:rPr>
          <w:sz w:val="24"/>
        </w:rPr>
        <w:t>Vyučující podporují aktivní zapojení žáků do konverzačních situací, vedou je k zobecňování poznatků, srovnávání různých způsobů vyjadřování a k objektivnímu hodnocení vlastního i cizího projevu.</w:t>
      </w:r>
    </w:p>
    <w:p w14:paraId="422E2CAF" w14:textId="77777777" w:rsidR="009E3B36" w:rsidRPr="008B6480" w:rsidRDefault="009E3B36" w:rsidP="009E3B36">
      <w:pPr>
        <w:pStyle w:val="Nomlnsodrkou"/>
        <w:numPr>
          <w:ilvl w:val="0"/>
          <w:numId w:val="0"/>
        </w:numPr>
        <w:ind w:left="426"/>
        <w:rPr>
          <w:sz w:val="24"/>
        </w:rPr>
      </w:pPr>
      <w:r w:rsidRPr="008B6480">
        <w:rPr>
          <w:sz w:val="24"/>
        </w:rPr>
        <w:lastRenderedPageBreak/>
        <w:t>Výuka konverzace v anglickém jazyce v rámci tohoto ŠVP směřuje k systematickému rozvoji mluvených jazykových dovedností žáků tak, aby byli připraveni splnit požadavky společné (státní) části maturitní zkoušky z anglického jazyka na úrovni B1 dle Společného evropského referenčního rámce pro jazyky (SERR).</w:t>
      </w:r>
    </w:p>
    <w:p w14:paraId="00751A6F" w14:textId="77777777" w:rsidR="009E3B36" w:rsidRPr="008B6480" w:rsidRDefault="009E3B36" w:rsidP="009E3B36">
      <w:pPr>
        <w:pStyle w:val="Nomlnsodrkou"/>
        <w:numPr>
          <w:ilvl w:val="0"/>
          <w:numId w:val="0"/>
        </w:numPr>
        <w:ind w:left="426"/>
        <w:rPr>
          <w:b/>
          <w:bCs/>
          <w:sz w:val="24"/>
        </w:rPr>
      </w:pPr>
      <w:r w:rsidRPr="008B6480">
        <w:rPr>
          <w:b/>
          <w:bCs/>
          <w:sz w:val="24"/>
        </w:rPr>
        <w:t>Hodnocení výsledků žáků</w:t>
      </w:r>
    </w:p>
    <w:p w14:paraId="2783B42C" w14:textId="77777777" w:rsidR="009E3B36" w:rsidRPr="008B6480" w:rsidRDefault="009E3B36" w:rsidP="003C4F6B">
      <w:pPr>
        <w:pStyle w:val="Nomlnsodrkou"/>
        <w:numPr>
          <w:ilvl w:val="0"/>
          <w:numId w:val="0"/>
        </w:numPr>
        <w:ind w:left="426"/>
        <w:rPr>
          <w:sz w:val="24"/>
        </w:rPr>
      </w:pPr>
      <w:r w:rsidRPr="008B6480">
        <w:rPr>
          <w:b/>
          <w:bCs/>
          <w:sz w:val="24"/>
        </w:rPr>
        <w:t>Hodnocení ústního projevu</w:t>
      </w:r>
      <w:r w:rsidRPr="008B6480">
        <w:rPr>
          <w:sz w:val="24"/>
        </w:rPr>
        <w:t>:</w:t>
      </w:r>
    </w:p>
    <w:p w14:paraId="02A3B708" w14:textId="77777777" w:rsidR="009E3B36" w:rsidRPr="008B6480" w:rsidRDefault="009E3B36" w:rsidP="00E4710A">
      <w:pPr>
        <w:pStyle w:val="Nomlnsodrkou"/>
        <w:numPr>
          <w:ilvl w:val="0"/>
          <w:numId w:val="586"/>
        </w:numPr>
        <w:rPr>
          <w:sz w:val="24"/>
        </w:rPr>
      </w:pPr>
      <w:r w:rsidRPr="008B6480">
        <w:rPr>
          <w:sz w:val="24"/>
        </w:rPr>
        <w:t>samostatné, plynulé, věcné a logicky uspořádané vyjadřování v anglickém jazyce,</w:t>
      </w:r>
    </w:p>
    <w:p w14:paraId="5DB171FA" w14:textId="77777777" w:rsidR="009E3B36" w:rsidRPr="008B6480" w:rsidRDefault="009E3B36" w:rsidP="00E4710A">
      <w:pPr>
        <w:pStyle w:val="Nomlnsodrkou"/>
        <w:numPr>
          <w:ilvl w:val="0"/>
          <w:numId w:val="586"/>
        </w:numPr>
        <w:rPr>
          <w:sz w:val="24"/>
        </w:rPr>
      </w:pPr>
      <w:r w:rsidRPr="008B6480">
        <w:rPr>
          <w:sz w:val="24"/>
        </w:rPr>
        <w:t>schopnost rozvíjet a udržovat téma konverzace, přirozeně reagovat na otázky a podněty,</w:t>
      </w:r>
    </w:p>
    <w:p w14:paraId="7B6E71A0" w14:textId="77777777" w:rsidR="009E3B36" w:rsidRPr="008B6480" w:rsidRDefault="009E3B36" w:rsidP="00E4710A">
      <w:pPr>
        <w:pStyle w:val="Nomlnsodrkou"/>
        <w:numPr>
          <w:ilvl w:val="0"/>
          <w:numId w:val="586"/>
        </w:numPr>
        <w:rPr>
          <w:sz w:val="24"/>
        </w:rPr>
      </w:pPr>
      <w:r w:rsidRPr="008B6480">
        <w:rPr>
          <w:sz w:val="24"/>
        </w:rPr>
        <w:t>schopnost efektivní interakce v různých komunikačních situacích (formálních i neformálních),</w:t>
      </w:r>
    </w:p>
    <w:p w14:paraId="570A1291" w14:textId="77777777" w:rsidR="009E3B36" w:rsidRPr="008B6480" w:rsidRDefault="009E3B36" w:rsidP="00E4710A">
      <w:pPr>
        <w:pStyle w:val="Nomlnsodrkou"/>
        <w:numPr>
          <w:ilvl w:val="0"/>
          <w:numId w:val="586"/>
        </w:numPr>
        <w:rPr>
          <w:sz w:val="24"/>
        </w:rPr>
      </w:pPr>
      <w:r w:rsidRPr="008B6480">
        <w:rPr>
          <w:sz w:val="24"/>
        </w:rPr>
        <w:t>správné používání slovní zásoby, gramatických struktur a výslovnosti v reálné komunikaci,</w:t>
      </w:r>
    </w:p>
    <w:p w14:paraId="38771FDD" w14:textId="77777777" w:rsidR="009E3B36" w:rsidRPr="008B6480" w:rsidRDefault="009E3B36" w:rsidP="00E4710A">
      <w:pPr>
        <w:pStyle w:val="Nomlnsodrkou"/>
        <w:numPr>
          <w:ilvl w:val="0"/>
          <w:numId w:val="586"/>
        </w:numPr>
        <w:rPr>
          <w:sz w:val="24"/>
        </w:rPr>
      </w:pPr>
      <w:r w:rsidRPr="008B6480">
        <w:rPr>
          <w:sz w:val="24"/>
        </w:rPr>
        <w:t>schopnost využívat poznatky z běžného života, kultury a osobních zkušeností při vyjadřování.</w:t>
      </w:r>
    </w:p>
    <w:p w14:paraId="4D0E3D4C" w14:textId="77777777" w:rsidR="009E3B36" w:rsidRPr="008B6480" w:rsidRDefault="009E3B36" w:rsidP="009E3B36">
      <w:pPr>
        <w:pStyle w:val="Nomlnsodrkou"/>
        <w:numPr>
          <w:ilvl w:val="0"/>
          <w:numId w:val="0"/>
        </w:numPr>
        <w:ind w:left="426"/>
        <w:rPr>
          <w:sz w:val="24"/>
        </w:rPr>
      </w:pPr>
      <w:r w:rsidRPr="008B6480">
        <w:rPr>
          <w:b/>
          <w:bCs/>
          <w:sz w:val="24"/>
        </w:rPr>
        <w:t>Hodnocení písemného projevu</w:t>
      </w:r>
      <w:r w:rsidRPr="008B6480">
        <w:rPr>
          <w:sz w:val="24"/>
        </w:rPr>
        <w:t>:</w:t>
      </w:r>
    </w:p>
    <w:p w14:paraId="3652688C" w14:textId="77777777" w:rsidR="009E3B36" w:rsidRPr="008B6480" w:rsidRDefault="009E3B36" w:rsidP="00E4710A">
      <w:pPr>
        <w:pStyle w:val="Nomlnsodrkou"/>
        <w:numPr>
          <w:ilvl w:val="0"/>
          <w:numId w:val="587"/>
        </w:numPr>
        <w:rPr>
          <w:sz w:val="24"/>
        </w:rPr>
      </w:pPr>
      <w:r w:rsidRPr="008B6480">
        <w:rPr>
          <w:sz w:val="24"/>
        </w:rPr>
        <w:t>stručná, přehledná a jazykově správná příprava k ústnímu projevu (např. osnovy, plánování hlavních bodů),</w:t>
      </w:r>
    </w:p>
    <w:p w14:paraId="128197D5" w14:textId="77777777" w:rsidR="009E3B36" w:rsidRPr="008B6480" w:rsidRDefault="009E3B36" w:rsidP="00E4710A">
      <w:pPr>
        <w:pStyle w:val="Nomlnsodrkou"/>
        <w:numPr>
          <w:ilvl w:val="0"/>
          <w:numId w:val="587"/>
        </w:numPr>
        <w:rPr>
          <w:sz w:val="24"/>
        </w:rPr>
      </w:pPr>
      <w:r w:rsidRPr="008B6480">
        <w:rPr>
          <w:sz w:val="24"/>
        </w:rPr>
        <w:t>schopnost strukturovat argumenty, vyjádřit myšlenky srozumitelně a přehledně,</w:t>
      </w:r>
    </w:p>
    <w:p w14:paraId="10AA791C" w14:textId="77777777" w:rsidR="009E3B36" w:rsidRPr="008B6480" w:rsidRDefault="009E3B36" w:rsidP="00E4710A">
      <w:pPr>
        <w:pStyle w:val="Nomlnsodrkou"/>
        <w:numPr>
          <w:ilvl w:val="0"/>
          <w:numId w:val="587"/>
        </w:numPr>
        <w:rPr>
          <w:sz w:val="24"/>
        </w:rPr>
      </w:pPr>
      <w:r w:rsidRPr="008B6480">
        <w:rPr>
          <w:sz w:val="24"/>
        </w:rPr>
        <w:t>jazyková správnost (gramatika, pravopis, stylistika) v rámci podpůrných písemných materiálů.</w:t>
      </w:r>
    </w:p>
    <w:p w14:paraId="76F4D985" w14:textId="77777777" w:rsidR="009E3B36" w:rsidRPr="008B6480" w:rsidRDefault="009E3B36" w:rsidP="009E3B36">
      <w:pPr>
        <w:pStyle w:val="Nomlnsodrkou"/>
        <w:numPr>
          <w:ilvl w:val="0"/>
          <w:numId w:val="0"/>
        </w:numPr>
        <w:ind w:left="426"/>
        <w:rPr>
          <w:sz w:val="24"/>
        </w:rPr>
      </w:pPr>
      <w:r w:rsidRPr="008B6480">
        <w:rPr>
          <w:b/>
          <w:bCs/>
          <w:sz w:val="24"/>
        </w:rPr>
        <w:t>Hodnocení prezentací</w:t>
      </w:r>
      <w:r w:rsidRPr="008B6480">
        <w:rPr>
          <w:sz w:val="24"/>
        </w:rPr>
        <w:t>:</w:t>
      </w:r>
    </w:p>
    <w:p w14:paraId="2A49C5EB" w14:textId="77777777" w:rsidR="009E3B36" w:rsidRPr="008B6480" w:rsidRDefault="009E3B36" w:rsidP="00E4710A">
      <w:pPr>
        <w:pStyle w:val="Nomlnsodrkou"/>
        <w:numPr>
          <w:ilvl w:val="0"/>
          <w:numId w:val="588"/>
        </w:numPr>
        <w:rPr>
          <w:sz w:val="24"/>
        </w:rPr>
      </w:pPr>
      <w:r w:rsidRPr="008B6480">
        <w:rPr>
          <w:sz w:val="24"/>
        </w:rPr>
        <w:t>výběr relevantních a zajímavých informací odpovídajících zadání a cíli komunikace,</w:t>
      </w:r>
    </w:p>
    <w:p w14:paraId="6B3A92EC" w14:textId="77777777" w:rsidR="009E3B36" w:rsidRPr="008B6480" w:rsidRDefault="009E3B36" w:rsidP="00E4710A">
      <w:pPr>
        <w:pStyle w:val="Nomlnsodrkou"/>
        <w:numPr>
          <w:ilvl w:val="0"/>
          <w:numId w:val="588"/>
        </w:numPr>
        <w:rPr>
          <w:sz w:val="24"/>
        </w:rPr>
      </w:pPr>
      <w:r w:rsidRPr="008B6480">
        <w:rPr>
          <w:sz w:val="24"/>
        </w:rPr>
        <w:t>schopnost jasného a plynulého ústního projevu při prezentaci tématu,</w:t>
      </w:r>
    </w:p>
    <w:p w14:paraId="41235DAC" w14:textId="77777777" w:rsidR="009E3B36" w:rsidRPr="008B6480" w:rsidRDefault="009E3B36" w:rsidP="00E4710A">
      <w:pPr>
        <w:pStyle w:val="Nomlnsodrkou"/>
        <w:numPr>
          <w:ilvl w:val="0"/>
          <w:numId w:val="588"/>
        </w:numPr>
        <w:rPr>
          <w:sz w:val="24"/>
        </w:rPr>
      </w:pPr>
      <w:r w:rsidRPr="008B6480">
        <w:rPr>
          <w:sz w:val="24"/>
        </w:rPr>
        <w:t>vhodné využití informačních technologií pro podporu mluveného projevu (prezentace, videa, obrázky),</w:t>
      </w:r>
    </w:p>
    <w:p w14:paraId="04CD65BB" w14:textId="77777777" w:rsidR="009E3B36" w:rsidRPr="008B6480" w:rsidRDefault="009E3B36" w:rsidP="00E4710A">
      <w:pPr>
        <w:pStyle w:val="Nomlnsodrkou"/>
        <w:numPr>
          <w:ilvl w:val="0"/>
          <w:numId w:val="588"/>
        </w:numPr>
        <w:rPr>
          <w:sz w:val="24"/>
        </w:rPr>
      </w:pPr>
      <w:r w:rsidRPr="008B6480">
        <w:rPr>
          <w:sz w:val="24"/>
        </w:rPr>
        <w:t>jazyková správnost, schopnost reagovat na dotazy a interagovat s publikem během prezentace.</w:t>
      </w:r>
    </w:p>
    <w:p w14:paraId="56C46D08" w14:textId="77777777" w:rsidR="009E3B36" w:rsidRPr="008B6480" w:rsidRDefault="009E3B36" w:rsidP="009E3B36">
      <w:pPr>
        <w:pStyle w:val="Nomlnsodrkou"/>
        <w:numPr>
          <w:ilvl w:val="0"/>
          <w:numId w:val="0"/>
        </w:numPr>
        <w:ind w:left="426"/>
        <w:rPr>
          <w:b/>
          <w:bCs/>
          <w:sz w:val="24"/>
        </w:rPr>
      </w:pPr>
      <w:r w:rsidRPr="008B6480">
        <w:rPr>
          <w:b/>
          <w:bCs/>
          <w:sz w:val="24"/>
        </w:rPr>
        <w:t xml:space="preserve">Přínos k rozvoji klíčových kompetencí </w:t>
      </w:r>
    </w:p>
    <w:p w14:paraId="4897AB4A" w14:textId="77777777" w:rsidR="009E3B36" w:rsidRPr="008B6480" w:rsidRDefault="009E3B36" w:rsidP="009E3B36">
      <w:pPr>
        <w:pStyle w:val="Nomlnsodrkou"/>
        <w:numPr>
          <w:ilvl w:val="0"/>
          <w:numId w:val="0"/>
        </w:numPr>
        <w:ind w:left="426"/>
        <w:rPr>
          <w:b/>
          <w:bCs/>
          <w:sz w:val="24"/>
        </w:rPr>
      </w:pPr>
      <w:r w:rsidRPr="008B6480">
        <w:rPr>
          <w:b/>
          <w:bCs/>
          <w:sz w:val="24"/>
        </w:rPr>
        <w:t>Kompetence k učení</w:t>
      </w:r>
    </w:p>
    <w:p w14:paraId="7D93187C" w14:textId="77777777" w:rsidR="009E3B36" w:rsidRPr="008B6480" w:rsidRDefault="009E3B36" w:rsidP="009E3B36">
      <w:pPr>
        <w:pStyle w:val="Nomlnsodrkou"/>
        <w:numPr>
          <w:ilvl w:val="0"/>
          <w:numId w:val="0"/>
        </w:numPr>
        <w:ind w:left="426"/>
        <w:rPr>
          <w:sz w:val="24"/>
        </w:rPr>
      </w:pPr>
      <w:r w:rsidRPr="008B6480">
        <w:rPr>
          <w:sz w:val="24"/>
        </w:rPr>
        <w:t>Žák:</w:t>
      </w:r>
    </w:p>
    <w:p w14:paraId="0F1F4EC0" w14:textId="77777777" w:rsidR="009E3B36" w:rsidRPr="008B6480" w:rsidRDefault="009E3B36" w:rsidP="00E4710A">
      <w:pPr>
        <w:pStyle w:val="Nomlnsodrkou"/>
        <w:numPr>
          <w:ilvl w:val="0"/>
          <w:numId w:val="589"/>
        </w:numPr>
        <w:rPr>
          <w:sz w:val="24"/>
        </w:rPr>
      </w:pPr>
      <w:r w:rsidRPr="008B6480">
        <w:rPr>
          <w:sz w:val="24"/>
        </w:rPr>
        <w:t>má pozitivní vztah k učení cizího jazyka a rozvoji jazykových dovedností, zejména v mluveném projevu,</w:t>
      </w:r>
    </w:p>
    <w:p w14:paraId="3F1CDF69" w14:textId="77777777" w:rsidR="009E3B36" w:rsidRPr="008B6480" w:rsidRDefault="009E3B36" w:rsidP="00E4710A">
      <w:pPr>
        <w:pStyle w:val="Nomlnsodrkou"/>
        <w:numPr>
          <w:ilvl w:val="0"/>
          <w:numId w:val="589"/>
        </w:numPr>
        <w:rPr>
          <w:sz w:val="24"/>
        </w:rPr>
      </w:pPr>
      <w:r w:rsidRPr="008B6480">
        <w:rPr>
          <w:sz w:val="24"/>
        </w:rPr>
        <w:t>využívá různé techniky samostatného učení jazyka (např. jazykové portfolio, práce se slovní zásobou, využívání audiovizuálních materiálů),</w:t>
      </w:r>
    </w:p>
    <w:p w14:paraId="51B399CF" w14:textId="77777777" w:rsidR="009E3B36" w:rsidRPr="008B6480" w:rsidRDefault="009E3B36" w:rsidP="00E4710A">
      <w:pPr>
        <w:pStyle w:val="Nomlnsodrkou"/>
        <w:numPr>
          <w:ilvl w:val="0"/>
          <w:numId w:val="589"/>
        </w:numPr>
        <w:rPr>
          <w:sz w:val="24"/>
        </w:rPr>
      </w:pPr>
      <w:r w:rsidRPr="008B6480">
        <w:rPr>
          <w:sz w:val="24"/>
        </w:rPr>
        <w:t>aktivně pracuje s poslechovými a konverzačními texty v anglickém jazyce,</w:t>
      </w:r>
    </w:p>
    <w:p w14:paraId="72206BCB" w14:textId="77777777" w:rsidR="009E3B36" w:rsidRPr="008B6480" w:rsidRDefault="009E3B36" w:rsidP="00E4710A">
      <w:pPr>
        <w:pStyle w:val="Nomlnsodrkou"/>
        <w:numPr>
          <w:ilvl w:val="0"/>
          <w:numId w:val="589"/>
        </w:numPr>
        <w:rPr>
          <w:sz w:val="24"/>
        </w:rPr>
      </w:pPr>
      <w:r w:rsidRPr="008B6480">
        <w:rPr>
          <w:sz w:val="24"/>
        </w:rPr>
        <w:t>efektivně vyhledává a kriticky zpracovává informace z autentických anglických zdrojů,</w:t>
      </w:r>
    </w:p>
    <w:p w14:paraId="60D44387" w14:textId="77777777" w:rsidR="009E3B36" w:rsidRPr="008B6480" w:rsidRDefault="009E3B36" w:rsidP="00E4710A">
      <w:pPr>
        <w:pStyle w:val="Nomlnsodrkou"/>
        <w:numPr>
          <w:ilvl w:val="0"/>
          <w:numId w:val="589"/>
        </w:numPr>
        <w:rPr>
          <w:sz w:val="24"/>
        </w:rPr>
      </w:pPr>
      <w:r w:rsidRPr="008B6480">
        <w:rPr>
          <w:sz w:val="24"/>
        </w:rPr>
        <w:t>rozvíjí porozumění mluvenému slovu (výklady, rozhovory, debaty) a umí si pořizovat poznámky v anglickém jazyce,</w:t>
      </w:r>
    </w:p>
    <w:p w14:paraId="4A2F8AC1" w14:textId="77777777" w:rsidR="003C4F6B" w:rsidRPr="008B6480" w:rsidRDefault="009E3B36" w:rsidP="00E4710A">
      <w:pPr>
        <w:pStyle w:val="Nomlnsodrkou"/>
        <w:numPr>
          <w:ilvl w:val="0"/>
          <w:numId w:val="589"/>
        </w:numPr>
        <w:rPr>
          <w:sz w:val="24"/>
        </w:rPr>
      </w:pPr>
      <w:r w:rsidRPr="008B6480">
        <w:rPr>
          <w:sz w:val="24"/>
        </w:rPr>
        <w:t>reflektuje vlastní pokrok v konverzačních dovednostech a plánuje další rozvoj.</w:t>
      </w:r>
    </w:p>
    <w:p w14:paraId="1CEAD97E" w14:textId="77777777" w:rsidR="009E3B36" w:rsidRPr="008B6480" w:rsidRDefault="003C4F6B" w:rsidP="009E3B36">
      <w:pPr>
        <w:pStyle w:val="Nomlnsodrkou"/>
        <w:numPr>
          <w:ilvl w:val="0"/>
          <w:numId w:val="0"/>
        </w:numPr>
        <w:ind w:left="426"/>
        <w:rPr>
          <w:b/>
          <w:bCs/>
          <w:sz w:val="24"/>
        </w:rPr>
      </w:pPr>
      <w:r w:rsidRPr="008B6480">
        <w:rPr>
          <w:sz w:val="24"/>
        </w:rPr>
        <w:br w:type="page"/>
      </w:r>
      <w:r w:rsidR="009E3B36" w:rsidRPr="008B6480">
        <w:rPr>
          <w:b/>
          <w:bCs/>
          <w:sz w:val="24"/>
        </w:rPr>
        <w:lastRenderedPageBreak/>
        <w:t>Kompetence k řešení problémů</w:t>
      </w:r>
    </w:p>
    <w:p w14:paraId="78A68645" w14:textId="77777777" w:rsidR="009E3B36" w:rsidRPr="008B6480" w:rsidRDefault="009E3B36" w:rsidP="009E3B36">
      <w:pPr>
        <w:pStyle w:val="Nomlnsodrkou"/>
        <w:numPr>
          <w:ilvl w:val="0"/>
          <w:numId w:val="0"/>
        </w:numPr>
        <w:ind w:left="426"/>
        <w:rPr>
          <w:sz w:val="24"/>
        </w:rPr>
      </w:pPr>
      <w:r w:rsidRPr="008B6480">
        <w:rPr>
          <w:sz w:val="24"/>
        </w:rPr>
        <w:t>Žák:</w:t>
      </w:r>
    </w:p>
    <w:p w14:paraId="2779FA8E" w14:textId="77777777" w:rsidR="009E3B36" w:rsidRPr="008B6480" w:rsidRDefault="009E3B36" w:rsidP="00E4710A">
      <w:pPr>
        <w:pStyle w:val="Nomlnsodrkou"/>
        <w:numPr>
          <w:ilvl w:val="0"/>
          <w:numId w:val="590"/>
        </w:numPr>
        <w:rPr>
          <w:sz w:val="24"/>
        </w:rPr>
      </w:pPr>
      <w:r w:rsidRPr="008B6480">
        <w:rPr>
          <w:sz w:val="24"/>
        </w:rPr>
        <w:t>rozumí zadání komunikačních úkolů v angličtině a dokáže identifikovat hlavní body tématu,</w:t>
      </w:r>
    </w:p>
    <w:p w14:paraId="0D8DEC3C" w14:textId="77777777" w:rsidR="009E3B36" w:rsidRPr="008B6480" w:rsidRDefault="009E3B36" w:rsidP="00E4710A">
      <w:pPr>
        <w:pStyle w:val="Nomlnsodrkou"/>
        <w:numPr>
          <w:ilvl w:val="0"/>
          <w:numId w:val="590"/>
        </w:numPr>
        <w:rPr>
          <w:sz w:val="24"/>
        </w:rPr>
      </w:pPr>
      <w:r w:rsidRPr="008B6480">
        <w:rPr>
          <w:sz w:val="24"/>
        </w:rPr>
        <w:t>aktivně navrhuje řešení situací prostřednictvím mluvené komunikace,</w:t>
      </w:r>
    </w:p>
    <w:p w14:paraId="18AC7AB0" w14:textId="77777777" w:rsidR="009E3B36" w:rsidRPr="008B6480" w:rsidRDefault="009E3B36" w:rsidP="00E4710A">
      <w:pPr>
        <w:pStyle w:val="Nomlnsodrkou"/>
        <w:numPr>
          <w:ilvl w:val="0"/>
          <w:numId w:val="590"/>
        </w:numPr>
        <w:rPr>
          <w:sz w:val="24"/>
        </w:rPr>
      </w:pPr>
      <w:r w:rsidRPr="008B6480">
        <w:rPr>
          <w:sz w:val="24"/>
        </w:rPr>
        <w:t>využívá logické myšlení a strategické přístupy při vedení rozhovoru nebo debaty,</w:t>
      </w:r>
    </w:p>
    <w:p w14:paraId="2BEB70F4" w14:textId="77777777" w:rsidR="009E3B36" w:rsidRPr="008B6480" w:rsidRDefault="009E3B36" w:rsidP="00E4710A">
      <w:pPr>
        <w:pStyle w:val="Nomlnsodrkou"/>
        <w:numPr>
          <w:ilvl w:val="0"/>
          <w:numId w:val="590"/>
        </w:numPr>
        <w:rPr>
          <w:sz w:val="24"/>
        </w:rPr>
      </w:pPr>
      <w:r w:rsidRPr="008B6480">
        <w:rPr>
          <w:sz w:val="24"/>
        </w:rPr>
        <w:t>volí vhodné jazykové prostředky pro řešení různých komunikačních situací,</w:t>
      </w:r>
    </w:p>
    <w:p w14:paraId="02591144" w14:textId="77777777" w:rsidR="009E3B36" w:rsidRPr="008B6480" w:rsidRDefault="009E3B36" w:rsidP="00E4710A">
      <w:pPr>
        <w:pStyle w:val="Nomlnsodrkou"/>
        <w:numPr>
          <w:ilvl w:val="0"/>
          <w:numId w:val="590"/>
        </w:numPr>
        <w:rPr>
          <w:sz w:val="24"/>
        </w:rPr>
      </w:pPr>
      <w:r w:rsidRPr="008B6480">
        <w:rPr>
          <w:sz w:val="24"/>
        </w:rPr>
        <w:t>spolupracuje v týmu na řešení modelových jazykových úkolů.</w:t>
      </w:r>
    </w:p>
    <w:p w14:paraId="2DF82244" w14:textId="77777777" w:rsidR="009E3B36" w:rsidRPr="008B6480" w:rsidRDefault="009E3B36" w:rsidP="009E3B36">
      <w:pPr>
        <w:pStyle w:val="Nomlnsodrkou"/>
        <w:numPr>
          <w:ilvl w:val="0"/>
          <w:numId w:val="0"/>
        </w:numPr>
        <w:ind w:left="426"/>
        <w:rPr>
          <w:b/>
          <w:bCs/>
          <w:sz w:val="24"/>
        </w:rPr>
      </w:pPr>
      <w:r w:rsidRPr="008B6480">
        <w:rPr>
          <w:b/>
          <w:bCs/>
          <w:sz w:val="24"/>
        </w:rPr>
        <w:t xml:space="preserve">Občanská kompetence </w:t>
      </w:r>
    </w:p>
    <w:p w14:paraId="234745E7" w14:textId="77777777" w:rsidR="009E3B36" w:rsidRPr="008B6480" w:rsidRDefault="009E3B36" w:rsidP="009E3B36">
      <w:pPr>
        <w:pStyle w:val="Nomlnsodrkou"/>
        <w:numPr>
          <w:ilvl w:val="0"/>
          <w:numId w:val="0"/>
        </w:numPr>
        <w:ind w:left="426"/>
        <w:rPr>
          <w:sz w:val="24"/>
        </w:rPr>
      </w:pPr>
      <w:r w:rsidRPr="008B6480">
        <w:rPr>
          <w:sz w:val="24"/>
        </w:rPr>
        <w:t>Žák:</w:t>
      </w:r>
    </w:p>
    <w:p w14:paraId="00516612" w14:textId="77777777" w:rsidR="009E3B36" w:rsidRPr="008B6480" w:rsidRDefault="009E3B36" w:rsidP="00E4710A">
      <w:pPr>
        <w:pStyle w:val="Nomlnsodrkou"/>
        <w:numPr>
          <w:ilvl w:val="0"/>
          <w:numId w:val="591"/>
        </w:numPr>
        <w:rPr>
          <w:sz w:val="24"/>
        </w:rPr>
      </w:pPr>
      <w:r w:rsidRPr="008B6480">
        <w:rPr>
          <w:sz w:val="24"/>
        </w:rPr>
        <w:t>respektuje jazykovou, kulturní a společenskou rozmanitost při komunikaci v anglickém jazyce,</w:t>
      </w:r>
    </w:p>
    <w:p w14:paraId="4DC56807" w14:textId="77777777" w:rsidR="009E3B36" w:rsidRPr="008B6480" w:rsidRDefault="009E3B36" w:rsidP="00E4710A">
      <w:pPr>
        <w:pStyle w:val="Nomlnsodrkou"/>
        <w:numPr>
          <w:ilvl w:val="0"/>
          <w:numId w:val="591"/>
        </w:numPr>
        <w:rPr>
          <w:sz w:val="24"/>
        </w:rPr>
      </w:pPr>
      <w:r w:rsidRPr="008B6480">
        <w:rPr>
          <w:sz w:val="24"/>
        </w:rPr>
        <w:t>aktivně se zapojuje do diskusí o aktuálních tématech a společenských otázkách v angličtině,</w:t>
      </w:r>
    </w:p>
    <w:p w14:paraId="2934A3D2" w14:textId="77777777" w:rsidR="009E3B36" w:rsidRPr="008B6480" w:rsidRDefault="009E3B36" w:rsidP="00E4710A">
      <w:pPr>
        <w:pStyle w:val="Nomlnsodrkou"/>
        <w:numPr>
          <w:ilvl w:val="0"/>
          <w:numId w:val="591"/>
        </w:numPr>
        <w:rPr>
          <w:sz w:val="24"/>
        </w:rPr>
      </w:pPr>
      <w:r w:rsidRPr="008B6480">
        <w:rPr>
          <w:sz w:val="24"/>
        </w:rPr>
        <w:t>chápe globální problémy a dokáže o nich diskutovat v cizím jazyce,</w:t>
      </w:r>
    </w:p>
    <w:p w14:paraId="637D77E5" w14:textId="77777777" w:rsidR="009E3B36" w:rsidRPr="008B6480" w:rsidRDefault="009E3B36" w:rsidP="00E4710A">
      <w:pPr>
        <w:pStyle w:val="Nomlnsodrkou"/>
        <w:numPr>
          <w:ilvl w:val="0"/>
          <w:numId w:val="591"/>
        </w:numPr>
        <w:rPr>
          <w:sz w:val="24"/>
        </w:rPr>
      </w:pPr>
      <w:r w:rsidRPr="008B6480">
        <w:rPr>
          <w:sz w:val="24"/>
        </w:rPr>
        <w:t>kriticky vyhodnocuje informace získané v angličtině a tvoří vlastní názory,</w:t>
      </w:r>
    </w:p>
    <w:p w14:paraId="5F6D6667" w14:textId="77777777" w:rsidR="009E3B36" w:rsidRPr="008B6480" w:rsidRDefault="009E3B36" w:rsidP="00E4710A">
      <w:pPr>
        <w:pStyle w:val="Nomlnsodrkou"/>
        <w:numPr>
          <w:ilvl w:val="0"/>
          <w:numId w:val="591"/>
        </w:numPr>
        <w:rPr>
          <w:sz w:val="24"/>
        </w:rPr>
      </w:pPr>
      <w:r w:rsidRPr="008B6480">
        <w:rPr>
          <w:sz w:val="24"/>
        </w:rPr>
        <w:t>podporuje hodnoty tolerance, respektu a demokratického dialogu v mezinárodním kontextu.</w:t>
      </w:r>
    </w:p>
    <w:p w14:paraId="02FE71EF" w14:textId="77777777" w:rsidR="009E3B36" w:rsidRPr="008B6480" w:rsidRDefault="009E3B36" w:rsidP="009E3B36">
      <w:pPr>
        <w:pStyle w:val="Nomlnsodrkou"/>
        <w:numPr>
          <w:ilvl w:val="0"/>
          <w:numId w:val="0"/>
        </w:numPr>
        <w:ind w:left="426"/>
        <w:rPr>
          <w:b/>
          <w:bCs/>
          <w:sz w:val="24"/>
        </w:rPr>
      </w:pPr>
      <w:r w:rsidRPr="008B6480">
        <w:rPr>
          <w:b/>
          <w:bCs/>
          <w:sz w:val="24"/>
        </w:rPr>
        <w:t xml:space="preserve">Komunikativní kompetence </w:t>
      </w:r>
    </w:p>
    <w:p w14:paraId="7665A29B" w14:textId="77777777" w:rsidR="009E3B36" w:rsidRPr="008B6480" w:rsidRDefault="009E3B36" w:rsidP="009E3B36">
      <w:pPr>
        <w:pStyle w:val="Nomlnsodrkou"/>
        <w:numPr>
          <w:ilvl w:val="0"/>
          <w:numId w:val="0"/>
        </w:numPr>
        <w:ind w:left="426"/>
        <w:rPr>
          <w:sz w:val="24"/>
        </w:rPr>
      </w:pPr>
      <w:r w:rsidRPr="008B6480">
        <w:rPr>
          <w:sz w:val="24"/>
        </w:rPr>
        <w:t>Žák:</w:t>
      </w:r>
    </w:p>
    <w:p w14:paraId="341C0AC6" w14:textId="77777777" w:rsidR="009E3B36" w:rsidRPr="008B6480" w:rsidRDefault="009E3B36" w:rsidP="00E4710A">
      <w:pPr>
        <w:pStyle w:val="Nomlnsodrkou"/>
        <w:numPr>
          <w:ilvl w:val="0"/>
          <w:numId w:val="592"/>
        </w:numPr>
        <w:rPr>
          <w:sz w:val="24"/>
        </w:rPr>
      </w:pPr>
      <w:r w:rsidRPr="008B6480">
        <w:rPr>
          <w:sz w:val="24"/>
        </w:rPr>
        <w:t>samostatně, plynule a srozumitelně formuluje své myšlenky v anglickém jazyce,</w:t>
      </w:r>
    </w:p>
    <w:p w14:paraId="32D61F14" w14:textId="77777777" w:rsidR="009E3B36" w:rsidRPr="008B6480" w:rsidRDefault="009E3B36" w:rsidP="00E4710A">
      <w:pPr>
        <w:pStyle w:val="Nomlnsodrkou"/>
        <w:numPr>
          <w:ilvl w:val="0"/>
          <w:numId w:val="592"/>
        </w:numPr>
        <w:rPr>
          <w:sz w:val="24"/>
        </w:rPr>
      </w:pPr>
      <w:r w:rsidRPr="008B6480">
        <w:rPr>
          <w:sz w:val="24"/>
        </w:rPr>
        <w:t>aktivně se účastní diskusí, rozhovorů a prezentací v angličtině,</w:t>
      </w:r>
    </w:p>
    <w:p w14:paraId="5B73113D" w14:textId="77777777" w:rsidR="009E3B36" w:rsidRPr="008B6480" w:rsidRDefault="009E3B36" w:rsidP="00E4710A">
      <w:pPr>
        <w:pStyle w:val="Nomlnsodrkou"/>
        <w:numPr>
          <w:ilvl w:val="0"/>
          <w:numId w:val="592"/>
        </w:numPr>
        <w:rPr>
          <w:sz w:val="24"/>
        </w:rPr>
      </w:pPr>
      <w:r w:rsidRPr="008B6480">
        <w:rPr>
          <w:sz w:val="24"/>
        </w:rPr>
        <w:t>využívá bohatou slovní zásobu, odpovídající komunikační situaci,</w:t>
      </w:r>
    </w:p>
    <w:p w14:paraId="68693C3B" w14:textId="77777777" w:rsidR="009E3B36" w:rsidRPr="008B6480" w:rsidRDefault="009E3B36" w:rsidP="00E4710A">
      <w:pPr>
        <w:pStyle w:val="Nomlnsodrkou"/>
        <w:numPr>
          <w:ilvl w:val="0"/>
          <w:numId w:val="592"/>
        </w:numPr>
        <w:rPr>
          <w:sz w:val="24"/>
        </w:rPr>
      </w:pPr>
      <w:r w:rsidRPr="008B6480">
        <w:rPr>
          <w:sz w:val="24"/>
        </w:rPr>
        <w:t>vyjadřuje a obhajuje své názory, reaguje na partnera v komunikaci,</w:t>
      </w:r>
    </w:p>
    <w:p w14:paraId="283892EE" w14:textId="77777777" w:rsidR="009E3B36" w:rsidRPr="008B6480" w:rsidRDefault="009E3B36" w:rsidP="00E4710A">
      <w:pPr>
        <w:pStyle w:val="Nomlnsodrkou"/>
        <w:numPr>
          <w:ilvl w:val="0"/>
          <w:numId w:val="592"/>
        </w:numPr>
        <w:rPr>
          <w:sz w:val="24"/>
        </w:rPr>
      </w:pPr>
      <w:r w:rsidRPr="008B6480">
        <w:rPr>
          <w:sz w:val="24"/>
        </w:rPr>
        <w:t>rozvíjí schopnost adaptovat jazykový projev podle kontextu a komunikačního partnera.</w:t>
      </w:r>
    </w:p>
    <w:p w14:paraId="1D6972BB" w14:textId="77777777" w:rsidR="009E3B36" w:rsidRPr="008B6480" w:rsidRDefault="009E3B36" w:rsidP="009E3B36">
      <w:pPr>
        <w:pStyle w:val="Nomlnsodrkou"/>
        <w:numPr>
          <w:ilvl w:val="0"/>
          <w:numId w:val="0"/>
        </w:numPr>
        <w:ind w:left="426"/>
        <w:rPr>
          <w:b/>
          <w:bCs/>
          <w:sz w:val="24"/>
        </w:rPr>
      </w:pPr>
      <w:r w:rsidRPr="008B6480">
        <w:rPr>
          <w:b/>
          <w:bCs/>
          <w:sz w:val="24"/>
        </w:rPr>
        <w:t>Personální a sociální kompetence</w:t>
      </w:r>
    </w:p>
    <w:p w14:paraId="7163213C" w14:textId="77777777" w:rsidR="009E3B36" w:rsidRPr="008B6480" w:rsidRDefault="009E3B36" w:rsidP="009E3B36">
      <w:pPr>
        <w:pStyle w:val="Nomlnsodrkou"/>
        <w:numPr>
          <w:ilvl w:val="0"/>
          <w:numId w:val="0"/>
        </w:numPr>
        <w:ind w:left="426"/>
        <w:rPr>
          <w:sz w:val="24"/>
        </w:rPr>
      </w:pPr>
      <w:r w:rsidRPr="008B6480">
        <w:rPr>
          <w:sz w:val="24"/>
        </w:rPr>
        <w:t>Žák:</w:t>
      </w:r>
    </w:p>
    <w:p w14:paraId="02FEE892" w14:textId="77777777" w:rsidR="009E3B36" w:rsidRPr="008B6480" w:rsidRDefault="009E3B36" w:rsidP="00E4710A">
      <w:pPr>
        <w:pStyle w:val="Nomlnsodrkou"/>
        <w:numPr>
          <w:ilvl w:val="0"/>
          <w:numId w:val="593"/>
        </w:numPr>
        <w:rPr>
          <w:sz w:val="24"/>
        </w:rPr>
      </w:pPr>
      <w:r w:rsidRPr="008B6480">
        <w:rPr>
          <w:sz w:val="24"/>
        </w:rPr>
        <w:t>stanovuje si jazykové cíle v oblasti mluvené komunikace a sleduje jejich plnění,</w:t>
      </w:r>
    </w:p>
    <w:p w14:paraId="082CE091" w14:textId="77777777" w:rsidR="009E3B36" w:rsidRPr="008B6480" w:rsidRDefault="009E3B36" w:rsidP="00E4710A">
      <w:pPr>
        <w:pStyle w:val="Nomlnsodrkou"/>
        <w:numPr>
          <w:ilvl w:val="0"/>
          <w:numId w:val="593"/>
        </w:numPr>
        <w:rPr>
          <w:sz w:val="24"/>
        </w:rPr>
      </w:pPr>
      <w:r w:rsidRPr="008B6480">
        <w:rPr>
          <w:sz w:val="24"/>
        </w:rPr>
        <w:t>efektivně se učí z vlastních zkušeností i ze zpětné vazby od učitelů a spolužáků,</w:t>
      </w:r>
    </w:p>
    <w:p w14:paraId="3CAFBEA5" w14:textId="77777777" w:rsidR="009E3B36" w:rsidRPr="008B6480" w:rsidRDefault="009E3B36" w:rsidP="00E4710A">
      <w:pPr>
        <w:pStyle w:val="Nomlnsodrkou"/>
        <w:numPr>
          <w:ilvl w:val="0"/>
          <w:numId w:val="593"/>
        </w:numPr>
        <w:rPr>
          <w:sz w:val="24"/>
        </w:rPr>
      </w:pPr>
      <w:r w:rsidRPr="008B6480">
        <w:rPr>
          <w:sz w:val="24"/>
        </w:rPr>
        <w:t>přijímá radu a kritiku, pracuje na rozvoji svých slabších stránek v mluveném projevu,</w:t>
      </w:r>
    </w:p>
    <w:p w14:paraId="3D31919B" w14:textId="77777777" w:rsidR="009E3B36" w:rsidRPr="008B6480" w:rsidRDefault="009E3B36" w:rsidP="00E4710A">
      <w:pPr>
        <w:pStyle w:val="Nomlnsodrkou"/>
        <w:numPr>
          <w:ilvl w:val="0"/>
          <w:numId w:val="593"/>
        </w:numPr>
        <w:rPr>
          <w:sz w:val="24"/>
        </w:rPr>
      </w:pPr>
      <w:r w:rsidRPr="008B6480">
        <w:rPr>
          <w:sz w:val="24"/>
        </w:rPr>
        <w:t>spolupracuje při týmových konverzačních aktivitách, respektuje různé názory,</w:t>
      </w:r>
    </w:p>
    <w:p w14:paraId="31ABB16A" w14:textId="77777777" w:rsidR="009E3B36" w:rsidRPr="008B6480" w:rsidRDefault="009E3B36" w:rsidP="00E4710A">
      <w:pPr>
        <w:pStyle w:val="Nomlnsodrkou"/>
        <w:numPr>
          <w:ilvl w:val="0"/>
          <w:numId w:val="593"/>
        </w:numPr>
        <w:rPr>
          <w:sz w:val="24"/>
        </w:rPr>
      </w:pPr>
      <w:r w:rsidRPr="008B6480">
        <w:rPr>
          <w:sz w:val="24"/>
        </w:rPr>
        <w:t>podílí se na vytváření vstřícné atmosféry v rámci skupinové práce.</w:t>
      </w:r>
    </w:p>
    <w:p w14:paraId="22C1FBA3" w14:textId="77777777" w:rsidR="009E3B36" w:rsidRPr="008B6480" w:rsidRDefault="009E3B36" w:rsidP="009E3B36">
      <w:pPr>
        <w:pStyle w:val="Nomlnsodrkou"/>
        <w:numPr>
          <w:ilvl w:val="0"/>
          <w:numId w:val="0"/>
        </w:numPr>
        <w:ind w:left="426"/>
        <w:rPr>
          <w:b/>
          <w:sz w:val="24"/>
        </w:rPr>
      </w:pPr>
      <w:r w:rsidRPr="008B6480">
        <w:rPr>
          <w:b/>
          <w:sz w:val="24"/>
        </w:rPr>
        <w:t>Občanské kompetence a kulturní povědomí</w:t>
      </w:r>
    </w:p>
    <w:p w14:paraId="06DF64AD" w14:textId="77777777" w:rsidR="009E3B36" w:rsidRPr="008B6480" w:rsidRDefault="009E3B36" w:rsidP="009E3B36">
      <w:pPr>
        <w:pStyle w:val="Nomlnsodrkou"/>
        <w:numPr>
          <w:ilvl w:val="0"/>
          <w:numId w:val="0"/>
        </w:numPr>
        <w:ind w:left="426"/>
        <w:rPr>
          <w:sz w:val="24"/>
        </w:rPr>
      </w:pPr>
      <w:r w:rsidRPr="008B6480">
        <w:rPr>
          <w:sz w:val="24"/>
        </w:rPr>
        <w:t>Žák</w:t>
      </w:r>
      <w:r w:rsidR="003C4F6B" w:rsidRPr="008B6480">
        <w:rPr>
          <w:sz w:val="24"/>
        </w:rPr>
        <w:t>:</w:t>
      </w:r>
    </w:p>
    <w:p w14:paraId="4325E6C3" w14:textId="77777777" w:rsidR="009E3B36" w:rsidRPr="008B6480" w:rsidRDefault="009E3B36" w:rsidP="00E4710A">
      <w:pPr>
        <w:pStyle w:val="Nomlnsodrkou"/>
        <w:numPr>
          <w:ilvl w:val="0"/>
          <w:numId w:val="594"/>
        </w:numPr>
        <w:rPr>
          <w:sz w:val="24"/>
        </w:rPr>
      </w:pPr>
      <w:r w:rsidRPr="008B6480">
        <w:rPr>
          <w:sz w:val="24"/>
        </w:rPr>
        <w:t>rozpoznáv</w:t>
      </w:r>
      <w:r w:rsidR="003C4F6B" w:rsidRPr="008B6480">
        <w:rPr>
          <w:sz w:val="24"/>
        </w:rPr>
        <w:t>á</w:t>
      </w:r>
      <w:r w:rsidRPr="008B6480">
        <w:rPr>
          <w:sz w:val="24"/>
        </w:rPr>
        <w:t xml:space="preserve"> a respekt</w:t>
      </w:r>
      <w:r w:rsidR="003C4F6B" w:rsidRPr="008B6480">
        <w:rPr>
          <w:sz w:val="24"/>
        </w:rPr>
        <w:t>uje</w:t>
      </w:r>
      <w:r w:rsidRPr="008B6480">
        <w:rPr>
          <w:sz w:val="24"/>
        </w:rPr>
        <w:t xml:space="preserve"> kulturní odlišnosti v jazykově i kulturně rozmanitém světě;</w:t>
      </w:r>
    </w:p>
    <w:p w14:paraId="20129D3C" w14:textId="77777777" w:rsidR="009E3B36" w:rsidRPr="008B6480" w:rsidRDefault="009E3B36" w:rsidP="00E4710A">
      <w:pPr>
        <w:pStyle w:val="Nomlnsodrkou"/>
        <w:numPr>
          <w:ilvl w:val="0"/>
          <w:numId w:val="594"/>
        </w:numPr>
        <w:rPr>
          <w:sz w:val="24"/>
        </w:rPr>
      </w:pPr>
      <w:r w:rsidRPr="008B6480">
        <w:rPr>
          <w:sz w:val="24"/>
        </w:rPr>
        <w:t>cháp</w:t>
      </w:r>
      <w:r w:rsidR="003C4F6B" w:rsidRPr="008B6480">
        <w:rPr>
          <w:sz w:val="24"/>
        </w:rPr>
        <w:t xml:space="preserve">e </w:t>
      </w:r>
      <w:r w:rsidRPr="008B6480">
        <w:rPr>
          <w:sz w:val="24"/>
        </w:rPr>
        <w:t>význam kulturní identity a tradic jak vlastního národa, tak i anglicky mluvících zemí;</w:t>
      </w:r>
    </w:p>
    <w:p w14:paraId="0526CAD6" w14:textId="77777777" w:rsidR="009E3B36" w:rsidRPr="008B6480" w:rsidRDefault="009E3B36" w:rsidP="00E4710A">
      <w:pPr>
        <w:pStyle w:val="Nomlnsodrkou"/>
        <w:numPr>
          <w:ilvl w:val="0"/>
          <w:numId w:val="594"/>
        </w:numPr>
        <w:rPr>
          <w:sz w:val="24"/>
        </w:rPr>
      </w:pPr>
      <w:r w:rsidRPr="008B6480">
        <w:rPr>
          <w:sz w:val="24"/>
        </w:rPr>
        <w:t>komunik</w:t>
      </w:r>
      <w:r w:rsidR="003C4F6B" w:rsidRPr="008B6480">
        <w:rPr>
          <w:sz w:val="24"/>
        </w:rPr>
        <w:t>uje</w:t>
      </w:r>
      <w:r w:rsidRPr="008B6480">
        <w:rPr>
          <w:sz w:val="24"/>
        </w:rPr>
        <w:t xml:space="preserve"> s úctou a tolerancí, vyjadř</w:t>
      </w:r>
      <w:r w:rsidR="003C4F6B" w:rsidRPr="008B6480">
        <w:rPr>
          <w:sz w:val="24"/>
        </w:rPr>
        <w:t>uje</w:t>
      </w:r>
      <w:r w:rsidRPr="008B6480">
        <w:rPr>
          <w:sz w:val="24"/>
        </w:rPr>
        <w:t xml:space="preserve"> své názory kultivovaně a naslouch</w:t>
      </w:r>
      <w:r w:rsidR="003C4F6B" w:rsidRPr="008B6480">
        <w:rPr>
          <w:sz w:val="24"/>
        </w:rPr>
        <w:t>á</w:t>
      </w:r>
      <w:r w:rsidRPr="008B6480">
        <w:rPr>
          <w:sz w:val="24"/>
        </w:rPr>
        <w:t xml:space="preserve"> ostatním;</w:t>
      </w:r>
    </w:p>
    <w:p w14:paraId="3C402485" w14:textId="77777777" w:rsidR="009E3B36" w:rsidRPr="008B6480" w:rsidRDefault="009E3B36" w:rsidP="00E4710A">
      <w:pPr>
        <w:pStyle w:val="Nomlnsodrkou"/>
        <w:numPr>
          <w:ilvl w:val="0"/>
          <w:numId w:val="594"/>
        </w:numPr>
        <w:rPr>
          <w:sz w:val="24"/>
        </w:rPr>
      </w:pPr>
      <w:r w:rsidRPr="008B6480">
        <w:rPr>
          <w:sz w:val="24"/>
        </w:rPr>
        <w:t>orient</w:t>
      </w:r>
      <w:r w:rsidR="003C4F6B" w:rsidRPr="008B6480">
        <w:rPr>
          <w:sz w:val="24"/>
        </w:rPr>
        <w:t>uje</w:t>
      </w:r>
      <w:r w:rsidRPr="008B6480">
        <w:rPr>
          <w:sz w:val="24"/>
        </w:rPr>
        <w:t xml:space="preserve"> se v aktuálních společenských a etických otázkách, diskut</w:t>
      </w:r>
      <w:r w:rsidR="003C4F6B" w:rsidRPr="008B6480">
        <w:rPr>
          <w:sz w:val="24"/>
        </w:rPr>
        <w:t>uje</w:t>
      </w:r>
      <w:r w:rsidRPr="008B6480">
        <w:rPr>
          <w:sz w:val="24"/>
        </w:rPr>
        <w:t xml:space="preserve"> o nich v cizím jazyce;</w:t>
      </w:r>
    </w:p>
    <w:p w14:paraId="03C5E5AD" w14:textId="77777777" w:rsidR="009E3B36" w:rsidRPr="008B6480" w:rsidRDefault="009E3B36" w:rsidP="00E4710A">
      <w:pPr>
        <w:pStyle w:val="Nomlnsodrkou"/>
        <w:numPr>
          <w:ilvl w:val="0"/>
          <w:numId w:val="594"/>
        </w:numPr>
        <w:rPr>
          <w:sz w:val="24"/>
        </w:rPr>
      </w:pPr>
      <w:r w:rsidRPr="008B6480">
        <w:rPr>
          <w:sz w:val="24"/>
        </w:rPr>
        <w:t>projev</w:t>
      </w:r>
      <w:r w:rsidR="003C4F6B" w:rsidRPr="008B6480">
        <w:rPr>
          <w:sz w:val="24"/>
        </w:rPr>
        <w:t>uje</w:t>
      </w:r>
      <w:r w:rsidRPr="008B6480">
        <w:rPr>
          <w:sz w:val="24"/>
        </w:rPr>
        <w:t xml:space="preserve"> odpovědnost, solidaritu a respekt v mezilidské komunikaci, a to i v mezinárodním kontextu;</w:t>
      </w:r>
    </w:p>
    <w:p w14:paraId="5A08CBC7" w14:textId="77777777" w:rsidR="009E3B36" w:rsidRPr="008B6480" w:rsidRDefault="009E3B36" w:rsidP="00E4710A">
      <w:pPr>
        <w:pStyle w:val="Nomlnsodrkou"/>
        <w:numPr>
          <w:ilvl w:val="0"/>
          <w:numId w:val="594"/>
        </w:numPr>
        <w:rPr>
          <w:sz w:val="24"/>
        </w:rPr>
      </w:pPr>
      <w:r w:rsidRPr="008B6480">
        <w:rPr>
          <w:sz w:val="24"/>
        </w:rPr>
        <w:t>kriticky hodnot</w:t>
      </w:r>
      <w:r w:rsidR="003C4F6B" w:rsidRPr="008B6480">
        <w:rPr>
          <w:sz w:val="24"/>
        </w:rPr>
        <w:t>í</w:t>
      </w:r>
      <w:r w:rsidRPr="008B6480">
        <w:rPr>
          <w:sz w:val="24"/>
        </w:rPr>
        <w:t xml:space="preserve"> informace z médií a sociálních sítí, včetně těch v cizím jazyce;</w:t>
      </w:r>
    </w:p>
    <w:p w14:paraId="1E7E7866" w14:textId="77777777" w:rsidR="009E3B36" w:rsidRPr="008B6480" w:rsidRDefault="009E3B36" w:rsidP="00E4710A">
      <w:pPr>
        <w:pStyle w:val="Nomlnsodrkou"/>
        <w:numPr>
          <w:ilvl w:val="0"/>
          <w:numId w:val="594"/>
        </w:numPr>
        <w:rPr>
          <w:sz w:val="24"/>
        </w:rPr>
      </w:pPr>
      <w:r w:rsidRPr="008B6480">
        <w:rPr>
          <w:sz w:val="24"/>
        </w:rPr>
        <w:lastRenderedPageBreak/>
        <w:t>aktivně se zapoj</w:t>
      </w:r>
      <w:r w:rsidR="003C4F6B" w:rsidRPr="008B6480">
        <w:rPr>
          <w:sz w:val="24"/>
        </w:rPr>
        <w:t>í</w:t>
      </w:r>
      <w:r w:rsidRPr="008B6480">
        <w:rPr>
          <w:sz w:val="24"/>
        </w:rPr>
        <w:t xml:space="preserve"> do projektů s mezinárodním nebo kulturním přesahem (např. jazykové výměny, prezentace, tematické diskuze).</w:t>
      </w:r>
    </w:p>
    <w:p w14:paraId="74DD9221" w14:textId="77777777" w:rsidR="009E3B36" w:rsidRPr="008B6480" w:rsidRDefault="009E3B36" w:rsidP="009E3B36">
      <w:pPr>
        <w:pStyle w:val="Nomlnsodrkou"/>
        <w:numPr>
          <w:ilvl w:val="0"/>
          <w:numId w:val="0"/>
        </w:numPr>
        <w:ind w:left="426"/>
        <w:rPr>
          <w:b/>
          <w:sz w:val="24"/>
        </w:rPr>
      </w:pPr>
      <w:r w:rsidRPr="008B6480">
        <w:rPr>
          <w:b/>
          <w:sz w:val="24"/>
        </w:rPr>
        <w:t>Kompetence k pracovnímu uplatnění a podnikatelským aktivitám</w:t>
      </w:r>
    </w:p>
    <w:p w14:paraId="733BFB37" w14:textId="77777777" w:rsidR="009E3B36" w:rsidRPr="008B6480" w:rsidRDefault="009E3B36" w:rsidP="009E3B36">
      <w:pPr>
        <w:pStyle w:val="Nomlnsodrkou"/>
        <w:numPr>
          <w:ilvl w:val="0"/>
          <w:numId w:val="0"/>
        </w:numPr>
        <w:ind w:left="426"/>
        <w:rPr>
          <w:sz w:val="24"/>
        </w:rPr>
      </w:pPr>
      <w:r w:rsidRPr="008B6480">
        <w:rPr>
          <w:sz w:val="24"/>
        </w:rPr>
        <w:t>Žák má možnost získat:</w:t>
      </w:r>
    </w:p>
    <w:p w14:paraId="5F21574D" w14:textId="77777777" w:rsidR="009E3B36" w:rsidRPr="008B6480" w:rsidRDefault="009E3B36" w:rsidP="00E4710A">
      <w:pPr>
        <w:pStyle w:val="Nomlnsodrkou"/>
        <w:numPr>
          <w:ilvl w:val="0"/>
          <w:numId w:val="596"/>
        </w:numPr>
        <w:rPr>
          <w:sz w:val="24"/>
        </w:rPr>
      </w:pPr>
      <w:r w:rsidRPr="008B6480">
        <w:rPr>
          <w:sz w:val="24"/>
        </w:rPr>
        <w:t>dovednosti komunikace v anglickém jazyce v pracovním prostředí – při pracovních pohovorech, při vedení konverzace se zákazníky nebo partnery;</w:t>
      </w:r>
    </w:p>
    <w:p w14:paraId="1D1F1B96" w14:textId="77777777" w:rsidR="009E3B36" w:rsidRPr="008B6480" w:rsidRDefault="009E3B36" w:rsidP="00E4710A">
      <w:pPr>
        <w:pStyle w:val="Nomlnsodrkou"/>
        <w:numPr>
          <w:ilvl w:val="0"/>
          <w:numId w:val="596"/>
        </w:numPr>
        <w:rPr>
          <w:sz w:val="24"/>
        </w:rPr>
      </w:pPr>
      <w:r w:rsidRPr="008B6480">
        <w:rPr>
          <w:sz w:val="24"/>
        </w:rPr>
        <w:t>schopnost vytvářet profesní dokumenty v angličtině (životopis, motivační dopis, e-mailová komunikace);</w:t>
      </w:r>
    </w:p>
    <w:p w14:paraId="4D721193" w14:textId="77777777" w:rsidR="009E3B36" w:rsidRPr="008B6480" w:rsidRDefault="009E3B36" w:rsidP="00E4710A">
      <w:pPr>
        <w:pStyle w:val="Nomlnsodrkou"/>
        <w:numPr>
          <w:ilvl w:val="0"/>
          <w:numId w:val="596"/>
        </w:numPr>
        <w:rPr>
          <w:sz w:val="24"/>
        </w:rPr>
      </w:pPr>
      <w:r w:rsidRPr="008B6480">
        <w:rPr>
          <w:sz w:val="24"/>
        </w:rPr>
        <w:t>orientaci v pracovním prostředí anglicky mluvících zemí a schopnost přizpůsobit se kulturním odlišnostem;</w:t>
      </w:r>
    </w:p>
    <w:p w14:paraId="2C190434" w14:textId="77777777" w:rsidR="009E3B36" w:rsidRPr="008B6480" w:rsidRDefault="009E3B36" w:rsidP="00E4710A">
      <w:pPr>
        <w:pStyle w:val="Nomlnsodrkou"/>
        <w:numPr>
          <w:ilvl w:val="0"/>
          <w:numId w:val="596"/>
        </w:numPr>
        <w:rPr>
          <w:sz w:val="24"/>
        </w:rPr>
      </w:pPr>
      <w:r w:rsidRPr="008B6480">
        <w:rPr>
          <w:sz w:val="24"/>
        </w:rPr>
        <w:t>základní terminologii a komunikační strategie potřebné pro profesní situace v daném oboru;</w:t>
      </w:r>
    </w:p>
    <w:p w14:paraId="56C30386" w14:textId="77777777" w:rsidR="009E3B36" w:rsidRPr="008B6480" w:rsidRDefault="009E3B36" w:rsidP="00E4710A">
      <w:pPr>
        <w:pStyle w:val="Nomlnsodrkou"/>
        <w:numPr>
          <w:ilvl w:val="0"/>
          <w:numId w:val="596"/>
        </w:numPr>
        <w:rPr>
          <w:sz w:val="24"/>
        </w:rPr>
      </w:pPr>
      <w:r w:rsidRPr="008B6480">
        <w:rPr>
          <w:sz w:val="24"/>
        </w:rPr>
        <w:t>motivaci k dalšímu jazykovému a profesnímu rozvoji, včetně využití angličtiny při dalším studiu nebo podnikání;</w:t>
      </w:r>
    </w:p>
    <w:p w14:paraId="126B1435" w14:textId="77777777" w:rsidR="009E3B36" w:rsidRPr="008B6480" w:rsidRDefault="009E3B36" w:rsidP="00E4710A">
      <w:pPr>
        <w:pStyle w:val="Nomlnsodrkou"/>
        <w:numPr>
          <w:ilvl w:val="0"/>
          <w:numId w:val="596"/>
        </w:numPr>
        <w:rPr>
          <w:sz w:val="24"/>
        </w:rPr>
      </w:pPr>
      <w:r w:rsidRPr="008B6480">
        <w:rPr>
          <w:sz w:val="24"/>
        </w:rPr>
        <w:t>schopnost efektivně prezentovat sebe sama a své dovednosti v cizím jazyce;</w:t>
      </w:r>
    </w:p>
    <w:p w14:paraId="30F2F7A4" w14:textId="77777777" w:rsidR="009E3B36" w:rsidRPr="008B6480" w:rsidRDefault="009E3B36" w:rsidP="00E4710A">
      <w:pPr>
        <w:pStyle w:val="Nomlnsodrkou"/>
        <w:numPr>
          <w:ilvl w:val="0"/>
          <w:numId w:val="596"/>
        </w:numPr>
        <w:rPr>
          <w:sz w:val="24"/>
        </w:rPr>
      </w:pPr>
      <w:r w:rsidRPr="008B6480">
        <w:rPr>
          <w:sz w:val="24"/>
        </w:rPr>
        <w:t>jistotu při používání digitálních nástrojů při jazykové prezentaci a sebeprezentaci.</w:t>
      </w:r>
    </w:p>
    <w:p w14:paraId="741325DE" w14:textId="77777777" w:rsidR="009E3B36" w:rsidRPr="008B6480" w:rsidRDefault="009E3B36" w:rsidP="009E3B36">
      <w:pPr>
        <w:pStyle w:val="Nomlnsodrkou"/>
        <w:numPr>
          <w:ilvl w:val="0"/>
          <w:numId w:val="0"/>
        </w:numPr>
        <w:ind w:left="426"/>
        <w:rPr>
          <w:rFonts w:ascii="TimesNewRomanPS-BoldMT" w:hAnsi="TimesNewRomanPS-BoldMT" w:cs="TimesNewRomanPS-BoldMT"/>
          <w:b/>
          <w:sz w:val="24"/>
        </w:rPr>
      </w:pPr>
      <w:r w:rsidRPr="008B6480">
        <w:rPr>
          <w:rFonts w:ascii="TimesNewRomanPS-BoldMT" w:hAnsi="TimesNewRomanPS-BoldMT" w:cs="TimesNewRomanPS-BoldMT"/>
          <w:b/>
          <w:sz w:val="24"/>
        </w:rPr>
        <w:t>Matematické kompetence</w:t>
      </w:r>
    </w:p>
    <w:p w14:paraId="1DA0A6F1" w14:textId="77777777" w:rsidR="009E3B36" w:rsidRPr="008B6480" w:rsidRDefault="009E3B36" w:rsidP="009E3B36">
      <w:pPr>
        <w:pStyle w:val="Nomlnsodrkou"/>
        <w:numPr>
          <w:ilvl w:val="0"/>
          <w:numId w:val="0"/>
        </w:numPr>
        <w:ind w:left="426"/>
        <w:rPr>
          <w:sz w:val="24"/>
        </w:rPr>
      </w:pPr>
      <w:r w:rsidRPr="008B6480">
        <w:rPr>
          <w:sz w:val="24"/>
        </w:rPr>
        <w:t>Žák:</w:t>
      </w:r>
    </w:p>
    <w:p w14:paraId="3731379B" w14:textId="77777777" w:rsidR="009E3B36" w:rsidRPr="008B6480" w:rsidRDefault="009E3B36" w:rsidP="00E4710A">
      <w:pPr>
        <w:pStyle w:val="Nomlnsodrkou"/>
        <w:numPr>
          <w:ilvl w:val="0"/>
          <w:numId w:val="595"/>
        </w:numPr>
        <w:rPr>
          <w:sz w:val="24"/>
        </w:rPr>
      </w:pPr>
      <w:r w:rsidRPr="008B6480">
        <w:rPr>
          <w:sz w:val="24"/>
        </w:rPr>
        <w:t>správně interpretuje základní číselné údaje a informace (např. při diskusi o statistikách, grafech),</w:t>
      </w:r>
    </w:p>
    <w:p w14:paraId="762EF6CB" w14:textId="77777777" w:rsidR="009E3B36" w:rsidRPr="008B6480" w:rsidRDefault="009E3B36" w:rsidP="00E4710A">
      <w:pPr>
        <w:pStyle w:val="Nomlnsodrkou"/>
        <w:numPr>
          <w:ilvl w:val="0"/>
          <w:numId w:val="595"/>
        </w:numPr>
        <w:rPr>
          <w:sz w:val="24"/>
        </w:rPr>
      </w:pPr>
      <w:r w:rsidRPr="008B6480">
        <w:rPr>
          <w:sz w:val="24"/>
        </w:rPr>
        <w:t>využívá jednoduché numerické údaje v běžné komunikaci v angličtině (např. v tématech jako nakupování, cestování, data).</w:t>
      </w:r>
    </w:p>
    <w:p w14:paraId="02BEC083" w14:textId="77777777" w:rsidR="009E3B36" w:rsidRPr="008B6480" w:rsidRDefault="009E3B36" w:rsidP="009E3B36">
      <w:pPr>
        <w:pStyle w:val="Nomlnsodrkou"/>
        <w:numPr>
          <w:ilvl w:val="0"/>
          <w:numId w:val="0"/>
        </w:numPr>
        <w:ind w:left="426"/>
        <w:rPr>
          <w:b/>
          <w:bCs/>
          <w:sz w:val="24"/>
        </w:rPr>
      </w:pPr>
      <w:r w:rsidRPr="008B6480">
        <w:rPr>
          <w:b/>
          <w:bCs/>
          <w:sz w:val="24"/>
        </w:rPr>
        <w:t>Digitální kompetence</w:t>
      </w:r>
    </w:p>
    <w:p w14:paraId="6AEC1151" w14:textId="77777777" w:rsidR="009E3B36" w:rsidRPr="008B6480" w:rsidRDefault="009E3B36" w:rsidP="009E3B36">
      <w:pPr>
        <w:pStyle w:val="Nomlnsodrkou"/>
        <w:numPr>
          <w:ilvl w:val="0"/>
          <w:numId w:val="0"/>
        </w:numPr>
        <w:ind w:left="426"/>
        <w:rPr>
          <w:sz w:val="24"/>
        </w:rPr>
      </w:pPr>
      <w:r w:rsidRPr="008B6480">
        <w:rPr>
          <w:sz w:val="24"/>
        </w:rPr>
        <w:t>Žák:</w:t>
      </w:r>
    </w:p>
    <w:p w14:paraId="7D614550" w14:textId="77777777" w:rsidR="009E3B36" w:rsidRPr="008B6480" w:rsidRDefault="009E3B36" w:rsidP="00E4710A">
      <w:pPr>
        <w:pStyle w:val="Nomlnsodrkou"/>
        <w:numPr>
          <w:ilvl w:val="0"/>
          <w:numId w:val="597"/>
        </w:numPr>
        <w:rPr>
          <w:sz w:val="24"/>
        </w:rPr>
      </w:pPr>
      <w:r w:rsidRPr="008B6480">
        <w:rPr>
          <w:sz w:val="24"/>
        </w:rPr>
        <w:t>efektivně využívá digitální technologie k vyhledávání a prezentaci informací v angličtině,</w:t>
      </w:r>
    </w:p>
    <w:p w14:paraId="17AD0CC5" w14:textId="77777777" w:rsidR="009E3B36" w:rsidRPr="008B6480" w:rsidRDefault="009E3B36" w:rsidP="00E4710A">
      <w:pPr>
        <w:pStyle w:val="Nomlnsodrkou"/>
        <w:numPr>
          <w:ilvl w:val="0"/>
          <w:numId w:val="597"/>
        </w:numPr>
        <w:rPr>
          <w:sz w:val="24"/>
        </w:rPr>
      </w:pPr>
      <w:r w:rsidRPr="008B6480">
        <w:rPr>
          <w:sz w:val="24"/>
        </w:rPr>
        <w:t>využívá digitální nástroje (např. online slovníky, konverzační aplikace, videokonference) pro zlepšení svých jazykových dovedností,</w:t>
      </w:r>
    </w:p>
    <w:p w14:paraId="64CF9B09" w14:textId="77777777" w:rsidR="009E3B36" w:rsidRPr="008B6480" w:rsidRDefault="009E3B36" w:rsidP="00E4710A">
      <w:pPr>
        <w:pStyle w:val="Nomlnsodrkou"/>
        <w:numPr>
          <w:ilvl w:val="0"/>
          <w:numId w:val="597"/>
        </w:numPr>
        <w:rPr>
          <w:sz w:val="24"/>
        </w:rPr>
      </w:pPr>
      <w:r w:rsidRPr="008B6480">
        <w:rPr>
          <w:sz w:val="24"/>
        </w:rPr>
        <w:t>ověřuje důvěryhodnost informací získaných v digitálním prostředí,</w:t>
      </w:r>
    </w:p>
    <w:p w14:paraId="0B7B8E53" w14:textId="77777777" w:rsidR="009E3B36" w:rsidRPr="008B6480" w:rsidRDefault="009E3B36" w:rsidP="00E4710A">
      <w:pPr>
        <w:pStyle w:val="Nomlnsodrkou"/>
        <w:numPr>
          <w:ilvl w:val="0"/>
          <w:numId w:val="597"/>
        </w:numPr>
        <w:rPr>
          <w:sz w:val="24"/>
        </w:rPr>
      </w:pPr>
      <w:r w:rsidRPr="008B6480">
        <w:rPr>
          <w:sz w:val="24"/>
        </w:rPr>
        <w:t>chová se bezpečně a eticky při využívání digitálních nástrojů v rámci jazykového vzdělávání.</w:t>
      </w:r>
    </w:p>
    <w:p w14:paraId="1E0FC8C4" w14:textId="77777777" w:rsidR="009E3B36" w:rsidRPr="008B6480" w:rsidRDefault="009E3B36" w:rsidP="009E3B36">
      <w:pPr>
        <w:pStyle w:val="Nomlnsodrkou"/>
        <w:numPr>
          <w:ilvl w:val="0"/>
          <w:numId w:val="0"/>
        </w:numPr>
        <w:ind w:left="426"/>
        <w:rPr>
          <w:b/>
          <w:bCs/>
          <w:sz w:val="24"/>
        </w:rPr>
      </w:pPr>
      <w:r w:rsidRPr="008B6480">
        <w:rPr>
          <w:b/>
          <w:bCs/>
          <w:sz w:val="24"/>
        </w:rPr>
        <w:t>Průřezová témata</w:t>
      </w:r>
    </w:p>
    <w:p w14:paraId="5E95CD09" w14:textId="77777777" w:rsidR="009E3B36" w:rsidRPr="008B6480" w:rsidRDefault="009E3B36" w:rsidP="009E3B36">
      <w:pPr>
        <w:pStyle w:val="Nomlnsodrkou"/>
        <w:numPr>
          <w:ilvl w:val="0"/>
          <w:numId w:val="0"/>
        </w:numPr>
        <w:ind w:left="426"/>
        <w:rPr>
          <w:b/>
          <w:bCs/>
          <w:sz w:val="24"/>
        </w:rPr>
      </w:pPr>
      <w:r w:rsidRPr="008B6480">
        <w:rPr>
          <w:b/>
          <w:bCs/>
          <w:sz w:val="24"/>
        </w:rPr>
        <w:t>Občan v demokratické společnosti</w:t>
      </w:r>
    </w:p>
    <w:p w14:paraId="33E7B733" w14:textId="77777777" w:rsidR="009E3B36" w:rsidRPr="008B6480" w:rsidRDefault="009E3B36" w:rsidP="009E3B36">
      <w:pPr>
        <w:pStyle w:val="Nomlnsodrkou"/>
        <w:numPr>
          <w:ilvl w:val="0"/>
          <w:numId w:val="0"/>
        </w:numPr>
        <w:ind w:left="426"/>
        <w:rPr>
          <w:b/>
          <w:bCs/>
          <w:sz w:val="24"/>
        </w:rPr>
      </w:pPr>
      <w:r w:rsidRPr="008B6480">
        <w:rPr>
          <w:b/>
          <w:bCs/>
          <w:sz w:val="24"/>
        </w:rPr>
        <w:t>Cíl: rozvoj klíčových kompetencí v oblasti komunikace a kritického myšlení v anglickém jazyce.</w:t>
      </w:r>
    </w:p>
    <w:p w14:paraId="5B6BECB4" w14:textId="77777777" w:rsidR="009E3B36" w:rsidRPr="008B6480" w:rsidRDefault="009E3B36" w:rsidP="009E3B36">
      <w:pPr>
        <w:pStyle w:val="Nomlnsodrkou"/>
        <w:numPr>
          <w:ilvl w:val="0"/>
          <w:numId w:val="0"/>
        </w:numPr>
        <w:ind w:left="426"/>
        <w:rPr>
          <w:sz w:val="24"/>
        </w:rPr>
      </w:pPr>
      <w:r w:rsidRPr="008B6480">
        <w:rPr>
          <w:sz w:val="24"/>
        </w:rPr>
        <w:t>Výuka přispívá k:</w:t>
      </w:r>
    </w:p>
    <w:p w14:paraId="566492AD" w14:textId="77777777" w:rsidR="009E3B36" w:rsidRPr="008B6480" w:rsidRDefault="009E3B36" w:rsidP="00E4710A">
      <w:pPr>
        <w:pStyle w:val="Nomlnsodrkou"/>
        <w:numPr>
          <w:ilvl w:val="0"/>
          <w:numId w:val="598"/>
        </w:numPr>
        <w:rPr>
          <w:sz w:val="24"/>
        </w:rPr>
      </w:pPr>
      <w:r w:rsidRPr="008B6480">
        <w:rPr>
          <w:sz w:val="24"/>
        </w:rPr>
        <w:t>schopnosti orientovat se v anglicky psaných médiích, kriticky hodnotit informace a ověřovat jejich pravdivost,</w:t>
      </w:r>
    </w:p>
    <w:p w14:paraId="6B5BD627" w14:textId="77777777" w:rsidR="009E3B36" w:rsidRPr="008B6480" w:rsidRDefault="009E3B36" w:rsidP="00E4710A">
      <w:pPr>
        <w:pStyle w:val="Nomlnsodrkou"/>
        <w:numPr>
          <w:ilvl w:val="0"/>
          <w:numId w:val="598"/>
        </w:numPr>
        <w:rPr>
          <w:sz w:val="24"/>
        </w:rPr>
      </w:pPr>
      <w:r w:rsidRPr="008B6480">
        <w:rPr>
          <w:sz w:val="24"/>
        </w:rPr>
        <w:t>umění diskutovat v angličtině o citlivých a kontroverzních otázkách, hledat kompromisní řešení,</w:t>
      </w:r>
    </w:p>
    <w:p w14:paraId="3D33982B" w14:textId="77777777" w:rsidR="009E3B36" w:rsidRPr="008B6480" w:rsidRDefault="009E3B36" w:rsidP="00E4710A">
      <w:pPr>
        <w:pStyle w:val="Nomlnsodrkou"/>
        <w:numPr>
          <w:ilvl w:val="0"/>
          <w:numId w:val="598"/>
        </w:numPr>
        <w:rPr>
          <w:sz w:val="24"/>
        </w:rPr>
      </w:pPr>
      <w:r w:rsidRPr="008B6480">
        <w:rPr>
          <w:sz w:val="24"/>
        </w:rPr>
        <w:t>rozvíjení ochoty angažovat se v mezinárodním a globálním kontextu,</w:t>
      </w:r>
    </w:p>
    <w:p w14:paraId="7F618927" w14:textId="77777777" w:rsidR="009E3B36" w:rsidRPr="008B6480" w:rsidRDefault="009E3B36" w:rsidP="00E4710A">
      <w:pPr>
        <w:pStyle w:val="Nomlnsodrkou"/>
        <w:numPr>
          <w:ilvl w:val="0"/>
          <w:numId w:val="598"/>
        </w:numPr>
        <w:rPr>
          <w:sz w:val="24"/>
        </w:rPr>
      </w:pPr>
      <w:r w:rsidRPr="008B6480">
        <w:rPr>
          <w:sz w:val="24"/>
        </w:rPr>
        <w:t>úctě k materiálním a duchovním hodnotám a k ochraně životního prostředí prostřednictvím tematické práce v angličtině.</w:t>
      </w:r>
    </w:p>
    <w:p w14:paraId="5BD78DB5" w14:textId="77777777" w:rsidR="009E3B36" w:rsidRPr="008B6480" w:rsidRDefault="009E3B36" w:rsidP="009E3B36">
      <w:pPr>
        <w:pStyle w:val="Nomlnsodrkou"/>
        <w:numPr>
          <w:ilvl w:val="0"/>
          <w:numId w:val="0"/>
        </w:numPr>
        <w:ind w:left="426"/>
        <w:rPr>
          <w:b/>
          <w:bCs/>
          <w:sz w:val="24"/>
        </w:rPr>
      </w:pPr>
      <w:r w:rsidRPr="008B6480">
        <w:rPr>
          <w:b/>
          <w:bCs/>
          <w:sz w:val="24"/>
        </w:rPr>
        <w:t>Obsah:</w:t>
      </w:r>
    </w:p>
    <w:p w14:paraId="7764525C" w14:textId="77777777" w:rsidR="009E3B36" w:rsidRPr="008B6480" w:rsidRDefault="009E3B36" w:rsidP="00E4710A">
      <w:pPr>
        <w:pStyle w:val="Nomlnsodrkou"/>
        <w:numPr>
          <w:ilvl w:val="0"/>
          <w:numId w:val="599"/>
        </w:numPr>
        <w:rPr>
          <w:sz w:val="24"/>
        </w:rPr>
      </w:pPr>
      <w:r w:rsidRPr="008B6480">
        <w:rPr>
          <w:sz w:val="24"/>
        </w:rPr>
        <w:lastRenderedPageBreak/>
        <w:t>komunikace, vyjednávání a řešení konfliktů v anglickém jazyce,</w:t>
      </w:r>
    </w:p>
    <w:p w14:paraId="5EB88C0E" w14:textId="77777777" w:rsidR="009E3B36" w:rsidRPr="008B6480" w:rsidRDefault="009E3B36" w:rsidP="00E4710A">
      <w:pPr>
        <w:pStyle w:val="Nomlnsodrkou"/>
        <w:numPr>
          <w:ilvl w:val="0"/>
          <w:numId w:val="599"/>
        </w:numPr>
        <w:rPr>
          <w:sz w:val="24"/>
        </w:rPr>
      </w:pPr>
      <w:r w:rsidRPr="008B6480">
        <w:rPr>
          <w:sz w:val="24"/>
        </w:rPr>
        <w:t>společnost, kultura, náboženství – multikulturní výchova v anglicky mluvících zemích,</w:t>
      </w:r>
    </w:p>
    <w:p w14:paraId="68E1E002" w14:textId="77777777" w:rsidR="009E3B36" w:rsidRPr="008B6480" w:rsidRDefault="009E3B36" w:rsidP="00E4710A">
      <w:pPr>
        <w:pStyle w:val="Nomlnsodrkou"/>
        <w:numPr>
          <w:ilvl w:val="0"/>
          <w:numId w:val="599"/>
        </w:numPr>
        <w:rPr>
          <w:sz w:val="24"/>
        </w:rPr>
      </w:pPr>
      <w:r w:rsidRPr="008B6480">
        <w:rPr>
          <w:sz w:val="24"/>
        </w:rPr>
        <w:t>historický a kulturní kontext (19. a 20. století) – práce s anglicky psanými texty,</w:t>
      </w:r>
    </w:p>
    <w:p w14:paraId="3C5B8E49" w14:textId="77777777" w:rsidR="009E3B36" w:rsidRPr="008B6480" w:rsidRDefault="009E3B36" w:rsidP="00E4710A">
      <w:pPr>
        <w:pStyle w:val="Nomlnsodrkou"/>
        <w:numPr>
          <w:ilvl w:val="0"/>
          <w:numId w:val="599"/>
        </w:numPr>
        <w:rPr>
          <w:sz w:val="24"/>
        </w:rPr>
      </w:pPr>
      <w:r w:rsidRPr="008B6480">
        <w:rPr>
          <w:sz w:val="24"/>
        </w:rPr>
        <w:t>stát, politický systém, soudobý svět – rozšířená slovní zásoba a práce s aktuálními texty,</w:t>
      </w:r>
    </w:p>
    <w:p w14:paraId="1F6E4D08" w14:textId="77777777" w:rsidR="009E3B36" w:rsidRPr="008B6480" w:rsidRDefault="009E3B36" w:rsidP="00E4710A">
      <w:pPr>
        <w:pStyle w:val="Nomlnsodrkou"/>
        <w:numPr>
          <w:ilvl w:val="0"/>
          <w:numId w:val="599"/>
        </w:numPr>
        <w:rPr>
          <w:sz w:val="24"/>
        </w:rPr>
      </w:pPr>
      <w:r w:rsidRPr="008B6480">
        <w:rPr>
          <w:sz w:val="24"/>
        </w:rPr>
        <w:t>masová média v anglickém jazyce (články, podcasty, videa),</w:t>
      </w:r>
    </w:p>
    <w:p w14:paraId="658DDC75" w14:textId="77777777" w:rsidR="009E3B36" w:rsidRPr="008B6480" w:rsidRDefault="009E3B36" w:rsidP="00E4710A">
      <w:pPr>
        <w:pStyle w:val="Nomlnsodrkou"/>
        <w:numPr>
          <w:ilvl w:val="0"/>
          <w:numId w:val="599"/>
        </w:numPr>
        <w:rPr>
          <w:sz w:val="24"/>
        </w:rPr>
      </w:pPr>
      <w:r w:rsidRPr="008B6480">
        <w:rPr>
          <w:sz w:val="24"/>
        </w:rPr>
        <w:t>morální hodnoty, svoboda, odpovědnost, tolerance, solidarita – diskuse v AJ.</w:t>
      </w:r>
    </w:p>
    <w:p w14:paraId="0E4F6952" w14:textId="77777777" w:rsidR="009E3B36" w:rsidRPr="008B6480" w:rsidRDefault="009E3B36" w:rsidP="009E3B36">
      <w:pPr>
        <w:pStyle w:val="Nomlnsodrkou"/>
        <w:numPr>
          <w:ilvl w:val="0"/>
          <w:numId w:val="0"/>
        </w:numPr>
        <w:ind w:left="426"/>
        <w:rPr>
          <w:b/>
          <w:bCs/>
          <w:sz w:val="24"/>
        </w:rPr>
      </w:pPr>
      <w:r w:rsidRPr="008B6480">
        <w:rPr>
          <w:b/>
          <w:bCs/>
          <w:sz w:val="24"/>
        </w:rPr>
        <w:t>Člověk a životní prostředí</w:t>
      </w:r>
    </w:p>
    <w:p w14:paraId="17882916" w14:textId="77777777" w:rsidR="009E3B36" w:rsidRPr="008B6480" w:rsidRDefault="009E3B36" w:rsidP="009E3B36">
      <w:pPr>
        <w:pStyle w:val="Nomlnsodrkou"/>
        <w:numPr>
          <w:ilvl w:val="0"/>
          <w:numId w:val="0"/>
        </w:numPr>
        <w:ind w:left="426"/>
        <w:rPr>
          <w:b/>
          <w:bCs/>
          <w:sz w:val="24"/>
        </w:rPr>
      </w:pPr>
      <w:r w:rsidRPr="008B6480">
        <w:rPr>
          <w:b/>
          <w:bCs/>
          <w:sz w:val="24"/>
          <w:u w:val="single"/>
        </w:rPr>
        <w:t>Cíl:</w:t>
      </w:r>
      <w:r w:rsidRPr="008B6480">
        <w:rPr>
          <w:b/>
          <w:bCs/>
          <w:sz w:val="24"/>
        </w:rPr>
        <w:t xml:space="preserve"> rozvoj environmentální gramotnosti v cizím jazyce.</w:t>
      </w:r>
    </w:p>
    <w:p w14:paraId="5D9CF09B" w14:textId="77777777" w:rsidR="009E3B36" w:rsidRPr="008B6480" w:rsidRDefault="009E3B36" w:rsidP="009E3B36">
      <w:pPr>
        <w:pStyle w:val="Nomlnsodrkou"/>
        <w:numPr>
          <w:ilvl w:val="0"/>
          <w:numId w:val="0"/>
        </w:numPr>
        <w:ind w:left="426"/>
        <w:rPr>
          <w:sz w:val="24"/>
        </w:rPr>
      </w:pPr>
      <w:r w:rsidRPr="008B6480">
        <w:rPr>
          <w:sz w:val="24"/>
        </w:rPr>
        <w:t>Výuka přispívá k:</w:t>
      </w:r>
    </w:p>
    <w:p w14:paraId="68C74C50" w14:textId="77777777" w:rsidR="009E3B36" w:rsidRPr="008B6480" w:rsidRDefault="009E3B36" w:rsidP="00E4710A">
      <w:pPr>
        <w:pStyle w:val="Nomlnsodrkou"/>
        <w:numPr>
          <w:ilvl w:val="0"/>
          <w:numId w:val="600"/>
        </w:numPr>
        <w:rPr>
          <w:sz w:val="24"/>
        </w:rPr>
      </w:pPr>
      <w:r w:rsidRPr="008B6480">
        <w:rPr>
          <w:sz w:val="24"/>
        </w:rPr>
        <w:t>schopnosti vnímat ekologické problémy a diskutovat o nich v angličtině,</w:t>
      </w:r>
    </w:p>
    <w:p w14:paraId="40C78961" w14:textId="77777777" w:rsidR="009E3B36" w:rsidRPr="008B6480" w:rsidRDefault="009E3B36" w:rsidP="00E4710A">
      <w:pPr>
        <w:pStyle w:val="Nomlnsodrkou"/>
        <w:numPr>
          <w:ilvl w:val="0"/>
          <w:numId w:val="600"/>
        </w:numPr>
        <w:rPr>
          <w:sz w:val="24"/>
        </w:rPr>
      </w:pPr>
      <w:r w:rsidRPr="008B6480">
        <w:rPr>
          <w:sz w:val="24"/>
        </w:rPr>
        <w:t>dovednosti vyhledávat, zpracovávat a kriticky hodnotit informace o životním prostředí v cizím jazyce.</w:t>
      </w:r>
    </w:p>
    <w:p w14:paraId="41EE32CB" w14:textId="77777777" w:rsidR="009E3B36" w:rsidRPr="008B6480" w:rsidRDefault="009E3B36" w:rsidP="009E3B36">
      <w:pPr>
        <w:pStyle w:val="Nomlnsodrkou"/>
        <w:numPr>
          <w:ilvl w:val="0"/>
          <w:numId w:val="0"/>
        </w:numPr>
        <w:ind w:left="426"/>
        <w:rPr>
          <w:b/>
          <w:bCs/>
          <w:sz w:val="24"/>
        </w:rPr>
      </w:pPr>
      <w:r w:rsidRPr="008B6480">
        <w:rPr>
          <w:b/>
          <w:bCs/>
          <w:sz w:val="24"/>
        </w:rPr>
        <w:t xml:space="preserve">Obsah: </w:t>
      </w:r>
    </w:p>
    <w:p w14:paraId="6A1F6671" w14:textId="77777777" w:rsidR="009E3B36" w:rsidRPr="008B6480" w:rsidRDefault="009E3B36" w:rsidP="00E4710A">
      <w:pPr>
        <w:pStyle w:val="Nomlnsodrkou"/>
        <w:numPr>
          <w:ilvl w:val="0"/>
          <w:numId w:val="601"/>
        </w:numPr>
        <w:rPr>
          <w:sz w:val="24"/>
        </w:rPr>
      </w:pPr>
      <w:r w:rsidRPr="008B6480">
        <w:rPr>
          <w:sz w:val="24"/>
        </w:rPr>
        <w:t>témata ochrany přírody, klimatu a udržitelného rozvoje v rámci práce s autentickými anglickými materiály,</w:t>
      </w:r>
    </w:p>
    <w:p w14:paraId="51A9EEF1" w14:textId="77777777" w:rsidR="009E3B36" w:rsidRPr="008B6480" w:rsidRDefault="009E3B36" w:rsidP="00E4710A">
      <w:pPr>
        <w:pStyle w:val="Nomlnsodrkou"/>
        <w:numPr>
          <w:ilvl w:val="0"/>
          <w:numId w:val="601"/>
        </w:numPr>
        <w:rPr>
          <w:sz w:val="24"/>
        </w:rPr>
      </w:pPr>
      <w:r w:rsidRPr="008B6480">
        <w:rPr>
          <w:sz w:val="24"/>
        </w:rPr>
        <w:t>práce s texty o ekologii a globálních problémech v angličtině.</w:t>
      </w:r>
    </w:p>
    <w:p w14:paraId="7F4070FC" w14:textId="77777777" w:rsidR="009E3B36" w:rsidRPr="008B6480" w:rsidRDefault="009E3B36" w:rsidP="009E3B36">
      <w:pPr>
        <w:pStyle w:val="Nomlnsodrkou"/>
        <w:numPr>
          <w:ilvl w:val="0"/>
          <w:numId w:val="0"/>
        </w:numPr>
        <w:ind w:left="426"/>
        <w:rPr>
          <w:b/>
          <w:bCs/>
          <w:sz w:val="24"/>
        </w:rPr>
      </w:pPr>
      <w:r w:rsidRPr="008B6480">
        <w:rPr>
          <w:b/>
          <w:bCs/>
          <w:sz w:val="24"/>
        </w:rPr>
        <w:t>Člověk a svět práce</w:t>
      </w:r>
    </w:p>
    <w:p w14:paraId="663B60CA" w14:textId="77777777" w:rsidR="009E3B36" w:rsidRPr="008B6480" w:rsidRDefault="009E3B36" w:rsidP="009E3B36">
      <w:pPr>
        <w:pStyle w:val="Nomlnsodrkou"/>
        <w:numPr>
          <w:ilvl w:val="0"/>
          <w:numId w:val="0"/>
        </w:numPr>
        <w:ind w:left="426"/>
        <w:rPr>
          <w:b/>
          <w:bCs/>
          <w:sz w:val="24"/>
        </w:rPr>
      </w:pPr>
      <w:r w:rsidRPr="008B6480">
        <w:rPr>
          <w:b/>
          <w:bCs/>
          <w:sz w:val="24"/>
          <w:u w:val="single"/>
        </w:rPr>
        <w:t xml:space="preserve">Cíl: </w:t>
      </w:r>
      <w:r w:rsidRPr="008B6480">
        <w:rPr>
          <w:b/>
          <w:bCs/>
          <w:sz w:val="24"/>
        </w:rPr>
        <w:t>rozvoj schopnosti používat anglický jazyk v profesním a pracovním prostředí.</w:t>
      </w:r>
    </w:p>
    <w:p w14:paraId="0EFD1F4B" w14:textId="77777777" w:rsidR="009E3B36" w:rsidRPr="008B6480" w:rsidRDefault="009E3B36" w:rsidP="009E3B36">
      <w:pPr>
        <w:pStyle w:val="Nomlnsodrkou"/>
        <w:numPr>
          <w:ilvl w:val="0"/>
          <w:numId w:val="0"/>
        </w:numPr>
        <w:ind w:left="426"/>
        <w:rPr>
          <w:sz w:val="24"/>
        </w:rPr>
      </w:pPr>
      <w:r w:rsidRPr="008B6480">
        <w:rPr>
          <w:sz w:val="24"/>
        </w:rPr>
        <w:t>Výuka přispívá k:</w:t>
      </w:r>
    </w:p>
    <w:p w14:paraId="1FA64808" w14:textId="77777777" w:rsidR="009E3B36" w:rsidRPr="008B6480" w:rsidRDefault="009E3B36" w:rsidP="00E4710A">
      <w:pPr>
        <w:pStyle w:val="Nomlnsodrkou"/>
        <w:numPr>
          <w:ilvl w:val="0"/>
          <w:numId w:val="602"/>
        </w:numPr>
        <w:rPr>
          <w:sz w:val="24"/>
        </w:rPr>
      </w:pPr>
      <w:r w:rsidRPr="008B6480">
        <w:rPr>
          <w:sz w:val="24"/>
        </w:rPr>
        <w:t>získání dovedností potřebných k uplatnění na trhu práce, včetně psaní profesních dokumentů v anglickém jazyce (životopis, motivační dopis),</w:t>
      </w:r>
    </w:p>
    <w:p w14:paraId="49260ED5" w14:textId="77777777" w:rsidR="009E3B36" w:rsidRPr="008B6480" w:rsidRDefault="009E3B36" w:rsidP="00E4710A">
      <w:pPr>
        <w:pStyle w:val="Nomlnsodrkou"/>
        <w:numPr>
          <w:ilvl w:val="0"/>
          <w:numId w:val="602"/>
        </w:numPr>
        <w:rPr>
          <w:sz w:val="24"/>
        </w:rPr>
      </w:pPr>
      <w:r w:rsidRPr="008B6480">
        <w:rPr>
          <w:sz w:val="24"/>
        </w:rPr>
        <w:t>rozvoji komunikačních dovedností pro pracovní pohovory a profesní prezentace v anglickém jazyce,</w:t>
      </w:r>
    </w:p>
    <w:p w14:paraId="5413D67F" w14:textId="77777777" w:rsidR="009E3B36" w:rsidRPr="008B6480" w:rsidRDefault="009E3B36" w:rsidP="00E4710A">
      <w:pPr>
        <w:pStyle w:val="Nomlnsodrkou"/>
        <w:numPr>
          <w:ilvl w:val="0"/>
          <w:numId w:val="602"/>
        </w:numPr>
        <w:rPr>
          <w:sz w:val="24"/>
        </w:rPr>
      </w:pPr>
      <w:r w:rsidRPr="008B6480">
        <w:rPr>
          <w:sz w:val="24"/>
        </w:rPr>
        <w:t>porozumění základním právům a povinnostem v pracovním prostředí anglicky mluvících zemí,</w:t>
      </w:r>
    </w:p>
    <w:p w14:paraId="1818AD2A" w14:textId="77777777" w:rsidR="009E3B36" w:rsidRPr="008B6480" w:rsidRDefault="009E3B36" w:rsidP="00E4710A">
      <w:pPr>
        <w:pStyle w:val="Nomlnsodrkou"/>
        <w:numPr>
          <w:ilvl w:val="0"/>
          <w:numId w:val="602"/>
        </w:numPr>
        <w:rPr>
          <w:sz w:val="24"/>
        </w:rPr>
      </w:pPr>
      <w:r w:rsidRPr="008B6480">
        <w:rPr>
          <w:sz w:val="24"/>
        </w:rPr>
        <w:t>schopnosti efektivní mezinárodní komunikace.</w:t>
      </w:r>
    </w:p>
    <w:p w14:paraId="05B7F4BC" w14:textId="77777777" w:rsidR="009E3B36" w:rsidRPr="008B6480" w:rsidRDefault="009E3B36" w:rsidP="009E3B36">
      <w:pPr>
        <w:pStyle w:val="Nomlnsodrkou"/>
        <w:numPr>
          <w:ilvl w:val="0"/>
          <w:numId w:val="0"/>
        </w:numPr>
        <w:ind w:left="426"/>
        <w:rPr>
          <w:b/>
          <w:sz w:val="24"/>
        </w:rPr>
      </w:pPr>
      <w:r w:rsidRPr="008B6480">
        <w:rPr>
          <w:b/>
          <w:sz w:val="24"/>
        </w:rPr>
        <w:t>Obsah:</w:t>
      </w:r>
    </w:p>
    <w:p w14:paraId="7D3486EB" w14:textId="77777777" w:rsidR="009E3B36" w:rsidRPr="008B6480" w:rsidRDefault="009E3B36" w:rsidP="00E4710A">
      <w:pPr>
        <w:pStyle w:val="Nomlnsodrkou"/>
        <w:numPr>
          <w:ilvl w:val="0"/>
          <w:numId w:val="603"/>
        </w:numPr>
        <w:rPr>
          <w:sz w:val="24"/>
        </w:rPr>
      </w:pPr>
      <w:r w:rsidRPr="008B6480">
        <w:rPr>
          <w:sz w:val="24"/>
        </w:rPr>
        <w:t>tvorba životopisu (CV) a motivačního dopisu v angličtině,</w:t>
      </w:r>
    </w:p>
    <w:p w14:paraId="6328CF2B" w14:textId="77777777" w:rsidR="009E3B36" w:rsidRPr="008B6480" w:rsidRDefault="009E3B36" w:rsidP="00E4710A">
      <w:pPr>
        <w:pStyle w:val="Nomlnsodrkou"/>
        <w:numPr>
          <w:ilvl w:val="0"/>
          <w:numId w:val="603"/>
        </w:numPr>
        <w:rPr>
          <w:sz w:val="24"/>
        </w:rPr>
      </w:pPr>
      <w:r w:rsidRPr="008B6480">
        <w:rPr>
          <w:sz w:val="24"/>
        </w:rPr>
        <w:t>modelové pracovní pohovory v angličtině,</w:t>
      </w:r>
    </w:p>
    <w:p w14:paraId="2FA090BE" w14:textId="77777777" w:rsidR="009E3B36" w:rsidRPr="008B6480" w:rsidRDefault="009E3B36" w:rsidP="00E4710A">
      <w:pPr>
        <w:pStyle w:val="Nomlnsodrkou"/>
        <w:numPr>
          <w:ilvl w:val="0"/>
          <w:numId w:val="603"/>
        </w:numPr>
        <w:rPr>
          <w:sz w:val="24"/>
        </w:rPr>
      </w:pPr>
      <w:r w:rsidRPr="008B6480">
        <w:rPr>
          <w:sz w:val="24"/>
        </w:rPr>
        <w:t>slovní zásoba a fráze používané v pracovním prostředí,</w:t>
      </w:r>
    </w:p>
    <w:p w14:paraId="3DDDA6FC" w14:textId="77777777" w:rsidR="009E3B36" w:rsidRPr="008B6480" w:rsidRDefault="009E3B36" w:rsidP="00E4710A">
      <w:pPr>
        <w:pStyle w:val="Nomlnsodrkou"/>
        <w:numPr>
          <w:ilvl w:val="0"/>
          <w:numId w:val="603"/>
        </w:numPr>
        <w:rPr>
          <w:sz w:val="24"/>
        </w:rPr>
      </w:pPr>
      <w:r w:rsidRPr="008B6480">
        <w:rPr>
          <w:sz w:val="24"/>
        </w:rPr>
        <w:t>kulturní rozdíly v pracovním prostředí různých anglicky mluvících zemí.</w:t>
      </w:r>
    </w:p>
    <w:p w14:paraId="7B5BE2D7" w14:textId="77777777" w:rsidR="009E3B36" w:rsidRPr="008B6480" w:rsidRDefault="009E3B36" w:rsidP="009E3B36">
      <w:pPr>
        <w:pStyle w:val="Nomlnsodrkou"/>
        <w:numPr>
          <w:ilvl w:val="0"/>
          <w:numId w:val="0"/>
        </w:numPr>
        <w:ind w:left="426"/>
        <w:rPr>
          <w:b/>
          <w:sz w:val="24"/>
        </w:rPr>
      </w:pPr>
      <w:r w:rsidRPr="008B6480">
        <w:rPr>
          <w:b/>
          <w:sz w:val="24"/>
        </w:rPr>
        <w:t xml:space="preserve">Člověk a digitální svět </w:t>
      </w:r>
    </w:p>
    <w:p w14:paraId="0F1A5562" w14:textId="77777777" w:rsidR="009E3B36" w:rsidRPr="008B6480" w:rsidRDefault="009E3B36" w:rsidP="009E3B36">
      <w:pPr>
        <w:pStyle w:val="Nomlnsodrkou"/>
        <w:numPr>
          <w:ilvl w:val="0"/>
          <w:numId w:val="0"/>
        </w:numPr>
        <w:ind w:left="426"/>
        <w:rPr>
          <w:sz w:val="24"/>
        </w:rPr>
      </w:pPr>
      <w:r w:rsidRPr="008B6480">
        <w:rPr>
          <w:sz w:val="24"/>
        </w:rPr>
        <w:t>Žák je veden k tomu, aby:</w:t>
      </w:r>
    </w:p>
    <w:p w14:paraId="004A4D13" w14:textId="77777777" w:rsidR="009E3B36" w:rsidRPr="008B6480" w:rsidRDefault="009E3B36" w:rsidP="00E4710A">
      <w:pPr>
        <w:pStyle w:val="Nomlnsodrkou"/>
        <w:numPr>
          <w:ilvl w:val="0"/>
          <w:numId w:val="604"/>
        </w:numPr>
        <w:rPr>
          <w:sz w:val="24"/>
        </w:rPr>
      </w:pPr>
      <w:r w:rsidRPr="008B6480">
        <w:rPr>
          <w:sz w:val="24"/>
        </w:rPr>
        <w:t>používal digitální technologie jako nástroj pro rozvoj mluveného projevu (např. záznam a analýza vlastního projevu, videohovory, podcasty);</w:t>
      </w:r>
    </w:p>
    <w:p w14:paraId="3D7B756B" w14:textId="77777777" w:rsidR="009E3B36" w:rsidRPr="008B6480" w:rsidRDefault="009E3B36" w:rsidP="00E4710A">
      <w:pPr>
        <w:pStyle w:val="Nomlnsodrkou"/>
        <w:numPr>
          <w:ilvl w:val="0"/>
          <w:numId w:val="604"/>
        </w:numPr>
        <w:rPr>
          <w:sz w:val="24"/>
        </w:rPr>
      </w:pPr>
      <w:r w:rsidRPr="008B6480">
        <w:rPr>
          <w:sz w:val="24"/>
        </w:rPr>
        <w:t>vyhledával a využíval autentické multimediální materiály (videa, rozhovory, diskuze) k posílení porozumění mluvené angličtině;</w:t>
      </w:r>
    </w:p>
    <w:p w14:paraId="44546775" w14:textId="77777777" w:rsidR="009E3B36" w:rsidRPr="008B6480" w:rsidRDefault="009E3B36" w:rsidP="00E4710A">
      <w:pPr>
        <w:pStyle w:val="Nomlnsodrkou"/>
        <w:numPr>
          <w:ilvl w:val="0"/>
          <w:numId w:val="604"/>
        </w:numPr>
        <w:rPr>
          <w:sz w:val="24"/>
        </w:rPr>
      </w:pPr>
      <w:r w:rsidRPr="008B6480">
        <w:rPr>
          <w:sz w:val="24"/>
        </w:rPr>
        <w:t>vytvářel prezentace a jiná sdělení v anglickém jazyce za použití digitálních nástrojů;</w:t>
      </w:r>
    </w:p>
    <w:p w14:paraId="7511D6B5" w14:textId="77777777" w:rsidR="009E3B36" w:rsidRPr="008B6480" w:rsidRDefault="009E3B36" w:rsidP="009E3B36">
      <w:pPr>
        <w:pStyle w:val="Nomlnsodrkou"/>
        <w:numPr>
          <w:ilvl w:val="0"/>
          <w:numId w:val="0"/>
        </w:numPr>
        <w:ind w:left="426"/>
        <w:rPr>
          <w:b/>
          <w:bCs/>
          <w:sz w:val="24"/>
        </w:rPr>
      </w:pPr>
      <w:r w:rsidRPr="008B6480">
        <w:rPr>
          <w:b/>
          <w:bCs/>
          <w:sz w:val="24"/>
        </w:rPr>
        <w:t>Mezipředmětové vztahy</w:t>
      </w:r>
    </w:p>
    <w:p w14:paraId="4866CA7A" w14:textId="77777777" w:rsidR="009E3B36" w:rsidRPr="008B6480" w:rsidRDefault="009E3B36" w:rsidP="00E4710A">
      <w:pPr>
        <w:pStyle w:val="Nomlnsodrkou"/>
        <w:numPr>
          <w:ilvl w:val="0"/>
          <w:numId w:val="605"/>
        </w:numPr>
        <w:rPr>
          <w:sz w:val="24"/>
        </w:rPr>
      </w:pPr>
      <w:r w:rsidRPr="008B6480">
        <w:rPr>
          <w:sz w:val="24"/>
        </w:rPr>
        <w:t>Dějepis – historie anglicky mluvících zemí, historický kontext témat, kultura</w:t>
      </w:r>
    </w:p>
    <w:p w14:paraId="2A727361" w14:textId="77777777" w:rsidR="009E3B36" w:rsidRPr="008B6480" w:rsidRDefault="009E3B36" w:rsidP="00E4710A">
      <w:pPr>
        <w:pStyle w:val="Nomlnsodrkou"/>
        <w:numPr>
          <w:ilvl w:val="0"/>
          <w:numId w:val="605"/>
        </w:numPr>
        <w:rPr>
          <w:sz w:val="24"/>
        </w:rPr>
      </w:pPr>
      <w:r w:rsidRPr="008B6480">
        <w:rPr>
          <w:sz w:val="24"/>
        </w:rPr>
        <w:t>Informační technologie – využívání digitálních nástrojů při tvorbě jazykových projektů a prezentací,</w:t>
      </w:r>
    </w:p>
    <w:p w14:paraId="03C1078A" w14:textId="77777777" w:rsidR="009E3B36" w:rsidRPr="008B6480" w:rsidRDefault="009E3B36" w:rsidP="00E4710A">
      <w:pPr>
        <w:pStyle w:val="Nomlnsodrkou"/>
        <w:numPr>
          <w:ilvl w:val="0"/>
          <w:numId w:val="605"/>
        </w:numPr>
        <w:rPr>
          <w:sz w:val="24"/>
        </w:rPr>
      </w:pPr>
      <w:r w:rsidRPr="008B6480">
        <w:rPr>
          <w:sz w:val="24"/>
        </w:rPr>
        <w:t xml:space="preserve">Biologie – témata životního prostředí, zdraví a lidského těla v anglickém jazyce, </w:t>
      </w:r>
    </w:p>
    <w:p w14:paraId="1F4AEE8F" w14:textId="77777777" w:rsidR="009E3B36" w:rsidRPr="008B6480" w:rsidRDefault="009E3B36" w:rsidP="00E4710A">
      <w:pPr>
        <w:pStyle w:val="Nomlnsodrkou"/>
        <w:numPr>
          <w:ilvl w:val="0"/>
          <w:numId w:val="605"/>
        </w:numPr>
        <w:rPr>
          <w:sz w:val="24"/>
        </w:rPr>
      </w:pPr>
      <w:r w:rsidRPr="008B6480">
        <w:rPr>
          <w:sz w:val="24"/>
        </w:rPr>
        <w:lastRenderedPageBreak/>
        <w:t>Matematika – práce s grafy, čísly a tabulkami v anglických textech – interpretace dat (základní),</w:t>
      </w:r>
    </w:p>
    <w:p w14:paraId="18AEAAFC" w14:textId="77777777" w:rsidR="009E3B36" w:rsidRPr="008B6480" w:rsidRDefault="009E3B36" w:rsidP="00E4710A">
      <w:pPr>
        <w:pStyle w:val="Nomlnsodrkou"/>
        <w:numPr>
          <w:ilvl w:val="0"/>
          <w:numId w:val="605"/>
        </w:numPr>
        <w:rPr>
          <w:sz w:val="24"/>
        </w:rPr>
      </w:pPr>
      <w:r w:rsidRPr="008B6480">
        <w:rPr>
          <w:sz w:val="24"/>
        </w:rPr>
        <w:t>Český jazyk a literatura – rozvoj stylistiky a slohových dovedností, přenos stylistických návyků do anglického jazyka.</w:t>
      </w:r>
    </w:p>
    <w:p w14:paraId="7FE24083" w14:textId="77777777" w:rsidR="009E3B36" w:rsidRPr="008B6480" w:rsidRDefault="009E3B36" w:rsidP="00E4710A">
      <w:pPr>
        <w:pStyle w:val="Nomlnsodrkou"/>
        <w:numPr>
          <w:ilvl w:val="0"/>
          <w:numId w:val="605"/>
        </w:numPr>
        <w:rPr>
          <w:sz w:val="24"/>
        </w:rPr>
      </w:pPr>
      <w:r w:rsidRPr="008B6480">
        <w:rPr>
          <w:sz w:val="24"/>
        </w:rPr>
        <w:t xml:space="preserve">Pedagogika </w:t>
      </w:r>
      <w:r w:rsidR="00B71789" w:rsidRPr="008B6480">
        <w:rPr>
          <w:sz w:val="24"/>
        </w:rPr>
        <w:t>–</w:t>
      </w:r>
      <w:r w:rsidRPr="008B6480">
        <w:rPr>
          <w:sz w:val="24"/>
        </w:rPr>
        <w:t xml:space="preserve"> témata</w:t>
      </w:r>
      <w:r w:rsidR="00B71789" w:rsidRPr="008B6480">
        <w:rPr>
          <w:sz w:val="24"/>
        </w:rPr>
        <w:t xml:space="preserve"> </w:t>
      </w:r>
      <w:r w:rsidRPr="008B6480">
        <w:rPr>
          <w:sz w:val="24"/>
        </w:rPr>
        <w:t xml:space="preserve"> zdělávání a výchovy, komunikace s dětmi a dospělými v cizím jazyce, metodika práce s jazykem.</w:t>
      </w:r>
    </w:p>
    <w:p w14:paraId="25D1DFEC" w14:textId="77777777" w:rsidR="009E3B36" w:rsidRPr="008B6480" w:rsidRDefault="009E3B36" w:rsidP="00E4710A">
      <w:pPr>
        <w:pStyle w:val="Nomlnsodrkou"/>
        <w:numPr>
          <w:ilvl w:val="0"/>
          <w:numId w:val="605"/>
        </w:numPr>
        <w:rPr>
          <w:sz w:val="24"/>
        </w:rPr>
      </w:pPr>
      <w:r w:rsidRPr="008B6480">
        <w:rPr>
          <w:sz w:val="24"/>
        </w:rPr>
        <w:t xml:space="preserve">Psychologie </w:t>
      </w:r>
      <w:r w:rsidR="00B71789" w:rsidRPr="008B6480">
        <w:rPr>
          <w:sz w:val="24"/>
        </w:rPr>
        <w:t>–</w:t>
      </w:r>
      <w:r w:rsidRPr="008B6480">
        <w:rPr>
          <w:sz w:val="24"/>
        </w:rPr>
        <w:t xml:space="preserve"> porozumění</w:t>
      </w:r>
      <w:r w:rsidR="00B71789" w:rsidRPr="008B6480">
        <w:rPr>
          <w:sz w:val="24"/>
        </w:rPr>
        <w:t xml:space="preserve"> </w:t>
      </w:r>
      <w:r w:rsidRPr="008B6480">
        <w:rPr>
          <w:sz w:val="24"/>
        </w:rPr>
        <w:t>komunikaci, rozvoj mezilidských vztahů, empatie při jazykovém projevu, diskuze o společnosti</w:t>
      </w:r>
    </w:p>
    <w:p w14:paraId="7F881DCC" w14:textId="77777777" w:rsidR="00B71789" w:rsidRPr="008B6480" w:rsidRDefault="009E3B36" w:rsidP="00E4710A">
      <w:pPr>
        <w:pStyle w:val="Nomlnsodrkou"/>
        <w:numPr>
          <w:ilvl w:val="0"/>
          <w:numId w:val="605"/>
        </w:numPr>
        <w:rPr>
          <w:sz w:val="24"/>
        </w:rPr>
      </w:pPr>
      <w:r w:rsidRPr="008B6480">
        <w:rPr>
          <w:sz w:val="24"/>
        </w:rPr>
        <w:t xml:space="preserve">Hudební, výtvarná a dramatická výchova </w:t>
      </w:r>
      <w:r w:rsidR="00B71789" w:rsidRPr="008B6480">
        <w:rPr>
          <w:sz w:val="24"/>
        </w:rPr>
        <w:t>–</w:t>
      </w:r>
      <w:r w:rsidRPr="008B6480">
        <w:rPr>
          <w:sz w:val="24"/>
        </w:rPr>
        <w:t xml:space="preserve"> práce</w:t>
      </w:r>
      <w:r w:rsidR="00B71789" w:rsidRPr="008B6480">
        <w:rPr>
          <w:sz w:val="24"/>
        </w:rPr>
        <w:t xml:space="preserve"> </w:t>
      </w:r>
      <w:r w:rsidRPr="008B6480">
        <w:rPr>
          <w:sz w:val="24"/>
        </w:rPr>
        <w:t>s anglickými písněmi, básněmi, dramatickými scénkami v rámci jazykových aktivit.</w:t>
      </w:r>
    </w:p>
    <w:p w14:paraId="23EC1CBD" w14:textId="77777777" w:rsidR="009E3B36" w:rsidRPr="008B6480" w:rsidRDefault="00B71789" w:rsidP="00B71789">
      <w:pPr>
        <w:pStyle w:val="Nomlnsodrkou"/>
        <w:numPr>
          <w:ilvl w:val="0"/>
          <w:numId w:val="0"/>
        </w:numPr>
        <w:spacing w:after="120" w:line="240" w:lineRule="auto"/>
        <w:rPr>
          <w:b/>
          <w:bCs/>
          <w:sz w:val="24"/>
        </w:rPr>
      </w:pPr>
      <w:r w:rsidRPr="008B6480">
        <w:rPr>
          <w:sz w:val="24"/>
        </w:rPr>
        <w:br w:type="page"/>
      </w:r>
      <w:r w:rsidR="009E3B36" w:rsidRPr="008B6480">
        <w:rPr>
          <w:b/>
          <w:bCs/>
          <w:sz w:val="24"/>
        </w:rPr>
        <w:lastRenderedPageBreak/>
        <w:t>Realizace učiva a odborných kompetencí</w:t>
      </w:r>
    </w:p>
    <w:p w14:paraId="34173B6E" w14:textId="77777777" w:rsidR="009E3B36" w:rsidRPr="008B6480" w:rsidRDefault="009E3B36" w:rsidP="00B71789">
      <w:pPr>
        <w:pStyle w:val="Nomlnsodrkou"/>
        <w:numPr>
          <w:ilvl w:val="0"/>
          <w:numId w:val="0"/>
        </w:numPr>
        <w:spacing w:after="120" w:line="240" w:lineRule="auto"/>
        <w:rPr>
          <w:b/>
          <w:bCs/>
          <w:sz w:val="24"/>
        </w:rPr>
      </w:pPr>
      <w:r w:rsidRPr="008B6480">
        <w:rPr>
          <w:b/>
          <w:bCs/>
          <w:sz w:val="24"/>
        </w:rPr>
        <w:t>4. ročník (2) (56)</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9E3B36" w:rsidRPr="008B6480" w14:paraId="503B83E6" w14:textId="77777777" w:rsidTr="00E01ADB">
        <w:trPr>
          <w:trHeight w:val="510"/>
        </w:trPr>
        <w:tc>
          <w:tcPr>
            <w:tcW w:w="4503" w:type="dxa"/>
            <w:vAlign w:val="center"/>
          </w:tcPr>
          <w:p w14:paraId="7A4FAA59"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Výsledky vzdělávání a odborné kompetence</w:t>
            </w:r>
          </w:p>
        </w:tc>
        <w:tc>
          <w:tcPr>
            <w:tcW w:w="3827" w:type="dxa"/>
            <w:vAlign w:val="center"/>
          </w:tcPr>
          <w:p w14:paraId="5D470BCC" w14:textId="77777777" w:rsidR="009E3B36" w:rsidRPr="008B6480" w:rsidRDefault="00B71789" w:rsidP="00E01ADB">
            <w:pPr>
              <w:pStyle w:val="Nomlnsodrkou"/>
              <w:numPr>
                <w:ilvl w:val="0"/>
                <w:numId w:val="0"/>
              </w:numPr>
              <w:spacing w:after="120" w:line="240" w:lineRule="auto"/>
              <w:contextualSpacing/>
              <w:rPr>
                <w:sz w:val="24"/>
              </w:rPr>
            </w:pPr>
            <w:r w:rsidRPr="008B6480">
              <w:rPr>
                <w:sz w:val="24"/>
              </w:rPr>
              <w:t>Tematické celky</w:t>
            </w:r>
          </w:p>
        </w:tc>
        <w:tc>
          <w:tcPr>
            <w:tcW w:w="880" w:type="dxa"/>
          </w:tcPr>
          <w:p w14:paraId="099C6781"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Počet hodin</w:t>
            </w:r>
          </w:p>
        </w:tc>
      </w:tr>
      <w:tr w:rsidR="009E3B36" w:rsidRPr="008B6480" w14:paraId="715DD338" w14:textId="77777777" w:rsidTr="00E01ADB">
        <w:trPr>
          <w:trHeight w:val="510"/>
        </w:trPr>
        <w:tc>
          <w:tcPr>
            <w:tcW w:w="4503" w:type="dxa"/>
          </w:tcPr>
          <w:p w14:paraId="163FE5B3"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Žák</w:t>
            </w:r>
          </w:p>
          <w:p w14:paraId="2C5BC105" w14:textId="77777777" w:rsidR="009E3B36" w:rsidRPr="008B6480" w:rsidRDefault="009E3B36" w:rsidP="00E4710A">
            <w:pPr>
              <w:pStyle w:val="Nomlnsodrkou"/>
              <w:numPr>
                <w:ilvl w:val="0"/>
                <w:numId w:val="606"/>
              </w:numPr>
              <w:tabs>
                <w:tab w:val="clear" w:pos="786"/>
              </w:tabs>
              <w:spacing w:after="120" w:line="240" w:lineRule="auto"/>
              <w:ind w:left="284"/>
              <w:contextualSpacing/>
              <w:rPr>
                <w:sz w:val="24"/>
              </w:rPr>
            </w:pPr>
            <w:r w:rsidRPr="008B6480">
              <w:rPr>
                <w:sz w:val="24"/>
              </w:rPr>
              <w:t>popíše vzhled, oblečení a osobnostní rysy lidí pomocí přiměřené slovní zásoby a gramatických struktur,</w:t>
            </w:r>
          </w:p>
          <w:p w14:paraId="5708B11C" w14:textId="77777777" w:rsidR="009E3B36" w:rsidRPr="008B6480" w:rsidRDefault="009E3B36" w:rsidP="00E4710A">
            <w:pPr>
              <w:pStyle w:val="Nomlnsodrkou"/>
              <w:numPr>
                <w:ilvl w:val="0"/>
                <w:numId w:val="606"/>
              </w:numPr>
              <w:tabs>
                <w:tab w:val="clear" w:pos="786"/>
              </w:tabs>
              <w:spacing w:after="120" w:line="240" w:lineRule="auto"/>
              <w:ind w:left="284"/>
              <w:contextualSpacing/>
              <w:rPr>
                <w:sz w:val="24"/>
              </w:rPr>
            </w:pPr>
            <w:r w:rsidRPr="008B6480">
              <w:rPr>
                <w:sz w:val="24"/>
              </w:rPr>
              <w:t>reaguje na otázky týkající se osobního života, vzhledu a charakteru v běžné konverzaci,</w:t>
            </w:r>
          </w:p>
          <w:p w14:paraId="037F6647" w14:textId="77777777" w:rsidR="009E3B36" w:rsidRPr="008B6480" w:rsidRDefault="009E3B36" w:rsidP="00E4710A">
            <w:pPr>
              <w:pStyle w:val="Nomlnsodrkou"/>
              <w:numPr>
                <w:ilvl w:val="0"/>
                <w:numId w:val="606"/>
              </w:numPr>
              <w:tabs>
                <w:tab w:val="clear" w:pos="786"/>
              </w:tabs>
              <w:spacing w:after="120" w:line="240" w:lineRule="auto"/>
              <w:ind w:left="284"/>
              <w:contextualSpacing/>
              <w:rPr>
                <w:sz w:val="24"/>
              </w:rPr>
            </w:pPr>
            <w:r w:rsidRPr="008B6480">
              <w:rPr>
                <w:sz w:val="24"/>
              </w:rPr>
              <w:t>dokáže diskutovat o různých typech mezilidských vztahů (rodina, přátelství, práce) a vyjadřovat vlastní názory v angličtině,</w:t>
            </w:r>
          </w:p>
          <w:p w14:paraId="498362DF" w14:textId="77777777" w:rsidR="009E3B36" w:rsidRPr="008B6480" w:rsidRDefault="009E3B36" w:rsidP="00E4710A">
            <w:pPr>
              <w:pStyle w:val="Nomlnsodrkou"/>
              <w:numPr>
                <w:ilvl w:val="0"/>
                <w:numId w:val="606"/>
              </w:numPr>
              <w:tabs>
                <w:tab w:val="clear" w:pos="786"/>
              </w:tabs>
              <w:spacing w:after="120" w:line="240" w:lineRule="auto"/>
              <w:ind w:left="284"/>
              <w:contextualSpacing/>
              <w:rPr>
                <w:sz w:val="24"/>
              </w:rPr>
            </w:pPr>
            <w:r w:rsidRPr="008B6480">
              <w:rPr>
                <w:sz w:val="24"/>
              </w:rPr>
              <w:t>popisuje obrázek a vysvětluje rozdíly a podobnosti mezi dvěma obrázky</w:t>
            </w:r>
          </w:p>
        </w:tc>
        <w:tc>
          <w:tcPr>
            <w:tcW w:w="3827" w:type="dxa"/>
          </w:tcPr>
          <w:p w14:paraId="5074DDE0" w14:textId="77777777" w:rsidR="009E3B36" w:rsidRPr="008B6480" w:rsidRDefault="00B71789" w:rsidP="00E01ADB">
            <w:pPr>
              <w:pStyle w:val="Nomlnsodrkou"/>
              <w:numPr>
                <w:ilvl w:val="0"/>
                <w:numId w:val="0"/>
              </w:numPr>
              <w:spacing w:after="120" w:line="240" w:lineRule="auto"/>
              <w:ind w:left="426"/>
              <w:contextualSpacing/>
              <w:rPr>
                <w:b/>
                <w:sz w:val="24"/>
              </w:rPr>
            </w:pPr>
            <w:r w:rsidRPr="008B6480">
              <w:rPr>
                <w:b/>
                <w:sz w:val="24"/>
              </w:rPr>
              <w:t xml:space="preserve">1. </w:t>
            </w:r>
            <w:r w:rsidR="009E3B36" w:rsidRPr="008B6480">
              <w:rPr>
                <w:b/>
                <w:sz w:val="24"/>
              </w:rPr>
              <w:t>People</w:t>
            </w:r>
          </w:p>
          <w:p w14:paraId="2E70C48D" w14:textId="77777777" w:rsidR="009E3B36" w:rsidRPr="008B6480" w:rsidRDefault="009E3B36" w:rsidP="00E4710A">
            <w:pPr>
              <w:pStyle w:val="Nomlnsodrkou"/>
              <w:numPr>
                <w:ilvl w:val="0"/>
                <w:numId w:val="607"/>
              </w:numPr>
              <w:spacing w:after="120" w:line="240" w:lineRule="auto"/>
              <w:contextualSpacing/>
              <w:rPr>
                <w:sz w:val="24"/>
              </w:rPr>
            </w:pPr>
            <w:r w:rsidRPr="008B6480">
              <w:rPr>
                <w:sz w:val="24"/>
              </w:rPr>
              <w:t>Povahové vlastnosti, oblečení, vzhled, vztahy</w:t>
            </w:r>
          </w:p>
        </w:tc>
        <w:tc>
          <w:tcPr>
            <w:tcW w:w="880" w:type="dxa"/>
          </w:tcPr>
          <w:p w14:paraId="37311776"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5</w:t>
            </w:r>
          </w:p>
        </w:tc>
      </w:tr>
      <w:tr w:rsidR="009E3B36" w:rsidRPr="008B6480" w14:paraId="125BCD53" w14:textId="77777777" w:rsidTr="00E01ADB">
        <w:trPr>
          <w:trHeight w:val="510"/>
        </w:trPr>
        <w:tc>
          <w:tcPr>
            <w:tcW w:w="4503" w:type="dxa"/>
          </w:tcPr>
          <w:p w14:paraId="377D04E1" w14:textId="77777777" w:rsidR="009E3B36" w:rsidRPr="008B6480" w:rsidRDefault="009E3B36" w:rsidP="00E01ADB">
            <w:pPr>
              <w:pStyle w:val="Nomlnsodrkou"/>
              <w:numPr>
                <w:ilvl w:val="0"/>
                <w:numId w:val="0"/>
              </w:numPr>
              <w:spacing w:after="120" w:line="240" w:lineRule="auto"/>
              <w:contextualSpacing/>
              <w:rPr>
                <w:sz w:val="24"/>
              </w:rPr>
            </w:pPr>
            <w:r w:rsidRPr="008B6480">
              <w:rPr>
                <w:bCs/>
                <w:sz w:val="24"/>
              </w:rPr>
              <w:t>Žák:</w:t>
            </w:r>
          </w:p>
          <w:p w14:paraId="5230F731" w14:textId="77777777" w:rsidR="009E3B36" w:rsidRPr="008B6480" w:rsidRDefault="009E3B36" w:rsidP="00E4710A">
            <w:pPr>
              <w:pStyle w:val="Nomlnsodrkou"/>
              <w:numPr>
                <w:ilvl w:val="0"/>
                <w:numId w:val="607"/>
              </w:numPr>
              <w:tabs>
                <w:tab w:val="clear" w:pos="786"/>
              </w:tabs>
              <w:spacing w:after="120" w:line="240" w:lineRule="auto"/>
              <w:ind w:left="284"/>
              <w:contextualSpacing/>
              <w:rPr>
                <w:sz w:val="24"/>
              </w:rPr>
            </w:pPr>
            <w:r w:rsidRPr="008B6480">
              <w:rPr>
                <w:sz w:val="24"/>
              </w:rPr>
              <w:t>popíše svůj domov, jeho zařízení, místnosti a okolí pomocí základní i rozšířené slovní zásoby,</w:t>
            </w:r>
          </w:p>
          <w:p w14:paraId="3B87E945" w14:textId="77777777" w:rsidR="009E3B36" w:rsidRPr="008B6480" w:rsidRDefault="009E3B36" w:rsidP="00E4710A">
            <w:pPr>
              <w:pStyle w:val="Nomlnsodrkou"/>
              <w:numPr>
                <w:ilvl w:val="0"/>
                <w:numId w:val="607"/>
              </w:numPr>
              <w:tabs>
                <w:tab w:val="clear" w:pos="786"/>
              </w:tabs>
              <w:spacing w:after="120" w:line="240" w:lineRule="auto"/>
              <w:ind w:left="284"/>
              <w:contextualSpacing/>
              <w:rPr>
                <w:sz w:val="24"/>
              </w:rPr>
            </w:pPr>
            <w:r w:rsidRPr="008B6480">
              <w:rPr>
                <w:sz w:val="24"/>
              </w:rPr>
              <w:t>porozumí popisům lokalit a staveb v anglicky mluvených i psaných textech a umí na ně reagovat,</w:t>
            </w:r>
          </w:p>
          <w:p w14:paraId="680CC711" w14:textId="77777777" w:rsidR="009E3B36" w:rsidRPr="008B6480" w:rsidRDefault="009E3B36" w:rsidP="00E4710A">
            <w:pPr>
              <w:pStyle w:val="Nomlnsodrkou"/>
              <w:numPr>
                <w:ilvl w:val="0"/>
                <w:numId w:val="607"/>
              </w:numPr>
              <w:tabs>
                <w:tab w:val="clear" w:pos="786"/>
              </w:tabs>
              <w:spacing w:after="120" w:line="240" w:lineRule="auto"/>
              <w:ind w:left="284"/>
              <w:contextualSpacing/>
              <w:rPr>
                <w:sz w:val="24"/>
              </w:rPr>
            </w:pPr>
            <w:r w:rsidRPr="008B6480">
              <w:rPr>
                <w:sz w:val="24"/>
              </w:rPr>
              <w:t>vyjadřuje vlastní preference a názory na typy bydlení a životní styl (např. dům vs. byt, město vs. vesnice),</w:t>
            </w:r>
          </w:p>
          <w:p w14:paraId="4D3DD08F" w14:textId="77777777" w:rsidR="009E3B36" w:rsidRPr="008B6480" w:rsidRDefault="009E3B36" w:rsidP="00E4710A">
            <w:pPr>
              <w:pStyle w:val="Nomlnsodrkou"/>
              <w:numPr>
                <w:ilvl w:val="0"/>
                <w:numId w:val="607"/>
              </w:numPr>
              <w:tabs>
                <w:tab w:val="clear" w:pos="786"/>
              </w:tabs>
              <w:spacing w:after="120" w:line="240" w:lineRule="auto"/>
              <w:ind w:left="284"/>
              <w:contextualSpacing/>
              <w:rPr>
                <w:rFonts w:eastAsia="Times New Roman"/>
                <w:sz w:val="24"/>
              </w:rPr>
            </w:pPr>
            <w:r w:rsidRPr="008B6480">
              <w:rPr>
                <w:sz w:val="24"/>
              </w:rPr>
              <w:t>dokáže vést jednoduchý rozhovor o hledání bydlení, nakupování a poskytování pokynů v anglickém jazyce.</w:t>
            </w:r>
          </w:p>
        </w:tc>
        <w:tc>
          <w:tcPr>
            <w:tcW w:w="3827" w:type="dxa"/>
          </w:tcPr>
          <w:p w14:paraId="5776E1AD" w14:textId="77777777" w:rsidR="009E3B36" w:rsidRPr="008B6480" w:rsidRDefault="009E3B36" w:rsidP="00E01ADB">
            <w:pPr>
              <w:pStyle w:val="Nomlnsodrkou"/>
              <w:numPr>
                <w:ilvl w:val="0"/>
                <w:numId w:val="0"/>
              </w:numPr>
              <w:spacing w:after="120" w:line="240" w:lineRule="auto"/>
              <w:ind w:left="426"/>
              <w:contextualSpacing/>
              <w:rPr>
                <w:b/>
                <w:sz w:val="24"/>
              </w:rPr>
            </w:pPr>
            <w:r w:rsidRPr="008B6480">
              <w:rPr>
                <w:b/>
                <w:sz w:val="24"/>
              </w:rPr>
              <w:t>2. Home</w:t>
            </w:r>
          </w:p>
          <w:p w14:paraId="06BCA0FD" w14:textId="77777777" w:rsidR="009E3B36" w:rsidRPr="008B6480" w:rsidRDefault="009E3B36" w:rsidP="00E4710A">
            <w:pPr>
              <w:pStyle w:val="Nomlnsodrkou"/>
              <w:numPr>
                <w:ilvl w:val="0"/>
                <w:numId w:val="607"/>
              </w:numPr>
              <w:spacing w:after="120" w:line="240" w:lineRule="auto"/>
              <w:contextualSpacing/>
              <w:rPr>
                <w:sz w:val="24"/>
              </w:rPr>
            </w:pPr>
            <w:r w:rsidRPr="008B6480">
              <w:rPr>
                <w:sz w:val="24"/>
              </w:rPr>
              <w:t>nábytek, části domu, místnosti, přídavná jména související s prostorem</w:t>
            </w:r>
          </w:p>
          <w:p w14:paraId="0D78B60C" w14:textId="77777777" w:rsidR="009E3B36" w:rsidRPr="008B6480" w:rsidRDefault="009E3B36" w:rsidP="00E4710A">
            <w:pPr>
              <w:pStyle w:val="Nomlnsodrkou"/>
              <w:numPr>
                <w:ilvl w:val="0"/>
                <w:numId w:val="608"/>
              </w:numPr>
              <w:spacing w:after="120" w:line="240" w:lineRule="auto"/>
              <w:contextualSpacing/>
              <w:rPr>
                <w:sz w:val="24"/>
              </w:rPr>
            </w:pPr>
            <w:r w:rsidRPr="008B6480">
              <w:rPr>
                <w:sz w:val="24"/>
              </w:rPr>
              <w:t>- části města, obchody</w:t>
            </w:r>
          </w:p>
        </w:tc>
        <w:tc>
          <w:tcPr>
            <w:tcW w:w="880" w:type="dxa"/>
          </w:tcPr>
          <w:p w14:paraId="6AEC9D4F"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4</w:t>
            </w:r>
          </w:p>
        </w:tc>
      </w:tr>
      <w:tr w:rsidR="009E3B36" w:rsidRPr="008B6480" w14:paraId="29ED8639" w14:textId="77777777" w:rsidTr="00E01ADB">
        <w:trPr>
          <w:trHeight w:val="510"/>
        </w:trPr>
        <w:tc>
          <w:tcPr>
            <w:tcW w:w="4503" w:type="dxa"/>
          </w:tcPr>
          <w:p w14:paraId="66E092BC" w14:textId="77777777" w:rsidR="009E3B36" w:rsidRPr="008B6480" w:rsidRDefault="009E3B36" w:rsidP="00E01ADB">
            <w:pPr>
              <w:pStyle w:val="Nomlnsodrkou"/>
              <w:numPr>
                <w:ilvl w:val="0"/>
                <w:numId w:val="0"/>
              </w:numPr>
              <w:spacing w:after="120" w:line="240" w:lineRule="auto"/>
              <w:contextualSpacing/>
              <w:rPr>
                <w:bCs/>
                <w:sz w:val="24"/>
              </w:rPr>
            </w:pPr>
            <w:r w:rsidRPr="008B6480">
              <w:rPr>
                <w:bCs/>
                <w:sz w:val="24"/>
              </w:rPr>
              <w:t>Žák</w:t>
            </w:r>
          </w:p>
          <w:p w14:paraId="506A2F3B" w14:textId="77777777" w:rsidR="009E3B36" w:rsidRPr="008B6480" w:rsidRDefault="009E3B36" w:rsidP="00E4710A">
            <w:pPr>
              <w:pStyle w:val="Nomlnsodrkou"/>
              <w:numPr>
                <w:ilvl w:val="0"/>
                <w:numId w:val="608"/>
              </w:numPr>
              <w:tabs>
                <w:tab w:val="clear" w:pos="786"/>
              </w:tabs>
              <w:spacing w:after="120" w:line="240" w:lineRule="auto"/>
              <w:ind w:left="426" w:hanging="425"/>
              <w:contextualSpacing/>
              <w:rPr>
                <w:sz w:val="24"/>
              </w:rPr>
            </w:pPr>
            <w:r w:rsidRPr="008B6480">
              <w:rPr>
                <w:sz w:val="24"/>
              </w:rPr>
              <w:t>popíše školní prostředí a každodenní školní rutinu pomocí odpovídající slovní zásoby,</w:t>
            </w:r>
          </w:p>
          <w:p w14:paraId="14A2CAB8" w14:textId="77777777" w:rsidR="009E3B36" w:rsidRPr="008B6480" w:rsidRDefault="009E3B36" w:rsidP="00E4710A">
            <w:pPr>
              <w:pStyle w:val="Nomlnsodrkou"/>
              <w:numPr>
                <w:ilvl w:val="0"/>
                <w:numId w:val="608"/>
              </w:numPr>
              <w:tabs>
                <w:tab w:val="clear" w:pos="786"/>
              </w:tabs>
              <w:spacing w:after="120" w:line="240" w:lineRule="auto"/>
              <w:ind w:left="426" w:hanging="425"/>
              <w:contextualSpacing/>
              <w:rPr>
                <w:sz w:val="24"/>
              </w:rPr>
            </w:pPr>
            <w:r w:rsidRPr="008B6480">
              <w:rPr>
                <w:sz w:val="24"/>
              </w:rPr>
              <w:t>rozliší a porovná školní systémy v České republice a v anglicky mluvících zemích,</w:t>
            </w:r>
          </w:p>
          <w:p w14:paraId="4447B7FB" w14:textId="77777777" w:rsidR="009E3B36" w:rsidRPr="008B6480" w:rsidRDefault="009E3B36" w:rsidP="00E4710A">
            <w:pPr>
              <w:pStyle w:val="Nomlnsodrkou"/>
              <w:numPr>
                <w:ilvl w:val="0"/>
                <w:numId w:val="608"/>
              </w:numPr>
              <w:tabs>
                <w:tab w:val="clear" w:pos="786"/>
              </w:tabs>
              <w:spacing w:after="120" w:line="240" w:lineRule="auto"/>
              <w:ind w:left="426" w:hanging="425"/>
              <w:contextualSpacing/>
              <w:rPr>
                <w:sz w:val="24"/>
              </w:rPr>
            </w:pPr>
            <w:r w:rsidRPr="008B6480">
              <w:rPr>
                <w:sz w:val="24"/>
              </w:rPr>
              <w:t>vede jednoduchý rozhovor o školních předmětech, aktivitách a preferencích,</w:t>
            </w:r>
          </w:p>
          <w:p w14:paraId="0E69E86F" w14:textId="77777777" w:rsidR="009E3B36" w:rsidRPr="008B6480" w:rsidRDefault="009E3B36" w:rsidP="00E4710A">
            <w:pPr>
              <w:pStyle w:val="Nomlnsodrkou"/>
              <w:numPr>
                <w:ilvl w:val="0"/>
                <w:numId w:val="608"/>
              </w:numPr>
              <w:tabs>
                <w:tab w:val="clear" w:pos="786"/>
              </w:tabs>
              <w:spacing w:after="120" w:line="240" w:lineRule="auto"/>
              <w:ind w:left="426" w:hanging="425"/>
              <w:contextualSpacing/>
              <w:rPr>
                <w:sz w:val="24"/>
              </w:rPr>
            </w:pPr>
            <w:r w:rsidRPr="008B6480">
              <w:rPr>
                <w:sz w:val="24"/>
              </w:rPr>
              <w:t>vyjádří svůj názor na vzdělávací systém, školní pravidla a školní život v angličtině,</w:t>
            </w:r>
          </w:p>
          <w:p w14:paraId="1006B269" w14:textId="77777777" w:rsidR="009E3B36" w:rsidRPr="008B6480" w:rsidRDefault="009E3B36" w:rsidP="00E4710A">
            <w:pPr>
              <w:pStyle w:val="Nomlnsodrkou"/>
              <w:numPr>
                <w:ilvl w:val="0"/>
                <w:numId w:val="608"/>
              </w:numPr>
              <w:tabs>
                <w:tab w:val="clear" w:pos="786"/>
              </w:tabs>
              <w:spacing w:after="120" w:line="240" w:lineRule="auto"/>
              <w:ind w:left="426" w:hanging="425"/>
              <w:contextualSpacing/>
              <w:rPr>
                <w:sz w:val="24"/>
              </w:rPr>
            </w:pPr>
            <w:r w:rsidRPr="008B6480">
              <w:rPr>
                <w:sz w:val="24"/>
              </w:rPr>
              <w:t>popíše své školní zkušenosti, úspěchy a plány do budoucna (studium, práce),</w:t>
            </w:r>
          </w:p>
          <w:p w14:paraId="6BF70F94" w14:textId="77777777" w:rsidR="009E3B36" w:rsidRPr="008B6480" w:rsidRDefault="009E3B36" w:rsidP="00E4710A">
            <w:pPr>
              <w:pStyle w:val="Nomlnsodrkou"/>
              <w:numPr>
                <w:ilvl w:val="0"/>
                <w:numId w:val="608"/>
              </w:numPr>
              <w:tabs>
                <w:tab w:val="clear" w:pos="786"/>
              </w:tabs>
              <w:spacing w:after="120" w:line="240" w:lineRule="auto"/>
              <w:ind w:left="426" w:hanging="425"/>
              <w:contextualSpacing/>
              <w:rPr>
                <w:sz w:val="24"/>
              </w:rPr>
            </w:pPr>
            <w:r w:rsidRPr="008B6480">
              <w:rPr>
                <w:sz w:val="24"/>
              </w:rPr>
              <w:t>využívá správnou slovní zásobu týkající se školního života a vzdělávání,</w:t>
            </w:r>
          </w:p>
          <w:p w14:paraId="001D8BC4" w14:textId="77777777" w:rsidR="009E3B36" w:rsidRPr="008B6480" w:rsidRDefault="009E3B36" w:rsidP="00E4710A">
            <w:pPr>
              <w:pStyle w:val="Nomlnsodrkou"/>
              <w:numPr>
                <w:ilvl w:val="0"/>
                <w:numId w:val="608"/>
              </w:numPr>
              <w:tabs>
                <w:tab w:val="clear" w:pos="786"/>
              </w:tabs>
              <w:spacing w:after="120" w:line="240" w:lineRule="auto"/>
              <w:ind w:left="426" w:hanging="425"/>
              <w:contextualSpacing/>
              <w:rPr>
                <w:sz w:val="24"/>
              </w:rPr>
            </w:pPr>
            <w:r w:rsidRPr="008B6480">
              <w:rPr>
                <w:sz w:val="24"/>
              </w:rPr>
              <w:t>samostatně vyjadřuje názory, argumenty a preference v konverzaci o škole,</w:t>
            </w:r>
          </w:p>
          <w:p w14:paraId="0887A05E" w14:textId="77777777" w:rsidR="009E3B36" w:rsidRPr="008B6480" w:rsidRDefault="009E3B36" w:rsidP="00E4710A">
            <w:pPr>
              <w:pStyle w:val="Nomlnsodrkou"/>
              <w:numPr>
                <w:ilvl w:val="0"/>
                <w:numId w:val="608"/>
              </w:numPr>
              <w:tabs>
                <w:tab w:val="clear" w:pos="786"/>
              </w:tabs>
              <w:spacing w:after="120" w:line="240" w:lineRule="auto"/>
              <w:ind w:left="426" w:hanging="425"/>
              <w:contextualSpacing/>
              <w:rPr>
                <w:sz w:val="24"/>
              </w:rPr>
            </w:pPr>
            <w:r w:rsidRPr="008B6480">
              <w:rPr>
                <w:sz w:val="24"/>
              </w:rPr>
              <w:lastRenderedPageBreak/>
              <w:t>rozvíjí schopnost porovnávat různé školní systémy a školní zkušenosti,</w:t>
            </w:r>
          </w:p>
          <w:p w14:paraId="561FF889" w14:textId="77777777" w:rsidR="009E3B36" w:rsidRPr="008B6480" w:rsidRDefault="009E3B36" w:rsidP="00E4710A">
            <w:pPr>
              <w:pStyle w:val="Nomlnsodrkou"/>
              <w:numPr>
                <w:ilvl w:val="0"/>
                <w:numId w:val="608"/>
              </w:numPr>
              <w:tabs>
                <w:tab w:val="clear" w:pos="786"/>
              </w:tabs>
              <w:spacing w:after="120" w:line="240" w:lineRule="auto"/>
              <w:ind w:left="426" w:hanging="425"/>
              <w:contextualSpacing/>
              <w:rPr>
                <w:sz w:val="24"/>
              </w:rPr>
            </w:pPr>
            <w:r w:rsidRPr="008B6480">
              <w:rPr>
                <w:sz w:val="24"/>
              </w:rPr>
              <w:t>aplikuje gramatické a stylistické dovednosti při ústní komunikaci o vzdělávacích tématech.</w:t>
            </w:r>
          </w:p>
        </w:tc>
        <w:tc>
          <w:tcPr>
            <w:tcW w:w="3827" w:type="dxa"/>
          </w:tcPr>
          <w:p w14:paraId="238E8571" w14:textId="77777777" w:rsidR="009E3B36" w:rsidRPr="008B6480" w:rsidRDefault="009E3B36" w:rsidP="00E01ADB">
            <w:pPr>
              <w:pStyle w:val="Nomlnsodrkou"/>
              <w:numPr>
                <w:ilvl w:val="0"/>
                <w:numId w:val="0"/>
              </w:numPr>
              <w:spacing w:after="120" w:line="240" w:lineRule="auto"/>
              <w:ind w:left="426"/>
              <w:contextualSpacing/>
              <w:rPr>
                <w:b/>
                <w:sz w:val="24"/>
              </w:rPr>
            </w:pPr>
            <w:r w:rsidRPr="008B6480">
              <w:rPr>
                <w:b/>
                <w:sz w:val="24"/>
              </w:rPr>
              <w:lastRenderedPageBreak/>
              <w:t>3. School</w:t>
            </w:r>
          </w:p>
          <w:p w14:paraId="2DA1F6E6" w14:textId="77777777" w:rsidR="009E3B36" w:rsidRPr="008B6480" w:rsidRDefault="009E3B36" w:rsidP="00E4710A">
            <w:pPr>
              <w:pStyle w:val="Nomlnsodrkou"/>
              <w:numPr>
                <w:ilvl w:val="0"/>
                <w:numId w:val="608"/>
              </w:numPr>
              <w:spacing w:after="120" w:line="240" w:lineRule="auto"/>
              <w:contextualSpacing/>
              <w:rPr>
                <w:sz w:val="24"/>
              </w:rPr>
            </w:pPr>
            <w:r w:rsidRPr="008B6480">
              <w:rPr>
                <w:sz w:val="24"/>
              </w:rPr>
              <w:t>Školní předměty a rozvrh hodin, školní prostředí</w:t>
            </w:r>
          </w:p>
          <w:p w14:paraId="3989ADE5" w14:textId="77777777" w:rsidR="009E3B36" w:rsidRPr="008B6480" w:rsidRDefault="009E3B36" w:rsidP="00E4710A">
            <w:pPr>
              <w:pStyle w:val="Nomlnsodrkou"/>
              <w:numPr>
                <w:ilvl w:val="0"/>
                <w:numId w:val="608"/>
              </w:numPr>
              <w:spacing w:after="120" w:line="240" w:lineRule="auto"/>
              <w:contextualSpacing/>
              <w:rPr>
                <w:sz w:val="24"/>
              </w:rPr>
            </w:pPr>
            <w:r w:rsidRPr="008B6480">
              <w:rPr>
                <w:sz w:val="24"/>
              </w:rPr>
              <w:t>Popis školního systému v České republice a v anglicky mluvících zemích,</w:t>
            </w:r>
          </w:p>
          <w:p w14:paraId="71E109F2" w14:textId="77777777" w:rsidR="009E3B36" w:rsidRPr="008B6480" w:rsidRDefault="009E3B36" w:rsidP="00E4710A">
            <w:pPr>
              <w:pStyle w:val="Nomlnsodrkou"/>
              <w:numPr>
                <w:ilvl w:val="0"/>
                <w:numId w:val="608"/>
              </w:numPr>
              <w:spacing w:after="120" w:line="240" w:lineRule="auto"/>
              <w:contextualSpacing/>
              <w:rPr>
                <w:sz w:val="24"/>
              </w:rPr>
            </w:pPr>
            <w:r w:rsidRPr="008B6480">
              <w:rPr>
                <w:sz w:val="24"/>
              </w:rPr>
              <w:t>Typy škol (základní, střední, odborné, vysoké školy),</w:t>
            </w:r>
          </w:p>
          <w:p w14:paraId="61478E5C" w14:textId="77777777" w:rsidR="009E3B36" w:rsidRPr="008B6480" w:rsidRDefault="009E3B36" w:rsidP="00E4710A">
            <w:pPr>
              <w:pStyle w:val="Nomlnsodrkou"/>
              <w:numPr>
                <w:ilvl w:val="0"/>
                <w:numId w:val="608"/>
              </w:numPr>
              <w:spacing w:after="120" w:line="240" w:lineRule="auto"/>
              <w:contextualSpacing/>
              <w:rPr>
                <w:sz w:val="24"/>
              </w:rPr>
            </w:pPr>
            <w:r w:rsidRPr="008B6480">
              <w:rPr>
                <w:sz w:val="24"/>
              </w:rPr>
              <w:t>Školní aktivity, školní pravidla, mimoškolní činnosti, školní zkušenosti</w:t>
            </w:r>
          </w:p>
          <w:p w14:paraId="112D4C98" w14:textId="77777777" w:rsidR="009E3B36" w:rsidRPr="008B6480" w:rsidRDefault="009E3B36" w:rsidP="00E4710A">
            <w:pPr>
              <w:pStyle w:val="Nomlnsodrkou"/>
              <w:numPr>
                <w:ilvl w:val="0"/>
                <w:numId w:val="608"/>
              </w:numPr>
              <w:spacing w:after="120" w:line="240" w:lineRule="auto"/>
              <w:contextualSpacing/>
              <w:rPr>
                <w:sz w:val="24"/>
              </w:rPr>
            </w:pPr>
            <w:r w:rsidRPr="008B6480">
              <w:rPr>
                <w:sz w:val="24"/>
              </w:rPr>
              <w:t>Studium v zahraničí, výměnné pobyty, studentský život,</w:t>
            </w:r>
          </w:p>
          <w:p w14:paraId="11E02FA6" w14:textId="77777777" w:rsidR="009E3B36" w:rsidRPr="008B6480" w:rsidRDefault="009E3B36" w:rsidP="00E4710A">
            <w:pPr>
              <w:pStyle w:val="Nomlnsodrkou"/>
              <w:numPr>
                <w:ilvl w:val="0"/>
                <w:numId w:val="608"/>
              </w:numPr>
              <w:spacing w:after="120" w:line="240" w:lineRule="auto"/>
              <w:contextualSpacing/>
              <w:rPr>
                <w:sz w:val="24"/>
              </w:rPr>
            </w:pPr>
            <w:r w:rsidRPr="008B6480">
              <w:rPr>
                <w:sz w:val="24"/>
              </w:rPr>
              <w:t>Slovní zásoba a fráze spojené s každodenním životem ve škole,</w:t>
            </w:r>
          </w:p>
        </w:tc>
        <w:tc>
          <w:tcPr>
            <w:tcW w:w="880" w:type="dxa"/>
          </w:tcPr>
          <w:p w14:paraId="6090B145"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10</w:t>
            </w:r>
          </w:p>
        </w:tc>
      </w:tr>
      <w:tr w:rsidR="009E3B36" w:rsidRPr="008B6480" w14:paraId="1692BEAD" w14:textId="77777777" w:rsidTr="00E01ADB">
        <w:trPr>
          <w:trHeight w:val="510"/>
        </w:trPr>
        <w:tc>
          <w:tcPr>
            <w:tcW w:w="4503" w:type="dxa"/>
          </w:tcPr>
          <w:p w14:paraId="1843109A" w14:textId="77777777" w:rsidR="009E3B36" w:rsidRPr="008B6480" w:rsidRDefault="009E3B36" w:rsidP="00E01ADB">
            <w:pPr>
              <w:pStyle w:val="Nomlnsodrkou"/>
              <w:numPr>
                <w:ilvl w:val="0"/>
                <w:numId w:val="0"/>
              </w:numPr>
              <w:spacing w:after="120" w:line="240" w:lineRule="auto"/>
              <w:contextualSpacing/>
              <w:rPr>
                <w:sz w:val="24"/>
              </w:rPr>
            </w:pPr>
            <w:r w:rsidRPr="008B6480">
              <w:rPr>
                <w:bCs/>
                <w:sz w:val="24"/>
              </w:rPr>
              <w:t>Žák</w:t>
            </w:r>
            <w:r w:rsidRPr="008B6480">
              <w:rPr>
                <w:sz w:val="24"/>
              </w:rPr>
              <w:t xml:space="preserve"> </w:t>
            </w:r>
          </w:p>
          <w:p w14:paraId="5FE099E4" w14:textId="77777777" w:rsidR="00B71789" w:rsidRPr="008B6480" w:rsidRDefault="009E3B36" w:rsidP="00E4710A">
            <w:pPr>
              <w:pStyle w:val="Nomlnsodrkou"/>
              <w:numPr>
                <w:ilvl w:val="0"/>
                <w:numId w:val="608"/>
              </w:numPr>
              <w:tabs>
                <w:tab w:val="clear" w:pos="786"/>
              </w:tabs>
              <w:spacing w:after="120" w:line="240" w:lineRule="auto"/>
              <w:ind w:left="426"/>
              <w:contextualSpacing/>
              <w:rPr>
                <w:sz w:val="24"/>
              </w:rPr>
            </w:pPr>
            <w:r w:rsidRPr="008B6480">
              <w:rPr>
                <w:sz w:val="24"/>
              </w:rPr>
              <w:t>popíše různé profese a pracovní náplň.</w:t>
            </w:r>
            <w:r w:rsidRPr="008B6480">
              <w:rPr>
                <w:sz w:val="24"/>
              </w:rPr>
              <w:br/>
              <w:t>- Rozumí požadavkům inzerátů a reaguje na pracovní nabídky.</w:t>
            </w:r>
          </w:p>
          <w:p w14:paraId="467CB7A3" w14:textId="77777777" w:rsidR="009E3B36" w:rsidRPr="008B6480" w:rsidRDefault="009E3B36" w:rsidP="00E4710A">
            <w:pPr>
              <w:pStyle w:val="Nomlnsodrkou"/>
              <w:numPr>
                <w:ilvl w:val="0"/>
                <w:numId w:val="608"/>
              </w:numPr>
              <w:tabs>
                <w:tab w:val="clear" w:pos="786"/>
              </w:tabs>
              <w:spacing w:after="120" w:line="240" w:lineRule="auto"/>
              <w:ind w:left="426"/>
              <w:contextualSpacing/>
              <w:rPr>
                <w:sz w:val="24"/>
              </w:rPr>
            </w:pPr>
            <w:r w:rsidRPr="008B6480">
              <w:rPr>
                <w:sz w:val="24"/>
              </w:rPr>
              <w:t>Představí své schopnosti a dovednosti při pohovoru.</w:t>
            </w:r>
          </w:p>
          <w:p w14:paraId="399DD310"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Používá budoucí čas, modální slovesa a fráze v pracovních situacích.</w:t>
            </w:r>
          </w:p>
          <w:p w14:paraId="76B6E766"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Reaguje na otázky a píše základní životopis nebo motivační dopis.</w:t>
            </w:r>
          </w:p>
          <w:p w14:paraId="61D8250B" w14:textId="77777777" w:rsidR="009E3B36"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Vyjadřuje preference ohledně profesní orientace.</w:t>
            </w:r>
          </w:p>
        </w:tc>
        <w:tc>
          <w:tcPr>
            <w:tcW w:w="3827" w:type="dxa"/>
          </w:tcPr>
          <w:p w14:paraId="3C1213E7" w14:textId="77777777" w:rsidR="009E3B36" w:rsidRPr="008B6480" w:rsidRDefault="009E3B36" w:rsidP="00E01ADB">
            <w:pPr>
              <w:pStyle w:val="Nomlnsodrkou"/>
              <w:numPr>
                <w:ilvl w:val="0"/>
                <w:numId w:val="0"/>
              </w:numPr>
              <w:spacing w:after="120" w:line="240" w:lineRule="auto"/>
              <w:ind w:left="426"/>
              <w:contextualSpacing/>
              <w:rPr>
                <w:b/>
                <w:sz w:val="24"/>
              </w:rPr>
            </w:pPr>
            <w:r w:rsidRPr="008B6480">
              <w:rPr>
                <w:b/>
                <w:sz w:val="24"/>
              </w:rPr>
              <w:t>4. Work</w:t>
            </w:r>
          </w:p>
          <w:p w14:paraId="1C9256E4" w14:textId="77777777" w:rsidR="009E3B36" w:rsidRPr="008B6480" w:rsidRDefault="009E3B36" w:rsidP="00E4710A">
            <w:pPr>
              <w:pStyle w:val="Nomlnsodrkou"/>
              <w:numPr>
                <w:ilvl w:val="0"/>
                <w:numId w:val="609"/>
              </w:numPr>
              <w:spacing w:after="120" w:line="240" w:lineRule="auto"/>
              <w:contextualSpacing/>
              <w:rPr>
                <w:bCs/>
                <w:sz w:val="24"/>
              </w:rPr>
            </w:pPr>
            <w:r w:rsidRPr="008B6480">
              <w:rPr>
                <w:sz w:val="24"/>
              </w:rPr>
              <w:t>Profese a povolání, pracovní náplň, hledání zaměstnání, pracovní pohovor.</w:t>
            </w:r>
          </w:p>
        </w:tc>
        <w:tc>
          <w:tcPr>
            <w:tcW w:w="880" w:type="dxa"/>
          </w:tcPr>
          <w:p w14:paraId="351C37BB"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4</w:t>
            </w:r>
          </w:p>
        </w:tc>
      </w:tr>
      <w:tr w:rsidR="009E3B36" w:rsidRPr="008B6480" w14:paraId="7460E624" w14:textId="77777777" w:rsidTr="00E01ADB">
        <w:trPr>
          <w:trHeight w:val="510"/>
        </w:trPr>
        <w:tc>
          <w:tcPr>
            <w:tcW w:w="4503" w:type="dxa"/>
          </w:tcPr>
          <w:p w14:paraId="16A9C01A" w14:textId="77777777" w:rsidR="009E3B36" w:rsidRPr="008B6480" w:rsidRDefault="009E3B36" w:rsidP="00E01ADB">
            <w:pPr>
              <w:pStyle w:val="Nomlnsodrkou"/>
              <w:numPr>
                <w:ilvl w:val="0"/>
                <w:numId w:val="0"/>
              </w:numPr>
              <w:spacing w:after="120" w:line="240" w:lineRule="auto"/>
              <w:contextualSpacing/>
              <w:rPr>
                <w:sz w:val="24"/>
              </w:rPr>
            </w:pPr>
            <w:r w:rsidRPr="008B6480">
              <w:rPr>
                <w:bCs/>
                <w:sz w:val="24"/>
              </w:rPr>
              <w:t>Žák</w:t>
            </w:r>
            <w:r w:rsidRPr="008B6480">
              <w:rPr>
                <w:sz w:val="24"/>
              </w:rPr>
              <w:t xml:space="preserve"> </w:t>
            </w:r>
          </w:p>
          <w:p w14:paraId="093B6357"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plánuje cestu a rozlišuje dopravní prostředky.</w:t>
            </w:r>
          </w:p>
          <w:p w14:paraId="465EB56E"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Popíše své cestovatelské zážitky.</w:t>
            </w:r>
          </w:p>
          <w:p w14:paraId="3A6318F9" w14:textId="77777777" w:rsidR="009E3B36"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Rozumí orientačním informacím (cedule, jízdní řády, otázky).</w:t>
            </w:r>
          </w:p>
          <w:p w14:paraId="06C1E466"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Vyjadřuje pokyny a dotazy spojené s cestováním.</w:t>
            </w:r>
          </w:p>
          <w:p w14:paraId="5763CBA9"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Formuluje přání a žádosti v turistických situacích.</w:t>
            </w:r>
          </w:p>
          <w:p w14:paraId="2A88EB7C" w14:textId="77777777" w:rsidR="009E3B36"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Vytvoří stručný popis místa nebo výletu.</w:t>
            </w:r>
          </w:p>
        </w:tc>
        <w:tc>
          <w:tcPr>
            <w:tcW w:w="3827" w:type="dxa"/>
          </w:tcPr>
          <w:p w14:paraId="61BECCC3" w14:textId="77777777" w:rsidR="009E3B36" w:rsidRPr="008B6480" w:rsidRDefault="009E3B36" w:rsidP="00E01ADB">
            <w:pPr>
              <w:pStyle w:val="Nomlnsodrkou"/>
              <w:numPr>
                <w:ilvl w:val="0"/>
                <w:numId w:val="0"/>
              </w:numPr>
              <w:spacing w:after="120" w:line="240" w:lineRule="auto"/>
              <w:ind w:left="426"/>
              <w:contextualSpacing/>
              <w:rPr>
                <w:b/>
                <w:bCs/>
                <w:sz w:val="24"/>
              </w:rPr>
            </w:pPr>
            <w:r w:rsidRPr="008B6480">
              <w:rPr>
                <w:b/>
                <w:bCs/>
                <w:sz w:val="24"/>
              </w:rPr>
              <w:t>5. Travelling and tourism</w:t>
            </w:r>
          </w:p>
          <w:p w14:paraId="6FC23113" w14:textId="77777777" w:rsidR="009E3B36" w:rsidRPr="008B6480" w:rsidRDefault="009E3B36" w:rsidP="00E4710A">
            <w:pPr>
              <w:pStyle w:val="Nomlnsodrkou"/>
              <w:numPr>
                <w:ilvl w:val="0"/>
                <w:numId w:val="609"/>
              </w:numPr>
              <w:spacing w:after="120" w:line="240" w:lineRule="auto"/>
              <w:contextualSpacing/>
              <w:rPr>
                <w:sz w:val="24"/>
              </w:rPr>
            </w:pPr>
            <w:r w:rsidRPr="008B6480">
              <w:rPr>
                <w:sz w:val="24"/>
              </w:rPr>
              <w:t>Doprava, orientace ve městě, plánování cesty, ubytování, turistická místa</w:t>
            </w:r>
          </w:p>
        </w:tc>
        <w:tc>
          <w:tcPr>
            <w:tcW w:w="880" w:type="dxa"/>
          </w:tcPr>
          <w:p w14:paraId="07E196C0"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4</w:t>
            </w:r>
          </w:p>
        </w:tc>
      </w:tr>
      <w:tr w:rsidR="009E3B36" w:rsidRPr="008B6480" w14:paraId="7760D33C" w14:textId="77777777" w:rsidTr="00E01ADB">
        <w:trPr>
          <w:trHeight w:val="510"/>
        </w:trPr>
        <w:tc>
          <w:tcPr>
            <w:tcW w:w="4503" w:type="dxa"/>
          </w:tcPr>
          <w:p w14:paraId="4469DB3B" w14:textId="77777777" w:rsidR="009E3B36" w:rsidRPr="008B6480" w:rsidRDefault="009E3B36" w:rsidP="00E01ADB">
            <w:pPr>
              <w:pStyle w:val="Nomlnsodrkou"/>
              <w:numPr>
                <w:ilvl w:val="0"/>
                <w:numId w:val="0"/>
              </w:numPr>
              <w:spacing w:after="120" w:line="240" w:lineRule="auto"/>
              <w:contextualSpacing/>
              <w:rPr>
                <w:sz w:val="24"/>
              </w:rPr>
            </w:pPr>
            <w:r w:rsidRPr="008B6480">
              <w:rPr>
                <w:bCs/>
                <w:sz w:val="24"/>
              </w:rPr>
              <w:t>Žák</w:t>
            </w:r>
            <w:r w:rsidRPr="008B6480">
              <w:rPr>
                <w:sz w:val="24"/>
              </w:rPr>
              <w:t xml:space="preserve"> </w:t>
            </w:r>
          </w:p>
          <w:p w14:paraId="2C0C2C7E"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mluví o svých zájmech a koníčcích.</w:t>
            </w:r>
          </w:p>
          <w:p w14:paraId="6A13B13E"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Popíše kulturní akce, které navštívil.</w:t>
            </w:r>
          </w:p>
          <w:p w14:paraId="10837EB4" w14:textId="77777777" w:rsidR="009E3B36"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Porovná různé kulturní zvyky.</w:t>
            </w:r>
          </w:p>
          <w:p w14:paraId="1FA07770"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Používá minulý čas pro vyprávění zážitků.</w:t>
            </w:r>
          </w:p>
          <w:p w14:paraId="6A12D86E"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Formuluje názor na film, hudbu, knihu.</w:t>
            </w:r>
          </w:p>
          <w:p w14:paraId="7005DE82" w14:textId="77777777" w:rsidR="009E3B36"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Píše krátký text o volnočasové aktivitě.</w:t>
            </w:r>
          </w:p>
        </w:tc>
        <w:tc>
          <w:tcPr>
            <w:tcW w:w="3827" w:type="dxa"/>
          </w:tcPr>
          <w:p w14:paraId="2C36064E" w14:textId="77777777" w:rsidR="009E3B36" w:rsidRPr="008B6480" w:rsidRDefault="009E3B36" w:rsidP="00E01ADB">
            <w:pPr>
              <w:pStyle w:val="Nomlnsodrkou"/>
              <w:numPr>
                <w:ilvl w:val="0"/>
                <w:numId w:val="0"/>
              </w:numPr>
              <w:spacing w:after="120" w:line="240" w:lineRule="auto"/>
              <w:ind w:left="426"/>
              <w:contextualSpacing/>
              <w:rPr>
                <w:b/>
                <w:bCs/>
                <w:sz w:val="24"/>
              </w:rPr>
            </w:pPr>
            <w:r w:rsidRPr="008B6480">
              <w:rPr>
                <w:b/>
                <w:bCs/>
                <w:sz w:val="24"/>
              </w:rPr>
              <w:t>6. Culture and free time</w:t>
            </w:r>
          </w:p>
          <w:p w14:paraId="2F9CB986" w14:textId="77777777" w:rsidR="009E3B36" w:rsidRPr="008B6480" w:rsidRDefault="009E3B36" w:rsidP="00E4710A">
            <w:pPr>
              <w:pStyle w:val="Nomlnsodrkou"/>
              <w:numPr>
                <w:ilvl w:val="0"/>
                <w:numId w:val="609"/>
              </w:numPr>
              <w:spacing w:after="120" w:line="240" w:lineRule="auto"/>
              <w:contextualSpacing/>
              <w:rPr>
                <w:sz w:val="24"/>
              </w:rPr>
            </w:pPr>
            <w:r w:rsidRPr="008B6480">
              <w:rPr>
                <w:sz w:val="24"/>
              </w:rPr>
              <w:t xml:space="preserve"> Hudba, film, divadlo, knihy, sport, hobby, kulturní zvyklosti</w:t>
            </w:r>
          </w:p>
        </w:tc>
        <w:tc>
          <w:tcPr>
            <w:tcW w:w="880" w:type="dxa"/>
          </w:tcPr>
          <w:p w14:paraId="2A8625B1"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4</w:t>
            </w:r>
          </w:p>
        </w:tc>
      </w:tr>
      <w:tr w:rsidR="009E3B36" w:rsidRPr="008B6480" w14:paraId="7F0A78BD" w14:textId="77777777" w:rsidTr="00E01ADB">
        <w:trPr>
          <w:trHeight w:val="510"/>
        </w:trPr>
        <w:tc>
          <w:tcPr>
            <w:tcW w:w="4503" w:type="dxa"/>
          </w:tcPr>
          <w:p w14:paraId="5894A021" w14:textId="77777777" w:rsidR="009E3B36" w:rsidRPr="008B6480" w:rsidRDefault="009E3B36" w:rsidP="00E01ADB">
            <w:pPr>
              <w:pStyle w:val="Nomlnsodrkou"/>
              <w:numPr>
                <w:ilvl w:val="0"/>
                <w:numId w:val="0"/>
              </w:numPr>
              <w:spacing w:after="120" w:line="240" w:lineRule="auto"/>
              <w:contextualSpacing/>
              <w:rPr>
                <w:sz w:val="24"/>
              </w:rPr>
            </w:pPr>
            <w:r w:rsidRPr="008B6480">
              <w:rPr>
                <w:bCs/>
                <w:sz w:val="24"/>
              </w:rPr>
              <w:t>Žák</w:t>
            </w:r>
            <w:r w:rsidRPr="008B6480">
              <w:rPr>
                <w:sz w:val="24"/>
              </w:rPr>
              <w:t xml:space="preserve"> </w:t>
            </w:r>
          </w:p>
          <w:p w14:paraId="58CFEB3A"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pojmenuje části těla a běžné nemoci.</w:t>
            </w:r>
          </w:p>
          <w:p w14:paraId="3B7FF6B9"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Popíše symptomy a reaguje při návštěvě lékaře.</w:t>
            </w:r>
          </w:p>
          <w:p w14:paraId="3728EB34" w14:textId="77777777" w:rsidR="009E3B36"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Diskutuje o zdraví a prevenci.</w:t>
            </w:r>
          </w:p>
          <w:p w14:paraId="37D3F51F"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Používá výrazy pro popis zdravotního stavu.</w:t>
            </w:r>
          </w:p>
          <w:p w14:paraId="596F67D3" w14:textId="77777777" w:rsidR="00B71789"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Formuluje jednoduché rady a doporučení.</w:t>
            </w:r>
          </w:p>
          <w:p w14:paraId="21EEE105" w14:textId="77777777" w:rsidR="009E3B36"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Vytvoří rozhovor pacient-lékař.</w:t>
            </w:r>
          </w:p>
          <w:p w14:paraId="643B4EB6" w14:textId="77777777" w:rsidR="009E3B36" w:rsidRPr="008B6480" w:rsidRDefault="009E3B36" w:rsidP="00E4710A">
            <w:pPr>
              <w:pStyle w:val="Nomlnsodrkou"/>
              <w:numPr>
                <w:ilvl w:val="0"/>
                <w:numId w:val="609"/>
              </w:numPr>
              <w:tabs>
                <w:tab w:val="clear" w:pos="786"/>
              </w:tabs>
              <w:spacing w:after="120" w:line="240" w:lineRule="auto"/>
              <w:ind w:left="426"/>
              <w:contextualSpacing/>
              <w:rPr>
                <w:sz w:val="24"/>
              </w:rPr>
            </w:pPr>
            <w:r w:rsidRPr="008B6480">
              <w:rPr>
                <w:sz w:val="24"/>
              </w:rPr>
              <w:t>Žák vyhledá relevantní informace v</w:t>
            </w:r>
            <w:r w:rsidR="00E01ADB" w:rsidRPr="008B6480">
              <w:rPr>
                <w:sz w:val="24"/>
              </w:rPr>
              <w:t> </w:t>
            </w:r>
            <w:r w:rsidRPr="008B6480">
              <w:rPr>
                <w:sz w:val="24"/>
              </w:rPr>
              <w:t>anglickém jazyce na internetu a ověří jejich důvěryhodnost.</w:t>
            </w:r>
          </w:p>
        </w:tc>
        <w:tc>
          <w:tcPr>
            <w:tcW w:w="3827" w:type="dxa"/>
          </w:tcPr>
          <w:p w14:paraId="52478A69" w14:textId="77777777" w:rsidR="009E3B36" w:rsidRPr="008B6480" w:rsidRDefault="009E3B36" w:rsidP="00E01ADB">
            <w:pPr>
              <w:pStyle w:val="Nomlnsodrkou"/>
              <w:numPr>
                <w:ilvl w:val="0"/>
                <w:numId w:val="0"/>
              </w:numPr>
              <w:spacing w:after="120" w:line="240" w:lineRule="auto"/>
              <w:ind w:left="426"/>
              <w:contextualSpacing/>
              <w:rPr>
                <w:b/>
                <w:bCs/>
                <w:sz w:val="24"/>
              </w:rPr>
            </w:pPr>
            <w:r w:rsidRPr="008B6480">
              <w:rPr>
                <w:b/>
                <w:bCs/>
                <w:sz w:val="24"/>
              </w:rPr>
              <w:t>7. Health</w:t>
            </w:r>
          </w:p>
          <w:p w14:paraId="1D95C65F" w14:textId="77777777" w:rsidR="009E3B36" w:rsidRPr="008B6480" w:rsidRDefault="009E3B36" w:rsidP="00E4710A">
            <w:pPr>
              <w:pStyle w:val="Nomlnsodrkou"/>
              <w:numPr>
                <w:ilvl w:val="0"/>
                <w:numId w:val="609"/>
              </w:numPr>
              <w:spacing w:after="120" w:line="240" w:lineRule="auto"/>
              <w:contextualSpacing/>
              <w:rPr>
                <w:sz w:val="24"/>
              </w:rPr>
            </w:pPr>
            <w:r w:rsidRPr="008B6480">
              <w:rPr>
                <w:sz w:val="24"/>
              </w:rPr>
              <w:t>Tělo, nemoci, návštěva lékaře, lékárna, zdravý životní styl</w:t>
            </w:r>
          </w:p>
        </w:tc>
        <w:tc>
          <w:tcPr>
            <w:tcW w:w="880" w:type="dxa"/>
          </w:tcPr>
          <w:p w14:paraId="15E7F764"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5</w:t>
            </w:r>
          </w:p>
        </w:tc>
      </w:tr>
      <w:tr w:rsidR="009E3B36" w:rsidRPr="008B6480" w14:paraId="39BAAC08" w14:textId="77777777" w:rsidTr="00E01ADB">
        <w:trPr>
          <w:trHeight w:val="510"/>
        </w:trPr>
        <w:tc>
          <w:tcPr>
            <w:tcW w:w="4503" w:type="dxa"/>
          </w:tcPr>
          <w:p w14:paraId="4FC6DA74" w14:textId="77777777" w:rsidR="009E3B36" w:rsidRPr="008B6480" w:rsidRDefault="009E3B36" w:rsidP="00E01ADB">
            <w:pPr>
              <w:pStyle w:val="Nomlnsodrkou"/>
              <w:numPr>
                <w:ilvl w:val="0"/>
                <w:numId w:val="0"/>
              </w:numPr>
              <w:spacing w:after="120" w:line="240" w:lineRule="auto"/>
              <w:contextualSpacing/>
              <w:rPr>
                <w:sz w:val="24"/>
              </w:rPr>
            </w:pPr>
            <w:r w:rsidRPr="008B6480">
              <w:rPr>
                <w:bCs/>
                <w:sz w:val="24"/>
              </w:rPr>
              <w:lastRenderedPageBreak/>
              <w:t>Žák</w:t>
            </w:r>
            <w:r w:rsidRPr="008B6480">
              <w:rPr>
                <w:sz w:val="24"/>
              </w:rPr>
              <w:t xml:space="preserve"> </w:t>
            </w:r>
          </w:p>
          <w:p w14:paraId="1AB76E48" w14:textId="77777777" w:rsidR="00E01ADB"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popíše přírodu, zvířata, rostliny.</w:t>
            </w:r>
          </w:p>
          <w:p w14:paraId="0A0E8757" w14:textId="77777777" w:rsidR="00E01ADB"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Diskutuje o ochraně životního prostředí.</w:t>
            </w:r>
          </w:p>
          <w:p w14:paraId="6A6ADD82" w14:textId="77777777" w:rsidR="009E3B36"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Porovná ekologické přístupy.</w:t>
            </w:r>
          </w:p>
          <w:p w14:paraId="20C0BA51" w14:textId="77777777" w:rsidR="00E01ADB"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Používá slovní zásobu o přírodních jevech.</w:t>
            </w:r>
          </w:p>
          <w:p w14:paraId="1CB87318" w14:textId="77777777" w:rsidR="00E01ADB"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Vyjadřuje návrhy řešení ekologických problémů.</w:t>
            </w:r>
          </w:p>
          <w:p w14:paraId="6B242600" w14:textId="77777777" w:rsidR="009E3B36"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Píše krátký názorový text.</w:t>
            </w:r>
          </w:p>
        </w:tc>
        <w:tc>
          <w:tcPr>
            <w:tcW w:w="3827" w:type="dxa"/>
          </w:tcPr>
          <w:p w14:paraId="64D2B660" w14:textId="77777777" w:rsidR="009E3B36" w:rsidRPr="008B6480" w:rsidRDefault="009E3B36" w:rsidP="00E01ADB">
            <w:pPr>
              <w:pStyle w:val="Nomlnsodrkou"/>
              <w:numPr>
                <w:ilvl w:val="0"/>
                <w:numId w:val="0"/>
              </w:numPr>
              <w:spacing w:after="120" w:line="240" w:lineRule="auto"/>
              <w:ind w:left="426"/>
              <w:contextualSpacing/>
              <w:rPr>
                <w:b/>
                <w:bCs/>
                <w:sz w:val="24"/>
              </w:rPr>
            </w:pPr>
            <w:r w:rsidRPr="008B6480">
              <w:rPr>
                <w:b/>
                <w:bCs/>
                <w:sz w:val="24"/>
              </w:rPr>
              <w:t>8. Nature and Environment</w:t>
            </w:r>
          </w:p>
          <w:p w14:paraId="02AB5BC4" w14:textId="77777777" w:rsidR="009E3B36" w:rsidRPr="008B6480" w:rsidRDefault="009E3B36" w:rsidP="00E4710A">
            <w:pPr>
              <w:pStyle w:val="Nomlnsodrkou"/>
              <w:numPr>
                <w:ilvl w:val="0"/>
                <w:numId w:val="609"/>
              </w:numPr>
              <w:spacing w:after="120" w:line="240" w:lineRule="auto"/>
              <w:contextualSpacing/>
              <w:rPr>
                <w:sz w:val="24"/>
              </w:rPr>
            </w:pPr>
            <w:r w:rsidRPr="008B6480">
              <w:rPr>
                <w:sz w:val="24"/>
              </w:rPr>
              <w:t>Příroda, ekologie, recyklace, přírodní katastrofy, ochrana zvířat.</w:t>
            </w:r>
          </w:p>
        </w:tc>
        <w:tc>
          <w:tcPr>
            <w:tcW w:w="880" w:type="dxa"/>
          </w:tcPr>
          <w:p w14:paraId="02EC2E59"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4</w:t>
            </w:r>
          </w:p>
        </w:tc>
      </w:tr>
      <w:tr w:rsidR="009E3B36" w:rsidRPr="008B6480" w14:paraId="28FB4EE6" w14:textId="77777777" w:rsidTr="00E01ADB">
        <w:trPr>
          <w:trHeight w:val="510"/>
        </w:trPr>
        <w:tc>
          <w:tcPr>
            <w:tcW w:w="4503" w:type="dxa"/>
          </w:tcPr>
          <w:p w14:paraId="49667303" w14:textId="77777777" w:rsidR="009E3B36" w:rsidRPr="008B6480" w:rsidRDefault="009E3B36" w:rsidP="00E01ADB">
            <w:pPr>
              <w:pStyle w:val="Nomlnsodrkou"/>
              <w:numPr>
                <w:ilvl w:val="0"/>
                <w:numId w:val="0"/>
              </w:numPr>
              <w:spacing w:after="120" w:line="240" w:lineRule="auto"/>
              <w:contextualSpacing/>
              <w:rPr>
                <w:sz w:val="24"/>
              </w:rPr>
            </w:pPr>
            <w:r w:rsidRPr="008B6480">
              <w:rPr>
                <w:bCs/>
                <w:sz w:val="24"/>
              </w:rPr>
              <w:t>Žák</w:t>
            </w:r>
            <w:r w:rsidR="00E01ADB" w:rsidRPr="008B6480">
              <w:rPr>
                <w:bCs/>
                <w:sz w:val="24"/>
              </w:rPr>
              <w:t>:</w:t>
            </w:r>
            <w:r w:rsidRPr="008B6480">
              <w:rPr>
                <w:sz w:val="24"/>
              </w:rPr>
              <w:t xml:space="preserve"> </w:t>
            </w:r>
          </w:p>
          <w:p w14:paraId="7A57108E" w14:textId="77777777" w:rsidR="00E01ADB"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představí základní informace o anglicky mluvících zemích.</w:t>
            </w:r>
          </w:p>
          <w:p w14:paraId="792308F3" w14:textId="77777777" w:rsidR="00E01ADB"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Popíše typické znaky kultury, geografie a historie.</w:t>
            </w:r>
          </w:p>
          <w:p w14:paraId="501B4BBC" w14:textId="77777777" w:rsidR="009E3B36"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Porovná rozdíly mezi jednotlivými zeměmi.</w:t>
            </w:r>
          </w:p>
          <w:p w14:paraId="42355612" w14:textId="77777777" w:rsidR="00E01ADB"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Používá reálie při prezentaci a diskusi.</w:t>
            </w:r>
          </w:p>
          <w:p w14:paraId="1333C429" w14:textId="77777777" w:rsidR="00E01ADB"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Formuluje shrnutí o životě v jiné zemi.</w:t>
            </w:r>
          </w:p>
          <w:p w14:paraId="43F927A5" w14:textId="77777777" w:rsidR="009E3B36"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Rozumí článkům o kultuře a cestování.</w:t>
            </w:r>
          </w:p>
          <w:p w14:paraId="4872BB1C" w14:textId="77777777" w:rsidR="009E3B36" w:rsidRPr="008B6480" w:rsidRDefault="009E3B36" w:rsidP="00E4710A">
            <w:pPr>
              <w:pStyle w:val="Nomlnsodrkou"/>
              <w:numPr>
                <w:ilvl w:val="0"/>
                <w:numId w:val="609"/>
              </w:numPr>
              <w:tabs>
                <w:tab w:val="clear" w:pos="786"/>
              </w:tabs>
              <w:spacing w:line="240" w:lineRule="auto"/>
              <w:ind w:left="425" w:hanging="357"/>
              <w:contextualSpacing/>
              <w:rPr>
                <w:sz w:val="24"/>
              </w:rPr>
            </w:pPr>
            <w:r w:rsidRPr="008B6480">
              <w:rPr>
                <w:sz w:val="24"/>
              </w:rPr>
              <w:t>Žák prezentuje informace v digitální podobě (např. PowerPoint, Canva, Padlet) v angličtině.</w:t>
            </w:r>
          </w:p>
        </w:tc>
        <w:tc>
          <w:tcPr>
            <w:tcW w:w="3827" w:type="dxa"/>
          </w:tcPr>
          <w:p w14:paraId="7480F6AA" w14:textId="77777777" w:rsidR="009E3B36" w:rsidRPr="008B6480" w:rsidRDefault="009E3B36" w:rsidP="00E01ADB">
            <w:pPr>
              <w:pStyle w:val="Nomlnsodrkou"/>
              <w:numPr>
                <w:ilvl w:val="0"/>
                <w:numId w:val="0"/>
              </w:numPr>
              <w:spacing w:after="120" w:line="240" w:lineRule="auto"/>
              <w:ind w:left="426"/>
              <w:contextualSpacing/>
              <w:rPr>
                <w:sz w:val="24"/>
              </w:rPr>
            </w:pPr>
            <w:r w:rsidRPr="008B6480">
              <w:rPr>
                <w:b/>
                <w:bCs/>
                <w:sz w:val="24"/>
              </w:rPr>
              <w:t>9. The English-speaking World (GB, USA, Australia, Czech Republic</w:t>
            </w:r>
            <w:r w:rsidRPr="008B6480">
              <w:rPr>
                <w:sz w:val="24"/>
              </w:rPr>
              <w:t>)</w:t>
            </w:r>
          </w:p>
          <w:p w14:paraId="1283BB44" w14:textId="77777777" w:rsidR="009E3B36" w:rsidRPr="008B6480" w:rsidRDefault="009E3B36" w:rsidP="00E4710A">
            <w:pPr>
              <w:pStyle w:val="Nomlnsodrkou"/>
              <w:numPr>
                <w:ilvl w:val="0"/>
                <w:numId w:val="609"/>
              </w:numPr>
              <w:spacing w:after="120" w:line="240" w:lineRule="auto"/>
              <w:contextualSpacing/>
              <w:rPr>
                <w:sz w:val="24"/>
              </w:rPr>
            </w:pPr>
            <w:r w:rsidRPr="008B6480">
              <w:rPr>
                <w:sz w:val="24"/>
              </w:rPr>
              <w:t>Velká Británie, USA, Austrálie, Česká republika – reálie, historie, kultura, jazyk.</w:t>
            </w:r>
          </w:p>
        </w:tc>
        <w:tc>
          <w:tcPr>
            <w:tcW w:w="880" w:type="dxa"/>
          </w:tcPr>
          <w:p w14:paraId="62B3DB92" w14:textId="77777777" w:rsidR="009E3B36" w:rsidRPr="008B6480" w:rsidRDefault="009E3B36" w:rsidP="00E01ADB">
            <w:pPr>
              <w:pStyle w:val="Nomlnsodrkou"/>
              <w:numPr>
                <w:ilvl w:val="0"/>
                <w:numId w:val="0"/>
              </w:numPr>
              <w:spacing w:after="120" w:line="240" w:lineRule="auto"/>
              <w:contextualSpacing/>
              <w:rPr>
                <w:sz w:val="24"/>
              </w:rPr>
            </w:pPr>
            <w:r w:rsidRPr="008B6480">
              <w:rPr>
                <w:sz w:val="24"/>
              </w:rPr>
              <w:t>10</w:t>
            </w:r>
          </w:p>
        </w:tc>
      </w:tr>
      <w:tr w:rsidR="009E3B36" w:rsidRPr="008B6480" w14:paraId="30ED841D" w14:textId="77777777" w:rsidTr="00E01ADB">
        <w:trPr>
          <w:trHeight w:val="510"/>
        </w:trPr>
        <w:tc>
          <w:tcPr>
            <w:tcW w:w="4503" w:type="dxa"/>
          </w:tcPr>
          <w:p w14:paraId="4C0EA5BF" w14:textId="77777777" w:rsidR="009E3B36" w:rsidRPr="008B6480" w:rsidRDefault="009E3B36" w:rsidP="00E01ADB">
            <w:pPr>
              <w:pStyle w:val="Nomlnsodrkou"/>
              <w:numPr>
                <w:ilvl w:val="0"/>
                <w:numId w:val="0"/>
              </w:numPr>
              <w:spacing w:after="120" w:line="240" w:lineRule="auto"/>
              <w:ind w:left="426"/>
              <w:contextualSpacing/>
              <w:rPr>
                <w:sz w:val="24"/>
              </w:rPr>
            </w:pPr>
          </w:p>
        </w:tc>
        <w:tc>
          <w:tcPr>
            <w:tcW w:w="3827" w:type="dxa"/>
          </w:tcPr>
          <w:p w14:paraId="68F96235" w14:textId="77777777" w:rsidR="009E3B36" w:rsidRPr="008B6480" w:rsidRDefault="009E3B36" w:rsidP="00E01ADB">
            <w:pPr>
              <w:pStyle w:val="Nomlnsodrkou"/>
              <w:numPr>
                <w:ilvl w:val="0"/>
                <w:numId w:val="0"/>
              </w:numPr>
              <w:spacing w:after="120" w:line="240" w:lineRule="auto"/>
              <w:ind w:left="426"/>
              <w:contextualSpacing/>
              <w:rPr>
                <w:sz w:val="24"/>
              </w:rPr>
            </w:pPr>
            <w:r w:rsidRPr="008B6480">
              <w:rPr>
                <w:sz w:val="24"/>
              </w:rPr>
              <w:t>10. Disponibilní hodiny</w:t>
            </w:r>
          </w:p>
        </w:tc>
        <w:tc>
          <w:tcPr>
            <w:tcW w:w="880" w:type="dxa"/>
          </w:tcPr>
          <w:p w14:paraId="42397295" w14:textId="77777777" w:rsidR="009E3B36" w:rsidRPr="008B6480" w:rsidRDefault="005B466E" w:rsidP="00E01ADB">
            <w:pPr>
              <w:pStyle w:val="Nomlnsodrkou"/>
              <w:numPr>
                <w:ilvl w:val="0"/>
                <w:numId w:val="0"/>
              </w:numPr>
              <w:spacing w:after="120" w:line="240" w:lineRule="auto"/>
              <w:contextualSpacing/>
              <w:rPr>
                <w:sz w:val="24"/>
              </w:rPr>
            </w:pPr>
            <w:r w:rsidRPr="008B6480">
              <w:rPr>
                <w:sz w:val="24"/>
              </w:rPr>
              <w:t>6</w:t>
            </w:r>
          </w:p>
        </w:tc>
      </w:tr>
    </w:tbl>
    <w:p w14:paraId="22F2190A" w14:textId="77777777" w:rsidR="009E3B36" w:rsidRPr="008B6480" w:rsidRDefault="009E3B36" w:rsidP="009E3B36">
      <w:pPr>
        <w:pStyle w:val="Nomlnsodrkou"/>
        <w:numPr>
          <w:ilvl w:val="0"/>
          <w:numId w:val="0"/>
        </w:numPr>
        <w:ind w:left="426"/>
        <w:rPr>
          <w:sz w:val="24"/>
        </w:rPr>
      </w:pPr>
    </w:p>
    <w:p w14:paraId="3CB75991" w14:textId="77777777" w:rsidR="001069B8" w:rsidRPr="008B6480" w:rsidRDefault="009E3B36" w:rsidP="00E4710A">
      <w:pPr>
        <w:numPr>
          <w:ilvl w:val="1"/>
          <w:numId w:val="418"/>
        </w:numPr>
        <w:spacing w:after="120" w:line="240" w:lineRule="auto"/>
        <w:ind w:left="426"/>
        <w:rPr>
          <w:rFonts w:ascii="Times New Roman" w:eastAsia="Times New Roman" w:hAnsi="Times New Roman"/>
          <w:b/>
          <w:bCs/>
          <w:sz w:val="24"/>
          <w:szCs w:val="24"/>
          <w:lang w:eastAsia="cs-CZ"/>
        </w:rPr>
      </w:pPr>
      <w:r w:rsidRPr="008B6480">
        <w:rPr>
          <w:rFonts w:ascii="TimesNewRomanPS-BoldMT" w:hAnsi="TimesNewRomanPS-BoldMT" w:cs="TimesNewRomanPS-BoldMT"/>
          <w:b/>
          <w:bCs/>
          <w:sz w:val="24"/>
          <w:szCs w:val="24"/>
        </w:rPr>
        <w:br w:type="page"/>
      </w:r>
      <w:r w:rsidR="001069B8" w:rsidRPr="008B6480">
        <w:rPr>
          <w:rFonts w:ascii="TimesNewRomanPS-BoldMT" w:hAnsi="TimesNewRomanPS-BoldMT" w:cs="TimesNewRomanPS-BoldMT"/>
          <w:b/>
          <w:bCs/>
          <w:sz w:val="24"/>
          <w:szCs w:val="24"/>
        </w:rPr>
        <w:lastRenderedPageBreak/>
        <w:t xml:space="preserve"> </w:t>
      </w:r>
      <w:r w:rsidR="001069B8" w:rsidRPr="008B6480">
        <w:rPr>
          <w:rFonts w:ascii="Times New Roman" w:eastAsia="Times New Roman" w:hAnsi="Times New Roman"/>
          <w:b/>
          <w:bCs/>
          <w:sz w:val="24"/>
          <w:szCs w:val="24"/>
          <w:lang w:eastAsia="cs-CZ"/>
        </w:rPr>
        <w:t>Název vyučovacího předmětu: Specializace hudební výchova</w:t>
      </w:r>
    </w:p>
    <w:p w14:paraId="60F3EDB6" w14:textId="77777777" w:rsidR="001069B8" w:rsidRPr="008B6480" w:rsidRDefault="001069B8" w:rsidP="001069B8">
      <w:pPr>
        <w:spacing w:after="120" w:line="240" w:lineRule="auto"/>
        <w:rPr>
          <w:rFonts w:ascii="Times New Roman" w:eastAsia="Times New Roman" w:hAnsi="Times New Roman"/>
          <w:b/>
          <w:i/>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84</w:t>
      </w:r>
    </w:p>
    <w:p w14:paraId="08F33763" w14:textId="77777777" w:rsidR="001069B8" w:rsidRPr="008B6480" w:rsidRDefault="001069B8" w:rsidP="001069B8">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SimSun" w:hAnsi="Times New Roman" w:cs="Mangal"/>
          <w:kern w:val="1"/>
          <w:sz w:val="24"/>
          <w:szCs w:val="24"/>
          <w:lang w:eastAsia="hi-IN" w:bidi="hi-IN"/>
        </w:rPr>
        <w:t>75-31-M/01 Předškolní a mimoškolní pedagogika</w:t>
      </w:r>
    </w:p>
    <w:p w14:paraId="75A08363" w14:textId="77777777" w:rsidR="001069B8" w:rsidRPr="008B6480" w:rsidRDefault="001069B8" w:rsidP="001069B8">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 xml:space="preserve">čtyřleté denní </w:t>
      </w:r>
    </w:p>
    <w:p w14:paraId="29DD7689" w14:textId="77777777" w:rsidR="001069B8" w:rsidRPr="008B6480" w:rsidRDefault="001069B8" w:rsidP="001069B8">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30192C21" w14:textId="77777777" w:rsidR="001069B8" w:rsidRPr="008B6480" w:rsidRDefault="001069B8" w:rsidP="001069B8">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50BEB6F8" w14:textId="77777777" w:rsidR="001069B8" w:rsidRPr="008B6480" w:rsidRDefault="001069B8" w:rsidP="001069B8">
      <w:pPr>
        <w:widowControl w:val="0"/>
        <w:suppressAutoHyphens/>
        <w:spacing w:after="120" w:line="240" w:lineRule="auto"/>
        <w:contextualSpacing/>
        <w:rPr>
          <w:rFonts w:ascii="Times New Roman" w:eastAsia="SimSun" w:hAnsi="Times New Roman"/>
          <w:b/>
          <w:kern w:val="1"/>
          <w:sz w:val="24"/>
          <w:szCs w:val="24"/>
          <w:u w:val="single"/>
          <w:lang w:eastAsia="hi-IN" w:bidi="hi-IN"/>
        </w:rPr>
      </w:pPr>
      <w:r w:rsidRPr="008B6480">
        <w:rPr>
          <w:rFonts w:ascii="Times New Roman" w:eastAsia="SimSun" w:hAnsi="Times New Roman"/>
          <w:b/>
          <w:kern w:val="1"/>
          <w:sz w:val="24"/>
          <w:szCs w:val="24"/>
          <w:u w:val="single"/>
          <w:lang w:eastAsia="hi-IN" w:bidi="hi-IN"/>
        </w:rPr>
        <w:t>Obecný cíl</w:t>
      </w:r>
    </w:p>
    <w:p w14:paraId="3F7E1EC9" w14:textId="77777777" w:rsidR="001069B8" w:rsidRPr="008B6480" w:rsidRDefault="001069B8" w:rsidP="001069B8">
      <w:pPr>
        <w:widowControl w:val="0"/>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Specializace hudební výchova je předmět, jehož základními složkami jsou pěvecké a</w:t>
      </w:r>
    </w:p>
    <w:p w14:paraId="646FE4ED" w14:textId="77777777" w:rsidR="001069B8" w:rsidRPr="008B6480" w:rsidRDefault="001069B8" w:rsidP="001069B8">
      <w:pPr>
        <w:widowControl w:val="0"/>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 xml:space="preserve">instrumentální činnosti, při nichž žáci rozvíjejí své hudebně estetické schopnosti a osvojují si hudební dovednosti. </w:t>
      </w:r>
    </w:p>
    <w:p w14:paraId="33AE451F" w14:textId="77777777" w:rsidR="001069B8" w:rsidRPr="008B6480" w:rsidRDefault="001069B8" w:rsidP="001069B8">
      <w:pPr>
        <w:widowControl w:val="0"/>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Specializace hudební výchova vede k hlubšímu poznání současné hudební kultury v kontextu historického vývoje společnosti. Přispívá ke kultivaci historického a kulturního povědomí žáků v integraci poznatků ze všeobecné historie lidstva i z kulturního odkazu různých uměleckých oblastí rozvoje společenského života a je přípravou pro praktickou i teoretickou školní část maturitní zkoušky.</w:t>
      </w:r>
    </w:p>
    <w:p w14:paraId="3F9E74C1" w14:textId="77777777" w:rsidR="001069B8" w:rsidRPr="008B6480" w:rsidRDefault="001069B8" w:rsidP="001069B8">
      <w:pPr>
        <w:pStyle w:val="Nomlnsodrkou"/>
        <w:numPr>
          <w:ilvl w:val="0"/>
          <w:numId w:val="0"/>
        </w:numPr>
        <w:rPr>
          <w:b/>
          <w:bCs/>
          <w:sz w:val="24"/>
          <w:lang w:eastAsia="cs-CZ"/>
        </w:rPr>
      </w:pPr>
      <w:r w:rsidRPr="008B6480">
        <w:rPr>
          <w:b/>
          <w:bCs/>
          <w:sz w:val="24"/>
          <w:lang w:eastAsia="cs-CZ"/>
        </w:rPr>
        <w:t>Směřování výuky v oblasti citů, postojů, hodnot a preferencí</w:t>
      </w:r>
    </w:p>
    <w:p w14:paraId="3CF1D652" w14:textId="77777777" w:rsidR="001069B8" w:rsidRPr="008B6480" w:rsidRDefault="001069B8" w:rsidP="001069B8">
      <w:pPr>
        <w:widowControl w:val="0"/>
        <w:suppressAutoHyphens/>
        <w:autoSpaceDE w:val="0"/>
        <w:spacing w:after="120" w:line="240" w:lineRule="auto"/>
        <w:jc w:val="both"/>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V afektivní oblasti směřuje výuka specializace hudební výchovy k tomu, aby žáci:</w:t>
      </w:r>
    </w:p>
    <w:p w14:paraId="24B7E933" w14:textId="77777777" w:rsidR="001069B8" w:rsidRPr="008B6480" w:rsidRDefault="001069B8" w:rsidP="00E4710A">
      <w:pPr>
        <w:pStyle w:val="Odstavecseseznamem"/>
        <w:widowControl w:val="0"/>
        <w:numPr>
          <w:ilvl w:val="0"/>
          <w:numId w:val="613"/>
        </w:numPr>
        <w:suppressAutoHyphens/>
        <w:autoSpaceDE w:val="0"/>
        <w:spacing w:after="120" w:line="240" w:lineRule="auto"/>
        <w:ind w:left="709"/>
        <w:jc w:val="both"/>
        <w:rPr>
          <w:rFonts w:ascii="Times New Roman" w:eastAsia="SimSun" w:hAnsi="Times New Roman" w:cs="Mangal"/>
          <w:b/>
          <w:kern w:val="1"/>
          <w:sz w:val="24"/>
          <w:szCs w:val="24"/>
          <w:u w:val="single"/>
          <w:lang w:eastAsia="hi-IN" w:bidi="hi-IN"/>
        </w:rPr>
      </w:pPr>
      <w:r w:rsidRPr="008B6480">
        <w:rPr>
          <w:rFonts w:ascii="Times New Roman" w:eastAsia="SimSun" w:hAnsi="Times New Roman" w:cs="Mangal"/>
          <w:kern w:val="1"/>
          <w:sz w:val="24"/>
          <w:szCs w:val="24"/>
          <w:lang w:eastAsia="hi-IN" w:bidi="hi-IN"/>
        </w:rPr>
        <w:t>byli vedeni k vnímání hudby jako prostředku osobnostního rozvoje, emocionálního vyjádření, kulturní identity a podpory společenských i environmentálních hodnot,</w:t>
      </w:r>
    </w:p>
    <w:p w14:paraId="3E7A0219" w14:textId="77777777" w:rsidR="001069B8" w:rsidRPr="008B6480" w:rsidRDefault="001069B8" w:rsidP="00E4710A">
      <w:pPr>
        <w:pStyle w:val="Odstavecseseznamem"/>
        <w:widowControl w:val="0"/>
        <w:numPr>
          <w:ilvl w:val="0"/>
          <w:numId w:val="613"/>
        </w:numPr>
        <w:suppressAutoHyphens/>
        <w:autoSpaceDE w:val="0"/>
        <w:spacing w:after="120" w:line="240" w:lineRule="auto"/>
        <w:ind w:left="709"/>
        <w:jc w:val="both"/>
        <w:rPr>
          <w:rFonts w:ascii="Times New Roman" w:eastAsia="SimSun" w:hAnsi="Times New Roman" w:cs="Mangal"/>
          <w:b/>
          <w:kern w:val="1"/>
          <w:sz w:val="24"/>
          <w:szCs w:val="24"/>
          <w:u w:val="single"/>
          <w:lang w:eastAsia="hi-IN" w:bidi="hi-IN"/>
        </w:rPr>
      </w:pPr>
      <w:r w:rsidRPr="008B6480">
        <w:rPr>
          <w:rFonts w:ascii="Times New Roman" w:eastAsia="SimSun" w:hAnsi="Times New Roman" w:cs="Mangal"/>
          <w:kern w:val="1"/>
          <w:sz w:val="24"/>
          <w:szCs w:val="24"/>
          <w:lang w:eastAsia="hi-IN" w:bidi="hi-IN"/>
        </w:rPr>
        <w:t>rozvíjeli citlivý a odpovědný vztah k sobě samým, ostatním lidem i světu prostřednictvím hudebního prožívání a interpretace,</w:t>
      </w:r>
    </w:p>
    <w:p w14:paraId="69AF583D" w14:textId="77777777" w:rsidR="001069B8" w:rsidRPr="008B6480" w:rsidRDefault="001069B8" w:rsidP="00E4710A">
      <w:pPr>
        <w:pStyle w:val="Odstavecseseznamem"/>
        <w:widowControl w:val="0"/>
        <w:numPr>
          <w:ilvl w:val="0"/>
          <w:numId w:val="613"/>
        </w:numPr>
        <w:suppressAutoHyphens/>
        <w:autoSpaceDE w:val="0"/>
        <w:spacing w:after="120" w:line="240" w:lineRule="auto"/>
        <w:ind w:left="709"/>
        <w:jc w:val="both"/>
        <w:rPr>
          <w:rFonts w:ascii="Times New Roman" w:eastAsia="SimSun" w:hAnsi="Times New Roman" w:cs="Mangal"/>
          <w:b/>
          <w:kern w:val="1"/>
          <w:sz w:val="24"/>
          <w:szCs w:val="24"/>
          <w:u w:val="single"/>
          <w:lang w:eastAsia="hi-IN" w:bidi="hi-IN"/>
        </w:rPr>
      </w:pPr>
      <w:r w:rsidRPr="008B6480">
        <w:rPr>
          <w:rFonts w:ascii="Times New Roman" w:eastAsia="SimSun" w:hAnsi="Times New Roman" w:cs="Mangal"/>
          <w:kern w:val="1"/>
          <w:sz w:val="24"/>
          <w:szCs w:val="24"/>
          <w:lang w:eastAsia="hi-IN" w:bidi="hi-IN"/>
        </w:rPr>
        <w:t>dokázali tvořivě zpracovávat hudební témata s preventivním, sociálním nebo environmentálním přesahem a vnímat hudbu jako nástroj výchovy a osvěty,</w:t>
      </w:r>
    </w:p>
    <w:p w14:paraId="06D9103A" w14:textId="77777777" w:rsidR="001069B8" w:rsidRPr="008B6480" w:rsidRDefault="001069B8" w:rsidP="00E4710A">
      <w:pPr>
        <w:pStyle w:val="Odstavecseseznamem"/>
        <w:widowControl w:val="0"/>
        <w:numPr>
          <w:ilvl w:val="0"/>
          <w:numId w:val="613"/>
        </w:numPr>
        <w:suppressAutoHyphens/>
        <w:autoSpaceDE w:val="0"/>
        <w:spacing w:after="120" w:line="240" w:lineRule="auto"/>
        <w:ind w:left="709"/>
        <w:jc w:val="both"/>
        <w:rPr>
          <w:rFonts w:ascii="Times New Roman" w:eastAsia="SimSun" w:hAnsi="Times New Roman" w:cs="Mangal"/>
          <w:b/>
          <w:kern w:val="1"/>
          <w:sz w:val="24"/>
          <w:szCs w:val="24"/>
          <w:u w:val="single"/>
          <w:lang w:eastAsia="hi-IN" w:bidi="hi-IN"/>
        </w:rPr>
      </w:pPr>
      <w:r w:rsidRPr="008B6480">
        <w:rPr>
          <w:rFonts w:ascii="Times New Roman" w:eastAsia="SimSun" w:hAnsi="Times New Roman" w:cs="Mangal"/>
          <w:kern w:val="1"/>
          <w:sz w:val="24"/>
          <w:szCs w:val="24"/>
          <w:lang w:eastAsia="hi-IN" w:bidi="hi-IN"/>
        </w:rPr>
        <w:t xml:space="preserve"> byli schopni kultivovaně vyjadřovat své emoce, postoje a názory hudebními prostředky, spolupracovat empaticky ve skupině a vystupovat sebevědomě na veřejnosti,</w:t>
      </w:r>
    </w:p>
    <w:p w14:paraId="50504268" w14:textId="77777777" w:rsidR="001069B8" w:rsidRPr="008B6480" w:rsidRDefault="001069B8" w:rsidP="00E4710A">
      <w:pPr>
        <w:pStyle w:val="Odstavecseseznamem"/>
        <w:widowControl w:val="0"/>
        <w:numPr>
          <w:ilvl w:val="0"/>
          <w:numId w:val="613"/>
        </w:numPr>
        <w:suppressAutoHyphens/>
        <w:autoSpaceDE w:val="0"/>
        <w:spacing w:after="120" w:line="240" w:lineRule="auto"/>
        <w:ind w:left="709"/>
        <w:jc w:val="both"/>
        <w:rPr>
          <w:rFonts w:ascii="Times New Roman" w:eastAsia="SimSun" w:hAnsi="Times New Roman"/>
          <w:b/>
          <w:kern w:val="1"/>
          <w:sz w:val="24"/>
          <w:szCs w:val="24"/>
          <w:u w:val="single"/>
          <w:lang w:eastAsia="hi-IN" w:bidi="hi-IN"/>
        </w:rPr>
      </w:pPr>
      <w:r w:rsidRPr="008B6480">
        <w:rPr>
          <w:rFonts w:ascii="Times New Roman" w:eastAsia="SimSun" w:hAnsi="Times New Roman" w:cs="Mangal"/>
          <w:kern w:val="1"/>
          <w:sz w:val="24"/>
          <w:szCs w:val="24"/>
          <w:lang w:eastAsia="hi-IN" w:bidi="hi-IN"/>
        </w:rPr>
        <w:t>byli motivováni k dalšímu hudebnímu i pedagogickému vzdělávání a dovedli smysluplně uplatnit své hudební schopnosti v budoucí profesní dráze.</w:t>
      </w:r>
    </w:p>
    <w:p w14:paraId="3210789B" w14:textId="77777777" w:rsidR="001069B8" w:rsidRPr="008B6480" w:rsidRDefault="001069B8" w:rsidP="001069B8">
      <w:pPr>
        <w:widowControl w:val="0"/>
        <w:suppressAutoHyphens/>
        <w:autoSpaceDE w:val="0"/>
        <w:spacing w:after="120" w:line="240" w:lineRule="auto"/>
        <w:contextualSpacing/>
        <w:rPr>
          <w:rFonts w:ascii="Times New Roman" w:eastAsia="SimSun" w:hAnsi="Times New Roman"/>
          <w:kern w:val="1"/>
          <w:sz w:val="24"/>
          <w:szCs w:val="24"/>
          <w:u w:val="single"/>
          <w:lang w:eastAsia="hi-IN" w:bidi="hi-IN"/>
        </w:rPr>
      </w:pPr>
      <w:r w:rsidRPr="008B6480">
        <w:rPr>
          <w:rFonts w:ascii="Times New Roman" w:eastAsia="SimSun" w:hAnsi="Times New Roman"/>
          <w:b/>
          <w:kern w:val="1"/>
          <w:sz w:val="24"/>
          <w:szCs w:val="24"/>
          <w:u w:val="single"/>
          <w:lang w:eastAsia="hi-IN" w:bidi="hi-IN"/>
        </w:rPr>
        <w:t>Charakteristika učiva</w:t>
      </w:r>
    </w:p>
    <w:p w14:paraId="3CEFB092" w14:textId="77777777" w:rsidR="001069B8" w:rsidRPr="008B6480" w:rsidRDefault="001069B8" w:rsidP="001069B8">
      <w:pPr>
        <w:widowControl w:val="0"/>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Výuka směřuje k tomu, aby žák:</w:t>
      </w:r>
    </w:p>
    <w:p w14:paraId="525597D8" w14:textId="77777777" w:rsidR="001069B8" w:rsidRPr="008B6480" w:rsidRDefault="001069B8" w:rsidP="00E4710A">
      <w:pPr>
        <w:widowControl w:val="0"/>
        <w:numPr>
          <w:ilvl w:val="0"/>
          <w:numId w:val="609"/>
        </w:numPr>
        <w:tabs>
          <w:tab w:val="clear" w:pos="786"/>
        </w:tabs>
        <w:suppressAutoHyphens/>
        <w:autoSpaceDE w:val="0"/>
        <w:spacing w:after="120" w:line="240" w:lineRule="auto"/>
        <w:ind w:left="426"/>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prohluboval svůj aktivní vztah k hudbě na základě svého estetického prožívání a na základě pronikání do podstaty hudebního sdělení a struktury hudebního díla;</w:t>
      </w:r>
    </w:p>
    <w:p w14:paraId="38AF2C42" w14:textId="77777777" w:rsidR="001069B8" w:rsidRPr="008B6480" w:rsidRDefault="001069B8" w:rsidP="00E4710A">
      <w:pPr>
        <w:widowControl w:val="0"/>
        <w:numPr>
          <w:ilvl w:val="0"/>
          <w:numId w:val="609"/>
        </w:numPr>
        <w:tabs>
          <w:tab w:val="clear" w:pos="786"/>
        </w:tabs>
        <w:suppressAutoHyphens/>
        <w:autoSpaceDE w:val="0"/>
        <w:spacing w:after="120" w:line="240" w:lineRule="auto"/>
        <w:ind w:left="426"/>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analyzoval hudební díla z hlediska jejich historického zařazení, žánru a formy a z hlediska osobnosti dítěte;</w:t>
      </w:r>
    </w:p>
    <w:p w14:paraId="3341C44F" w14:textId="77777777" w:rsidR="001069B8" w:rsidRPr="008B6480" w:rsidRDefault="001069B8" w:rsidP="00E4710A">
      <w:pPr>
        <w:widowControl w:val="0"/>
        <w:numPr>
          <w:ilvl w:val="0"/>
          <w:numId w:val="609"/>
        </w:numPr>
        <w:tabs>
          <w:tab w:val="clear" w:pos="786"/>
        </w:tabs>
        <w:suppressAutoHyphens/>
        <w:autoSpaceDE w:val="0"/>
        <w:spacing w:after="120" w:line="240" w:lineRule="auto"/>
        <w:ind w:left="426"/>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chápal umění jako specifickou výpověď o skutečnosti v různorodosti stylů a estetických kritérií a tříbil dovednost správně formulovat a vyjadřovat své názory i toleranci k estetickému cítění, vkusu, zájmu a názoru druhých lidí;</w:t>
      </w:r>
    </w:p>
    <w:p w14:paraId="7D14C67D" w14:textId="77777777" w:rsidR="001069B8" w:rsidRPr="008B6480" w:rsidRDefault="001069B8" w:rsidP="00E4710A">
      <w:pPr>
        <w:widowControl w:val="0"/>
        <w:numPr>
          <w:ilvl w:val="0"/>
          <w:numId w:val="609"/>
        </w:numPr>
        <w:tabs>
          <w:tab w:val="clear" w:pos="786"/>
        </w:tabs>
        <w:suppressAutoHyphens/>
        <w:autoSpaceDE w:val="0"/>
        <w:spacing w:after="120" w:line="240" w:lineRule="auto"/>
        <w:ind w:left="426"/>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byl vybaven souborem adekvátních hudebních dovedností uplatňovaných ve vokálních, instrumentálních a poslechových činnostech;</w:t>
      </w:r>
    </w:p>
    <w:p w14:paraId="210FA7AB" w14:textId="77777777" w:rsidR="001069B8" w:rsidRPr="008B6480" w:rsidRDefault="001069B8" w:rsidP="00E4710A">
      <w:pPr>
        <w:widowControl w:val="0"/>
        <w:numPr>
          <w:ilvl w:val="0"/>
          <w:numId w:val="609"/>
        </w:numPr>
        <w:tabs>
          <w:tab w:val="clear" w:pos="786"/>
        </w:tabs>
        <w:suppressAutoHyphens/>
        <w:autoSpaceDE w:val="0"/>
        <w:spacing w:after="120" w:line="240" w:lineRule="auto"/>
        <w:ind w:left="426"/>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 xml:space="preserve">ovládal hru na nejméně jeden hudební nástroj (klavír nebo kytara, flétna), a byl schopen interpretovat hudební skladby různých stylů a žánrů na úrovni přiměřené svým schopnostem a stupni hudební přípravy,  </w:t>
      </w:r>
    </w:p>
    <w:p w14:paraId="70A00124" w14:textId="77777777" w:rsidR="001069B8" w:rsidRPr="008B6480" w:rsidRDefault="001069B8" w:rsidP="00E4710A">
      <w:pPr>
        <w:widowControl w:val="0"/>
        <w:numPr>
          <w:ilvl w:val="0"/>
          <w:numId w:val="609"/>
        </w:numPr>
        <w:tabs>
          <w:tab w:val="clear" w:pos="786"/>
        </w:tabs>
        <w:suppressAutoHyphens/>
        <w:autoSpaceDE w:val="0"/>
        <w:spacing w:after="120" w:line="240" w:lineRule="auto"/>
        <w:ind w:left="426"/>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transponoval písně, doprovázel zpěv a spolupracoval s ostatními v rámci hudebního vystoupení;</w:t>
      </w:r>
    </w:p>
    <w:p w14:paraId="4558C0DB" w14:textId="77777777" w:rsidR="001069B8" w:rsidRPr="008B6480" w:rsidRDefault="001069B8" w:rsidP="00E4710A">
      <w:pPr>
        <w:widowControl w:val="0"/>
        <w:numPr>
          <w:ilvl w:val="0"/>
          <w:numId w:val="609"/>
        </w:numPr>
        <w:tabs>
          <w:tab w:val="clear" w:pos="786"/>
        </w:tabs>
        <w:suppressAutoHyphens/>
        <w:autoSpaceDE w:val="0"/>
        <w:spacing w:after="120" w:line="240" w:lineRule="auto"/>
        <w:ind w:left="426"/>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byl schopen hudebně tvořivých aktivit pro děti předškolního i školního věku</w:t>
      </w:r>
    </w:p>
    <w:p w14:paraId="78EB7848" w14:textId="77777777" w:rsidR="001069B8" w:rsidRPr="008B6480" w:rsidRDefault="001069B8" w:rsidP="001069B8">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b/>
          <w:bCs/>
          <w:kern w:val="1"/>
          <w:sz w:val="24"/>
          <w:szCs w:val="24"/>
          <w:lang w:eastAsia="hi-IN" w:bidi="hi-IN"/>
        </w:rPr>
        <w:t>Pojetí a strategie výuky.</w:t>
      </w:r>
    </w:p>
    <w:p w14:paraId="7C72637B" w14:textId="77777777" w:rsidR="001069B8" w:rsidRPr="008B6480" w:rsidRDefault="001069B8" w:rsidP="001069B8">
      <w:pPr>
        <w:widowControl w:val="0"/>
        <w:suppressAutoHyphens/>
        <w:autoSpaceDE w:val="0"/>
        <w:spacing w:after="120" w:line="240" w:lineRule="auto"/>
        <w:contextualSpacing/>
        <w:rPr>
          <w:rFonts w:ascii="Times New Roman" w:eastAsia="SimSun" w:hAnsi="Times New Roman"/>
          <w:b/>
          <w:bCs/>
          <w:kern w:val="1"/>
          <w:sz w:val="24"/>
          <w:szCs w:val="24"/>
          <w:lang w:eastAsia="hi-IN" w:bidi="hi-IN"/>
        </w:rPr>
      </w:pPr>
      <w:r w:rsidRPr="008B6480">
        <w:rPr>
          <w:rFonts w:ascii="Times New Roman" w:eastAsia="SimSun" w:hAnsi="Times New Roman"/>
          <w:kern w:val="1"/>
          <w:sz w:val="24"/>
          <w:szCs w:val="24"/>
          <w:lang w:eastAsia="hi-IN" w:bidi="hi-IN"/>
        </w:rPr>
        <w:t>Učivo je tvořeno těmito základními okruhy:</w:t>
      </w:r>
    </w:p>
    <w:p w14:paraId="4B5F534E" w14:textId="77777777" w:rsidR="001069B8" w:rsidRPr="008B6480" w:rsidRDefault="001069B8" w:rsidP="00E4710A">
      <w:pPr>
        <w:widowControl w:val="0"/>
        <w:numPr>
          <w:ilvl w:val="0"/>
          <w:numId w:val="25"/>
        </w:numPr>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Dějiny hudby a poslechová činnost</w:t>
      </w:r>
    </w:p>
    <w:p w14:paraId="230BA749" w14:textId="77777777" w:rsidR="001069B8" w:rsidRPr="008B6480" w:rsidRDefault="001069B8" w:rsidP="00E4710A">
      <w:pPr>
        <w:pStyle w:val="Odstavecseseznamem"/>
        <w:widowControl w:val="0"/>
        <w:numPr>
          <w:ilvl w:val="0"/>
          <w:numId w:val="610"/>
        </w:numPr>
        <w:suppressAutoHyphens/>
        <w:autoSpaceDE w:val="0"/>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lastRenderedPageBreak/>
        <w:t>Intonace a zpěv</w:t>
      </w:r>
    </w:p>
    <w:p w14:paraId="111D6E18" w14:textId="77777777" w:rsidR="001069B8" w:rsidRPr="008B6480" w:rsidRDefault="001069B8" w:rsidP="00E4710A">
      <w:pPr>
        <w:pStyle w:val="Odstavecseseznamem"/>
        <w:widowControl w:val="0"/>
        <w:numPr>
          <w:ilvl w:val="0"/>
          <w:numId w:val="610"/>
        </w:numPr>
        <w:suppressAutoHyphens/>
        <w:autoSpaceDE w:val="0"/>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 xml:space="preserve">Hudební teorie </w:t>
      </w:r>
    </w:p>
    <w:p w14:paraId="311548A4" w14:textId="77777777" w:rsidR="001069B8" w:rsidRPr="008B6480" w:rsidRDefault="001069B8" w:rsidP="00E4710A">
      <w:pPr>
        <w:pStyle w:val="Odstavecseseznamem"/>
        <w:widowControl w:val="0"/>
        <w:numPr>
          <w:ilvl w:val="0"/>
          <w:numId w:val="610"/>
        </w:numPr>
        <w:suppressAutoHyphens/>
        <w:autoSpaceDE w:val="0"/>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Hra na hudební nástroj (klavír, kytara)</w:t>
      </w:r>
    </w:p>
    <w:p w14:paraId="18907EB7" w14:textId="77777777" w:rsidR="001069B8" w:rsidRPr="008B6480" w:rsidRDefault="001069B8" w:rsidP="001069B8">
      <w:pPr>
        <w:widowControl w:val="0"/>
        <w:suppressAutoHyphens/>
        <w:autoSpaceDE w:val="0"/>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Výuka je zařazena do čtvrtého ročníku při tříhodinové týdenní dotaci.</w:t>
      </w:r>
    </w:p>
    <w:p w14:paraId="7A5A02BA" w14:textId="77777777" w:rsidR="001069B8" w:rsidRPr="008B6480" w:rsidRDefault="001069B8" w:rsidP="001069B8">
      <w:pPr>
        <w:widowControl w:val="0"/>
        <w:suppressAutoHyphens/>
        <w:spacing w:after="120" w:line="240" w:lineRule="auto"/>
        <w:contextualSpacing/>
        <w:rPr>
          <w:rFonts w:ascii="Times New Roman" w:eastAsia="SimSun" w:hAnsi="Times New Roman"/>
          <w:kern w:val="1"/>
          <w:sz w:val="24"/>
          <w:szCs w:val="24"/>
          <w:lang w:eastAsia="hi-IN" w:bidi="hi-IN"/>
        </w:rPr>
      </w:pPr>
      <w:r w:rsidRPr="008B6480">
        <w:rPr>
          <w:rFonts w:ascii="Times New Roman" w:eastAsia="SimSun" w:hAnsi="Times New Roman"/>
          <w:b/>
          <w:kern w:val="1"/>
          <w:sz w:val="24"/>
          <w:szCs w:val="24"/>
          <w:lang w:eastAsia="hi-IN" w:bidi="hi-IN"/>
        </w:rPr>
        <w:t xml:space="preserve">Metody a formy práce: </w:t>
      </w:r>
    </w:p>
    <w:p w14:paraId="6A278803" w14:textId="77777777" w:rsidR="001069B8" w:rsidRPr="008B6480" w:rsidRDefault="001069B8" w:rsidP="00E4710A">
      <w:pPr>
        <w:pStyle w:val="Odstavecseseznamem"/>
        <w:widowControl w:val="0"/>
        <w:numPr>
          <w:ilvl w:val="0"/>
          <w:numId w:val="6"/>
        </w:numPr>
        <w:suppressAutoHyphens/>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výklad učitele s ukázkami, řízený dialog</w:t>
      </w:r>
    </w:p>
    <w:p w14:paraId="0999D168" w14:textId="77777777" w:rsidR="001069B8" w:rsidRPr="008B6480" w:rsidRDefault="001069B8" w:rsidP="00E4710A">
      <w:pPr>
        <w:pStyle w:val="Odstavecseseznamem"/>
        <w:widowControl w:val="0"/>
        <w:numPr>
          <w:ilvl w:val="0"/>
          <w:numId w:val="6"/>
        </w:numPr>
        <w:suppressAutoHyphens/>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individuální samostatná práce</w:t>
      </w:r>
    </w:p>
    <w:p w14:paraId="6D032EFD" w14:textId="77777777" w:rsidR="001069B8" w:rsidRPr="008B6480" w:rsidRDefault="001069B8" w:rsidP="00E4710A">
      <w:pPr>
        <w:pStyle w:val="Odstavecseseznamem"/>
        <w:widowControl w:val="0"/>
        <w:numPr>
          <w:ilvl w:val="0"/>
          <w:numId w:val="6"/>
        </w:numPr>
        <w:suppressAutoHyphens/>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skupinová práce</w:t>
      </w:r>
    </w:p>
    <w:p w14:paraId="2E2E8032" w14:textId="77777777" w:rsidR="001069B8" w:rsidRPr="008B6480" w:rsidRDefault="001069B8" w:rsidP="00E4710A">
      <w:pPr>
        <w:pStyle w:val="Odstavecseseznamem"/>
        <w:widowControl w:val="0"/>
        <w:numPr>
          <w:ilvl w:val="0"/>
          <w:numId w:val="6"/>
        </w:numPr>
        <w:suppressAutoHyphens/>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samostatná domácí práce (příprava referátů, nácvik skladeb a písní)</w:t>
      </w:r>
    </w:p>
    <w:p w14:paraId="48F8C160" w14:textId="77777777" w:rsidR="001069B8" w:rsidRPr="008B6480" w:rsidRDefault="001069B8" w:rsidP="00E4710A">
      <w:pPr>
        <w:pStyle w:val="Odstavecseseznamem"/>
        <w:widowControl w:val="0"/>
        <w:numPr>
          <w:ilvl w:val="0"/>
          <w:numId w:val="6"/>
        </w:numPr>
        <w:suppressAutoHyphens/>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analýza hudebních děl či jejich částí</w:t>
      </w:r>
    </w:p>
    <w:p w14:paraId="0A1F5718" w14:textId="77777777" w:rsidR="001069B8" w:rsidRPr="008B6480" w:rsidRDefault="001069B8" w:rsidP="00E4710A">
      <w:pPr>
        <w:pStyle w:val="Odstavecseseznamem"/>
        <w:widowControl w:val="0"/>
        <w:numPr>
          <w:ilvl w:val="0"/>
          <w:numId w:val="6"/>
        </w:numPr>
        <w:suppressAutoHyphens/>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návštěva vybraných koncertů a hudebních vystoupení</w:t>
      </w:r>
    </w:p>
    <w:p w14:paraId="6F5CF7AD" w14:textId="77777777" w:rsidR="001069B8" w:rsidRPr="008B6480" w:rsidRDefault="001069B8" w:rsidP="00E4710A">
      <w:pPr>
        <w:pStyle w:val="Odstavecseseznamem"/>
        <w:widowControl w:val="0"/>
        <w:numPr>
          <w:ilvl w:val="0"/>
          <w:numId w:val="6"/>
        </w:numPr>
        <w:suppressAutoHyphens/>
        <w:spacing w:after="120" w:line="240" w:lineRule="auto"/>
        <w:rPr>
          <w:rFonts w:ascii="Times New Roman" w:eastAsia="SimSun" w:hAnsi="Times New Roman"/>
          <w:kern w:val="1"/>
          <w:sz w:val="24"/>
          <w:szCs w:val="24"/>
          <w:lang w:eastAsia="hi-IN" w:bidi="hi-IN"/>
        </w:rPr>
      </w:pPr>
      <w:r w:rsidRPr="008B6480">
        <w:rPr>
          <w:rFonts w:ascii="Times New Roman" w:eastAsia="SimSun" w:hAnsi="Times New Roman"/>
          <w:kern w:val="1"/>
          <w:sz w:val="24"/>
          <w:szCs w:val="24"/>
          <w:lang w:eastAsia="hi-IN" w:bidi="hi-IN"/>
        </w:rPr>
        <w:t>rytmická a intonační cvičení</w:t>
      </w:r>
    </w:p>
    <w:p w14:paraId="5C969E62" w14:textId="77777777" w:rsidR="001069B8" w:rsidRPr="008B6480" w:rsidRDefault="001069B8" w:rsidP="00E4710A">
      <w:pPr>
        <w:pStyle w:val="Odstavecseseznamem"/>
        <w:widowControl w:val="0"/>
        <w:numPr>
          <w:ilvl w:val="0"/>
          <w:numId w:val="6"/>
        </w:numPr>
        <w:suppressAutoHyphens/>
        <w:spacing w:after="120" w:line="240" w:lineRule="auto"/>
        <w:rPr>
          <w:rFonts w:ascii="Times New Roman" w:eastAsia="SimSun" w:hAnsi="Times New Roman"/>
          <w:b/>
          <w:kern w:val="1"/>
          <w:sz w:val="24"/>
          <w:szCs w:val="24"/>
          <w:u w:val="single"/>
          <w:lang w:eastAsia="hi-IN" w:bidi="hi-IN"/>
        </w:rPr>
      </w:pPr>
      <w:r w:rsidRPr="008B6480">
        <w:rPr>
          <w:rFonts w:ascii="Times New Roman" w:eastAsia="SimSun" w:hAnsi="Times New Roman"/>
          <w:kern w:val="1"/>
          <w:sz w:val="24"/>
          <w:szCs w:val="24"/>
          <w:lang w:eastAsia="hi-IN" w:bidi="hi-IN"/>
        </w:rPr>
        <w:t>poslech hudebních děl českých i světových autorů</w:t>
      </w:r>
    </w:p>
    <w:p w14:paraId="1946FD3B" w14:textId="77777777" w:rsidR="001069B8" w:rsidRPr="008B6480" w:rsidRDefault="001069B8" w:rsidP="001069B8">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Kompetence k učení:</w:t>
      </w:r>
    </w:p>
    <w:p w14:paraId="536D7BED" w14:textId="77777777" w:rsidR="001069B8" w:rsidRPr="008B6480" w:rsidRDefault="001069B8" w:rsidP="00E4710A">
      <w:pPr>
        <w:pStyle w:val="Odstavecseseznamem"/>
        <w:widowControl w:val="0"/>
        <w:numPr>
          <w:ilvl w:val="0"/>
          <w:numId w:val="612"/>
        </w:numPr>
        <w:suppressAutoHyphens/>
        <w:spacing w:after="120" w:line="240" w:lineRule="auto"/>
        <w:ind w:left="567"/>
        <w:rPr>
          <w:rFonts w:ascii="Times New Roman" w:eastAsia="SimSun" w:hAnsi="Times New Roman" w:cs="Mangal"/>
          <w:b/>
          <w:kern w:val="1"/>
          <w:sz w:val="24"/>
          <w:szCs w:val="24"/>
          <w:lang w:eastAsia="hi-IN" w:bidi="hi-IN"/>
        </w:rPr>
      </w:pPr>
      <w:r w:rsidRPr="008B6480">
        <w:rPr>
          <w:rFonts w:ascii="Times New Roman" w:eastAsia="SimSun" w:hAnsi="Times New Roman" w:cs="Mangal"/>
          <w:bCs/>
          <w:kern w:val="1"/>
          <w:sz w:val="24"/>
          <w:szCs w:val="24"/>
          <w:lang w:eastAsia="hi-IN" w:bidi="hi-IN"/>
        </w:rPr>
        <w:t>rozvíjejí sluchovou i mechanickou paměť,</w:t>
      </w:r>
    </w:p>
    <w:p w14:paraId="2A38157B" w14:textId="77777777" w:rsidR="001069B8" w:rsidRPr="008B6480" w:rsidRDefault="001069B8" w:rsidP="00E4710A">
      <w:pPr>
        <w:pStyle w:val="Odstavecseseznamem"/>
        <w:widowControl w:val="0"/>
        <w:numPr>
          <w:ilvl w:val="0"/>
          <w:numId w:val="612"/>
        </w:numPr>
        <w:suppressAutoHyphens/>
        <w:spacing w:after="120" w:line="240" w:lineRule="auto"/>
        <w:ind w:left="567"/>
        <w:rPr>
          <w:rFonts w:ascii="Times New Roman" w:eastAsia="SimSun" w:hAnsi="Times New Roman" w:cs="Mangal"/>
          <w:b/>
          <w:kern w:val="1"/>
          <w:sz w:val="24"/>
          <w:szCs w:val="24"/>
          <w:lang w:eastAsia="hi-IN" w:bidi="hi-IN"/>
        </w:rPr>
      </w:pPr>
      <w:r w:rsidRPr="008B6480">
        <w:rPr>
          <w:rFonts w:ascii="Times New Roman" w:eastAsia="SimSun" w:hAnsi="Times New Roman" w:cs="Mangal"/>
          <w:bCs/>
          <w:kern w:val="1"/>
          <w:sz w:val="24"/>
          <w:szCs w:val="24"/>
          <w:lang w:eastAsia="hi-IN" w:bidi="hi-IN"/>
        </w:rPr>
        <w:t>propojují vizuální, sluchové a hmatové vjemy,</w:t>
      </w:r>
    </w:p>
    <w:p w14:paraId="449CD61E" w14:textId="77777777" w:rsidR="001069B8" w:rsidRPr="008B6480" w:rsidRDefault="001069B8" w:rsidP="00E4710A">
      <w:pPr>
        <w:pStyle w:val="Odstavecseseznamem"/>
        <w:widowControl w:val="0"/>
        <w:numPr>
          <w:ilvl w:val="0"/>
          <w:numId w:val="612"/>
        </w:numPr>
        <w:suppressAutoHyphens/>
        <w:spacing w:after="120" w:line="240" w:lineRule="auto"/>
        <w:ind w:left="567"/>
        <w:rPr>
          <w:rFonts w:ascii="Times New Roman" w:eastAsia="SimSun" w:hAnsi="Times New Roman" w:cs="Mangal"/>
          <w:b/>
          <w:kern w:val="1"/>
          <w:sz w:val="24"/>
          <w:szCs w:val="24"/>
          <w:lang w:eastAsia="hi-IN" w:bidi="hi-IN"/>
        </w:rPr>
      </w:pPr>
      <w:r w:rsidRPr="008B6480">
        <w:rPr>
          <w:rFonts w:ascii="Times New Roman" w:eastAsia="SimSun" w:hAnsi="Times New Roman" w:cs="Mangal"/>
          <w:bCs/>
          <w:kern w:val="1"/>
          <w:sz w:val="24"/>
          <w:szCs w:val="24"/>
          <w:lang w:eastAsia="hi-IN" w:bidi="hi-IN"/>
        </w:rPr>
        <w:t>rozvíjejí abstraktní a logické myšlení,</w:t>
      </w:r>
    </w:p>
    <w:p w14:paraId="4FCF0CD9" w14:textId="77777777" w:rsidR="001069B8" w:rsidRPr="008B6480" w:rsidRDefault="001069B8" w:rsidP="00E4710A">
      <w:pPr>
        <w:pStyle w:val="Odstavecseseznamem"/>
        <w:widowControl w:val="0"/>
        <w:numPr>
          <w:ilvl w:val="0"/>
          <w:numId w:val="612"/>
        </w:numPr>
        <w:suppressAutoHyphens/>
        <w:spacing w:after="120" w:line="240" w:lineRule="auto"/>
        <w:ind w:left="567"/>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uplatňují různé způsoby práce s textem a notovým materiálem, efektivně vyhledávají a zpracovávají informace.</w:t>
      </w:r>
    </w:p>
    <w:p w14:paraId="552CB367" w14:textId="77777777" w:rsidR="001069B8" w:rsidRPr="008B6480" w:rsidRDefault="001069B8" w:rsidP="001069B8">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Kompetence k řešení problémů:</w:t>
      </w:r>
    </w:p>
    <w:p w14:paraId="2EEB56B4" w14:textId="77777777" w:rsidR="001069B8" w:rsidRPr="008B6480" w:rsidRDefault="001069B8" w:rsidP="00E4710A">
      <w:pPr>
        <w:pStyle w:val="Odstavecseseznamem"/>
        <w:widowControl w:val="0"/>
        <w:numPr>
          <w:ilvl w:val="0"/>
          <w:numId w:val="612"/>
        </w:numPr>
        <w:suppressAutoHyphens/>
        <w:spacing w:after="120" w:line="240" w:lineRule="auto"/>
        <w:ind w:left="567"/>
        <w:rPr>
          <w:rFonts w:ascii="Times New Roman" w:eastAsia="SimSun" w:hAnsi="Times New Roman" w:cs="Mangal"/>
          <w:b/>
          <w:kern w:val="1"/>
          <w:sz w:val="24"/>
          <w:szCs w:val="24"/>
          <w:lang w:eastAsia="hi-IN" w:bidi="hi-IN"/>
        </w:rPr>
      </w:pPr>
      <w:r w:rsidRPr="008B6480">
        <w:rPr>
          <w:rFonts w:ascii="Times New Roman" w:eastAsia="SimSun" w:hAnsi="Times New Roman" w:cs="Mangal"/>
          <w:bCs/>
          <w:kern w:val="1"/>
          <w:sz w:val="24"/>
          <w:szCs w:val="24"/>
          <w:lang w:eastAsia="hi-IN" w:bidi="hi-IN"/>
        </w:rPr>
        <w:t>volí vhodné způsoby nácviku skladeb a písní,</w:t>
      </w:r>
    </w:p>
    <w:p w14:paraId="1569FA88" w14:textId="77777777" w:rsidR="001069B8" w:rsidRPr="008B6480" w:rsidRDefault="001069B8" w:rsidP="00E4710A">
      <w:pPr>
        <w:pStyle w:val="Odstavecseseznamem"/>
        <w:widowControl w:val="0"/>
        <w:numPr>
          <w:ilvl w:val="0"/>
          <w:numId w:val="612"/>
        </w:numPr>
        <w:suppressAutoHyphens/>
        <w:spacing w:after="120" w:line="240" w:lineRule="auto"/>
        <w:ind w:left="567"/>
        <w:rPr>
          <w:rFonts w:ascii="Times New Roman" w:eastAsia="SimSun" w:hAnsi="Times New Roman" w:cs="Mangal"/>
          <w:b/>
          <w:kern w:val="1"/>
          <w:sz w:val="24"/>
          <w:szCs w:val="24"/>
          <w:lang w:eastAsia="hi-IN" w:bidi="hi-IN"/>
        </w:rPr>
      </w:pPr>
      <w:r w:rsidRPr="008B6480">
        <w:rPr>
          <w:rFonts w:ascii="Times New Roman" w:eastAsia="SimSun" w:hAnsi="Times New Roman" w:cs="Mangal"/>
          <w:bCs/>
          <w:kern w:val="1"/>
          <w:sz w:val="24"/>
          <w:szCs w:val="24"/>
          <w:lang w:eastAsia="hi-IN" w:bidi="hi-IN"/>
        </w:rPr>
        <w:t>plánují časové rozvržení samostatného cvičení, zaměřují se na výsledek,</w:t>
      </w:r>
    </w:p>
    <w:p w14:paraId="1DBCDD4B" w14:textId="77777777" w:rsidR="001069B8" w:rsidRPr="008B6480" w:rsidRDefault="001069B8" w:rsidP="00E4710A">
      <w:pPr>
        <w:pStyle w:val="Odstavecseseznamem"/>
        <w:widowControl w:val="0"/>
        <w:numPr>
          <w:ilvl w:val="0"/>
          <w:numId w:val="612"/>
        </w:numPr>
        <w:suppressAutoHyphens/>
        <w:spacing w:after="120" w:line="240" w:lineRule="auto"/>
        <w:ind w:left="567"/>
        <w:rPr>
          <w:rFonts w:ascii="Times New Roman" w:eastAsia="SimSun" w:hAnsi="Times New Roman" w:cs="Mangal"/>
          <w:b/>
          <w:kern w:val="1"/>
          <w:sz w:val="24"/>
          <w:szCs w:val="24"/>
          <w:lang w:eastAsia="hi-IN" w:bidi="hi-IN"/>
        </w:rPr>
      </w:pPr>
      <w:r w:rsidRPr="008B6480">
        <w:rPr>
          <w:rFonts w:ascii="Times New Roman" w:eastAsia="SimSun" w:hAnsi="Times New Roman" w:cs="Mangal"/>
          <w:bCs/>
          <w:kern w:val="1"/>
          <w:sz w:val="24"/>
          <w:szCs w:val="24"/>
          <w:lang w:eastAsia="hi-IN" w:bidi="hi-IN"/>
        </w:rPr>
        <w:t>pořizují notové záznamy a nahrávky</w:t>
      </w:r>
      <w:r w:rsidRPr="008B6480">
        <w:rPr>
          <w:rFonts w:ascii="Times New Roman" w:eastAsia="SimSun" w:hAnsi="Times New Roman" w:cs="Mangal"/>
          <w:b/>
          <w:kern w:val="1"/>
          <w:sz w:val="24"/>
          <w:szCs w:val="24"/>
          <w:lang w:eastAsia="hi-IN" w:bidi="hi-IN"/>
        </w:rPr>
        <w:t>.</w:t>
      </w:r>
    </w:p>
    <w:p w14:paraId="71824E53" w14:textId="77777777" w:rsidR="001069B8" w:rsidRPr="008B6480" w:rsidRDefault="001069B8" w:rsidP="001069B8">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Komunikativní kompetence:</w:t>
      </w:r>
    </w:p>
    <w:p w14:paraId="2F03BC51" w14:textId="77777777" w:rsidR="001069B8" w:rsidRPr="008B6480" w:rsidRDefault="001069B8" w:rsidP="00E4710A">
      <w:pPr>
        <w:pStyle w:val="Odstavecseseznamem"/>
        <w:widowControl w:val="0"/>
        <w:numPr>
          <w:ilvl w:val="0"/>
          <w:numId w:val="612"/>
        </w:numPr>
        <w:suppressAutoHyphens/>
        <w:spacing w:after="120" w:line="240" w:lineRule="auto"/>
        <w:ind w:left="567"/>
        <w:rPr>
          <w:rFonts w:ascii="Times New Roman" w:eastAsia="SimSun" w:hAnsi="Times New Roman" w:cs="Mangal"/>
          <w:b/>
          <w:kern w:val="1"/>
          <w:sz w:val="24"/>
          <w:szCs w:val="24"/>
          <w:lang w:eastAsia="hi-IN" w:bidi="hi-IN"/>
        </w:rPr>
      </w:pPr>
      <w:r w:rsidRPr="008B6480">
        <w:rPr>
          <w:rFonts w:ascii="Times New Roman" w:eastAsia="SimSun" w:hAnsi="Times New Roman" w:cs="Mangal"/>
          <w:bCs/>
          <w:kern w:val="1"/>
          <w:sz w:val="24"/>
          <w:szCs w:val="24"/>
          <w:lang w:eastAsia="hi-IN" w:bidi="hi-IN"/>
        </w:rPr>
        <w:t>užívají hudbu jako prostředek komunikace,</w:t>
      </w:r>
    </w:p>
    <w:p w14:paraId="3D5C3423" w14:textId="77777777" w:rsidR="001069B8" w:rsidRPr="008B6480" w:rsidRDefault="001069B8" w:rsidP="00E4710A">
      <w:pPr>
        <w:pStyle w:val="Odstavecseseznamem"/>
        <w:widowControl w:val="0"/>
        <w:numPr>
          <w:ilvl w:val="0"/>
          <w:numId w:val="612"/>
        </w:numPr>
        <w:suppressAutoHyphens/>
        <w:spacing w:after="120" w:line="240" w:lineRule="auto"/>
        <w:ind w:left="567"/>
        <w:rPr>
          <w:rFonts w:ascii="Times New Roman" w:eastAsia="SimSun" w:hAnsi="Times New Roman" w:cs="Mangal"/>
          <w:b/>
          <w:kern w:val="1"/>
          <w:sz w:val="24"/>
          <w:szCs w:val="24"/>
          <w:lang w:eastAsia="hi-IN" w:bidi="hi-IN"/>
        </w:rPr>
      </w:pPr>
      <w:r w:rsidRPr="008B6480">
        <w:rPr>
          <w:rFonts w:ascii="Times New Roman" w:eastAsia="SimSun" w:hAnsi="Times New Roman" w:cs="Mangal"/>
          <w:bCs/>
          <w:kern w:val="1"/>
          <w:sz w:val="24"/>
          <w:szCs w:val="24"/>
          <w:lang w:eastAsia="hi-IN" w:bidi="hi-IN"/>
        </w:rPr>
        <w:t>dokáží hudbě porozumět a hudbou komunikovat.</w:t>
      </w:r>
    </w:p>
    <w:p w14:paraId="1548EBD9" w14:textId="77777777" w:rsidR="001069B8" w:rsidRPr="008B6480" w:rsidRDefault="001069B8" w:rsidP="001069B8">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Personální a sociální kompetence:</w:t>
      </w:r>
    </w:p>
    <w:p w14:paraId="298CA219"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spolupracují ve skupině,</w:t>
      </w:r>
    </w:p>
    <w:p w14:paraId="133370C0"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reagují na hodnocení a kritiku a reflektují jejím prostřednictvím svůj výkon.</w:t>
      </w:r>
    </w:p>
    <w:p w14:paraId="37793D28" w14:textId="77777777" w:rsidR="001069B8" w:rsidRPr="008B6480" w:rsidRDefault="001069B8" w:rsidP="001069B8">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Občanské kompetence a kulturní povědomí:</w:t>
      </w:r>
    </w:p>
    <w:p w14:paraId="412C0557"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vytvářejí si pozitivní vztah k lidovým písním a kultuře různých národů,</w:t>
      </w:r>
    </w:p>
    <w:p w14:paraId="50D5C454"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posilují svou národní identitu,</w:t>
      </w:r>
    </w:p>
    <w:p w14:paraId="33D9AFAB"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seznamují se s díly světové hudby a rozvíjejí vlastní hudební vkus.</w:t>
      </w:r>
    </w:p>
    <w:p w14:paraId="41351534" w14:textId="77777777" w:rsidR="001069B8" w:rsidRPr="008B6480" w:rsidRDefault="001069B8" w:rsidP="001069B8">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Kompetence k pracovnímu uplatnění a podnikatelským aktivitám:</w:t>
      </w:r>
    </w:p>
    <w:p w14:paraId="2C7B3CD1"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zdokonalují své hudební znalosti a dovednosti jako prostředek osobního rozvoje i profesního uplatnění (např. jako hudebník v orchestru, korepetitor, hudební kritik, publicista nebo při tvůrčí hudební činnosti).</w:t>
      </w:r>
    </w:p>
    <w:p w14:paraId="0ED8D800" w14:textId="77777777" w:rsidR="001069B8" w:rsidRPr="008B6480" w:rsidRDefault="001069B8" w:rsidP="001069B8">
      <w:pPr>
        <w:widowControl w:val="0"/>
        <w:suppressAutoHyphens/>
        <w:spacing w:after="120" w:line="240" w:lineRule="auto"/>
        <w:contextualSpacing/>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Digitální kompetence:</w:t>
      </w:r>
    </w:p>
    <w:p w14:paraId="2FE322B6"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využívají notační programy (např. Musescore, Sibelius) k úpravě a analýze notových záznamů,</w:t>
      </w:r>
    </w:p>
    <w:p w14:paraId="37B76820"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aplikují znalosti z hudební nauky prostřednictvím virtuálních nástrojů (např. online klavíry jako Virtual Piano),</w:t>
      </w:r>
    </w:p>
    <w:p w14:paraId="12225C75"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pracují s aplikacemi typu GarageBand (hudební doprovody, zpěv, hra na různé nástroje) a EarMaster (cvičení rytmu, intonace apod.),</w:t>
      </w:r>
    </w:p>
    <w:p w14:paraId="4B41BD42"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lastRenderedPageBreak/>
        <w:t>využívají multimediální obsah z YouTube (např. výuková videa o hudební nauce a dějinách hudby),</w:t>
      </w:r>
    </w:p>
    <w:p w14:paraId="34067521"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absolvují virtuální exkurze (např. prostřednictvím Google Arts &amp; Culture),</w:t>
      </w:r>
    </w:p>
    <w:p w14:paraId="76C838E5" w14:textId="77777777" w:rsidR="001069B8" w:rsidRPr="008B6480" w:rsidRDefault="001069B8" w:rsidP="00E4710A">
      <w:pPr>
        <w:pStyle w:val="Odstavecseseznamem"/>
        <w:widowControl w:val="0"/>
        <w:numPr>
          <w:ilvl w:val="0"/>
          <w:numId w:val="612"/>
        </w:numPr>
        <w:suppressAutoHyphens/>
        <w:spacing w:after="120" w:line="240" w:lineRule="auto"/>
        <w:ind w:left="709"/>
        <w:rPr>
          <w:rFonts w:ascii="Times New Roman" w:eastAsia="SimSun" w:hAnsi="Times New Roman" w:cs="Mangal"/>
          <w:bCs/>
          <w:kern w:val="1"/>
          <w:sz w:val="24"/>
          <w:szCs w:val="24"/>
          <w:lang w:eastAsia="hi-IN" w:bidi="hi-IN"/>
        </w:rPr>
      </w:pPr>
      <w:r w:rsidRPr="008B6480">
        <w:rPr>
          <w:rFonts w:ascii="Times New Roman" w:eastAsia="SimSun" w:hAnsi="Times New Roman" w:cs="Mangal"/>
          <w:bCs/>
          <w:kern w:val="1"/>
          <w:sz w:val="24"/>
          <w:szCs w:val="24"/>
          <w:lang w:eastAsia="hi-IN" w:bidi="hi-IN"/>
        </w:rPr>
        <w:t>používají e-learningové platformy (např. Google Classroom) ke sdílení výukových materiálů a odevzdávání úkolů.</w:t>
      </w:r>
    </w:p>
    <w:p w14:paraId="7A3B9516" w14:textId="77777777" w:rsidR="001069B8" w:rsidRPr="008B6480" w:rsidRDefault="001069B8" w:rsidP="001069B8">
      <w:pPr>
        <w:pStyle w:val="Odstavecseseznamem"/>
        <w:widowControl w:val="0"/>
        <w:suppressAutoHyphens/>
        <w:spacing w:after="120" w:line="240" w:lineRule="auto"/>
        <w:ind w:left="0"/>
        <w:rPr>
          <w:rFonts w:ascii="Times New Roman" w:eastAsia="SimSun" w:hAnsi="Times New Roman"/>
          <w:b/>
          <w:kern w:val="1"/>
          <w:sz w:val="24"/>
          <w:szCs w:val="24"/>
          <w:u w:val="single"/>
          <w:lang w:eastAsia="hi-IN" w:bidi="hi-IN"/>
        </w:rPr>
      </w:pPr>
    </w:p>
    <w:p w14:paraId="5AD35C69" w14:textId="77777777" w:rsidR="001069B8" w:rsidRPr="008B6480" w:rsidRDefault="001069B8" w:rsidP="001069B8">
      <w:pPr>
        <w:widowControl w:val="0"/>
        <w:suppressAutoHyphens/>
        <w:autoSpaceDE w:val="0"/>
        <w:autoSpaceDN w:val="0"/>
        <w:adjustRightInd w:val="0"/>
        <w:spacing w:after="120" w:line="240" w:lineRule="auto"/>
        <w:contextualSpacing/>
        <w:rPr>
          <w:rFonts w:ascii="Times New Roman" w:eastAsia="Lucida Sans Unicode" w:hAnsi="Times New Roman"/>
          <w:b/>
          <w:iCs/>
          <w:kern w:val="2"/>
          <w:sz w:val="24"/>
          <w:szCs w:val="24"/>
        </w:rPr>
      </w:pPr>
      <w:r w:rsidRPr="008B6480">
        <w:rPr>
          <w:rFonts w:ascii="Times New Roman" w:eastAsia="Lucida Sans Unicode" w:hAnsi="Times New Roman"/>
          <w:b/>
          <w:iCs/>
          <w:kern w:val="2"/>
          <w:sz w:val="24"/>
          <w:szCs w:val="24"/>
        </w:rPr>
        <w:t xml:space="preserve">Realizace průřezových témat </w:t>
      </w:r>
    </w:p>
    <w:p w14:paraId="798D05E0" w14:textId="77777777" w:rsidR="001069B8" w:rsidRPr="008B6480" w:rsidRDefault="001069B8" w:rsidP="001069B8">
      <w:pPr>
        <w:widowControl w:val="0"/>
        <w:suppressAutoHyphens/>
        <w:autoSpaceDE w:val="0"/>
        <w:autoSpaceDN w:val="0"/>
        <w:adjustRightInd w:val="0"/>
        <w:spacing w:after="120" w:line="240" w:lineRule="auto"/>
        <w:contextualSpacing/>
        <w:rPr>
          <w:rFonts w:ascii="Times New Roman" w:eastAsia="Lucida Sans Unicode" w:hAnsi="Times New Roman"/>
          <w:b/>
          <w:kern w:val="2"/>
          <w:sz w:val="24"/>
          <w:szCs w:val="24"/>
        </w:rPr>
      </w:pPr>
      <w:r w:rsidRPr="008B6480">
        <w:rPr>
          <w:rFonts w:ascii="Times New Roman" w:eastAsia="Lucida Sans Unicode" w:hAnsi="Times New Roman"/>
          <w:b/>
          <w:kern w:val="2"/>
          <w:sz w:val="24"/>
          <w:szCs w:val="24"/>
        </w:rPr>
        <w:t>Občan v demokratické společnosti</w:t>
      </w:r>
    </w:p>
    <w:p w14:paraId="32276B7F" w14:textId="77777777" w:rsidR="001069B8" w:rsidRPr="008B6480" w:rsidRDefault="001069B8" w:rsidP="00E4710A">
      <w:pPr>
        <w:widowControl w:val="0"/>
        <w:numPr>
          <w:ilvl w:val="0"/>
          <w:numId w:val="6"/>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upevňování postojů a hodnotové orientace žáků potřebné pro fungování demokracie</w:t>
      </w:r>
    </w:p>
    <w:p w14:paraId="2D53AA33" w14:textId="77777777" w:rsidR="001069B8" w:rsidRPr="008B6480" w:rsidRDefault="001069B8" w:rsidP="00E4710A">
      <w:pPr>
        <w:widowControl w:val="0"/>
        <w:numPr>
          <w:ilvl w:val="0"/>
          <w:numId w:val="6"/>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úcta k materiálním a duchovním hodnotám</w:t>
      </w:r>
    </w:p>
    <w:p w14:paraId="7DB52FCE" w14:textId="77777777" w:rsidR="001069B8" w:rsidRPr="008B6480" w:rsidRDefault="001069B8" w:rsidP="00E4710A">
      <w:pPr>
        <w:widowControl w:val="0"/>
        <w:numPr>
          <w:ilvl w:val="0"/>
          <w:numId w:val="6"/>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tolerování názorů druhých</w:t>
      </w:r>
    </w:p>
    <w:p w14:paraId="2AF7E467" w14:textId="77777777" w:rsidR="001069B8" w:rsidRPr="008B6480" w:rsidRDefault="001069B8" w:rsidP="001069B8">
      <w:pPr>
        <w:widowControl w:val="0"/>
        <w:suppressAutoHyphens/>
        <w:autoSpaceDE w:val="0"/>
        <w:autoSpaceDN w:val="0"/>
        <w:adjustRightInd w:val="0"/>
        <w:spacing w:after="120" w:line="240" w:lineRule="auto"/>
        <w:contextualSpacing/>
        <w:rPr>
          <w:rFonts w:ascii="Times New Roman" w:hAnsi="Times New Roman"/>
          <w:b/>
          <w:color w:val="000000"/>
          <w:sz w:val="24"/>
          <w:szCs w:val="24"/>
        </w:rPr>
      </w:pPr>
      <w:r w:rsidRPr="008B6480">
        <w:rPr>
          <w:rFonts w:ascii="Times New Roman" w:hAnsi="Times New Roman"/>
          <w:b/>
          <w:color w:val="000000"/>
          <w:sz w:val="24"/>
          <w:szCs w:val="24"/>
        </w:rPr>
        <w:t xml:space="preserve">Člověk a svět práce </w:t>
      </w:r>
    </w:p>
    <w:p w14:paraId="030212EC" w14:textId="77777777" w:rsidR="001069B8" w:rsidRPr="008B6480" w:rsidRDefault="001069B8" w:rsidP="00E4710A">
      <w:pPr>
        <w:widowControl w:val="0"/>
        <w:numPr>
          <w:ilvl w:val="0"/>
          <w:numId w:val="611"/>
        </w:numPr>
        <w:suppressAutoHyphens/>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color w:val="000000"/>
          <w:sz w:val="24"/>
          <w:szCs w:val="24"/>
        </w:rPr>
        <w:t>schopnost pracovat s informacemi, vyhledávání, vyhodnocování a využívání informací</w:t>
      </w:r>
    </w:p>
    <w:p w14:paraId="019C9080" w14:textId="77777777" w:rsidR="001069B8" w:rsidRPr="008B6480" w:rsidRDefault="001069B8" w:rsidP="00E4710A">
      <w:pPr>
        <w:widowControl w:val="0"/>
        <w:numPr>
          <w:ilvl w:val="0"/>
          <w:numId w:val="611"/>
        </w:numPr>
        <w:suppressAutoHyphens/>
        <w:autoSpaceDE w:val="0"/>
        <w:autoSpaceDN w:val="0"/>
        <w:adjustRightInd w:val="0"/>
        <w:spacing w:after="120" w:line="240" w:lineRule="auto"/>
        <w:contextualSpacing/>
        <w:rPr>
          <w:rFonts w:ascii="Times New Roman" w:hAnsi="Times New Roman"/>
          <w:sz w:val="24"/>
          <w:szCs w:val="24"/>
        </w:rPr>
      </w:pPr>
      <w:r w:rsidRPr="008B6480">
        <w:rPr>
          <w:rFonts w:ascii="Times New Roman" w:hAnsi="Times New Roman"/>
          <w:color w:val="000000"/>
          <w:sz w:val="24"/>
          <w:szCs w:val="24"/>
        </w:rPr>
        <w:t>motivace k aktivnímu pracovnímu životu a k úspěšné kariéře</w:t>
      </w:r>
    </w:p>
    <w:p w14:paraId="6E602AC8" w14:textId="77777777" w:rsidR="001069B8" w:rsidRPr="008B6480" w:rsidRDefault="001069B8" w:rsidP="001069B8">
      <w:pPr>
        <w:widowControl w:val="0"/>
        <w:suppressAutoHyphens/>
        <w:autoSpaceDE w:val="0"/>
        <w:autoSpaceDN w:val="0"/>
        <w:adjustRightInd w:val="0"/>
        <w:spacing w:after="120" w:line="240" w:lineRule="auto"/>
        <w:contextualSpacing/>
        <w:rPr>
          <w:rFonts w:ascii="Times New Roman" w:hAnsi="Times New Roman"/>
          <w:b/>
          <w:color w:val="000000"/>
          <w:sz w:val="24"/>
          <w:szCs w:val="24"/>
        </w:rPr>
      </w:pPr>
      <w:r w:rsidRPr="008B6480">
        <w:rPr>
          <w:rFonts w:ascii="Times New Roman" w:hAnsi="Times New Roman"/>
          <w:b/>
          <w:color w:val="000000"/>
          <w:sz w:val="24"/>
          <w:szCs w:val="24"/>
        </w:rPr>
        <w:t>Člověk a digitální svět</w:t>
      </w:r>
    </w:p>
    <w:p w14:paraId="7A5638E7" w14:textId="77777777" w:rsidR="001069B8" w:rsidRPr="008B6480" w:rsidRDefault="001069B8" w:rsidP="00E4710A">
      <w:pPr>
        <w:widowControl w:val="0"/>
        <w:numPr>
          <w:ilvl w:val="0"/>
          <w:numId w:val="611"/>
        </w:numPr>
        <w:suppressAutoHyphens/>
        <w:autoSpaceDE w:val="0"/>
        <w:autoSpaceDN w:val="0"/>
        <w:adjustRightInd w:val="0"/>
        <w:spacing w:after="120" w:line="240" w:lineRule="auto"/>
        <w:contextualSpacing/>
        <w:rPr>
          <w:rFonts w:ascii="Times New Roman" w:eastAsia="Lucida Sans Unicode" w:hAnsi="Times New Roman"/>
          <w:kern w:val="2"/>
          <w:sz w:val="24"/>
          <w:szCs w:val="24"/>
        </w:rPr>
      </w:pPr>
      <w:r w:rsidRPr="008B6480">
        <w:rPr>
          <w:rFonts w:ascii="Times New Roman" w:eastAsia="Lucida Sans Unicode" w:hAnsi="Times New Roman"/>
          <w:kern w:val="2"/>
          <w:sz w:val="24"/>
          <w:szCs w:val="24"/>
        </w:rPr>
        <w:t>vyhledávání informací a materiálů na internetu.</w:t>
      </w:r>
    </w:p>
    <w:p w14:paraId="58D1E57C" w14:textId="77777777" w:rsidR="001069B8" w:rsidRPr="008B6480" w:rsidRDefault="001069B8" w:rsidP="00E4710A">
      <w:pPr>
        <w:widowControl w:val="0"/>
        <w:numPr>
          <w:ilvl w:val="0"/>
          <w:numId w:val="611"/>
        </w:numPr>
        <w:suppressAutoHyphens/>
        <w:autoSpaceDE w:val="0"/>
        <w:autoSpaceDN w:val="0"/>
        <w:adjustRightInd w:val="0"/>
        <w:spacing w:after="120" w:line="240" w:lineRule="auto"/>
        <w:contextualSpacing/>
        <w:rPr>
          <w:rFonts w:ascii="Times New Roman" w:hAnsi="Times New Roman"/>
          <w:color w:val="000000"/>
          <w:sz w:val="24"/>
          <w:szCs w:val="24"/>
        </w:rPr>
      </w:pPr>
      <w:r w:rsidRPr="008B6480">
        <w:rPr>
          <w:rFonts w:ascii="Times New Roman" w:hAnsi="Times New Roman"/>
          <w:color w:val="000000"/>
          <w:sz w:val="24"/>
          <w:szCs w:val="24"/>
        </w:rPr>
        <w:t xml:space="preserve">práce s hudebním softwarem </w:t>
      </w:r>
    </w:p>
    <w:p w14:paraId="075DB1B9" w14:textId="77777777" w:rsidR="001069B8" w:rsidRPr="008B6480" w:rsidRDefault="001069B8" w:rsidP="001069B8">
      <w:pPr>
        <w:widowControl w:val="0"/>
        <w:suppressAutoHyphens/>
        <w:autoSpaceDE w:val="0"/>
        <w:autoSpaceDN w:val="0"/>
        <w:adjustRightInd w:val="0"/>
        <w:spacing w:after="120" w:line="240" w:lineRule="auto"/>
        <w:rPr>
          <w:rFonts w:ascii="Times New Roman" w:eastAsia="SimSun" w:hAnsi="Times New Roman" w:cs="Mangal"/>
          <w:b/>
          <w:bCs/>
          <w:kern w:val="1"/>
          <w:sz w:val="24"/>
          <w:szCs w:val="24"/>
          <w:lang w:eastAsia="hi-IN" w:bidi="hi-IN"/>
        </w:rPr>
      </w:pPr>
      <w:r w:rsidRPr="008B6480">
        <w:rPr>
          <w:rFonts w:ascii="Times New Roman" w:hAnsi="Times New Roman"/>
          <w:color w:val="000000"/>
          <w:sz w:val="24"/>
          <w:szCs w:val="24"/>
        </w:rPr>
        <w:br w:type="page"/>
      </w:r>
      <w:r w:rsidRPr="008B6480">
        <w:rPr>
          <w:rFonts w:ascii="Times New Roman" w:eastAsia="SimSun" w:hAnsi="Times New Roman" w:cs="Mangal"/>
          <w:b/>
          <w:bCs/>
          <w:kern w:val="1"/>
          <w:sz w:val="24"/>
          <w:szCs w:val="24"/>
          <w:lang w:eastAsia="hi-IN" w:bidi="hi-IN"/>
        </w:rPr>
        <w:lastRenderedPageBreak/>
        <w:t>Realizace odborných kompetencí</w:t>
      </w:r>
    </w:p>
    <w:p w14:paraId="3077BA5C" w14:textId="77777777" w:rsidR="001069B8" w:rsidRPr="008B6480" w:rsidRDefault="001069B8" w:rsidP="001069B8">
      <w:pPr>
        <w:widowControl w:val="0"/>
        <w:suppressAutoHyphens/>
        <w:spacing w:after="120" w:line="240" w:lineRule="auto"/>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4.ročník (2) (56)</w:t>
      </w:r>
    </w:p>
    <w:tbl>
      <w:tblPr>
        <w:tblW w:w="90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19"/>
        <w:gridCol w:w="3402"/>
        <w:gridCol w:w="850"/>
      </w:tblGrid>
      <w:tr w:rsidR="00A03F84" w:rsidRPr="008B6480" w14:paraId="0ED5A1A2" w14:textId="77777777" w:rsidTr="00A03F84">
        <w:tc>
          <w:tcPr>
            <w:tcW w:w="4819" w:type="dxa"/>
          </w:tcPr>
          <w:p w14:paraId="7C351F14" w14:textId="77777777" w:rsidR="001069B8" w:rsidRPr="008B6480" w:rsidRDefault="001069B8" w:rsidP="00A03F84">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Výsledky vzdělávání a odborné kompetence</w:t>
            </w:r>
          </w:p>
        </w:tc>
        <w:tc>
          <w:tcPr>
            <w:tcW w:w="3402" w:type="dxa"/>
          </w:tcPr>
          <w:p w14:paraId="1CF6434B" w14:textId="77777777" w:rsidR="001069B8" w:rsidRPr="008B6480" w:rsidRDefault="001069B8" w:rsidP="0075074B">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Tematické celky</w:t>
            </w:r>
          </w:p>
        </w:tc>
        <w:tc>
          <w:tcPr>
            <w:tcW w:w="850" w:type="dxa"/>
          </w:tcPr>
          <w:p w14:paraId="2E8065FF" w14:textId="77777777" w:rsidR="001069B8" w:rsidRPr="008B6480" w:rsidRDefault="00A03F84" w:rsidP="0075074B">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Počet hodin</w:t>
            </w:r>
          </w:p>
        </w:tc>
      </w:tr>
      <w:tr w:rsidR="00A03F84" w:rsidRPr="008B6480" w14:paraId="3573EE4C" w14:textId="77777777" w:rsidTr="00A03F84">
        <w:tc>
          <w:tcPr>
            <w:tcW w:w="4819" w:type="dxa"/>
          </w:tcPr>
          <w:p w14:paraId="34A68DF5" w14:textId="77777777" w:rsidR="001069B8" w:rsidRPr="008B6480" w:rsidRDefault="001069B8" w:rsidP="00A03F84">
            <w:pPr>
              <w:widowControl w:val="0"/>
              <w:suppressLineNumbers/>
              <w:suppressAutoHyphens/>
              <w:snapToGrid w:val="0"/>
              <w:spacing w:after="0" w:line="240" w:lineRule="auto"/>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Žák</w:t>
            </w:r>
          </w:p>
          <w:p w14:paraId="74A0BC21" w14:textId="77777777" w:rsidR="001069B8" w:rsidRPr="008B6480" w:rsidRDefault="001069B8"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ovládá pěvecké dovednosti a svůj hlas chápe jako hudební nástroj, jehož zvládání je možné zdokonalovat</w:t>
            </w:r>
          </w:p>
          <w:p w14:paraId="555E2CCE" w14:textId="77777777" w:rsidR="001069B8" w:rsidRPr="008B6480" w:rsidRDefault="001069B8"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orientuje se v notovém zápisu a je schopen podle něj zpívat</w:t>
            </w:r>
          </w:p>
        </w:tc>
        <w:tc>
          <w:tcPr>
            <w:tcW w:w="3402" w:type="dxa"/>
          </w:tcPr>
          <w:p w14:paraId="18E9CD8E" w14:textId="77777777" w:rsidR="001069B8" w:rsidRPr="008B6480" w:rsidRDefault="001069B8" w:rsidP="00A03F84">
            <w:pPr>
              <w:widowControl w:val="0"/>
              <w:suppressAutoHyphens/>
              <w:spacing w:after="0" w:line="240" w:lineRule="auto"/>
              <w:contextualSpacing/>
              <w:rPr>
                <w:rFonts w:ascii="Times New Roman" w:eastAsia="SimSun" w:hAnsi="Times New Roman" w:cs="Mangal"/>
                <w:kern w:val="1"/>
                <w:sz w:val="24"/>
                <w:szCs w:val="24"/>
                <w:lang w:eastAsia="hi-IN" w:bidi="hi-IN"/>
              </w:rPr>
            </w:pPr>
            <w:r w:rsidRPr="008B6480">
              <w:rPr>
                <w:rFonts w:ascii="Times New Roman" w:eastAsia="SimSun" w:hAnsi="Times New Roman" w:cs="Mangal"/>
                <w:b/>
                <w:bCs/>
                <w:kern w:val="1"/>
                <w:sz w:val="24"/>
                <w:szCs w:val="24"/>
                <w:lang w:eastAsia="hi-IN" w:bidi="hi-IN"/>
              </w:rPr>
              <w:t>Intonace a zpěv</w:t>
            </w:r>
          </w:p>
        </w:tc>
        <w:tc>
          <w:tcPr>
            <w:tcW w:w="850" w:type="dxa"/>
          </w:tcPr>
          <w:p w14:paraId="5C7F7795" w14:textId="77777777" w:rsidR="001069B8" w:rsidRPr="008B6480" w:rsidRDefault="001069B8" w:rsidP="0075074B">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22</w:t>
            </w:r>
          </w:p>
          <w:p w14:paraId="211B7569" w14:textId="77777777" w:rsidR="001069B8" w:rsidRPr="008B6480" w:rsidRDefault="001069B8" w:rsidP="0075074B">
            <w:pPr>
              <w:widowControl w:val="0"/>
              <w:suppressLineNumbers/>
              <w:suppressAutoHyphens/>
              <w:snapToGrid w:val="0"/>
              <w:spacing w:after="0" w:line="240" w:lineRule="auto"/>
              <w:rPr>
                <w:rFonts w:ascii="Times New Roman" w:eastAsia="SimSun" w:hAnsi="Times New Roman" w:cs="Mangal"/>
                <w:kern w:val="1"/>
                <w:sz w:val="24"/>
                <w:szCs w:val="24"/>
                <w:lang w:eastAsia="hi-IN" w:bidi="hi-IN"/>
              </w:rPr>
            </w:pPr>
          </w:p>
        </w:tc>
      </w:tr>
      <w:tr w:rsidR="00A03F84" w:rsidRPr="008B6480" w14:paraId="54B54518" w14:textId="77777777" w:rsidTr="00A03F84">
        <w:tc>
          <w:tcPr>
            <w:tcW w:w="4819" w:type="dxa"/>
          </w:tcPr>
          <w:p w14:paraId="3B89B971" w14:textId="77777777" w:rsidR="00A03F84" w:rsidRPr="008B6480" w:rsidRDefault="00A03F84" w:rsidP="00A03F84">
            <w:pPr>
              <w:widowControl w:val="0"/>
              <w:suppressLineNumbers/>
              <w:suppressAutoHyphens/>
              <w:spacing w:after="0" w:line="240" w:lineRule="auto"/>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Žák:</w:t>
            </w:r>
          </w:p>
          <w:p w14:paraId="2D9C0A1B"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jednoduché melodie zaznamenává do notového zápisu bez pomoci hudebního nástroje</w:t>
            </w:r>
          </w:p>
          <w:p w14:paraId="563C706B"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rozezná svým sluchem základní harmonické funkce a je schopen je zapsat do not</w:t>
            </w:r>
          </w:p>
          <w:p w14:paraId="67B1A511"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rozlišuje durové a mollové tóniny</w:t>
            </w:r>
          </w:p>
          <w:p w14:paraId="2516621B"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ovládá durové i mollové stupnice s křížky i béčky, základní intervaly a kvintakordy</w:t>
            </w:r>
          </w:p>
          <w:p w14:paraId="66BE72FC"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orientuje se v houslovém i basovém klíči</w:t>
            </w:r>
          </w:p>
          <w:p w14:paraId="334E0AD5"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zvládá nácvik jednoduchých písní</w:t>
            </w:r>
          </w:p>
          <w:p w14:paraId="54026CB0"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rozezná umělé a lidové písně</w:t>
            </w:r>
          </w:p>
          <w:p w14:paraId="7C107792"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orientuje se ve zpěvnících a sbírkách lidových písní</w:t>
            </w:r>
          </w:p>
        </w:tc>
        <w:tc>
          <w:tcPr>
            <w:tcW w:w="3402" w:type="dxa"/>
          </w:tcPr>
          <w:p w14:paraId="1EC821DD" w14:textId="77777777" w:rsidR="00A03F84" w:rsidRPr="008B6480" w:rsidRDefault="00A03F84" w:rsidP="0075074B">
            <w:pPr>
              <w:widowControl w:val="0"/>
              <w:suppressAutoHyphens/>
              <w:snapToGrid w:val="0"/>
              <w:spacing w:after="0" w:line="240" w:lineRule="auto"/>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Hudební teorie</w:t>
            </w:r>
          </w:p>
        </w:tc>
        <w:tc>
          <w:tcPr>
            <w:tcW w:w="850" w:type="dxa"/>
          </w:tcPr>
          <w:p w14:paraId="7EC7DEA4" w14:textId="77777777" w:rsidR="00A03F84" w:rsidRPr="008B6480" w:rsidRDefault="00A03F84" w:rsidP="0075074B">
            <w:pPr>
              <w:widowControl w:val="0"/>
              <w:suppressLineNumbers/>
              <w:suppressAutoHyphens/>
              <w:snapToGrid w:val="0"/>
              <w:spacing w:after="0" w:line="240" w:lineRule="auto"/>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22</w:t>
            </w:r>
          </w:p>
        </w:tc>
      </w:tr>
      <w:tr w:rsidR="00A03F84" w:rsidRPr="008B6480" w14:paraId="5532C61D" w14:textId="77777777" w:rsidTr="00A03F84">
        <w:tc>
          <w:tcPr>
            <w:tcW w:w="4819" w:type="dxa"/>
          </w:tcPr>
          <w:p w14:paraId="49288BF3" w14:textId="77777777" w:rsidR="00A03F84" w:rsidRPr="008B6480" w:rsidRDefault="00A03F84" w:rsidP="00A03F84">
            <w:pPr>
              <w:widowControl w:val="0"/>
              <w:suppressLineNumbers/>
              <w:suppressAutoHyphens/>
              <w:spacing w:after="0" w:line="240" w:lineRule="auto"/>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Žák:</w:t>
            </w:r>
          </w:p>
          <w:p w14:paraId="338DC823"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chápe lidovou píseň jako součást národní kultury a historie</w:t>
            </w:r>
          </w:p>
          <w:p w14:paraId="6143BEE7"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uvědomuje si propojení hudby s pohybem v historickém vývoji společnosti</w:t>
            </w:r>
          </w:p>
          <w:p w14:paraId="7EFF9C19"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orientuje se v dějinách světové i české hudby</w:t>
            </w:r>
          </w:p>
          <w:p w14:paraId="2F1478C6"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rozeznává tradiční společenské tance a dokáže rozpoznat jejich charakteristické hudební znaky</w:t>
            </w:r>
          </w:p>
          <w:p w14:paraId="3F6A09FD"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chápe balet jako specifickou hudebně dramatickou formu 19. a 20. století</w:t>
            </w:r>
          </w:p>
          <w:p w14:paraId="620E0261"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rozeznává vizuálně i podle zvuku běžné hudební nástroje, dokáže je popsat a zařadit do skupin podle způsobu tvorby tónu, podle výšky tónu a podle možností uplatnění v orchestru</w:t>
            </w:r>
          </w:p>
        </w:tc>
        <w:tc>
          <w:tcPr>
            <w:tcW w:w="3402" w:type="dxa"/>
          </w:tcPr>
          <w:p w14:paraId="4E7E2A6A" w14:textId="77777777" w:rsidR="00A03F84" w:rsidRPr="008B6480" w:rsidRDefault="00A03F84" w:rsidP="0075074B">
            <w:pPr>
              <w:widowControl w:val="0"/>
              <w:suppressAutoHyphens/>
              <w:snapToGrid w:val="0"/>
              <w:spacing w:after="0" w:line="240" w:lineRule="auto"/>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Dějiny hudby</w:t>
            </w:r>
          </w:p>
        </w:tc>
        <w:tc>
          <w:tcPr>
            <w:tcW w:w="850" w:type="dxa"/>
          </w:tcPr>
          <w:p w14:paraId="592E02EB" w14:textId="77777777" w:rsidR="00A03F84" w:rsidRPr="008B6480" w:rsidRDefault="00A03F84" w:rsidP="0075074B">
            <w:pPr>
              <w:widowControl w:val="0"/>
              <w:suppressLineNumbers/>
              <w:suppressAutoHyphens/>
              <w:snapToGrid w:val="0"/>
              <w:spacing w:after="0" w:line="240" w:lineRule="auto"/>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22</w:t>
            </w:r>
          </w:p>
        </w:tc>
      </w:tr>
      <w:tr w:rsidR="00A03F84" w:rsidRPr="008B6480" w14:paraId="2427F85C" w14:textId="77777777" w:rsidTr="00A03F84">
        <w:tc>
          <w:tcPr>
            <w:tcW w:w="4819" w:type="dxa"/>
          </w:tcPr>
          <w:p w14:paraId="17E73116" w14:textId="77777777" w:rsidR="00A03F84" w:rsidRPr="008B6480" w:rsidRDefault="00A03F84" w:rsidP="00A03F84">
            <w:pPr>
              <w:widowControl w:val="0"/>
              <w:suppressLineNumbers/>
              <w:suppressAutoHyphens/>
              <w:spacing w:after="0" w:line="240" w:lineRule="auto"/>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Žák:</w:t>
            </w:r>
          </w:p>
          <w:p w14:paraId="1B52D7B6" w14:textId="77777777" w:rsidR="00A03F84" w:rsidRPr="008B6480" w:rsidRDefault="00A03F84" w:rsidP="00E4710A">
            <w:pPr>
              <w:widowControl w:val="0"/>
              <w:numPr>
                <w:ilvl w:val="0"/>
                <w:numId w:val="614"/>
              </w:numPr>
              <w:suppressLineNumbers/>
              <w:suppressAutoHyphens/>
              <w:spacing w:after="0" w:line="240" w:lineRule="auto"/>
              <w:ind w:left="366"/>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orientuje se na klávesnici, ovládá hru z not v houslovém i basovém klíči</w:t>
            </w:r>
          </w:p>
        </w:tc>
        <w:tc>
          <w:tcPr>
            <w:tcW w:w="3402" w:type="dxa"/>
          </w:tcPr>
          <w:p w14:paraId="542A15DE" w14:textId="77777777" w:rsidR="00A03F84" w:rsidRPr="008B6480" w:rsidRDefault="00A03F84" w:rsidP="0075074B">
            <w:pPr>
              <w:widowControl w:val="0"/>
              <w:suppressAutoHyphens/>
              <w:snapToGrid w:val="0"/>
              <w:spacing w:after="0" w:line="240" w:lineRule="auto"/>
              <w:rPr>
                <w:rFonts w:ascii="Times New Roman" w:eastAsia="SimSun" w:hAnsi="Times New Roman" w:cs="Mangal"/>
                <w:b/>
                <w:bCs/>
                <w:kern w:val="1"/>
                <w:sz w:val="24"/>
                <w:szCs w:val="24"/>
                <w:lang w:eastAsia="hi-IN" w:bidi="hi-IN"/>
              </w:rPr>
            </w:pPr>
            <w:r w:rsidRPr="008B6480">
              <w:rPr>
                <w:rFonts w:ascii="Times New Roman" w:eastAsia="SimSun" w:hAnsi="Times New Roman" w:cs="Mangal"/>
                <w:b/>
                <w:bCs/>
                <w:kern w:val="1"/>
                <w:sz w:val="24"/>
                <w:szCs w:val="24"/>
                <w:lang w:eastAsia="hi-IN" w:bidi="hi-IN"/>
              </w:rPr>
              <w:t xml:space="preserve">Opakování </w:t>
            </w:r>
          </w:p>
        </w:tc>
        <w:tc>
          <w:tcPr>
            <w:tcW w:w="850" w:type="dxa"/>
          </w:tcPr>
          <w:p w14:paraId="6D95BAB1" w14:textId="77777777" w:rsidR="00A03F84" w:rsidRPr="008B6480" w:rsidRDefault="00A03F84" w:rsidP="0075074B">
            <w:pPr>
              <w:widowControl w:val="0"/>
              <w:suppressLineNumbers/>
              <w:suppressAutoHyphens/>
              <w:snapToGrid w:val="0"/>
              <w:spacing w:after="0" w:line="240" w:lineRule="auto"/>
              <w:rPr>
                <w:rFonts w:ascii="Times New Roman" w:eastAsia="SimSun" w:hAnsi="Times New Roman" w:cs="Mangal"/>
                <w:kern w:val="1"/>
                <w:sz w:val="24"/>
                <w:szCs w:val="24"/>
                <w:lang w:eastAsia="hi-IN" w:bidi="hi-IN"/>
              </w:rPr>
            </w:pPr>
            <w:r w:rsidRPr="008B6480">
              <w:rPr>
                <w:rFonts w:ascii="Times New Roman" w:eastAsia="SimSun" w:hAnsi="Times New Roman" w:cs="Mangal"/>
                <w:kern w:val="1"/>
                <w:sz w:val="24"/>
                <w:szCs w:val="24"/>
                <w:lang w:eastAsia="hi-IN" w:bidi="hi-IN"/>
              </w:rPr>
              <w:t>18</w:t>
            </w:r>
          </w:p>
        </w:tc>
      </w:tr>
    </w:tbl>
    <w:p w14:paraId="2C6FB62B" w14:textId="77777777" w:rsidR="00A03F84" w:rsidRPr="008B6480" w:rsidRDefault="00A03F84" w:rsidP="001069B8">
      <w:pPr>
        <w:rPr>
          <w:sz w:val="24"/>
          <w:szCs w:val="24"/>
        </w:rPr>
      </w:pPr>
    </w:p>
    <w:p w14:paraId="54AC53CE" w14:textId="77777777" w:rsidR="00A80374" w:rsidRPr="008B6480" w:rsidRDefault="00A03F84" w:rsidP="00E4710A">
      <w:pPr>
        <w:numPr>
          <w:ilvl w:val="1"/>
          <w:numId w:val="418"/>
        </w:numPr>
        <w:spacing w:after="120" w:line="240" w:lineRule="auto"/>
        <w:ind w:left="426"/>
        <w:rPr>
          <w:rFonts w:ascii="Times New Roman" w:eastAsia="Times New Roman" w:hAnsi="Times New Roman"/>
          <w:b/>
          <w:bCs/>
          <w:sz w:val="24"/>
          <w:szCs w:val="24"/>
          <w:lang w:eastAsia="cs-CZ"/>
        </w:rPr>
      </w:pPr>
      <w:r w:rsidRPr="008B6480">
        <w:rPr>
          <w:sz w:val="24"/>
          <w:szCs w:val="24"/>
        </w:rPr>
        <w:br w:type="page"/>
      </w:r>
      <w:r w:rsidR="00A80374" w:rsidRPr="008B6480">
        <w:rPr>
          <w:rFonts w:ascii="Times New Roman" w:eastAsia="Times New Roman" w:hAnsi="Times New Roman"/>
          <w:b/>
          <w:bCs/>
          <w:sz w:val="24"/>
          <w:szCs w:val="24"/>
          <w:lang w:eastAsia="cs-CZ"/>
        </w:rPr>
        <w:lastRenderedPageBreak/>
        <w:t>Název vyučovacího předmětu: Specializace tělesná výchova</w:t>
      </w:r>
    </w:p>
    <w:p w14:paraId="7217EAE9" w14:textId="77777777" w:rsidR="00A80374" w:rsidRPr="008B6480" w:rsidRDefault="00A80374" w:rsidP="00A80374">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84</w:t>
      </w:r>
    </w:p>
    <w:p w14:paraId="1A9BEE20" w14:textId="77777777" w:rsidR="00A80374" w:rsidRPr="008B6480" w:rsidRDefault="00A80374" w:rsidP="00A80374">
      <w:pPr>
        <w:tabs>
          <w:tab w:val="left" w:pos="5040"/>
        </w:tabs>
        <w:autoSpaceDE w:val="0"/>
        <w:autoSpaceDN w:val="0"/>
        <w:adjustRightInd w:val="0"/>
        <w:spacing w:after="120" w:line="240" w:lineRule="auto"/>
        <w:ind w:left="708" w:hanging="708"/>
        <w:rPr>
          <w:rFonts w:ascii="Times New Roman" w:hAnsi="Times New Roman"/>
          <w:sz w:val="24"/>
          <w:szCs w:val="24"/>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hAnsi="Times New Roman"/>
          <w:sz w:val="24"/>
          <w:szCs w:val="24"/>
        </w:rPr>
        <w:t>75-31-M/01 Předškolní a mimoškolní pedagogika</w:t>
      </w:r>
    </w:p>
    <w:p w14:paraId="6B0AF04E" w14:textId="77777777" w:rsidR="00A80374" w:rsidRPr="008B6480" w:rsidRDefault="00A80374" w:rsidP="00A80374">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čtyřleté</w:t>
      </w:r>
      <w:r w:rsidRPr="008B6480">
        <w:rPr>
          <w:rFonts w:ascii="Times New Roman" w:eastAsia="Times New Roman" w:hAnsi="Times New Roman"/>
          <w:b/>
          <w:bCs/>
          <w:sz w:val="24"/>
          <w:szCs w:val="24"/>
          <w:lang w:eastAsia="cs-CZ"/>
        </w:rPr>
        <w:t xml:space="preserve"> </w:t>
      </w:r>
      <w:r w:rsidRPr="008B6480">
        <w:rPr>
          <w:rFonts w:ascii="Times New Roman" w:eastAsia="Times New Roman" w:hAnsi="Times New Roman"/>
          <w:sz w:val="24"/>
          <w:szCs w:val="24"/>
          <w:lang w:eastAsia="cs-CZ"/>
        </w:rPr>
        <w:t xml:space="preserve">denní </w:t>
      </w:r>
    </w:p>
    <w:p w14:paraId="1DB1C065" w14:textId="77777777" w:rsidR="00A80374" w:rsidRPr="008B6480" w:rsidRDefault="00A80374" w:rsidP="00A80374">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od 1. 9. 2025</w:t>
      </w:r>
    </w:p>
    <w:p w14:paraId="472EB76F" w14:textId="77777777" w:rsidR="00A80374" w:rsidRPr="008B6480" w:rsidRDefault="00A80374" w:rsidP="00A80374">
      <w:pPr>
        <w:spacing w:after="120" w:line="240" w:lineRule="auto"/>
        <w:contextualSpacing/>
        <w:rPr>
          <w:rFonts w:ascii="Times New Roman" w:eastAsia="Times New Roman" w:hAnsi="Times New Roman"/>
          <w:b/>
          <w:sz w:val="24"/>
          <w:szCs w:val="24"/>
          <w:u w:val="single"/>
          <w:lang w:eastAsia="cs-CZ"/>
        </w:rPr>
      </w:pPr>
      <w:r w:rsidRPr="008B6480">
        <w:rPr>
          <w:rFonts w:ascii="Times New Roman" w:eastAsia="Times New Roman" w:hAnsi="Times New Roman"/>
          <w:b/>
          <w:sz w:val="24"/>
          <w:szCs w:val="24"/>
          <w:u w:val="single"/>
          <w:lang w:eastAsia="cs-CZ"/>
        </w:rPr>
        <w:t>Pojetí vyučovacího předmětu</w:t>
      </w:r>
    </w:p>
    <w:p w14:paraId="664007DF" w14:textId="77777777" w:rsidR="00A80374" w:rsidRPr="008B6480" w:rsidRDefault="00A80374" w:rsidP="00D915EB">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Obecný cíl</w:t>
      </w:r>
    </w:p>
    <w:p w14:paraId="417ADB17" w14:textId="77777777" w:rsidR="00A80374" w:rsidRPr="008B6480" w:rsidRDefault="00A80374" w:rsidP="00D915EB">
      <w:p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Učivo navazuje na praktické dovednosti a teoretické poznatky získané v základním učivu. Smyslem předmětu není další výkonnostní růst žáka, ale spíše zaměření na didaktiku tělesné výchovy a sportu pro děti nejrůznějších věkových skupin a přípravu k teoretické a praktické části maturitní zkoušky. Seznamuje žáka s některými netradičními pohybovými aktivitami. Žák získává další teoretické poznatky z různých oblastí tělesné výchovy a sportu, didaktiky tělesné výchovy, poznatky o metodách, zásadách a formách používaných v tělesné výchově a sportu. </w:t>
      </w:r>
    </w:p>
    <w:p w14:paraId="2133DC78" w14:textId="77777777" w:rsidR="005C68D1" w:rsidRPr="008B6480" w:rsidRDefault="005C68D1"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bookmarkStart w:id="16" w:name="_Hlk201096571"/>
      <w:r w:rsidRPr="008B6480">
        <w:rPr>
          <w:rFonts w:ascii="Times New Roman" w:eastAsia="Times New Roman" w:hAnsi="Times New Roman"/>
          <w:b/>
          <w:bCs/>
          <w:sz w:val="24"/>
          <w:szCs w:val="24"/>
          <w:lang w:eastAsia="cs-CZ"/>
        </w:rPr>
        <w:t>Směřování výuky v oblasti citů, postojů, hodnot a preferencí</w:t>
      </w:r>
    </w:p>
    <w:p w14:paraId="5D9DBCA3" w14:textId="77777777" w:rsidR="005C68D1" w:rsidRPr="008B6480" w:rsidRDefault="005C68D1" w:rsidP="00D915EB">
      <w:p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Výuka specializace tělesná výchova směřuje k tomu, aby žák:</w:t>
      </w:r>
    </w:p>
    <w:p w14:paraId="075A9947" w14:textId="77777777" w:rsidR="005C68D1" w:rsidRPr="008B6480" w:rsidRDefault="005C68D1" w:rsidP="00E4710A">
      <w:pPr>
        <w:numPr>
          <w:ilvl w:val="0"/>
          <w:numId w:val="61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rozvíjel pozitivní vztah k pohybu a sportu jako přirozené a důležité součásti zdravého životního stylu a prostředku k osobnímu rozvoji;</w:t>
      </w:r>
    </w:p>
    <w:p w14:paraId="39B6E706" w14:textId="77777777" w:rsidR="005C68D1" w:rsidRPr="008B6480" w:rsidRDefault="005C68D1" w:rsidP="00E4710A">
      <w:pPr>
        <w:numPr>
          <w:ilvl w:val="0"/>
          <w:numId w:val="61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chápal význam pravidelné pohybové aktivity pro fyzické i duševní zdraví, sociální začlenění a prevenci rizikového chování;</w:t>
      </w:r>
    </w:p>
    <w:p w14:paraId="38C9ADCB" w14:textId="77777777" w:rsidR="005C68D1" w:rsidRPr="008B6480" w:rsidRDefault="005C68D1" w:rsidP="00E4710A">
      <w:pPr>
        <w:numPr>
          <w:ilvl w:val="0"/>
          <w:numId w:val="61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projevoval vytrvalost, disciplínu, odpovědnost a systematičnost při sportovní přípravě a překonávání vlastních limitů;</w:t>
      </w:r>
    </w:p>
    <w:p w14:paraId="2C1D0BB4" w14:textId="77777777" w:rsidR="005C68D1" w:rsidRPr="008B6480" w:rsidRDefault="005C68D1" w:rsidP="00E4710A">
      <w:pPr>
        <w:numPr>
          <w:ilvl w:val="0"/>
          <w:numId w:val="61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oceňoval přesnost, technickou správnost, férovost a snahu o zlepšení výkonu, ale i tvořivost a variabilitu pohybových projevů;</w:t>
      </w:r>
    </w:p>
    <w:p w14:paraId="7156D2C0" w14:textId="77777777" w:rsidR="005C68D1" w:rsidRPr="008B6480" w:rsidRDefault="005C68D1" w:rsidP="00E4710A">
      <w:pPr>
        <w:numPr>
          <w:ilvl w:val="0"/>
          <w:numId w:val="61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respektoval různá sportovní řešení, strategie a výkony ostatních, rozvíjel schopnost spolupráce, týmového ducha a fair play;</w:t>
      </w:r>
    </w:p>
    <w:p w14:paraId="2AE01234" w14:textId="77777777" w:rsidR="005C68D1" w:rsidRPr="008B6480" w:rsidRDefault="005C68D1" w:rsidP="00E4710A">
      <w:pPr>
        <w:numPr>
          <w:ilvl w:val="0"/>
          <w:numId w:val="61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budoval si zdravé sebehodnocení na základě dosažených výsledků, osobního pokroku a zpětné vazby od ostatních;</w:t>
      </w:r>
    </w:p>
    <w:p w14:paraId="71271181" w14:textId="77777777" w:rsidR="005C68D1" w:rsidRPr="008B6480" w:rsidRDefault="005C68D1" w:rsidP="00E4710A">
      <w:pPr>
        <w:numPr>
          <w:ilvl w:val="0"/>
          <w:numId w:val="61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vnímal tělesnou výchovu jako nástroj k rozvoji adaptibility, psychické odolnosti a schopnosti zvládat zátěžové situace;</w:t>
      </w:r>
    </w:p>
    <w:p w14:paraId="02D7800C" w14:textId="77777777" w:rsidR="005C68D1" w:rsidRPr="008B6480" w:rsidRDefault="005C68D1" w:rsidP="00E4710A">
      <w:pPr>
        <w:numPr>
          <w:ilvl w:val="0"/>
          <w:numId w:val="61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chápal význam poctivosti, zodpovědného přístupu a týmové spolupráce při tréninku i soutěžních aktivitách;</w:t>
      </w:r>
    </w:p>
    <w:p w14:paraId="2057FB57" w14:textId="77777777" w:rsidR="005C68D1" w:rsidRPr="008B6480" w:rsidRDefault="005C68D1" w:rsidP="00E4710A">
      <w:pPr>
        <w:numPr>
          <w:ilvl w:val="0"/>
          <w:numId w:val="614"/>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formoval své hodnoty v oblasti zdraví, solidarity, sebekázně a respektu k pravidlům, které tělesná výchova přirozeně podporuje</w:t>
      </w:r>
    </w:p>
    <w:bookmarkEnd w:id="16"/>
    <w:p w14:paraId="6A520E2C" w14:textId="77777777" w:rsidR="00A80374" w:rsidRPr="008B6480" w:rsidRDefault="00A80374"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68F6AF75" w14:textId="77777777" w:rsidR="00A80374" w:rsidRPr="008B6480" w:rsidRDefault="00A80374" w:rsidP="00D915EB">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Učivo z hlediska uvedených kritérií rozšiřuje teoretické poznatky a zejména didaktiku tělesných cvičení.</w:t>
      </w:r>
    </w:p>
    <w:p w14:paraId="5AB616E9" w14:textId="77777777" w:rsidR="00A80374" w:rsidRPr="008B6480" w:rsidRDefault="00A80374" w:rsidP="00D915EB">
      <w:pPr>
        <w:autoSpaceDE w:val="0"/>
        <w:autoSpaceDN w:val="0"/>
        <w:adjustRightInd w:val="0"/>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Obsahem praktické části je z větší části učivo obsažené v předmětu tělesná výchova, kde dochází k jeho procvičování a zdokonalování. Vzhledem k tomu, že se jedná o žáky, kteří si vybrali tělesnou výchovu jako odborný předmět pro ústní i praktickou zkoušku, je výuka zčásti zaměřena jako příprava k této zkoušce. V probíraných činnostech dochází ke kvalitativnímu posunu ve struktuře pohybových dovedností a k nárůstu pohybových schopností.</w:t>
      </w:r>
    </w:p>
    <w:p w14:paraId="1699C8B5" w14:textId="77777777" w:rsidR="00A80374" w:rsidRPr="008B6480" w:rsidRDefault="00A80374"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Strategie výuky</w:t>
      </w:r>
    </w:p>
    <w:p w14:paraId="24B575FD" w14:textId="77777777" w:rsidR="001F1EFC" w:rsidRPr="008B6480" w:rsidRDefault="00A80374" w:rsidP="00D915EB">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Specializace tělesná výchova je v učebním plánu zařazována v rozsahu 3 vyučovacích hodin ve 4. ročníku.</w:t>
      </w:r>
    </w:p>
    <w:p w14:paraId="607C2128"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bookmarkStart w:id="17" w:name="_Hlk201096456"/>
      <w:r w:rsidRPr="008B6480">
        <w:rPr>
          <w:rFonts w:ascii="Times New Roman" w:eastAsia="Times New Roman" w:hAnsi="Times New Roman"/>
          <w:b/>
          <w:sz w:val="24"/>
          <w:szCs w:val="24"/>
          <w:lang w:eastAsia="cs-CZ"/>
        </w:rPr>
        <w:lastRenderedPageBreak/>
        <w:t>Přínos k rozvoji klíčových kompetencí</w:t>
      </w:r>
    </w:p>
    <w:p w14:paraId="1510E8DB"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Kompetence k učení: </w:t>
      </w:r>
    </w:p>
    <w:p w14:paraId="44C1CD8F"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Žák </w:t>
      </w:r>
    </w:p>
    <w:p w14:paraId="59F7C309" w14:textId="77777777" w:rsidR="001F1EFC" w:rsidRPr="008B6480" w:rsidRDefault="001F1EFC" w:rsidP="00E4710A">
      <w:pPr>
        <w:numPr>
          <w:ilvl w:val="0"/>
          <w:numId w:val="616"/>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má pozitivní vztah k učení a vzdělávání, ovládá různé techniky učení a umí si vytvořit vhodný studijní režim a podmínky. </w:t>
      </w:r>
    </w:p>
    <w:p w14:paraId="1102132E" w14:textId="77777777" w:rsidR="001F1EFC" w:rsidRPr="008B6480" w:rsidRDefault="001F1EFC" w:rsidP="00E4710A">
      <w:pPr>
        <w:numPr>
          <w:ilvl w:val="0"/>
          <w:numId w:val="616"/>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 porozuměním poslouchá mluvené projevy (instrukce, popis pohybové činnosti, výklad, přednášku, proslov aj) a pořizuje si poznámky. </w:t>
      </w:r>
    </w:p>
    <w:p w14:paraId="17A67633" w14:textId="77777777" w:rsidR="001F1EFC" w:rsidRPr="008B6480" w:rsidRDefault="001F1EFC" w:rsidP="00E4710A">
      <w:pPr>
        <w:numPr>
          <w:ilvl w:val="0"/>
          <w:numId w:val="616"/>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ke svému učení různé informační zdroje (např. videa) včetně svých praktických zkušeností, zkušeností učitelů a trenérů</w:t>
      </w:r>
    </w:p>
    <w:p w14:paraId="681135A0" w14:textId="77777777" w:rsidR="001F1EFC" w:rsidRPr="008B6480" w:rsidRDefault="001F1EFC" w:rsidP="00E4710A">
      <w:pPr>
        <w:numPr>
          <w:ilvl w:val="0"/>
          <w:numId w:val="616"/>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Sleduje a hodnotí svůj pokrok při dosahování cílů pohybového učení, </w:t>
      </w:r>
    </w:p>
    <w:p w14:paraId="774336AE" w14:textId="77777777" w:rsidR="001F1EFC" w:rsidRPr="008B6480" w:rsidRDefault="001F1EFC" w:rsidP="00E4710A">
      <w:pPr>
        <w:numPr>
          <w:ilvl w:val="0"/>
          <w:numId w:val="616"/>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přijímá hodnocení svých výsledků od jiných lidí, </w:t>
      </w:r>
    </w:p>
    <w:p w14:paraId="68959F34" w14:textId="77777777" w:rsidR="001F1EFC" w:rsidRPr="008B6480" w:rsidRDefault="001F1EFC" w:rsidP="00E4710A">
      <w:pPr>
        <w:numPr>
          <w:ilvl w:val="0"/>
          <w:numId w:val="616"/>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možnosti svého dalšího vzdělávání.</w:t>
      </w:r>
    </w:p>
    <w:p w14:paraId="4F09809B"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k řešení problémů</w:t>
      </w:r>
    </w:p>
    <w:p w14:paraId="3A9797AB"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64A26165" w14:textId="77777777" w:rsidR="001F1EFC" w:rsidRPr="008B6480" w:rsidRDefault="001F1EFC" w:rsidP="00E4710A">
      <w:pPr>
        <w:numPr>
          <w:ilvl w:val="0"/>
          <w:numId w:val="61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porozumí zadání úkolu a je schopen získat informace potřebné k řešení problému a ověřit správnost zvoleného postupu a dosažený výsledek.</w:t>
      </w:r>
    </w:p>
    <w:p w14:paraId="447F5D92" w14:textId="77777777" w:rsidR="001F1EFC" w:rsidRPr="008B6480" w:rsidRDefault="001F1EFC" w:rsidP="00E4710A">
      <w:pPr>
        <w:numPr>
          <w:ilvl w:val="0"/>
          <w:numId w:val="61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Spolupracuje při řešení problémů s jinými lidmi (týmové řešení). </w:t>
      </w:r>
    </w:p>
    <w:p w14:paraId="653589DF" w14:textId="77777777" w:rsidR="001F1EFC" w:rsidRPr="008B6480" w:rsidRDefault="001F1EFC" w:rsidP="00E4710A">
      <w:pPr>
        <w:numPr>
          <w:ilvl w:val="0"/>
          <w:numId w:val="61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využívá digitální nástroje pro analýzu problémových situací (např. korekce pohybu pomocí videozáznamu). </w:t>
      </w:r>
    </w:p>
    <w:p w14:paraId="51F71610" w14:textId="77777777" w:rsidR="001F1EFC" w:rsidRPr="008B6480" w:rsidRDefault="001F1EFC" w:rsidP="00E4710A">
      <w:pPr>
        <w:numPr>
          <w:ilvl w:val="0"/>
          <w:numId w:val="617"/>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vyhodnocuje data z pohybových čidel, mobilních aplikací či sportovních hodinek.</w:t>
      </w:r>
    </w:p>
    <w:p w14:paraId="0F164CCA"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Komunikativní kompetence</w:t>
      </w:r>
    </w:p>
    <w:p w14:paraId="658CA737"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5FF7CDE8" w14:textId="77777777" w:rsidR="001F1EFC" w:rsidRPr="008B6480" w:rsidRDefault="001F1EFC" w:rsidP="00E4710A">
      <w:pPr>
        <w:numPr>
          <w:ilvl w:val="0"/>
          <w:numId w:val="618"/>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se vyjadřuje přiměřeně účelu svého jednání a komunikační situaci, </w:t>
      </w:r>
    </w:p>
    <w:p w14:paraId="40A330D2" w14:textId="77777777" w:rsidR="001F1EFC" w:rsidRPr="008B6480" w:rsidRDefault="001F1EFC" w:rsidP="00E4710A">
      <w:pPr>
        <w:numPr>
          <w:ilvl w:val="0"/>
          <w:numId w:val="618"/>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používá odbornou terminologii. </w:t>
      </w:r>
    </w:p>
    <w:p w14:paraId="4F94C593" w14:textId="77777777" w:rsidR="001F1EFC" w:rsidRPr="008B6480" w:rsidRDefault="001F1EFC" w:rsidP="00E4710A">
      <w:pPr>
        <w:numPr>
          <w:ilvl w:val="0"/>
          <w:numId w:val="618"/>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Formuluje své myšlenky srozumitelně a souvisle.</w:t>
      </w:r>
    </w:p>
    <w:p w14:paraId="196C77B7"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Personální a sociální kompetence</w:t>
      </w:r>
    </w:p>
    <w:p w14:paraId="71395CC0"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40A83792"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posuzuje reálně své fyzické a duševní možnosti, </w:t>
      </w:r>
    </w:p>
    <w:p w14:paraId="1068C5C4"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dokáže odhadovat důsledky svého jednání a chování v různých situacích, </w:t>
      </w:r>
    </w:p>
    <w:p w14:paraId="1E77AEFF"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stanovuje si cíle a priority podle svých osobních schopností, zájmové a pracovní orientace a životních podmínek,</w:t>
      </w:r>
    </w:p>
    <w:p w14:paraId="7081285A"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reaguje adekvátně na hodnocení svého vystupování a způsobu jednání ze strany jiných lidí,</w:t>
      </w:r>
    </w:p>
    <w:p w14:paraId="25F5FBFC"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přijímá radu i kritiku.</w:t>
      </w:r>
    </w:p>
    <w:p w14:paraId="68D0AC9D"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Má odpovědný vztah ke svému zdraví, </w:t>
      </w:r>
    </w:p>
    <w:p w14:paraId="287AFA79"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pečuje o svůj fyzický i duševní rozvoj, </w:t>
      </w:r>
    </w:p>
    <w:p w14:paraId="10E7BBF7"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je si vědom důsledků nezdravého životního stylu a závislostí. </w:t>
      </w:r>
    </w:p>
    <w:p w14:paraId="2522BB90"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pracovat v týmu a podílet se na realizaci společných pracovních a jiných činností,</w:t>
      </w:r>
    </w:p>
    <w:p w14:paraId="40824C11"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přispívá k vytváření vstřícných mezilidských vztahů a k předcházení osobním konfliktům, </w:t>
      </w:r>
    </w:p>
    <w:p w14:paraId="61AD1053"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nepodléhá předsudkům a stereotypům v přístupu k druhým.</w:t>
      </w:r>
    </w:p>
    <w:p w14:paraId="47582C6C" w14:textId="77777777" w:rsidR="001F1EFC" w:rsidRPr="008B6480" w:rsidRDefault="001F1EFC" w:rsidP="00E4710A">
      <w:pPr>
        <w:numPr>
          <w:ilvl w:val="0"/>
          <w:numId w:val="619"/>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rámci týmové spolupráce žáci využívají digitální prostředí (např. sdílené dokumenty, komunikační platformy) pro plánování a reflexi týmových úkolů (např. vedení sportovní části dětského dne).</w:t>
      </w:r>
    </w:p>
    <w:p w14:paraId="1CAD1722"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Občanské kompetence a kulturní povědomí</w:t>
      </w:r>
    </w:p>
    <w:p w14:paraId="375D3C68"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0EE33F72" w14:textId="77777777" w:rsidR="001F1EFC" w:rsidRPr="008B6480" w:rsidRDefault="001F1EFC" w:rsidP="00E4710A">
      <w:pPr>
        <w:numPr>
          <w:ilvl w:val="0"/>
          <w:numId w:val="620"/>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jedná odpovědně, samostatně a iniciativně nejen ve vlastním zájmu, ale i ve veřejném zájmu, dodržuje pravidla.</w:t>
      </w:r>
    </w:p>
    <w:p w14:paraId="3F05ADD7" w14:textId="77777777" w:rsidR="001F1EFC" w:rsidRPr="008B6480" w:rsidRDefault="001F1EFC" w:rsidP="00E4710A">
      <w:pPr>
        <w:numPr>
          <w:ilvl w:val="0"/>
          <w:numId w:val="620"/>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Uznává hodnotu života, </w:t>
      </w:r>
    </w:p>
    <w:p w14:paraId="57EAD823" w14:textId="77777777" w:rsidR="001F1EFC" w:rsidRPr="008B6480" w:rsidRDefault="001F1EFC" w:rsidP="00E4710A">
      <w:pPr>
        <w:numPr>
          <w:ilvl w:val="0"/>
          <w:numId w:val="620"/>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uvědomuje si odpovědnost za vlastní život a spoluodpovědnost při zabezpečování ochrany života a zdraví ostatních;</w:t>
      </w:r>
    </w:p>
    <w:p w14:paraId="6772980B"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k pracovnímu uplatnění a podnikatelským aktivitám</w:t>
      </w:r>
    </w:p>
    <w:p w14:paraId="323FDC54"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56F43F6E" w14:textId="77777777" w:rsidR="001F1EFC" w:rsidRPr="008B6480" w:rsidRDefault="001F1EFC" w:rsidP="00E4710A">
      <w:pPr>
        <w:numPr>
          <w:ilvl w:val="0"/>
          <w:numId w:val="621"/>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má odpovědný postoj k vlastní profesní budoucnosti, a tedy i vzdělávání;</w:t>
      </w:r>
    </w:p>
    <w:p w14:paraId="733252A6" w14:textId="77777777" w:rsidR="001F1EFC" w:rsidRPr="008B6480" w:rsidRDefault="001F1EFC" w:rsidP="00E4710A">
      <w:pPr>
        <w:numPr>
          <w:ilvl w:val="0"/>
          <w:numId w:val="621"/>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uvědomuje si význam celoživotního učení a je připraven přizpůsobovat se měnícím se pracovním podmínkám;</w:t>
      </w:r>
    </w:p>
    <w:p w14:paraId="6C999586"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Matematické kompetence</w:t>
      </w:r>
    </w:p>
    <w:p w14:paraId="5B0A332F"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315A7581" w14:textId="77777777" w:rsidR="001F1EFC" w:rsidRPr="008B6480" w:rsidRDefault="001F1EFC" w:rsidP="00E4710A">
      <w:pPr>
        <w:numPr>
          <w:ilvl w:val="0"/>
          <w:numId w:val="62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zpracovává a interpretuje data z digitálních zařízení (čas, srdeční frekvence, tempo, výkon). </w:t>
      </w:r>
    </w:p>
    <w:p w14:paraId="765AB11F" w14:textId="77777777" w:rsidR="001F1EFC" w:rsidRPr="008B6480" w:rsidRDefault="001F1EFC" w:rsidP="00E4710A">
      <w:pPr>
        <w:numPr>
          <w:ilvl w:val="0"/>
          <w:numId w:val="622"/>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přehledně graficky prezentuje výsledky (např. pomocí tabulek, grafů z aplikací).</w:t>
      </w:r>
    </w:p>
    <w:p w14:paraId="1049FB9C"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Digitální kompetence </w:t>
      </w:r>
    </w:p>
    <w:p w14:paraId="01464134" w14:textId="77777777" w:rsidR="001F1EFC" w:rsidRPr="008B6480" w:rsidRDefault="001F1EFC" w:rsidP="00D915EB">
      <w:pPr>
        <w:autoSpaceDE w:val="0"/>
        <w:autoSpaceDN w:val="0"/>
        <w:adjustRightInd w:val="0"/>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7F401DD6" w14:textId="77777777" w:rsidR="001F1EFC" w:rsidRPr="008B6480" w:rsidRDefault="001F1EFC" w:rsidP="00E4710A">
      <w:pPr>
        <w:numPr>
          <w:ilvl w:val="0"/>
          <w:numId w:val="623"/>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pracuje s prostředky digitálních technologií (kamera, sestřih). </w:t>
      </w:r>
    </w:p>
    <w:p w14:paraId="59C5928D" w14:textId="77777777" w:rsidR="001F1EFC" w:rsidRPr="008B6480" w:rsidRDefault="001F1EFC" w:rsidP="00E4710A">
      <w:pPr>
        <w:numPr>
          <w:ilvl w:val="0"/>
          <w:numId w:val="623"/>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pracuje s audiovizuální technikou (kamera, tablet, software pro střih videa), </w:t>
      </w:r>
    </w:p>
    <w:p w14:paraId="0B9421B0" w14:textId="77777777" w:rsidR="00D915EB" w:rsidRPr="008B6480" w:rsidRDefault="001F1EFC" w:rsidP="00E4710A">
      <w:pPr>
        <w:numPr>
          <w:ilvl w:val="0"/>
          <w:numId w:val="623"/>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vytváří a sdílí digitální výukové materiály, </w:t>
      </w:r>
    </w:p>
    <w:p w14:paraId="4CDD1715" w14:textId="77777777" w:rsidR="001F1EFC" w:rsidRPr="008B6480" w:rsidRDefault="001F1EFC" w:rsidP="00E4710A">
      <w:pPr>
        <w:numPr>
          <w:ilvl w:val="0"/>
          <w:numId w:val="623"/>
        </w:numPr>
        <w:autoSpaceDE w:val="0"/>
        <w:autoSpaceDN w:val="0"/>
        <w:adjustRightInd w:val="0"/>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zpracováv</w:t>
      </w:r>
      <w:r w:rsidR="00D915EB" w:rsidRPr="008B6480">
        <w:rPr>
          <w:rFonts w:ascii="Times New Roman" w:eastAsia="Times New Roman" w:hAnsi="Times New Roman"/>
          <w:bCs/>
          <w:sz w:val="24"/>
          <w:szCs w:val="24"/>
          <w:lang w:eastAsia="cs-CZ"/>
        </w:rPr>
        <w:t>á</w:t>
      </w:r>
      <w:r w:rsidRPr="008B6480">
        <w:rPr>
          <w:rFonts w:ascii="Times New Roman" w:eastAsia="Times New Roman" w:hAnsi="Times New Roman"/>
          <w:bCs/>
          <w:sz w:val="24"/>
          <w:szCs w:val="24"/>
          <w:lang w:eastAsia="cs-CZ"/>
        </w:rPr>
        <w:t xml:space="preserve"> data z pohybových senzorů, a aplik</w:t>
      </w:r>
      <w:r w:rsidR="00D915EB" w:rsidRPr="008B6480">
        <w:rPr>
          <w:rFonts w:ascii="Times New Roman" w:eastAsia="Times New Roman" w:hAnsi="Times New Roman"/>
          <w:bCs/>
          <w:sz w:val="24"/>
          <w:szCs w:val="24"/>
          <w:lang w:eastAsia="cs-CZ"/>
        </w:rPr>
        <w:t>uje</w:t>
      </w:r>
      <w:r w:rsidRPr="008B6480">
        <w:rPr>
          <w:rFonts w:ascii="Times New Roman" w:eastAsia="Times New Roman" w:hAnsi="Times New Roman"/>
          <w:bCs/>
          <w:sz w:val="24"/>
          <w:szCs w:val="24"/>
          <w:lang w:eastAsia="cs-CZ"/>
        </w:rPr>
        <w:t xml:space="preserve"> je do své pedagogické praxe.</w:t>
      </w:r>
    </w:p>
    <w:p w14:paraId="58CB58AB" w14:textId="77777777" w:rsidR="00A80374" w:rsidRPr="008B6480" w:rsidRDefault="00A80374" w:rsidP="00D915EB">
      <w:pPr>
        <w:autoSpaceDE w:val="0"/>
        <w:autoSpaceDN w:val="0"/>
        <w:adjustRightInd w:val="0"/>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 xml:space="preserve">Realizace průřezových témat </w:t>
      </w:r>
    </w:p>
    <w:p w14:paraId="0C15825F" w14:textId="77777777" w:rsidR="00A80374" w:rsidRPr="008B6480" w:rsidRDefault="00A80374" w:rsidP="00D915EB">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svět práce</w:t>
      </w:r>
    </w:p>
    <w:p w14:paraId="30373FB8" w14:textId="77777777" w:rsidR="00A80374" w:rsidRPr="008B6480" w:rsidRDefault="00A8037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uvědomění si významu vzdělání pro celý život,</w:t>
      </w:r>
    </w:p>
    <w:p w14:paraId="52943B14" w14:textId="77777777" w:rsidR="00A80374" w:rsidRPr="008B6480" w:rsidRDefault="00A8037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motivace k aktivnímu pracovnímu životu,</w:t>
      </w:r>
    </w:p>
    <w:p w14:paraId="1BAB41D0" w14:textId="77777777" w:rsidR="00A80374" w:rsidRPr="008B6480" w:rsidRDefault="00A8037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odpovědnost za vlastní činy,</w:t>
      </w:r>
    </w:p>
    <w:p w14:paraId="14089059" w14:textId="77777777" w:rsidR="00A80374" w:rsidRPr="008B6480" w:rsidRDefault="00A8037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vztah k materiálním a duchovním hodnotám,</w:t>
      </w:r>
    </w:p>
    <w:p w14:paraId="27965A42" w14:textId="77777777" w:rsidR="00A80374" w:rsidRPr="008B6480" w:rsidRDefault="00A8037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obhajování výsledků své práce,</w:t>
      </w:r>
    </w:p>
    <w:p w14:paraId="4E116B18" w14:textId="77777777" w:rsidR="00A80374" w:rsidRPr="008B6480" w:rsidRDefault="00A80374"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tolerování názorů druhých.</w:t>
      </w:r>
    </w:p>
    <w:p w14:paraId="0D465EC0" w14:textId="77777777" w:rsidR="00A80374" w:rsidRPr="008B6480" w:rsidRDefault="00A80374" w:rsidP="00D915EB">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životní prostředí</w:t>
      </w:r>
    </w:p>
    <w:p w14:paraId="5FAD95DC" w14:textId="77777777" w:rsidR="00A80374" w:rsidRPr="008B6480" w:rsidRDefault="00A80374" w:rsidP="00D915EB">
      <w:pPr>
        <w:pStyle w:val="Nomlnsodrkou"/>
        <w:spacing w:after="120" w:line="240" w:lineRule="auto"/>
        <w:contextualSpacing/>
        <w:rPr>
          <w:sz w:val="24"/>
        </w:rPr>
      </w:pPr>
      <w:r w:rsidRPr="008B6480">
        <w:rPr>
          <w:sz w:val="24"/>
        </w:rPr>
        <w:t>vytváření citlivého vztahu k přírodě,</w:t>
      </w:r>
    </w:p>
    <w:p w14:paraId="215AF5E9" w14:textId="77777777" w:rsidR="00A80374" w:rsidRPr="008B6480" w:rsidRDefault="00A80374" w:rsidP="00D915EB">
      <w:pPr>
        <w:pStyle w:val="Nomlnsodrkou"/>
        <w:spacing w:after="120" w:line="240" w:lineRule="auto"/>
        <w:contextualSpacing/>
        <w:rPr>
          <w:sz w:val="24"/>
        </w:rPr>
      </w:pPr>
      <w:r w:rsidRPr="008B6480">
        <w:rPr>
          <w:sz w:val="24"/>
        </w:rPr>
        <w:t>ochrana životního prostředí,</w:t>
      </w:r>
    </w:p>
    <w:p w14:paraId="3998AF15" w14:textId="77777777" w:rsidR="00A80374" w:rsidRPr="008B6480" w:rsidRDefault="00A80374" w:rsidP="00D915EB">
      <w:pPr>
        <w:pStyle w:val="Nomlnsodrkou"/>
        <w:spacing w:after="120" w:line="240" w:lineRule="auto"/>
        <w:contextualSpacing/>
        <w:rPr>
          <w:sz w:val="24"/>
        </w:rPr>
      </w:pPr>
      <w:r w:rsidRPr="008B6480">
        <w:rPr>
          <w:sz w:val="24"/>
        </w:rPr>
        <w:t>schopnost poznávat svět a lépe mu rozumět,</w:t>
      </w:r>
    </w:p>
    <w:p w14:paraId="31817E63" w14:textId="77777777" w:rsidR="00A80374" w:rsidRPr="008B6480" w:rsidRDefault="00A80374" w:rsidP="00D915EB">
      <w:pPr>
        <w:pStyle w:val="Nomlnsodrkou"/>
        <w:spacing w:after="120" w:line="240" w:lineRule="auto"/>
        <w:contextualSpacing/>
        <w:rPr>
          <w:sz w:val="24"/>
        </w:rPr>
      </w:pPr>
      <w:r w:rsidRPr="008B6480">
        <w:rPr>
          <w:sz w:val="24"/>
        </w:rPr>
        <w:t>prosazování trvale udržitelného rozvoje svou pracovní činností,</w:t>
      </w:r>
    </w:p>
    <w:p w14:paraId="4FDA79ED" w14:textId="77777777" w:rsidR="00A80374" w:rsidRPr="008B6480" w:rsidRDefault="00A80374" w:rsidP="00D915EB">
      <w:pPr>
        <w:pStyle w:val="Nomlnsodrkou"/>
        <w:spacing w:after="120" w:line="240" w:lineRule="auto"/>
        <w:contextualSpacing/>
        <w:rPr>
          <w:sz w:val="24"/>
        </w:rPr>
      </w:pPr>
      <w:r w:rsidRPr="008B6480">
        <w:rPr>
          <w:sz w:val="24"/>
        </w:rPr>
        <w:t>vytváření zdravého životnímu stylu a vnímání estetických hodnot prostředí.</w:t>
      </w:r>
    </w:p>
    <w:p w14:paraId="0B844A66" w14:textId="77777777" w:rsidR="00A80374" w:rsidRPr="008B6480" w:rsidRDefault="00A80374" w:rsidP="00D915EB">
      <w:pPr>
        <w:spacing w:after="120" w:line="240" w:lineRule="auto"/>
        <w:contextualSpacing/>
        <w:jc w:val="both"/>
        <w:rPr>
          <w:rFonts w:ascii="Times New Roman" w:hAnsi="Times New Roman"/>
          <w:sz w:val="24"/>
          <w:szCs w:val="24"/>
        </w:rPr>
      </w:pPr>
      <w:r w:rsidRPr="008B6480">
        <w:rPr>
          <w:rFonts w:ascii="Times New Roman" w:hAnsi="Times New Roman"/>
          <w:b/>
          <w:sz w:val="24"/>
          <w:szCs w:val="24"/>
        </w:rPr>
        <w:t>Člověk a digitální svět</w:t>
      </w:r>
    </w:p>
    <w:p w14:paraId="6D26E19A" w14:textId="77777777" w:rsidR="00A80374" w:rsidRPr="008B6480" w:rsidRDefault="00A80374" w:rsidP="00D915EB">
      <w:pPr>
        <w:pStyle w:val="Nomlnsodrkou"/>
        <w:spacing w:after="120" w:line="240" w:lineRule="auto"/>
        <w:contextualSpacing/>
        <w:rPr>
          <w:sz w:val="24"/>
        </w:rPr>
      </w:pPr>
      <w:r w:rsidRPr="008B6480">
        <w:rPr>
          <w:sz w:val="24"/>
        </w:rPr>
        <w:t>schopnost pracovat s informacemi; vyhledávání, vyhodnocování a využívání informací,</w:t>
      </w:r>
    </w:p>
    <w:p w14:paraId="07A9B3C8" w14:textId="77777777" w:rsidR="00A80374" w:rsidRPr="008B6480" w:rsidRDefault="00A80374" w:rsidP="00D915EB">
      <w:pPr>
        <w:pStyle w:val="Nomlnsodrkou"/>
        <w:spacing w:after="120" w:line="240" w:lineRule="auto"/>
        <w:contextualSpacing/>
        <w:rPr>
          <w:sz w:val="24"/>
        </w:rPr>
      </w:pPr>
      <w:r w:rsidRPr="008B6480">
        <w:rPr>
          <w:sz w:val="24"/>
        </w:rPr>
        <w:t>efektivně zpracovávat získané informace, schopnost je prezentovat.</w:t>
      </w:r>
    </w:p>
    <w:bookmarkEnd w:id="17"/>
    <w:p w14:paraId="1462A340" w14:textId="77777777" w:rsidR="00A80374" w:rsidRPr="008B6480" w:rsidRDefault="00A80374" w:rsidP="00D915EB">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Hodnocení výsledků žáků</w:t>
      </w:r>
    </w:p>
    <w:p w14:paraId="271D8C71" w14:textId="77777777" w:rsidR="00A80374" w:rsidRPr="008B6480" w:rsidRDefault="00A80374" w:rsidP="00D915EB">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žáků vychází z diagnostiky žáků, z poznání jejich předpokladů, aktuálních možností, zdravotního stavu, pohybových zájmů a osobní výkonnosti. Rozhodující pro hodnocení žáků je přístup k předmětu, aktivita při jednotlivých činnostech a individuální změny (dovednostní, výkonové, postojové).</w:t>
      </w:r>
    </w:p>
    <w:p w14:paraId="33A19BC0" w14:textId="77777777" w:rsidR="00A80374" w:rsidRPr="008B6480" w:rsidRDefault="00A80374" w:rsidP="00D915EB">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Kritéria hodnocení a klasifikace:</w:t>
      </w:r>
    </w:p>
    <w:p w14:paraId="59E0E047" w14:textId="77777777" w:rsidR="00A80374" w:rsidRPr="008B6480" w:rsidRDefault="00A80374" w:rsidP="00E4710A">
      <w:pPr>
        <w:numPr>
          <w:ilvl w:val="0"/>
          <w:numId w:val="61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Pozitivní přístup k tělovýchovným aktivitám</w:t>
      </w:r>
    </w:p>
    <w:p w14:paraId="2308E13B" w14:textId="77777777" w:rsidR="00A80374" w:rsidRPr="008B6480" w:rsidRDefault="00A80374" w:rsidP="00E4710A">
      <w:pPr>
        <w:numPr>
          <w:ilvl w:val="0"/>
          <w:numId w:val="61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Výkonnostní kritéria (především změna a růst osobní výkonnosti)</w:t>
      </w:r>
    </w:p>
    <w:p w14:paraId="26B55B51" w14:textId="77777777" w:rsidR="00A80374" w:rsidRPr="008B6480" w:rsidRDefault="00A80374" w:rsidP="00E4710A">
      <w:pPr>
        <w:numPr>
          <w:ilvl w:val="0"/>
          <w:numId w:val="61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standardizovaných testů a výsledky kontroly osobní výkonnosti</w:t>
      </w:r>
    </w:p>
    <w:p w14:paraId="167D05D3" w14:textId="77777777" w:rsidR="00A80374" w:rsidRPr="008B6480" w:rsidRDefault="00A80374" w:rsidP="00E4710A">
      <w:pPr>
        <w:numPr>
          <w:ilvl w:val="0"/>
          <w:numId w:val="61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Využívání teoretických poznatků v praxi</w:t>
      </w:r>
    </w:p>
    <w:p w14:paraId="5555297F" w14:textId="77777777" w:rsidR="00A80374" w:rsidRPr="008B6480" w:rsidRDefault="00A80374" w:rsidP="00E4710A">
      <w:pPr>
        <w:numPr>
          <w:ilvl w:val="0"/>
          <w:numId w:val="61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Pravidelné zařazování pohybových aktivit a sportu do osobního životního stylu</w:t>
      </w:r>
    </w:p>
    <w:p w14:paraId="3F25CFAB" w14:textId="77777777" w:rsidR="00A80374" w:rsidRPr="008B6480" w:rsidRDefault="00A80374" w:rsidP="00E4710A">
      <w:pPr>
        <w:numPr>
          <w:ilvl w:val="0"/>
          <w:numId w:val="615"/>
        </w:num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Zvládnutí didaktických zásad</w:t>
      </w:r>
    </w:p>
    <w:p w14:paraId="289CA77E" w14:textId="77777777" w:rsidR="00A80374" w:rsidRPr="008B6480" w:rsidRDefault="00A80374" w:rsidP="00D915EB">
      <w:pPr>
        <w:autoSpaceDE w:val="0"/>
        <w:autoSpaceDN w:val="0"/>
        <w:adjustRightInd w:val="0"/>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sz w:val="24"/>
          <w:szCs w:val="24"/>
          <w:lang w:eastAsia="cs-CZ"/>
        </w:rPr>
        <w:lastRenderedPageBreak/>
        <w:t>R</w:t>
      </w:r>
      <w:r w:rsidR="00D915EB" w:rsidRPr="008B6480">
        <w:rPr>
          <w:rFonts w:ascii="Times New Roman" w:eastAsia="Times New Roman" w:hAnsi="Times New Roman"/>
          <w:b/>
          <w:sz w:val="24"/>
          <w:szCs w:val="24"/>
          <w:lang w:eastAsia="cs-CZ"/>
        </w:rPr>
        <w:t>ealizace odborných kompetencí</w:t>
      </w:r>
    </w:p>
    <w:p w14:paraId="1CD2547B" w14:textId="77777777" w:rsidR="00D915EB" w:rsidRPr="008B6480" w:rsidRDefault="00D915EB" w:rsidP="00D915EB">
      <w:pPr>
        <w:autoSpaceDE w:val="0"/>
        <w:autoSpaceDN w:val="0"/>
        <w:adjustRightInd w:val="0"/>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4.ročník (2) (56)</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65"/>
        <w:gridCol w:w="4486"/>
        <w:gridCol w:w="1096"/>
      </w:tblGrid>
      <w:tr w:rsidR="00855855" w:rsidRPr="008B6480" w14:paraId="3A8B00FF" w14:textId="77777777" w:rsidTr="0075074B">
        <w:tc>
          <w:tcPr>
            <w:tcW w:w="4219" w:type="dxa"/>
            <w:vAlign w:val="center"/>
          </w:tcPr>
          <w:p w14:paraId="4BFFC601" w14:textId="77777777" w:rsidR="00A80374" w:rsidRPr="008B6480" w:rsidRDefault="00A80374" w:rsidP="00855855">
            <w:pPr>
              <w:spacing w:after="120" w:line="240" w:lineRule="auto"/>
              <w:contextualSpacing/>
              <w:jc w:val="center"/>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Výsledky vzdělávání a odborné kompetence</w:t>
            </w:r>
          </w:p>
        </w:tc>
        <w:tc>
          <w:tcPr>
            <w:tcW w:w="4536" w:type="dxa"/>
            <w:vAlign w:val="center"/>
          </w:tcPr>
          <w:p w14:paraId="2E5BED9B" w14:textId="77777777" w:rsidR="00A80374" w:rsidRPr="008B6480" w:rsidRDefault="00A80374" w:rsidP="00855855">
            <w:pPr>
              <w:spacing w:after="120" w:line="240" w:lineRule="auto"/>
              <w:contextualSpacing/>
              <w:jc w:val="center"/>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Tematické celky</w:t>
            </w:r>
          </w:p>
        </w:tc>
        <w:tc>
          <w:tcPr>
            <w:tcW w:w="992" w:type="dxa"/>
          </w:tcPr>
          <w:p w14:paraId="17B7139A" w14:textId="77777777" w:rsidR="00A80374" w:rsidRPr="008B6480" w:rsidRDefault="00A80374" w:rsidP="00855855">
            <w:pPr>
              <w:spacing w:after="120" w:line="240" w:lineRule="auto"/>
              <w:contextualSpacing/>
              <w:jc w:val="center"/>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Počet</w:t>
            </w:r>
          </w:p>
          <w:p w14:paraId="6577A893" w14:textId="77777777" w:rsidR="00A80374" w:rsidRPr="008B6480" w:rsidRDefault="00A80374" w:rsidP="00855855">
            <w:pPr>
              <w:spacing w:after="120" w:line="240" w:lineRule="auto"/>
              <w:contextualSpacing/>
              <w:jc w:val="center"/>
              <w:rPr>
                <w:rFonts w:ascii="Times New Roman" w:eastAsia="Times New Roman" w:hAnsi="Times New Roman"/>
                <w:b/>
                <w:color w:val="000000"/>
                <w:sz w:val="24"/>
                <w:szCs w:val="24"/>
                <w:lang w:eastAsia="cs-CZ"/>
              </w:rPr>
            </w:pPr>
            <w:r w:rsidRPr="008B6480">
              <w:rPr>
                <w:rFonts w:ascii="Times New Roman" w:eastAsia="Times New Roman" w:hAnsi="Times New Roman"/>
                <w:b/>
                <w:color w:val="000000"/>
                <w:sz w:val="24"/>
                <w:szCs w:val="24"/>
                <w:lang w:eastAsia="cs-CZ"/>
              </w:rPr>
              <w:t>hodin</w:t>
            </w:r>
          </w:p>
        </w:tc>
      </w:tr>
      <w:tr w:rsidR="00855855" w:rsidRPr="008B6480" w14:paraId="426ACFD7" w14:textId="77777777" w:rsidTr="0075074B">
        <w:tc>
          <w:tcPr>
            <w:tcW w:w="4219" w:type="dxa"/>
          </w:tcPr>
          <w:p w14:paraId="01B1F834" w14:textId="77777777" w:rsidR="00A80374" w:rsidRPr="008B6480" w:rsidRDefault="00D915EB" w:rsidP="00855855">
            <w:p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b/>
                <w:bCs/>
                <w:iCs/>
                <w:sz w:val="24"/>
                <w:szCs w:val="24"/>
                <w:lang w:eastAsia="cs-CZ"/>
              </w:rPr>
              <w:t>Žák:</w:t>
            </w:r>
          </w:p>
          <w:p w14:paraId="238B93E5" w14:textId="77777777" w:rsidR="00A80374" w:rsidRPr="008B6480" w:rsidRDefault="00A80374" w:rsidP="00E4710A">
            <w:pPr>
              <w:numPr>
                <w:ilvl w:val="0"/>
                <w:numId w:val="615"/>
              </w:numPr>
              <w:tabs>
                <w:tab w:val="clear" w:pos="720"/>
              </w:tabs>
              <w:spacing w:after="120" w:line="240" w:lineRule="auto"/>
              <w:ind w:left="28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komunikuje při pohybových činnostech</w:t>
            </w:r>
          </w:p>
          <w:p w14:paraId="3CB58A17" w14:textId="77777777" w:rsidR="00A80374" w:rsidRPr="008B6480" w:rsidRDefault="00A80374" w:rsidP="00E4710A">
            <w:pPr>
              <w:numPr>
                <w:ilvl w:val="0"/>
                <w:numId w:val="624"/>
              </w:numPr>
              <w:spacing w:after="120" w:line="240" w:lineRule="auto"/>
              <w:ind w:left="28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dodržuje smluvené signály a vhodně</w:t>
            </w:r>
            <w:r w:rsidR="00D915EB"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používá odbornou terminologii přiměřenou věkové kategorii</w:t>
            </w:r>
          </w:p>
          <w:p w14:paraId="1B7F734B" w14:textId="77777777" w:rsidR="00A80374" w:rsidRPr="008B6480" w:rsidRDefault="00A80374" w:rsidP="00E4710A">
            <w:pPr>
              <w:numPr>
                <w:ilvl w:val="0"/>
                <w:numId w:val="624"/>
              </w:numPr>
              <w:spacing w:after="120" w:line="240" w:lineRule="auto"/>
              <w:ind w:left="28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dovede se zapojit do organizace turnajů</w:t>
            </w:r>
            <w:r w:rsidR="00D915EB"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a soutěží a umí zpracovat jednoduchou</w:t>
            </w:r>
            <w:r w:rsidR="00D915EB"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dokumentaci</w:t>
            </w:r>
          </w:p>
          <w:p w14:paraId="0376BD0C" w14:textId="77777777" w:rsidR="00A80374" w:rsidRPr="008B6480" w:rsidRDefault="00A80374" w:rsidP="00E4710A">
            <w:pPr>
              <w:numPr>
                <w:ilvl w:val="0"/>
                <w:numId w:val="624"/>
              </w:numPr>
              <w:spacing w:after="120" w:line="240" w:lineRule="auto"/>
              <w:ind w:left="28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dokáže rozhodovat, zapisovat a sledovat výkony jednotlivců nebo týmu;</w:t>
            </w:r>
          </w:p>
          <w:p w14:paraId="7D3F1CB1" w14:textId="77777777" w:rsidR="00A80374" w:rsidRPr="008B6480" w:rsidRDefault="00A80374" w:rsidP="00E4710A">
            <w:pPr>
              <w:numPr>
                <w:ilvl w:val="0"/>
                <w:numId w:val="624"/>
              </w:numPr>
              <w:spacing w:after="120" w:line="240" w:lineRule="auto"/>
              <w:ind w:left="284"/>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dovede připravit prostředky k plánovaným pohybovým činnostem</w:t>
            </w:r>
          </w:p>
        </w:tc>
        <w:tc>
          <w:tcPr>
            <w:tcW w:w="4536" w:type="dxa"/>
          </w:tcPr>
          <w:p w14:paraId="793CC05D" w14:textId="77777777" w:rsidR="00A80374" w:rsidRPr="008B6480" w:rsidRDefault="00A80374" w:rsidP="00855855">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A. Teorie a didaktika</w:t>
            </w:r>
          </w:p>
          <w:p w14:paraId="2AAC989D" w14:textId="77777777" w:rsidR="00A80374" w:rsidRPr="008B6480" w:rsidRDefault="00A80374" w:rsidP="00E4710A">
            <w:pPr>
              <w:numPr>
                <w:ilvl w:val="0"/>
                <w:numId w:val="627"/>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Pohyb a jeho podstata</w:t>
            </w:r>
          </w:p>
          <w:p w14:paraId="3A677702" w14:textId="77777777" w:rsidR="00A80374" w:rsidRPr="008B6480" w:rsidRDefault="00A80374" w:rsidP="00E4710A">
            <w:pPr>
              <w:numPr>
                <w:ilvl w:val="0"/>
                <w:numId w:val="627"/>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Didaktika tělesných cvičení</w:t>
            </w:r>
          </w:p>
          <w:p w14:paraId="2E4D5581" w14:textId="77777777" w:rsidR="00A80374" w:rsidRPr="008B6480" w:rsidRDefault="00A80374" w:rsidP="00E4710A">
            <w:pPr>
              <w:numPr>
                <w:ilvl w:val="1"/>
                <w:numId w:val="625"/>
              </w:numPr>
              <w:spacing w:after="120" w:line="240" w:lineRule="auto"/>
              <w:ind w:left="1021"/>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Organizace, metody, formy TV</w:t>
            </w:r>
          </w:p>
          <w:p w14:paraId="67D5FE2B" w14:textId="77777777" w:rsidR="00A80374" w:rsidRPr="008B6480" w:rsidRDefault="00A80374" w:rsidP="00E4710A">
            <w:pPr>
              <w:numPr>
                <w:ilvl w:val="1"/>
                <w:numId w:val="625"/>
              </w:numPr>
              <w:spacing w:after="120" w:line="240" w:lineRule="auto"/>
              <w:ind w:left="1021"/>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Gymnastika</w:t>
            </w:r>
          </w:p>
          <w:p w14:paraId="17849C54" w14:textId="77777777" w:rsidR="00A80374" w:rsidRPr="008B6480" w:rsidRDefault="00A80374" w:rsidP="00E4710A">
            <w:pPr>
              <w:numPr>
                <w:ilvl w:val="1"/>
                <w:numId w:val="625"/>
              </w:numPr>
              <w:spacing w:after="120" w:line="240" w:lineRule="auto"/>
              <w:ind w:left="1021"/>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Atletika</w:t>
            </w:r>
          </w:p>
          <w:p w14:paraId="556DFAC9" w14:textId="77777777" w:rsidR="00A80374" w:rsidRPr="008B6480" w:rsidRDefault="00A80374" w:rsidP="00E4710A">
            <w:pPr>
              <w:numPr>
                <w:ilvl w:val="1"/>
                <w:numId w:val="625"/>
              </w:numPr>
              <w:spacing w:after="120" w:line="240" w:lineRule="auto"/>
              <w:ind w:left="1021"/>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Sportovní hry</w:t>
            </w:r>
          </w:p>
          <w:p w14:paraId="773ADAAA" w14:textId="77777777" w:rsidR="00A80374" w:rsidRPr="008B6480" w:rsidRDefault="00A80374" w:rsidP="00E4710A">
            <w:pPr>
              <w:numPr>
                <w:ilvl w:val="0"/>
                <w:numId w:val="626"/>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Fyziologie tělesných cvičení</w:t>
            </w:r>
          </w:p>
          <w:p w14:paraId="27E3B04F" w14:textId="77777777" w:rsidR="00A80374" w:rsidRPr="008B6480" w:rsidRDefault="00A80374" w:rsidP="00E4710A">
            <w:pPr>
              <w:numPr>
                <w:ilvl w:val="0"/>
                <w:numId w:val="626"/>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Tělesná výchova v</w:t>
            </w:r>
            <w:r w:rsidR="00D915EB" w:rsidRPr="008B6480">
              <w:rPr>
                <w:rFonts w:ascii="Times New Roman" w:eastAsia="Times New Roman" w:hAnsi="Times New Roman"/>
                <w:b/>
                <w:sz w:val="24"/>
                <w:szCs w:val="24"/>
                <w:lang w:eastAsia="cs-CZ"/>
              </w:rPr>
              <w:t> </w:t>
            </w:r>
            <w:r w:rsidRPr="008B6480">
              <w:rPr>
                <w:rFonts w:ascii="Times New Roman" w:eastAsia="Times New Roman" w:hAnsi="Times New Roman"/>
                <w:b/>
                <w:sz w:val="24"/>
                <w:szCs w:val="24"/>
                <w:lang w:eastAsia="cs-CZ"/>
              </w:rPr>
              <w:t>předškolních</w:t>
            </w:r>
            <w:r w:rsidR="00D915EB" w:rsidRPr="008B6480">
              <w:rPr>
                <w:rFonts w:ascii="Times New Roman" w:eastAsia="Times New Roman" w:hAnsi="Times New Roman"/>
                <w:b/>
                <w:sz w:val="24"/>
                <w:szCs w:val="24"/>
                <w:lang w:eastAsia="cs-CZ"/>
              </w:rPr>
              <w:t xml:space="preserve"> </w:t>
            </w:r>
            <w:r w:rsidRPr="008B6480">
              <w:rPr>
                <w:rFonts w:ascii="Times New Roman" w:eastAsia="Times New Roman" w:hAnsi="Times New Roman"/>
                <w:b/>
                <w:sz w:val="24"/>
                <w:szCs w:val="24"/>
                <w:lang w:eastAsia="cs-CZ"/>
              </w:rPr>
              <w:t>zařízeních</w:t>
            </w:r>
          </w:p>
          <w:p w14:paraId="64EF869C" w14:textId="77777777" w:rsidR="00A80374" w:rsidRPr="008B6480" w:rsidRDefault="00A80374" w:rsidP="00E4710A">
            <w:pPr>
              <w:numPr>
                <w:ilvl w:val="0"/>
                <w:numId w:val="626"/>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Tělesná výchova pro starší děti</w:t>
            </w:r>
          </w:p>
          <w:p w14:paraId="540C0C8D" w14:textId="77777777" w:rsidR="00A80374" w:rsidRPr="008B6480" w:rsidRDefault="00A80374" w:rsidP="00E4710A">
            <w:pPr>
              <w:numPr>
                <w:ilvl w:val="0"/>
                <w:numId w:val="626"/>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b/>
                <w:sz w:val="24"/>
                <w:szCs w:val="24"/>
                <w:lang w:eastAsia="cs-CZ"/>
              </w:rPr>
              <w:t>Nové druhy sportovních disciplín</w:t>
            </w:r>
          </w:p>
        </w:tc>
        <w:tc>
          <w:tcPr>
            <w:tcW w:w="992" w:type="dxa"/>
          </w:tcPr>
          <w:p w14:paraId="6D4A5D0E" w14:textId="77777777" w:rsidR="00A80374" w:rsidRPr="008B6480" w:rsidRDefault="00A80374" w:rsidP="00855855">
            <w:pPr>
              <w:spacing w:after="120" w:line="240" w:lineRule="auto"/>
              <w:contextualSpacing/>
              <w:rPr>
                <w:rFonts w:ascii="Times New Roman" w:eastAsia="Times New Roman" w:hAnsi="Times New Roman"/>
                <w:iCs/>
                <w:sz w:val="24"/>
                <w:szCs w:val="24"/>
                <w:lang w:eastAsia="cs-CZ"/>
              </w:rPr>
            </w:pPr>
            <w:r w:rsidRPr="008B6480">
              <w:rPr>
                <w:rFonts w:ascii="Times New Roman" w:eastAsia="Times New Roman" w:hAnsi="Times New Roman"/>
                <w:iCs/>
                <w:sz w:val="24"/>
                <w:szCs w:val="24"/>
                <w:lang w:eastAsia="cs-CZ"/>
              </w:rPr>
              <w:t>20</w:t>
            </w:r>
          </w:p>
          <w:p w14:paraId="58E0C823" w14:textId="77777777" w:rsidR="00A80374" w:rsidRPr="008B6480" w:rsidRDefault="00A80374" w:rsidP="00855855">
            <w:pPr>
              <w:spacing w:after="120" w:line="240" w:lineRule="auto"/>
              <w:contextualSpacing/>
              <w:rPr>
                <w:rFonts w:ascii="Times New Roman" w:eastAsia="Times New Roman" w:hAnsi="Times New Roman"/>
                <w:iCs/>
                <w:sz w:val="24"/>
                <w:szCs w:val="24"/>
                <w:lang w:eastAsia="cs-CZ"/>
              </w:rPr>
            </w:pPr>
          </w:p>
        </w:tc>
      </w:tr>
      <w:tr w:rsidR="00D915EB" w:rsidRPr="008B6480" w14:paraId="266AB0B7" w14:textId="77777777" w:rsidTr="0075074B">
        <w:tc>
          <w:tcPr>
            <w:tcW w:w="4219" w:type="dxa"/>
          </w:tcPr>
          <w:p w14:paraId="16B43EE1" w14:textId="77777777" w:rsidR="00D915EB" w:rsidRPr="008B6480" w:rsidRDefault="00D915EB" w:rsidP="00855855">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1BDCF410"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sestaví soubory zdravotně zaměřených cvičení, cvičení pro tělesnou a duševní relaxaci</w:t>
            </w:r>
          </w:p>
          <w:p w14:paraId="068BD7BE"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navrhne kondiční program</w:t>
            </w:r>
          </w:p>
          <w:p w14:paraId="3DE043E7"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dokáže vyhledat potřebné informace</w:t>
            </w:r>
            <w:r w:rsidR="00855855"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z oblasti zdraví a pohybu</w:t>
            </w:r>
          </w:p>
          <w:p w14:paraId="5F99D161"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dovede o pohybových činnostech</w:t>
            </w:r>
            <w:r w:rsidR="00855855"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diskutovat, analyzovat je a hodnotit a zdůvodnit zvolené postupy</w:t>
            </w:r>
          </w:p>
          <w:p w14:paraId="2B0255A0"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dovede rozvíjet svalovou sílu, rychlost,</w:t>
            </w:r>
            <w:r w:rsidR="00855855"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vytrvalost, obratnost a pohyblivost;</w:t>
            </w:r>
          </w:p>
          <w:p w14:paraId="139B975F"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ovládá kompenzační cvičení k regeneraci tělesných a duševních sil</w:t>
            </w:r>
          </w:p>
          <w:p w14:paraId="530ACC7C"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uplatňuje zásady bezpečnosti při</w:t>
            </w:r>
            <w:r w:rsidR="00855855"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pohybových aktivitách</w:t>
            </w:r>
          </w:p>
          <w:p w14:paraId="60539AFE" w14:textId="77777777" w:rsidR="00855855"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sladit pohyb s hudbou,</w:t>
            </w:r>
          </w:p>
          <w:p w14:paraId="026DFC56"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sestav</w:t>
            </w:r>
            <w:r w:rsidR="00855855"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pohybové vazby, hudebně</w:t>
            </w:r>
            <w:r w:rsidR="00855855"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pohybové motivy a vytvoř</w:t>
            </w:r>
            <w:r w:rsidR="00855855" w:rsidRPr="008B6480">
              <w:rPr>
                <w:rFonts w:ascii="Times New Roman" w:eastAsia="Times New Roman" w:hAnsi="Times New Roman"/>
                <w:sz w:val="24"/>
                <w:szCs w:val="24"/>
                <w:lang w:eastAsia="cs-CZ"/>
              </w:rPr>
              <w:t>í</w:t>
            </w:r>
            <w:r w:rsidRPr="008B6480">
              <w:rPr>
                <w:rFonts w:ascii="Times New Roman" w:eastAsia="Times New Roman" w:hAnsi="Times New Roman"/>
                <w:sz w:val="24"/>
                <w:szCs w:val="24"/>
                <w:lang w:eastAsia="cs-CZ"/>
              </w:rPr>
              <w:t xml:space="preserve"> pohybovou</w:t>
            </w:r>
            <w:r w:rsidR="00855855"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sestavu (skladbu)</w:t>
            </w:r>
          </w:p>
          <w:p w14:paraId="50761E99"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využívá pohybové činnosti pro všestrannou pohybovou přípravu a zvyšování tělesné zdatnosti</w:t>
            </w:r>
          </w:p>
          <w:p w14:paraId="5E80A5A1" w14:textId="77777777" w:rsidR="00855855" w:rsidRPr="008B6480" w:rsidRDefault="00D915EB"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pozná chybně a správně prováděné</w:t>
            </w:r>
            <w:r w:rsidR="00855855"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činnosti, </w:t>
            </w:r>
          </w:p>
          <w:p w14:paraId="085EFE5D" w14:textId="77777777" w:rsidR="00D915EB" w:rsidRPr="008B6480" w:rsidRDefault="00855855" w:rsidP="00E4710A">
            <w:pPr>
              <w:numPr>
                <w:ilvl w:val="0"/>
                <w:numId w:val="628"/>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w:t>
            </w:r>
            <w:r w:rsidR="00D915EB" w:rsidRPr="008B6480">
              <w:rPr>
                <w:rFonts w:ascii="Times New Roman" w:eastAsia="Times New Roman" w:hAnsi="Times New Roman"/>
                <w:sz w:val="24"/>
                <w:szCs w:val="24"/>
                <w:lang w:eastAsia="cs-CZ"/>
              </w:rPr>
              <w:t>analyz</w:t>
            </w:r>
            <w:r w:rsidRPr="008B6480">
              <w:rPr>
                <w:rFonts w:ascii="Times New Roman" w:eastAsia="Times New Roman" w:hAnsi="Times New Roman"/>
                <w:sz w:val="24"/>
                <w:szCs w:val="24"/>
                <w:lang w:eastAsia="cs-CZ"/>
              </w:rPr>
              <w:t>uje</w:t>
            </w:r>
            <w:r w:rsidR="00D915EB" w:rsidRPr="008B6480">
              <w:rPr>
                <w:rFonts w:ascii="Times New Roman" w:eastAsia="Times New Roman" w:hAnsi="Times New Roman"/>
                <w:sz w:val="24"/>
                <w:szCs w:val="24"/>
                <w:lang w:eastAsia="cs-CZ"/>
              </w:rPr>
              <w:t xml:space="preserve"> a zhodnot</w:t>
            </w:r>
            <w:r w:rsidRPr="008B6480">
              <w:rPr>
                <w:rFonts w:ascii="Times New Roman" w:eastAsia="Times New Roman" w:hAnsi="Times New Roman"/>
                <w:sz w:val="24"/>
                <w:szCs w:val="24"/>
                <w:lang w:eastAsia="cs-CZ"/>
              </w:rPr>
              <w:t xml:space="preserve">í </w:t>
            </w:r>
            <w:r w:rsidR="00D915EB" w:rsidRPr="008B6480">
              <w:rPr>
                <w:rFonts w:ascii="Times New Roman" w:eastAsia="Times New Roman" w:hAnsi="Times New Roman"/>
                <w:sz w:val="24"/>
                <w:szCs w:val="24"/>
                <w:lang w:eastAsia="cs-CZ"/>
              </w:rPr>
              <w:t>kvalitu pohybové činnosti nebo výkonu</w:t>
            </w:r>
          </w:p>
          <w:p w14:paraId="3F50E657" w14:textId="77777777" w:rsidR="00D915EB" w:rsidRPr="008B6480" w:rsidRDefault="00D915EB" w:rsidP="00E4710A">
            <w:pPr>
              <w:numPr>
                <w:ilvl w:val="0"/>
                <w:numId w:val="628"/>
              </w:numPr>
              <w:spacing w:after="120" w:line="240" w:lineRule="auto"/>
              <w:ind w:left="426"/>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ověří úroveň tělesné zdatnosti a svalové</w:t>
            </w:r>
            <w:r w:rsidR="00855855" w:rsidRPr="008B6480">
              <w:rPr>
                <w:rFonts w:ascii="Times New Roman" w:eastAsia="Times New Roman" w:hAnsi="Times New Roman"/>
                <w:sz w:val="24"/>
                <w:szCs w:val="24"/>
                <w:lang w:eastAsia="cs-CZ"/>
              </w:rPr>
              <w:t xml:space="preserve"> n</w:t>
            </w:r>
            <w:r w:rsidRPr="008B6480">
              <w:rPr>
                <w:rFonts w:ascii="Times New Roman" w:eastAsia="Times New Roman" w:hAnsi="Times New Roman"/>
                <w:sz w:val="24"/>
                <w:szCs w:val="24"/>
                <w:lang w:eastAsia="cs-CZ"/>
              </w:rPr>
              <w:t>erovnováhy</w:t>
            </w:r>
          </w:p>
        </w:tc>
        <w:tc>
          <w:tcPr>
            <w:tcW w:w="4536" w:type="dxa"/>
          </w:tcPr>
          <w:p w14:paraId="1DA1660F" w14:textId="77777777" w:rsidR="00D915EB" w:rsidRPr="008B6480" w:rsidRDefault="00D915EB" w:rsidP="0085585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B) Praktická tělesná výchova </w:t>
            </w:r>
          </w:p>
          <w:p w14:paraId="53D507BE" w14:textId="77777777" w:rsidR="00D915EB" w:rsidRPr="008B6480" w:rsidRDefault="00D915EB" w:rsidP="00855855">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Gymnastika</w:t>
            </w:r>
          </w:p>
          <w:p w14:paraId="2E96EA01" w14:textId="77777777" w:rsidR="00D915EB" w:rsidRPr="008B6480" w:rsidRDefault="00D915EB" w:rsidP="00E4710A">
            <w:pPr>
              <w:numPr>
                <w:ilvl w:val="1"/>
                <w:numId w:val="630"/>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Akrobacie</w:t>
            </w:r>
          </w:p>
          <w:p w14:paraId="6E9BE401" w14:textId="77777777" w:rsidR="00D915EB" w:rsidRPr="008B6480" w:rsidRDefault="00D915EB" w:rsidP="00E4710A">
            <w:pPr>
              <w:numPr>
                <w:ilvl w:val="1"/>
                <w:numId w:val="630"/>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Cvičení na nářadí, šplh</w:t>
            </w:r>
          </w:p>
          <w:p w14:paraId="6D86EAAE" w14:textId="77777777" w:rsidR="00D915EB" w:rsidRPr="008B6480" w:rsidRDefault="00D915EB" w:rsidP="00E4710A">
            <w:pPr>
              <w:numPr>
                <w:ilvl w:val="1"/>
                <w:numId w:val="630"/>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Cvičení s náčiním,   </w:t>
            </w:r>
          </w:p>
          <w:p w14:paraId="6BE5F9D6" w14:textId="77777777" w:rsidR="00D915EB" w:rsidRPr="008B6480" w:rsidRDefault="00D915EB" w:rsidP="00E4710A">
            <w:pPr>
              <w:numPr>
                <w:ilvl w:val="1"/>
                <w:numId w:val="630"/>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Rytmická gymnastika (pohybové činnosti a kondiční programy cvičení s hudebním a rytmickým doprovodem)</w:t>
            </w:r>
          </w:p>
          <w:p w14:paraId="70AE84D8" w14:textId="77777777" w:rsidR="00D915EB" w:rsidRPr="008B6480" w:rsidRDefault="00D915EB" w:rsidP="00E4710A">
            <w:pPr>
              <w:numPr>
                <w:ilvl w:val="1"/>
                <w:numId w:val="630"/>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Tanec</w:t>
            </w:r>
          </w:p>
          <w:p w14:paraId="722B4747" w14:textId="77777777" w:rsidR="00D915EB" w:rsidRPr="008B6480" w:rsidRDefault="00D915EB" w:rsidP="00855855">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Atletika</w:t>
            </w:r>
          </w:p>
          <w:p w14:paraId="015A75E5" w14:textId="77777777" w:rsidR="00D915EB" w:rsidRPr="008B6480" w:rsidRDefault="00D915EB" w:rsidP="00E4710A">
            <w:pPr>
              <w:numPr>
                <w:ilvl w:val="1"/>
                <w:numId w:val="629"/>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sprinty </w:t>
            </w:r>
          </w:p>
          <w:p w14:paraId="0669727D" w14:textId="77777777" w:rsidR="00D915EB" w:rsidRPr="008B6480" w:rsidRDefault="00D915EB" w:rsidP="00E4710A">
            <w:pPr>
              <w:numPr>
                <w:ilvl w:val="1"/>
                <w:numId w:val="629"/>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vytrvalostní běhy</w:t>
            </w:r>
          </w:p>
          <w:p w14:paraId="1659E3E8" w14:textId="77777777" w:rsidR="00D915EB" w:rsidRPr="008B6480" w:rsidRDefault="00D915EB" w:rsidP="00E4710A">
            <w:pPr>
              <w:numPr>
                <w:ilvl w:val="1"/>
                <w:numId w:val="629"/>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skok do výšky a do dálky</w:t>
            </w:r>
          </w:p>
          <w:p w14:paraId="1188E6A0" w14:textId="77777777" w:rsidR="00D915EB" w:rsidRPr="008B6480" w:rsidRDefault="00D915EB" w:rsidP="00E4710A">
            <w:pPr>
              <w:numPr>
                <w:ilvl w:val="1"/>
                <w:numId w:val="629"/>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hody a vrh koulí</w:t>
            </w:r>
          </w:p>
          <w:p w14:paraId="4C044A31" w14:textId="77777777" w:rsidR="00D915EB" w:rsidRPr="008B6480" w:rsidRDefault="00D915EB" w:rsidP="0085585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Sportovní a netradiční hry</w:t>
            </w:r>
          </w:p>
          <w:p w14:paraId="5B9F236E" w14:textId="77777777" w:rsidR="00D915EB" w:rsidRPr="008B6480" w:rsidRDefault="00D915EB" w:rsidP="00E4710A">
            <w:pPr>
              <w:numPr>
                <w:ilvl w:val="1"/>
                <w:numId w:val="631"/>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Košíková</w:t>
            </w:r>
          </w:p>
          <w:p w14:paraId="031F1904" w14:textId="77777777" w:rsidR="00D915EB" w:rsidRPr="008B6480" w:rsidRDefault="00D915EB" w:rsidP="00E4710A">
            <w:pPr>
              <w:numPr>
                <w:ilvl w:val="1"/>
                <w:numId w:val="631"/>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Odbíjená</w:t>
            </w:r>
          </w:p>
          <w:p w14:paraId="5B0F7110" w14:textId="77777777" w:rsidR="00D915EB" w:rsidRPr="008B6480" w:rsidRDefault="00D915EB" w:rsidP="00E4710A">
            <w:pPr>
              <w:numPr>
                <w:ilvl w:val="1"/>
                <w:numId w:val="631"/>
              </w:numPr>
              <w:spacing w:after="120" w:line="240" w:lineRule="auto"/>
              <w:ind w:left="108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Další sportovní hry (florbal, softbal, házená),</w:t>
            </w:r>
          </w:p>
          <w:p w14:paraId="7A715F02" w14:textId="77777777" w:rsidR="00D915EB" w:rsidRPr="008B6480" w:rsidRDefault="00D915EB" w:rsidP="00855855">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Drobné pohybové hry</w:t>
            </w:r>
          </w:p>
          <w:p w14:paraId="6A56CBA8" w14:textId="77777777" w:rsidR="00D915EB" w:rsidRPr="008B6480" w:rsidRDefault="00D915EB" w:rsidP="00855855">
            <w:pPr>
              <w:spacing w:after="120" w:line="240" w:lineRule="auto"/>
              <w:contextualSpacing/>
              <w:rPr>
                <w:rFonts w:ascii="Times New Roman" w:eastAsia="Times New Roman" w:hAnsi="Times New Roman"/>
                <w:b/>
                <w:bCs/>
                <w:sz w:val="24"/>
                <w:szCs w:val="24"/>
                <w:lang w:eastAsia="cs-CZ"/>
              </w:rPr>
            </w:pPr>
          </w:p>
        </w:tc>
        <w:tc>
          <w:tcPr>
            <w:tcW w:w="992" w:type="dxa"/>
          </w:tcPr>
          <w:p w14:paraId="1ECFD6A8" w14:textId="77777777" w:rsidR="00D915EB" w:rsidRPr="008B6480" w:rsidRDefault="00D915EB" w:rsidP="00855855">
            <w:pPr>
              <w:spacing w:after="120" w:line="240" w:lineRule="auto"/>
              <w:contextualSpacing/>
              <w:rPr>
                <w:rFonts w:ascii="Times New Roman" w:eastAsia="Times New Roman" w:hAnsi="Times New Roman"/>
                <w:b/>
                <w:bCs/>
                <w:i/>
                <w:sz w:val="24"/>
                <w:szCs w:val="24"/>
                <w:lang w:eastAsia="cs-CZ"/>
              </w:rPr>
            </w:pPr>
            <w:r w:rsidRPr="008B6480">
              <w:rPr>
                <w:rFonts w:ascii="Times New Roman" w:eastAsia="Times New Roman" w:hAnsi="Times New Roman"/>
                <w:b/>
                <w:bCs/>
                <w:i/>
                <w:sz w:val="24"/>
                <w:szCs w:val="24"/>
                <w:lang w:eastAsia="cs-CZ"/>
              </w:rPr>
              <w:t>30</w:t>
            </w:r>
          </w:p>
        </w:tc>
      </w:tr>
      <w:tr w:rsidR="00D915EB" w:rsidRPr="008B6480" w14:paraId="5342888C" w14:textId="77777777" w:rsidTr="0075074B">
        <w:tc>
          <w:tcPr>
            <w:tcW w:w="4219" w:type="dxa"/>
          </w:tcPr>
          <w:p w14:paraId="660A3378" w14:textId="77777777" w:rsidR="00D915EB" w:rsidRPr="008B6480" w:rsidRDefault="00D915EB" w:rsidP="00855855">
            <w:pPr>
              <w:spacing w:after="120" w:line="240" w:lineRule="auto"/>
              <w:contextualSpacing/>
              <w:rPr>
                <w:rFonts w:ascii="Times New Roman" w:eastAsia="Times New Roman" w:hAnsi="Times New Roman"/>
                <w:i/>
                <w:sz w:val="24"/>
                <w:szCs w:val="24"/>
                <w:lang w:eastAsia="cs-CZ"/>
              </w:rPr>
            </w:pPr>
          </w:p>
        </w:tc>
        <w:tc>
          <w:tcPr>
            <w:tcW w:w="4536" w:type="dxa"/>
          </w:tcPr>
          <w:p w14:paraId="30657E60" w14:textId="77777777" w:rsidR="00D915EB" w:rsidRPr="008B6480" w:rsidRDefault="00D915EB" w:rsidP="0085585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iCs/>
                <w:sz w:val="24"/>
                <w:szCs w:val="24"/>
                <w:lang w:eastAsia="cs-CZ"/>
              </w:rPr>
              <w:t>Součástí všech tematických celků jsou</w:t>
            </w:r>
          </w:p>
          <w:p w14:paraId="40AE0569" w14:textId="77777777" w:rsidR="00D915EB" w:rsidRPr="008B6480" w:rsidRDefault="00D915EB" w:rsidP="0085585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pořadová, všestranně rozvíjející, kondiční,</w:t>
            </w:r>
          </w:p>
          <w:p w14:paraId="6F12737E" w14:textId="77777777" w:rsidR="00D915EB" w:rsidRPr="008B6480" w:rsidRDefault="00D915EB" w:rsidP="00855855">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koordinační, kompenzační, relaxační a jiná cvičení pro děti předškolního a školního věku</w:t>
            </w:r>
          </w:p>
        </w:tc>
        <w:tc>
          <w:tcPr>
            <w:tcW w:w="992" w:type="dxa"/>
          </w:tcPr>
          <w:p w14:paraId="31E5AD9F" w14:textId="77777777" w:rsidR="00D915EB" w:rsidRPr="008B6480" w:rsidRDefault="00D915EB" w:rsidP="00855855">
            <w:pPr>
              <w:spacing w:after="120" w:line="240" w:lineRule="auto"/>
              <w:contextualSpacing/>
              <w:rPr>
                <w:rFonts w:ascii="Times New Roman" w:eastAsia="Times New Roman" w:hAnsi="Times New Roman"/>
                <w:b/>
                <w:bCs/>
                <w:i/>
                <w:sz w:val="24"/>
                <w:szCs w:val="24"/>
                <w:lang w:eastAsia="cs-CZ"/>
              </w:rPr>
            </w:pPr>
            <w:r w:rsidRPr="008B6480">
              <w:rPr>
                <w:rFonts w:ascii="Times New Roman" w:eastAsia="Times New Roman" w:hAnsi="Times New Roman"/>
                <w:iCs/>
                <w:sz w:val="24"/>
                <w:szCs w:val="24"/>
                <w:lang w:eastAsia="cs-CZ"/>
              </w:rPr>
              <w:lastRenderedPageBreak/>
              <w:t>průběžně</w:t>
            </w:r>
          </w:p>
        </w:tc>
      </w:tr>
    </w:tbl>
    <w:p w14:paraId="3A7D5041" w14:textId="77777777" w:rsidR="00855855" w:rsidRPr="008B6480" w:rsidRDefault="00855855" w:rsidP="00A80374">
      <w:pPr>
        <w:spacing w:after="120" w:line="240" w:lineRule="auto"/>
        <w:contextualSpacing/>
        <w:rPr>
          <w:rFonts w:ascii="Times New Roman" w:eastAsia="Times New Roman" w:hAnsi="Times New Roman"/>
          <w:sz w:val="24"/>
          <w:szCs w:val="24"/>
          <w:lang w:eastAsia="cs-CZ"/>
        </w:rPr>
      </w:pPr>
    </w:p>
    <w:p w14:paraId="747CAEF1" w14:textId="77777777" w:rsidR="00AA24DB" w:rsidRPr="008B6480" w:rsidRDefault="00855855" w:rsidP="00E4710A">
      <w:pPr>
        <w:numPr>
          <w:ilvl w:val="1"/>
          <w:numId w:val="418"/>
        </w:numPr>
        <w:spacing w:after="120" w:line="240" w:lineRule="auto"/>
        <w:ind w:left="426"/>
        <w:rPr>
          <w:rFonts w:ascii="Times New Roman" w:eastAsia="SimSun" w:hAnsi="Times New Roman"/>
          <w:bCs/>
          <w:sz w:val="24"/>
          <w:szCs w:val="24"/>
          <w:lang w:eastAsia="zh-CN"/>
        </w:rPr>
      </w:pPr>
      <w:r w:rsidRPr="008B6480">
        <w:rPr>
          <w:rFonts w:ascii="Times New Roman" w:eastAsia="Times New Roman" w:hAnsi="Times New Roman"/>
          <w:sz w:val="24"/>
          <w:szCs w:val="24"/>
          <w:lang w:eastAsia="cs-CZ"/>
        </w:rPr>
        <w:br w:type="page"/>
      </w:r>
      <w:r w:rsidR="00AA24DB" w:rsidRPr="008B6480">
        <w:rPr>
          <w:rFonts w:ascii="Times New Roman" w:eastAsia="SimSun" w:hAnsi="Times New Roman"/>
          <w:b/>
          <w:bCs/>
          <w:sz w:val="24"/>
          <w:szCs w:val="24"/>
          <w:lang w:eastAsia="zh-CN"/>
        </w:rPr>
        <w:lastRenderedPageBreak/>
        <w:t>Název předmětu: Specializace výtvarná výchova</w:t>
      </w:r>
      <w:r w:rsidR="00AA24DB" w:rsidRPr="008B6480">
        <w:rPr>
          <w:rFonts w:ascii="Times New Roman" w:eastAsia="SimSun" w:hAnsi="Times New Roman"/>
          <w:b/>
          <w:bCs/>
          <w:color w:val="FF0000"/>
          <w:sz w:val="24"/>
          <w:szCs w:val="24"/>
          <w:lang w:eastAsia="zh-CN"/>
        </w:rPr>
        <w:t xml:space="preserve"> </w:t>
      </w:r>
    </w:p>
    <w:p w14:paraId="6E5051E1" w14:textId="77777777" w:rsidR="00AA24DB" w:rsidRPr="008B6480" w:rsidRDefault="00C82080" w:rsidP="00C82080">
      <w:pPr>
        <w:autoSpaceDE w:val="0"/>
        <w:autoSpaceDN w:val="0"/>
        <w:adjustRightInd w:val="0"/>
        <w:spacing w:after="120" w:line="240" w:lineRule="auto"/>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Celkový počet vyučovacích hodin za studium</w:t>
      </w:r>
      <w:r w:rsidR="00AA24DB" w:rsidRPr="008B6480">
        <w:rPr>
          <w:rFonts w:ascii="Times New Roman" w:eastAsia="SimSun" w:hAnsi="Times New Roman"/>
          <w:sz w:val="24"/>
          <w:szCs w:val="24"/>
          <w:lang w:eastAsia="zh-CN"/>
        </w:rPr>
        <w:t>: 84</w:t>
      </w:r>
    </w:p>
    <w:p w14:paraId="1A62082C" w14:textId="77777777" w:rsidR="00AA24DB" w:rsidRPr="008B6480" w:rsidRDefault="00AA24DB" w:rsidP="00C82080">
      <w:pPr>
        <w:tabs>
          <w:tab w:val="left" w:pos="5040"/>
        </w:tabs>
        <w:autoSpaceDE w:val="0"/>
        <w:autoSpaceDN w:val="0"/>
        <w:adjustRightInd w:val="0"/>
        <w:spacing w:after="120" w:line="240" w:lineRule="auto"/>
        <w:ind w:left="708" w:hanging="708"/>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 xml:space="preserve">Kód a název oboru vzdělání: </w:t>
      </w:r>
      <w:r w:rsidRPr="008B6480">
        <w:rPr>
          <w:rFonts w:ascii="Times New Roman" w:eastAsia="SimSun" w:hAnsi="Times New Roman"/>
          <w:sz w:val="24"/>
          <w:szCs w:val="24"/>
          <w:lang w:eastAsia="zh-CN"/>
        </w:rPr>
        <w:t>75-31-M/01 Předškolní a mimoškolní pedagogika</w:t>
      </w:r>
    </w:p>
    <w:p w14:paraId="3DE034F6" w14:textId="77777777" w:rsidR="00AA24DB" w:rsidRPr="008B6480" w:rsidRDefault="00AA24DB" w:rsidP="00C82080">
      <w:pPr>
        <w:tabs>
          <w:tab w:val="left" w:pos="5040"/>
        </w:tabs>
        <w:autoSpaceDE w:val="0"/>
        <w:autoSpaceDN w:val="0"/>
        <w:adjustRightInd w:val="0"/>
        <w:spacing w:after="120" w:line="240" w:lineRule="auto"/>
        <w:ind w:left="708" w:hanging="708"/>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 xml:space="preserve">Délka a forma vzdělání: </w:t>
      </w:r>
      <w:r w:rsidR="00C82080" w:rsidRPr="008B6480">
        <w:rPr>
          <w:rFonts w:ascii="Times New Roman" w:eastAsia="SimSun" w:hAnsi="Times New Roman"/>
          <w:sz w:val="24"/>
          <w:szCs w:val="24"/>
          <w:lang w:eastAsia="zh-CN"/>
        </w:rPr>
        <w:t xml:space="preserve">čtyřleté </w:t>
      </w:r>
      <w:r w:rsidRPr="008B6480">
        <w:rPr>
          <w:rFonts w:ascii="Times New Roman" w:eastAsia="SimSun" w:hAnsi="Times New Roman"/>
          <w:sz w:val="24"/>
          <w:szCs w:val="24"/>
          <w:lang w:eastAsia="zh-CN"/>
        </w:rPr>
        <w:t xml:space="preserve">denní </w:t>
      </w:r>
    </w:p>
    <w:p w14:paraId="5D5C84F3" w14:textId="77777777" w:rsidR="00AA24DB" w:rsidRPr="008B6480" w:rsidRDefault="00AA24DB" w:rsidP="00C82080">
      <w:pPr>
        <w:autoSpaceDE w:val="0"/>
        <w:autoSpaceDN w:val="0"/>
        <w:adjustRightInd w:val="0"/>
        <w:spacing w:after="120" w:line="240" w:lineRule="auto"/>
        <w:rPr>
          <w:rFonts w:ascii="Times New Roman" w:eastAsia="SimSun" w:hAnsi="Times New Roman"/>
          <w:sz w:val="24"/>
          <w:szCs w:val="24"/>
          <w:lang w:eastAsia="zh-CN"/>
        </w:rPr>
      </w:pPr>
      <w:r w:rsidRPr="008B6480">
        <w:rPr>
          <w:rFonts w:ascii="Times New Roman" w:eastAsia="SimSun" w:hAnsi="Times New Roman"/>
          <w:b/>
          <w:bCs/>
          <w:sz w:val="24"/>
          <w:szCs w:val="24"/>
          <w:lang w:eastAsia="zh-CN"/>
        </w:rPr>
        <w:t xml:space="preserve">Platnost: </w:t>
      </w:r>
      <w:r w:rsidRPr="008B6480">
        <w:rPr>
          <w:rFonts w:ascii="Times New Roman" w:eastAsia="SimSun" w:hAnsi="Times New Roman"/>
          <w:sz w:val="24"/>
          <w:szCs w:val="24"/>
          <w:lang w:eastAsia="zh-CN"/>
        </w:rPr>
        <w:t xml:space="preserve">od 1. 9. 2025  </w:t>
      </w:r>
    </w:p>
    <w:p w14:paraId="41655856" w14:textId="77777777" w:rsidR="00AA24DB" w:rsidRPr="008B6480" w:rsidRDefault="00AA24DB" w:rsidP="00E20F35">
      <w:pPr>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Pojetí vyučovacího předmětu</w:t>
      </w:r>
    </w:p>
    <w:p w14:paraId="67FAB0F5" w14:textId="77777777" w:rsidR="00AA24DB" w:rsidRPr="008B6480" w:rsidRDefault="00AA24DB" w:rsidP="00E20F3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Obecné cíle</w:t>
      </w:r>
    </w:p>
    <w:p w14:paraId="17639F6B" w14:textId="77777777" w:rsidR="00AA24DB" w:rsidRPr="008B6480" w:rsidRDefault="00AA24DB"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Výtvarná výchova s didaktikou je volitelný předmět vyučovaný ve 4. ročníku oboru PMP, volba předmětu z nabídky probíhá na konci 3. ročníku. Předmět je ukončen maturitní zkouškou</w:t>
      </w:r>
      <w:r w:rsidR="00135290" w:rsidRPr="008B6480">
        <w:rPr>
          <w:rFonts w:ascii="Times New Roman" w:eastAsia="SimSun" w:hAnsi="Times New Roman"/>
          <w:sz w:val="24"/>
          <w:szCs w:val="24"/>
          <w:lang w:eastAsia="zh-CN"/>
        </w:rPr>
        <w:t>,</w:t>
      </w:r>
      <w:r w:rsidRPr="008B6480">
        <w:rPr>
          <w:rFonts w:ascii="Times New Roman" w:eastAsia="SimSun" w:hAnsi="Times New Roman"/>
          <w:sz w:val="24"/>
          <w:szCs w:val="24"/>
          <w:lang w:eastAsia="zh-CN"/>
        </w:rPr>
        <w:t xml:space="preserve"> a to praktickou maturitou – vlastním výtvarným dílem a ústní maturitní zkouškou z dějin umění a didaktiky výtvarné výchovy.</w:t>
      </w:r>
    </w:p>
    <w:p w14:paraId="63E77B60" w14:textId="77777777" w:rsidR="00AA24DB" w:rsidRPr="008B6480" w:rsidRDefault="00AA24DB"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Cílem předmětu speci</w:t>
      </w:r>
      <w:r w:rsidR="00135290" w:rsidRPr="008B6480">
        <w:rPr>
          <w:rFonts w:ascii="Times New Roman" w:eastAsia="SimSun" w:hAnsi="Times New Roman"/>
          <w:sz w:val="24"/>
          <w:szCs w:val="24"/>
          <w:lang w:eastAsia="zh-CN"/>
        </w:rPr>
        <w:t>a</w:t>
      </w:r>
      <w:r w:rsidRPr="008B6480">
        <w:rPr>
          <w:rFonts w:ascii="Times New Roman" w:eastAsia="SimSun" w:hAnsi="Times New Roman"/>
          <w:sz w:val="24"/>
          <w:szCs w:val="24"/>
          <w:lang w:eastAsia="zh-CN"/>
        </w:rPr>
        <w:t>lizace výtvarné výchovy s didaktikou je prohloubit schopnosti a dovednosti žáků a žákyň v osobní výtvarné tvorbě, rozšířit repertoár estetické činnosti s dětmi v předškolním a mimoškolním vzdělávání, upevnit znalosti a orientaci v dějinách umění od antiky po současnost, to vše s ohledem na praktické uplatnění v předškolní pedagogice a úspěšnému složení maturitních zkoušek – praktické i ústní.</w:t>
      </w:r>
    </w:p>
    <w:p w14:paraId="4274F1DC" w14:textId="77777777" w:rsidR="00AA24DB" w:rsidRPr="008B6480" w:rsidRDefault="00AA24DB"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 je veden k samostatnému a kritickému pohledu na širokou oblast výtvarné kultury, chápe význam umění pro současnou společnost.  Umí interpretovat vybraná díla z jednotlivých uměleckých období, orientuje se v dějinách výtvarného umění, je seznámen s galerijními programy pro děti i pro dospělé, zná a umí uplatnit některé prvky galerijní pedagogiky při práci s dětmi, umí přiblížit vybraná díla z dějin umění dětskému divákovi hravou formou.</w:t>
      </w:r>
    </w:p>
    <w:p w14:paraId="1B6F528D" w14:textId="77777777" w:rsidR="00AA24DB" w:rsidRPr="008B6480" w:rsidRDefault="00AA24DB"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V praktických aktivitách je schopen zvolit si z nabídky maturitních témat jedno vybrané téma a k němu, je schopen vytvořit koncepci maturitního díla – uvážit myšlenku a obsah vlastního díla a adekvátně k tomu použít vhodnou formu – techniku i materiál. Je schopen toto dílo průběžně realizovat a rozvíjet až do výsledné podoby, kterou zároveň dokáže slovně interpretovat pro diváky. To vše na základě znalostí a dovedností získávaných průběžně od 1. ročníku v předmětu výtvarná výchova s didaktikou </w:t>
      </w:r>
    </w:p>
    <w:p w14:paraId="18BEA598" w14:textId="77777777" w:rsidR="00AA24DB" w:rsidRPr="008B6480" w:rsidRDefault="00AA24DB" w:rsidP="00E20F3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Pojetí výuky, metody a formy práce</w:t>
      </w:r>
    </w:p>
    <w:p w14:paraId="64E37ECD" w14:textId="77777777" w:rsidR="00AA24DB" w:rsidRPr="008B6480" w:rsidRDefault="00AA24DB" w:rsidP="00E4710A">
      <w:pPr>
        <w:pStyle w:val="Odstavecseseznamem"/>
        <w:numPr>
          <w:ilvl w:val="0"/>
          <w:numId w:val="41"/>
        </w:numPr>
        <w:spacing w:after="120" w:line="240" w:lineRule="auto"/>
        <w:rPr>
          <w:rFonts w:ascii="Times New Roman" w:hAnsi="Times New Roman"/>
          <w:b/>
          <w:sz w:val="24"/>
          <w:szCs w:val="24"/>
        </w:rPr>
      </w:pPr>
      <w:r w:rsidRPr="008B6480">
        <w:rPr>
          <w:rFonts w:ascii="Times New Roman" w:hAnsi="Times New Roman"/>
          <w:sz w:val="24"/>
          <w:szCs w:val="24"/>
        </w:rPr>
        <w:t>Výuka probíhá v menších skupinách žáků (do 16 žáků maximálně), ve specializovaných učebnách výtvarné výchovy s možností zanechávat větší rozpracované výtvarné dílo na místě, případně v blízkém a dostupném kabinetu materiálů</w:t>
      </w:r>
    </w:p>
    <w:p w14:paraId="06845C5D" w14:textId="77777777" w:rsidR="00AA24DB" w:rsidRPr="008B6480" w:rsidRDefault="00AA24DB" w:rsidP="00E4710A">
      <w:pPr>
        <w:pStyle w:val="Odstavecseseznamem"/>
        <w:numPr>
          <w:ilvl w:val="0"/>
          <w:numId w:val="41"/>
        </w:numPr>
        <w:spacing w:after="120" w:line="240" w:lineRule="auto"/>
        <w:rPr>
          <w:rFonts w:ascii="Times New Roman" w:hAnsi="Times New Roman"/>
          <w:b/>
          <w:sz w:val="24"/>
          <w:szCs w:val="24"/>
        </w:rPr>
      </w:pPr>
      <w:r w:rsidRPr="008B6480">
        <w:rPr>
          <w:rFonts w:ascii="Times New Roman" w:hAnsi="Times New Roman"/>
          <w:sz w:val="24"/>
          <w:szCs w:val="24"/>
        </w:rPr>
        <w:t xml:space="preserve">učebny jsou vybaveny dostatečným množstvím elektrických zásuvek (počítá se s využitím různých pracovních nástrojů), </w:t>
      </w:r>
    </w:p>
    <w:p w14:paraId="1ED7FFC1" w14:textId="77777777" w:rsidR="00AA24DB" w:rsidRPr="008B6480" w:rsidRDefault="00AA24DB" w:rsidP="00E4710A">
      <w:pPr>
        <w:pStyle w:val="Odstavecseseznamem"/>
        <w:numPr>
          <w:ilvl w:val="0"/>
          <w:numId w:val="41"/>
        </w:numPr>
        <w:spacing w:after="120" w:line="240" w:lineRule="auto"/>
        <w:rPr>
          <w:rFonts w:ascii="Times New Roman" w:hAnsi="Times New Roman"/>
          <w:b/>
          <w:sz w:val="24"/>
          <w:szCs w:val="24"/>
        </w:rPr>
      </w:pPr>
      <w:r w:rsidRPr="008B6480">
        <w:rPr>
          <w:rFonts w:ascii="Times New Roman" w:hAnsi="Times New Roman"/>
          <w:sz w:val="24"/>
          <w:szCs w:val="24"/>
        </w:rPr>
        <w:t xml:space="preserve"> učebny jsou dále vybaveny připojením k internetu, počítačem, dataprojektorem k výuce dějin umění</w:t>
      </w:r>
    </w:p>
    <w:p w14:paraId="5F7B49C8" w14:textId="77777777" w:rsidR="00AA24DB" w:rsidRPr="008B6480" w:rsidRDefault="00AA24DB" w:rsidP="00E4710A">
      <w:pPr>
        <w:pStyle w:val="Odstavecseseznamem"/>
        <w:numPr>
          <w:ilvl w:val="0"/>
          <w:numId w:val="41"/>
        </w:numPr>
        <w:spacing w:after="120" w:line="240" w:lineRule="auto"/>
        <w:rPr>
          <w:rFonts w:ascii="Times New Roman" w:hAnsi="Times New Roman"/>
          <w:b/>
          <w:sz w:val="24"/>
          <w:szCs w:val="24"/>
        </w:rPr>
      </w:pPr>
      <w:r w:rsidRPr="008B6480">
        <w:rPr>
          <w:rFonts w:ascii="Times New Roman" w:hAnsi="Times New Roman"/>
          <w:sz w:val="24"/>
          <w:szCs w:val="24"/>
        </w:rPr>
        <w:t>učebny skýtají dostatečné množství prostoru pro realizaci několika větších výtvarných projektů zároveň, s možností bezpečně likvidovat vzniklý výtvarný odpad z činnosti</w:t>
      </w:r>
    </w:p>
    <w:p w14:paraId="17CA601D" w14:textId="77777777" w:rsidR="00AA24DB" w:rsidRPr="008B6480" w:rsidRDefault="00AA24DB" w:rsidP="00E4710A">
      <w:pPr>
        <w:pStyle w:val="Odstavecseseznamem"/>
        <w:numPr>
          <w:ilvl w:val="0"/>
          <w:numId w:val="41"/>
        </w:numPr>
        <w:spacing w:after="120" w:line="240" w:lineRule="auto"/>
        <w:rPr>
          <w:rFonts w:ascii="Times New Roman" w:hAnsi="Times New Roman"/>
          <w:b/>
          <w:sz w:val="24"/>
          <w:szCs w:val="24"/>
        </w:rPr>
      </w:pPr>
      <w:r w:rsidRPr="008B6480">
        <w:rPr>
          <w:rFonts w:ascii="Times New Roman" w:hAnsi="Times New Roman"/>
          <w:sz w:val="24"/>
          <w:szCs w:val="24"/>
        </w:rPr>
        <w:t>výklad učitele nad obrazovým materiálem z dějin umění, řízený dialog</w:t>
      </w:r>
    </w:p>
    <w:p w14:paraId="49D605F0" w14:textId="77777777" w:rsidR="00AA24DB" w:rsidRPr="008B6480" w:rsidRDefault="00AA24DB" w:rsidP="00E4710A">
      <w:pPr>
        <w:pStyle w:val="Odstavecseseznamem"/>
        <w:numPr>
          <w:ilvl w:val="0"/>
          <w:numId w:val="41"/>
        </w:numPr>
        <w:spacing w:after="120" w:line="240" w:lineRule="auto"/>
        <w:rPr>
          <w:rFonts w:ascii="Times New Roman" w:hAnsi="Times New Roman"/>
          <w:b/>
          <w:sz w:val="24"/>
          <w:szCs w:val="24"/>
        </w:rPr>
      </w:pPr>
      <w:r w:rsidRPr="008B6480">
        <w:rPr>
          <w:rFonts w:ascii="Times New Roman" w:hAnsi="Times New Roman"/>
          <w:sz w:val="24"/>
          <w:szCs w:val="24"/>
        </w:rPr>
        <w:t>opakování dějin umění pomocí třídění obrazového materiálu s vyhledáváním slohotvorných znaků – spolupráce ve skupině i individuálně</w:t>
      </w:r>
    </w:p>
    <w:p w14:paraId="32AE9404" w14:textId="77777777" w:rsidR="00AA24DB" w:rsidRPr="008B6480" w:rsidRDefault="00AA24DB" w:rsidP="00E4710A">
      <w:pPr>
        <w:pStyle w:val="Odstavecseseznamem"/>
        <w:numPr>
          <w:ilvl w:val="0"/>
          <w:numId w:val="41"/>
        </w:numPr>
        <w:spacing w:after="120" w:line="240" w:lineRule="auto"/>
        <w:rPr>
          <w:rFonts w:ascii="Times New Roman" w:hAnsi="Times New Roman"/>
          <w:b/>
          <w:sz w:val="24"/>
          <w:szCs w:val="24"/>
        </w:rPr>
      </w:pPr>
      <w:r w:rsidRPr="008B6480">
        <w:rPr>
          <w:rFonts w:ascii="Times New Roman" w:hAnsi="Times New Roman"/>
          <w:sz w:val="24"/>
          <w:szCs w:val="24"/>
        </w:rPr>
        <w:t xml:space="preserve">exkurze do galerií v Praze i okolí podle aktuální nabídky a možností (NG – Veletržní palác, DOX, Museum Kampa, Galerie Rudolfinum, GASK, Galerie Sladovna v Písku, oblastní galerie aj.) </w:t>
      </w:r>
    </w:p>
    <w:p w14:paraId="6E713065" w14:textId="77777777" w:rsidR="00AA24DB" w:rsidRPr="008B6480" w:rsidRDefault="00AA24DB" w:rsidP="00E4710A">
      <w:pPr>
        <w:pStyle w:val="Odstavecseseznamem"/>
        <w:numPr>
          <w:ilvl w:val="0"/>
          <w:numId w:val="41"/>
        </w:numPr>
        <w:spacing w:after="120" w:line="240" w:lineRule="auto"/>
        <w:rPr>
          <w:rFonts w:ascii="Times New Roman" w:hAnsi="Times New Roman"/>
          <w:b/>
          <w:sz w:val="24"/>
          <w:szCs w:val="24"/>
        </w:rPr>
      </w:pPr>
      <w:r w:rsidRPr="008B6480">
        <w:rPr>
          <w:rFonts w:ascii="Times New Roman" w:hAnsi="Times New Roman"/>
          <w:sz w:val="24"/>
          <w:szCs w:val="24"/>
        </w:rPr>
        <w:t xml:space="preserve">písemná interpretace vybraného uměleckého díla, </w:t>
      </w:r>
    </w:p>
    <w:p w14:paraId="075A95D2" w14:textId="77777777" w:rsidR="00AA24DB" w:rsidRPr="008B6480" w:rsidRDefault="00AA24DB" w:rsidP="00E4710A">
      <w:pPr>
        <w:pStyle w:val="Odstavecseseznamem"/>
        <w:numPr>
          <w:ilvl w:val="0"/>
          <w:numId w:val="41"/>
        </w:numPr>
        <w:spacing w:after="120" w:line="240" w:lineRule="auto"/>
        <w:rPr>
          <w:rFonts w:ascii="Times New Roman" w:hAnsi="Times New Roman"/>
          <w:b/>
          <w:sz w:val="24"/>
          <w:szCs w:val="24"/>
        </w:rPr>
      </w:pPr>
      <w:r w:rsidRPr="008B6480">
        <w:rPr>
          <w:rFonts w:ascii="Times New Roman" w:hAnsi="Times New Roman"/>
          <w:sz w:val="24"/>
          <w:szCs w:val="24"/>
        </w:rPr>
        <w:t xml:space="preserve">příprava na maturitní okruhy z dějin umění formou žákovských prezentací i vyhledávání informací z různých zdrojů </w:t>
      </w:r>
    </w:p>
    <w:p w14:paraId="393247F8" w14:textId="77777777" w:rsidR="00AA24DB" w:rsidRPr="008B6480" w:rsidRDefault="00AA24DB" w:rsidP="00E4710A">
      <w:pPr>
        <w:pStyle w:val="Odstavecseseznamem"/>
        <w:numPr>
          <w:ilvl w:val="0"/>
          <w:numId w:val="41"/>
        </w:numPr>
        <w:spacing w:after="120" w:line="240" w:lineRule="auto"/>
        <w:rPr>
          <w:rFonts w:ascii="Times New Roman" w:hAnsi="Times New Roman"/>
          <w:sz w:val="24"/>
          <w:szCs w:val="24"/>
        </w:rPr>
      </w:pPr>
      <w:r w:rsidRPr="008B6480">
        <w:rPr>
          <w:rFonts w:ascii="Times New Roman" w:hAnsi="Times New Roman"/>
          <w:sz w:val="24"/>
          <w:szCs w:val="24"/>
        </w:rPr>
        <w:t xml:space="preserve">individuální samostatná výtvarná práce (praktický rozvoj individuálních výtvarných dovedností, kontinuální realizace maturitního díla od návrhu po finální podobu – dílo je </w:t>
      </w:r>
      <w:r w:rsidRPr="008B6480">
        <w:rPr>
          <w:rFonts w:ascii="Times New Roman" w:hAnsi="Times New Roman"/>
          <w:sz w:val="24"/>
          <w:szCs w:val="24"/>
        </w:rPr>
        <w:lastRenderedPageBreak/>
        <w:t xml:space="preserve">realizováno libovolnou výtvarnou technikou – po konzultaci s vyučujícím, průběh realizace maturitního díla </w:t>
      </w:r>
      <w:r w:rsidR="00135290" w:rsidRPr="008B6480">
        <w:rPr>
          <w:rFonts w:ascii="Times New Roman" w:hAnsi="Times New Roman"/>
          <w:sz w:val="24"/>
          <w:szCs w:val="24"/>
        </w:rPr>
        <w:t xml:space="preserve">– </w:t>
      </w:r>
      <w:r w:rsidRPr="008B6480">
        <w:rPr>
          <w:rFonts w:ascii="Times New Roman" w:hAnsi="Times New Roman"/>
          <w:sz w:val="24"/>
          <w:szCs w:val="24"/>
        </w:rPr>
        <w:t>ve</w:t>
      </w:r>
      <w:r w:rsidR="00135290" w:rsidRPr="008B6480">
        <w:rPr>
          <w:rFonts w:ascii="Times New Roman" w:hAnsi="Times New Roman"/>
          <w:sz w:val="24"/>
          <w:szCs w:val="24"/>
        </w:rPr>
        <w:t xml:space="preserve"> </w:t>
      </w:r>
      <w:r w:rsidRPr="008B6480">
        <w:rPr>
          <w:rFonts w:ascii="Times New Roman" w:hAnsi="Times New Roman"/>
          <w:sz w:val="24"/>
          <w:szCs w:val="24"/>
        </w:rPr>
        <w:t>školní budově, konzultováno průběžně)</w:t>
      </w:r>
    </w:p>
    <w:p w14:paraId="58FFD527" w14:textId="77777777" w:rsidR="00AA24DB" w:rsidRPr="008B6480" w:rsidRDefault="00AA24DB" w:rsidP="00E20F35">
      <w:pPr>
        <w:pStyle w:val="-wm-msonormal"/>
        <w:shd w:val="clear" w:color="auto" w:fill="FFFFFF"/>
        <w:spacing w:before="0" w:beforeAutospacing="0" w:after="120" w:afterAutospacing="0"/>
        <w:contextualSpacing/>
        <w:rPr>
          <w:color w:val="000000"/>
        </w:rPr>
      </w:pPr>
      <w:r w:rsidRPr="008B6480">
        <w:rPr>
          <w:b/>
          <w:bCs/>
          <w:color w:val="000000"/>
          <w:lang w:val="en-US"/>
        </w:rPr>
        <w:t>Směřování výuky v oblasti citů, postojů, hodnot a preference</w:t>
      </w:r>
    </w:p>
    <w:p w14:paraId="69A10DC3" w14:textId="77777777" w:rsidR="00AA24DB" w:rsidRPr="008B6480" w:rsidRDefault="00135290" w:rsidP="00E20F35">
      <w:pPr>
        <w:pStyle w:val="-wm-msonormal"/>
        <w:shd w:val="clear" w:color="auto" w:fill="FFFFFF"/>
        <w:spacing w:before="0" w:beforeAutospacing="0" w:after="120" w:afterAutospacing="0"/>
        <w:contextualSpacing/>
        <w:rPr>
          <w:color w:val="000000"/>
          <w:lang w:val="en-US"/>
        </w:rPr>
      </w:pPr>
      <w:r w:rsidRPr="008B6480">
        <w:rPr>
          <w:color w:val="000000"/>
          <w:lang w:val="en-US"/>
        </w:rPr>
        <w:t>V afektivní oblasti v</w:t>
      </w:r>
      <w:r w:rsidR="00AA24DB" w:rsidRPr="008B6480">
        <w:rPr>
          <w:color w:val="000000"/>
          <w:lang w:val="en-US"/>
        </w:rPr>
        <w:t xml:space="preserve">ýuka </w:t>
      </w:r>
      <w:r w:rsidRPr="008B6480">
        <w:rPr>
          <w:color w:val="000000"/>
          <w:lang w:val="en-US"/>
        </w:rPr>
        <w:t xml:space="preserve">specializace </w:t>
      </w:r>
      <w:r w:rsidR="00AA24DB" w:rsidRPr="008B6480">
        <w:rPr>
          <w:color w:val="000000"/>
          <w:lang w:val="en-US"/>
        </w:rPr>
        <w:t>výtvarné výchovy směřuje k tomu, aby žáci:</w:t>
      </w:r>
    </w:p>
    <w:p w14:paraId="6299CE73" w14:textId="77777777" w:rsidR="00AA24DB" w:rsidRPr="008B6480" w:rsidRDefault="00AA24DB" w:rsidP="00E4710A">
      <w:pPr>
        <w:pStyle w:val="-wm-msonormal"/>
        <w:numPr>
          <w:ilvl w:val="0"/>
          <w:numId w:val="632"/>
        </w:numPr>
        <w:shd w:val="clear" w:color="auto" w:fill="FFFFFF"/>
        <w:spacing w:before="0" w:beforeAutospacing="0" w:after="120" w:afterAutospacing="0"/>
        <w:contextualSpacing/>
        <w:rPr>
          <w:color w:val="000000"/>
        </w:rPr>
      </w:pPr>
      <w:r w:rsidRPr="008B6480">
        <w:rPr>
          <w:color w:val="000000"/>
          <w:lang w:val="en-US"/>
        </w:rPr>
        <w:t>rozvíjeli pozitivní vztah k výtvarnému umění jako prostředku pro vyjádření emocí, myšlenek a vnímání světa;</w:t>
      </w:r>
    </w:p>
    <w:p w14:paraId="4191FF19" w14:textId="77777777" w:rsidR="00AA24DB" w:rsidRPr="008B6480" w:rsidRDefault="00AA24DB" w:rsidP="00E4710A">
      <w:pPr>
        <w:pStyle w:val="-wm-msonormal"/>
        <w:numPr>
          <w:ilvl w:val="0"/>
          <w:numId w:val="632"/>
        </w:numPr>
        <w:shd w:val="clear" w:color="auto" w:fill="FFFFFF"/>
        <w:spacing w:before="0" w:beforeAutospacing="0" w:after="120" w:afterAutospacing="0"/>
        <w:contextualSpacing/>
        <w:rPr>
          <w:color w:val="000000"/>
        </w:rPr>
      </w:pPr>
      <w:r w:rsidRPr="008B6480">
        <w:rPr>
          <w:color w:val="000000"/>
          <w:lang w:val="en-US"/>
        </w:rPr>
        <w:t>chápali význam uměleckého vyjadřování pro rozvoj estetického cítění, tvořivosti a empatie;</w:t>
      </w:r>
    </w:p>
    <w:p w14:paraId="18F43C73" w14:textId="77777777" w:rsidR="00AA24DB" w:rsidRPr="008B6480" w:rsidRDefault="00AA24DB" w:rsidP="00E4710A">
      <w:pPr>
        <w:pStyle w:val="-wm-msonormal"/>
        <w:numPr>
          <w:ilvl w:val="0"/>
          <w:numId w:val="632"/>
        </w:numPr>
        <w:shd w:val="clear" w:color="auto" w:fill="FFFFFF"/>
        <w:spacing w:before="0" w:beforeAutospacing="0" w:after="120" w:afterAutospacing="0"/>
        <w:contextualSpacing/>
        <w:rPr>
          <w:color w:val="000000"/>
        </w:rPr>
      </w:pPr>
      <w:r w:rsidRPr="008B6480">
        <w:rPr>
          <w:color w:val="000000"/>
          <w:lang w:val="en-US"/>
        </w:rPr>
        <w:t>projevovali vytrvalost, pečlivost, odpovědnost a otevřenost při tvůrčí práci;</w:t>
      </w:r>
    </w:p>
    <w:p w14:paraId="6CBFBD80" w14:textId="77777777" w:rsidR="00AA24DB" w:rsidRPr="008B6480" w:rsidRDefault="00AA24DB" w:rsidP="00E4710A">
      <w:pPr>
        <w:pStyle w:val="-wm-msonormal"/>
        <w:numPr>
          <w:ilvl w:val="0"/>
          <w:numId w:val="632"/>
        </w:numPr>
        <w:shd w:val="clear" w:color="auto" w:fill="FFFFFF"/>
        <w:spacing w:before="0" w:beforeAutospacing="0" w:after="120" w:afterAutospacing="0"/>
        <w:contextualSpacing/>
        <w:rPr>
          <w:color w:val="000000"/>
        </w:rPr>
      </w:pPr>
      <w:r w:rsidRPr="008B6480">
        <w:rPr>
          <w:color w:val="000000"/>
          <w:lang w:val="en-US"/>
        </w:rPr>
        <w:t>oceňovali rozmanitost výtvarných projevů, individuální přístup a jedinečnost uměleckého vyjadřování;</w:t>
      </w:r>
    </w:p>
    <w:p w14:paraId="12D5BA69" w14:textId="77777777" w:rsidR="00AA24DB" w:rsidRPr="008B6480" w:rsidRDefault="00AA24DB" w:rsidP="00E4710A">
      <w:pPr>
        <w:pStyle w:val="-wm-msonormal"/>
        <w:numPr>
          <w:ilvl w:val="0"/>
          <w:numId w:val="632"/>
        </w:numPr>
        <w:shd w:val="clear" w:color="auto" w:fill="FFFFFF"/>
        <w:spacing w:before="0" w:beforeAutospacing="0" w:after="120" w:afterAutospacing="0"/>
        <w:contextualSpacing/>
        <w:rPr>
          <w:color w:val="000000"/>
        </w:rPr>
      </w:pPr>
      <w:r w:rsidRPr="008B6480">
        <w:rPr>
          <w:color w:val="000000"/>
          <w:lang w:val="en-US"/>
        </w:rPr>
        <w:t>respektovali různá výtvarná pojetí a strategie ostatních, rozvíjeli schopnost spolupráce a diskuse při společné tvorbě a reflexi;</w:t>
      </w:r>
    </w:p>
    <w:p w14:paraId="2C5CF8A1" w14:textId="77777777" w:rsidR="00AA24DB" w:rsidRPr="008B6480" w:rsidRDefault="00AA24DB" w:rsidP="00E4710A">
      <w:pPr>
        <w:pStyle w:val="-wm-msonormal"/>
        <w:numPr>
          <w:ilvl w:val="0"/>
          <w:numId w:val="632"/>
        </w:numPr>
        <w:shd w:val="clear" w:color="auto" w:fill="FFFFFF"/>
        <w:spacing w:before="0" w:beforeAutospacing="0" w:after="120" w:afterAutospacing="0"/>
        <w:contextualSpacing/>
        <w:rPr>
          <w:color w:val="000000"/>
        </w:rPr>
      </w:pPr>
      <w:r w:rsidRPr="008B6480">
        <w:rPr>
          <w:color w:val="000000"/>
          <w:lang w:val="en-US"/>
        </w:rPr>
        <w:t>budovali si zdravé sebehodnocení na základě osobního pokroku, vynaloženého úsilí a prožitku z tvorby;</w:t>
      </w:r>
    </w:p>
    <w:p w14:paraId="05BB11F5" w14:textId="77777777" w:rsidR="00AA24DB" w:rsidRPr="008B6480" w:rsidRDefault="00AA24DB" w:rsidP="00E4710A">
      <w:pPr>
        <w:pStyle w:val="-wm-msonormal"/>
        <w:numPr>
          <w:ilvl w:val="0"/>
          <w:numId w:val="632"/>
        </w:numPr>
        <w:shd w:val="clear" w:color="auto" w:fill="FFFFFF"/>
        <w:spacing w:before="0" w:beforeAutospacing="0" w:after="120" w:afterAutospacing="0"/>
        <w:contextualSpacing/>
        <w:rPr>
          <w:color w:val="000000"/>
        </w:rPr>
      </w:pPr>
      <w:r w:rsidRPr="008B6480">
        <w:rPr>
          <w:color w:val="000000"/>
          <w:lang w:val="en-US"/>
        </w:rPr>
        <w:t>vnímali výtvarné umění jako prostředek k podpoře kreativity a k rozvoji schopnosti reagovat na nové výzvy a situace;</w:t>
      </w:r>
    </w:p>
    <w:p w14:paraId="74AC92D5" w14:textId="77777777" w:rsidR="00AA24DB" w:rsidRPr="008B6480" w:rsidRDefault="00AA24DB" w:rsidP="00E4710A">
      <w:pPr>
        <w:pStyle w:val="-wm-msonormal"/>
        <w:numPr>
          <w:ilvl w:val="0"/>
          <w:numId w:val="632"/>
        </w:numPr>
        <w:shd w:val="clear" w:color="auto" w:fill="FFFFFF"/>
        <w:spacing w:before="0" w:beforeAutospacing="0" w:after="120" w:afterAutospacing="0"/>
        <w:contextualSpacing/>
        <w:rPr>
          <w:color w:val="000000"/>
        </w:rPr>
      </w:pPr>
      <w:r w:rsidRPr="008B6480">
        <w:rPr>
          <w:color w:val="000000"/>
          <w:lang w:val="en-US"/>
        </w:rPr>
        <w:t>chápali význam poctivosti a autenticity při individuální i týmové tvorbě;</w:t>
      </w:r>
    </w:p>
    <w:p w14:paraId="1B89E360" w14:textId="77777777" w:rsidR="00AA24DB" w:rsidRPr="008B6480" w:rsidRDefault="00AA24DB" w:rsidP="00E4710A">
      <w:pPr>
        <w:pStyle w:val="-wm-msonormal"/>
        <w:numPr>
          <w:ilvl w:val="0"/>
          <w:numId w:val="632"/>
        </w:numPr>
        <w:shd w:val="clear" w:color="auto" w:fill="FFFFFF"/>
        <w:spacing w:before="0" w:beforeAutospacing="0" w:after="120" w:afterAutospacing="0"/>
        <w:contextualSpacing/>
        <w:rPr>
          <w:rFonts w:eastAsia="SimSun"/>
          <w:lang w:eastAsia="zh-CN"/>
        </w:rPr>
      </w:pPr>
      <w:r w:rsidRPr="008B6480">
        <w:rPr>
          <w:color w:val="000000"/>
          <w:lang w:val="en-US"/>
        </w:rPr>
        <w:t>formovali své hodnoty v oblasti estetického vnímání, tvořivosti, svobody vyjadřování a respektu k různorodosti uměleckých přístupů.</w:t>
      </w:r>
    </w:p>
    <w:p w14:paraId="13E4A63B" w14:textId="77777777" w:rsidR="00AA24DB" w:rsidRPr="008B6480" w:rsidRDefault="00AA24DB" w:rsidP="00E20F35">
      <w:pPr>
        <w:spacing w:after="120" w:line="240" w:lineRule="auto"/>
        <w:contextualSpacing/>
        <w:rPr>
          <w:rFonts w:ascii="Times New Roman" w:hAnsi="Times New Roman"/>
          <w:b/>
          <w:sz w:val="24"/>
          <w:szCs w:val="24"/>
        </w:rPr>
      </w:pPr>
      <w:r w:rsidRPr="008B6480">
        <w:rPr>
          <w:rFonts w:ascii="Times New Roman" w:hAnsi="Times New Roman"/>
          <w:b/>
          <w:sz w:val="24"/>
          <w:szCs w:val="24"/>
        </w:rPr>
        <w:t>Přínos k rozvoji klíčových kompetencí</w:t>
      </w:r>
    </w:p>
    <w:p w14:paraId="45C9DC6E" w14:textId="77777777" w:rsidR="00AA24DB" w:rsidRPr="008B6480" w:rsidRDefault="00AA24DB" w:rsidP="00E20F3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Komunikativní kompetence</w:t>
      </w:r>
    </w:p>
    <w:p w14:paraId="6C1A4E3C" w14:textId="77777777" w:rsidR="00135290" w:rsidRPr="008B6480" w:rsidRDefault="00135290" w:rsidP="00E20F35">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Kompetence k učení:</w:t>
      </w:r>
    </w:p>
    <w:p w14:paraId="483851AD" w14:textId="77777777" w:rsidR="00135290" w:rsidRPr="008B6480" w:rsidRDefault="00135290"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33A239AF" w14:textId="77777777" w:rsidR="00135290" w:rsidRPr="008B6480" w:rsidRDefault="00135290" w:rsidP="00E4710A">
      <w:pPr>
        <w:numPr>
          <w:ilvl w:val="0"/>
          <w:numId w:val="63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dokáže realizovat v materiálu vlastní nápady, </w:t>
      </w:r>
    </w:p>
    <w:p w14:paraId="718BAE43" w14:textId="77777777" w:rsidR="00135290" w:rsidRPr="008B6480" w:rsidRDefault="00135290" w:rsidP="00E4710A">
      <w:pPr>
        <w:numPr>
          <w:ilvl w:val="0"/>
          <w:numId w:val="63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uvažuje logicky, </w:t>
      </w:r>
    </w:p>
    <w:p w14:paraId="16A92951" w14:textId="77777777" w:rsidR="00135290" w:rsidRPr="008B6480" w:rsidRDefault="00135290" w:rsidP="00E4710A">
      <w:pPr>
        <w:numPr>
          <w:ilvl w:val="0"/>
          <w:numId w:val="63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ovládá techniku práce.</w:t>
      </w:r>
    </w:p>
    <w:p w14:paraId="72A2CE55" w14:textId="77777777" w:rsidR="00135290" w:rsidRPr="008B6480" w:rsidRDefault="00135290" w:rsidP="00E4710A">
      <w:pPr>
        <w:numPr>
          <w:ilvl w:val="0"/>
          <w:numId w:val="63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efektivně využívá různé strategie učení k získání a zpracování poznatků a informací, </w:t>
      </w:r>
    </w:p>
    <w:p w14:paraId="6AD27EC6" w14:textId="77777777" w:rsidR="00135290" w:rsidRPr="008B6480" w:rsidRDefault="00135290" w:rsidP="00E4710A">
      <w:pPr>
        <w:numPr>
          <w:ilvl w:val="0"/>
          <w:numId w:val="63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kriticky přistupuje ke zdrojům informací, </w:t>
      </w:r>
    </w:p>
    <w:p w14:paraId="2856615A" w14:textId="77777777" w:rsidR="00135290" w:rsidRPr="008B6480" w:rsidRDefault="00135290" w:rsidP="00E4710A">
      <w:pPr>
        <w:numPr>
          <w:ilvl w:val="0"/>
          <w:numId w:val="63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 vlastních úspěchů i chyb čerpá poučení pro další práci. </w:t>
      </w:r>
    </w:p>
    <w:p w14:paraId="14E17112" w14:textId="77777777" w:rsidR="00135290" w:rsidRPr="008B6480" w:rsidRDefault="00135290" w:rsidP="00E4710A">
      <w:pPr>
        <w:numPr>
          <w:ilvl w:val="0"/>
          <w:numId w:val="63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uplatňuje různé způsoby práce s obrazovým materiálem i textem, </w:t>
      </w:r>
    </w:p>
    <w:p w14:paraId="27BB7BEF" w14:textId="77777777" w:rsidR="00135290" w:rsidRPr="008B6480" w:rsidRDefault="00135290" w:rsidP="00E4710A">
      <w:pPr>
        <w:numPr>
          <w:ilvl w:val="0"/>
          <w:numId w:val="63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efektivně vyhledává a zpracovává informace. </w:t>
      </w:r>
    </w:p>
    <w:p w14:paraId="5E8E42BC" w14:textId="77777777" w:rsidR="00135290" w:rsidRPr="008B6480" w:rsidRDefault="00135290" w:rsidP="00E4710A">
      <w:pPr>
        <w:numPr>
          <w:ilvl w:val="0"/>
          <w:numId w:val="63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zná možnosti svého dalšího vzdělávání, zejména v oboru a povolání. </w:t>
      </w:r>
    </w:p>
    <w:p w14:paraId="12A30802" w14:textId="77777777" w:rsidR="00135290" w:rsidRPr="008B6480" w:rsidRDefault="00135290" w:rsidP="00E20F35">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Kompetence k řešení problémů</w:t>
      </w:r>
    </w:p>
    <w:p w14:paraId="1376E2CF" w14:textId="77777777" w:rsidR="00135290" w:rsidRPr="008B6480" w:rsidRDefault="00135290"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52E7EDE0" w14:textId="77777777" w:rsidR="00135290" w:rsidRPr="008B6480" w:rsidRDefault="00135290" w:rsidP="00E4710A">
      <w:pPr>
        <w:numPr>
          <w:ilvl w:val="0"/>
          <w:numId w:val="63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získává informace z různých zdrojů i z vlastních zkušeností, </w:t>
      </w:r>
    </w:p>
    <w:p w14:paraId="269D7993" w14:textId="77777777" w:rsidR="00135290" w:rsidRPr="008B6480" w:rsidRDefault="00135290" w:rsidP="00E4710A">
      <w:pPr>
        <w:numPr>
          <w:ilvl w:val="0"/>
          <w:numId w:val="63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rozpozná problém, </w:t>
      </w:r>
    </w:p>
    <w:p w14:paraId="024DD605" w14:textId="77777777" w:rsidR="00135290" w:rsidRPr="008B6480" w:rsidRDefault="00135290" w:rsidP="00E4710A">
      <w:pPr>
        <w:numPr>
          <w:ilvl w:val="0"/>
          <w:numId w:val="63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kriticky interpretuje získané poznatky a zjištění a ověřuje je.</w:t>
      </w:r>
    </w:p>
    <w:p w14:paraId="7F183A94" w14:textId="77777777" w:rsidR="00135290" w:rsidRPr="008B6480" w:rsidRDefault="00135290" w:rsidP="00E4710A">
      <w:pPr>
        <w:numPr>
          <w:ilvl w:val="0"/>
          <w:numId w:val="63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Překonává prvotní neúspěchy při osvojování nových technik či postupů a pracuje na jejich zvládnutí. </w:t>
      </w:r>
    </w:p>
    <w:p w14:paraId="5F8C4BE2" w14:textId="77777777" w:rsidR="00135290" w:rsidRPr="008B6480" w:rsidRDefault="00135290" w:rsidP="00E4710A">
      <w:pPr>
        <w:numPr>
          <w:ilvl w:val="0"/>
          <w:numId w:val="634"/>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Pro splnění jednotlivých aktiv volí vhodné metody a techniky.</w:t>
      </w:r>
    </w:p>
    <w:p w14:paraId="24480148" w14:textId="77777777" w:rsidR="00135290" w:rsidRPr="008B6480" w:rsidRDefault="00135290" w:rsidP="00E20F35">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Kompetence komunikativní</w:t>
      </w:r>
    </w:p>
    <w:p w14:paraId="7965FB5F" w14:textId="77777777" w:rsidR="00135290" w:rsidRPr="008B6480" w:rsidRDefault="00135290"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58697202" w14:textId="77777777" w:rsidR="00135290" w:rsidRPr="008B6480" w:rsidRDefault="00135290" w:rsidP="00E4710A">
      <w:pPr>
        <w:numPr>
          <w:ilvl w:val="0"/>
          <w:numId w:val="63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spolupracuje s okolím, </w:t>
      </w:r>
    </w:p>
    <w:p w14:paraId="6047925D" w14:textId="77777777" w:rsidR="00135290" w:rsidRPr="008B6480" w:rsidRDefault="00135290" w:rsidP="00E4710A">
      <w:pPr>
        <w:numPr>
          <w:ilvl w:val="0"/>
          <w:numId w:val="63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pracuje na společné práci, </w:t>
      </w:r>
    </w:p>
    <w:p w14:paraId="34C6D93F" w14:textId="77777777" w:rsidR="00135290" w:rsidRPr="008B6480" w:rsidRDefault="00135290" w:rsidP="00E4710A">
      <w:pPr>
        <w:numPr>
          <w:ilvl w:val="0"/>
          <w:numId w:val="63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komunikují s ostatními žáky</w:t>
      </w:r>
    </w:p>
    <w:p w14:paraId="4B890919" w14:textId="77777777" w:rsidR="00135290" w:rsidRPr="008B6480" w:rsidRDefault="00135290" w:rsidP="00E4710A">
      <w:pPr>
        <w:numPr>
          <w:ilvl w:val="0"/>
          <w:numId w:val="63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rozumí odborným termínům a symbolickým grafickým vyjádření, </w:t>
      </w:r>
    </w:p>
    <w:p w14:paraId="632EDB4C" w14:textId="77777777" w:rsidR="00135290" w:rsidRPr="008B6480" w:rsidRDefault="00135290" w:rsidP="00E4710A">
      <w:pPr>
        <w:numPr>
          <w:ilvl w:val="0"/>
          <w:numId w:val="63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efektivně využívá moderní informační technologie při vyhledávání informací či inspirací k tvorbě</w:t>
      </w:r>
    </w:p>
    <w:p w14:paraId="179FDCEF" w14:textId="77777777" w:rsidR="00135290" w:rsidRPr="008B6480" w:rsidRDefault="00135290" w:rsidP="00E4710A">
      <w:pPr>
        <w:numPr>
          <w:ilvl w:val="0"/>
          <w:numId w:val="63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Vyjadřuje se v psaných i mluvených projevech jasně, souvisle, srozumitelně. </w:t>
      </w:r>
    </w:p>
    <w:p w14:paraId="6AEB8CFF" w14:textId="77777777" w:rsidR="00135290" w:rsidRPr="008B6480" w:rsidRDefault="00135290" w:rsidP="00E4710A">
      <w:pPr>
        <w:numPr>
          <w:ilvl w:val="0"/>
          <w:numId w:val="63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 xml:space="preserve">Prezentuje své poznatky před třídou. </w:t>
      </w:r>
    </w:p>
    <w:p w14:paraId="698CFA1C" w14:textId="77777777" w:rsidR="00135290" w:rsidRPr="008B6480" w:rsidRDefault="00135290" w:rsidP="00E4710A">
      <w:pPr>
        <w:numPr>
          <w:ilvl w:val="0"/>
          <w:numId w:val="635"/>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Hodnotí kriticky svou práci i práci ostatních.</w:t>
      </w:r>
    </w:p>
    <w:p w14:paraId="6063FE87" w14:textId="77777777" w:rsidR="00135290" w:rsidRPr="008B6480" w:rsidRDefault="00135290" w:rsidP="00E20F35">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Kompetence sociální a personální</w:t>
      </w:r>
    </w:p>
    <w:p w14:paraId="772872A2" w14:textId="77777777" w:rsidR="00135290" w:rsidRPr="008B6480" w:rsidRDefault="00135290"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65C298C6" w14:textId="77777777" w:rsidR="00135290" w:rsidRPr="008B6480" w:rsidRDefault="00135290" w:rsidP="00E4710A">
      <w:pPr>
        <w:numPr>
          <w:ilvl w:val="0"/>
          <w:numId w:val="63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respektuje dohodnutá pravidla, </w:t>
      </w:r>
    </w:p>
    <w:p w14:paraId="756BE1BB" w14:textId="77777777" w:rsidR="00135290" w:rsidRPr="008B6480" w:rsidRDefault="00135290" w:rsidP="00E4710A">
      <w:pPr>
        <w:numPr>
          <w:ilvl w:val="0"/>
          <w:numId w:val="63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přijímá a odpovědně plní svěřené úkoly.   </w:t>
      </w:r>
    </w:p>
    <w:p w14:paraId="46BFC229" w14:textId="77777777" w:rsidR="00135290" w:rsidRPr="008B6480" w:rsidRDefault="00135290" w:rsidP="00E4710A">
      <w:pPr>
        <w:numPr>
          <w:ilvl w:val="0"/>
          <w:numId w:val="63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Kooperuje s ostatními a respektuje jejich názory a potřeby při týmové práce.</w:t>
      </w:r>
    </w:p>
    <w:p w14:paraId="45888938" w14:textId="77777777" w:rsidR="00135290" w:rsidRPr="008B6480" w:rsidRDefault="00135290" w:rsidP="00E4710A">
      <w:pPr>
        <w:numPr>
          <w:ilvl w:val="0"/>
          <w:numId w:val="63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je schopen sebereflexe, </w:t>
      </w:r>
    </w:p>
    <w:p w14:paraId="2204F985" w14:textId="77777777" w:rsidR="00135290" w:rsidRPr="008B6480" w:rsidRDefault="00135290" w:rsidP="00E4710A">
      <w:pPr>
        <w:numPr>
          <w:ilvl w:val="0"/>
          <w:numId w:val="63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odhaduje výsledky vlastní práce, </w:t>
      </w:r>
    </w:p>
    <w:p w14:paraId="33E5246E" w14:textId="77777777" w:rsidR="00135290" w:rsidRPr="008B6480" w:rsidRDefault="00135290" w:rsidP="00E4710A">
      <w:pPr>
        <w:numPr>
          <w:ilvl w:val="0"/>
          <w:numId w:val="63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přispívá k vytváření a udržování hodnotných mezilidských vztahů založených na vzájemné úctě, toleranci a empatii.</w:t>
      </w:r>
    </w:p>
    <w:p w14:paraId="78B363E1" w14:textId="77777777" w:rsidR="00135290" w:rsidRPr="008B6480" w:rsidRDefault="00135290" w:rsidP="00E4710A">
      <w:pPr>
        <w:numPr>
          <w:ilvl w:val="0"/>
          <w:numId w:val="63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Projevuje zodpovědný vztah k vlastnímu zdraví a zdraví druhých.</w:t>
      </w:r>
    </w:p>
    <w:p w14:paraId="150B995D" w14:textId="77777777" w:rsidR="00135290" w:rsidRPr="008B6480" w:rsidRDefault="00135290" w:rsidP="00E4710A">
      <w:pPr>
        <w:numPr>
          <w:ilvl w:val="0"/>
          <w:numId w:val="636"/>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přijímá radu i kritiku a reflektuje je při následné práci.</w:t>
      </w:r>
    </w:p>
    <w:p w14:paraId="79074A8A" w14:textId="77777777" w:rsidR="00135290" w:rsidRPr="008B6480" w:rsidRDefault="00135290" w:rsidP="00E20F35">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Kompetence občanské</w:t>
      </w:r>
    </w:p>
    <w:p w14:paraId="27C39475" w14:textId="77777777" w:rsidR="00135290" w:rsidRPr="008B6480" w:rsidRDefault="00135290"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15231DF4" w14:textId="77777777" w:rsidR="00135290" w:rsidRPr="008B6480" w:rsidRDefault="00135290" w:rsidP="00E4710A">
      <w:pPr>
        <w:numPr>
          <w:ilvl w:val="0"/>
          <w:numId w:val="6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se rozhoduje a jedná tak, aby neohrožoval a nepoškozoval přírodu a životní prostředí ani kulturu. </w:t>
      </w:r>
    </w:p>
    <w:p w14:paraId="7F40DE1F" w14:textId="77777777" w:rsidR="00135290" w:rsidRPr="008B6480" w:rsidRDefault="00135290" w:rsidP="00E4710A">
      <w:pPr>
        <w:numPr>
          <w:ilvl w:val="0"/>
          <w:numId w:val="6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Respektuje různorodost hodnot, názorů, postojů a schopností ostatních lidí. </w:t>
      </w:r>
    </w:p>
    <w:p w14:paraId="76964C36" w14:textId="77777777" w:rsidR="00135290" w:rsidRPr="008B6480" w:rsidRDefault="00135290" w:rsidP="00E4710A">
      <w:pPr>
        <w:numPr>
          <w:ilvl w:val="0"/>
          <w:numId w:val="6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Rozšiřuje své poznání a chápání rozdílných kulturních a duchovních hodnot, uznává je. </w:t>
      </w:r>
    </w:p>
    <w:p w14:paraId="7EF6A4AE" w14:textId="77777777" w:rsidR="00135290" w:rsidRPr="008B6480" w:rsidRDefault="00135290" w:rsidP="00E4710A">
      <w:pPr>
        <w:numPr>
          <w:ilvl w:val="0"/>
          <w:numId w:val="6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Sleduje vývoj veřejného a uměleckého života kriticky, </w:t>
      </w:r>
    </w:p>
    <w:p w14:paraId="5718AB29" w14:textId="77777777" w:rsidR="00135290" w:rsidRPr="008B6480" w:rsidRDefault="00135290" w:rsidP="00E4710A">
      <w:pPr>
        <w:numPr>
          <w:ilvl w:val="0"/>
          <w:numId w:val="637"/>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nepřejímá bezmyšlenkovitě názory okolí a snaží se jednat k obecnému prospěchu všech.</w:t>
      </w:r>
    </w:p>
    <w:p w14:paraId="686B18C9" w14:textId="77777777" w:rsidR="00135290" w:rsidRPr="008B6480" w:rsidRDefault="00135290" w:rsidP="00E20F35">
      <w:pPr>
        <w:spacing w:after="120" w:line="240" w:lineRule="auto"/>
        <w:contextualSpacing/>
        <w:rPr>
          <w:rFonts w:ascii="Times New Roman" w:eastAsia="SimSun" w:hAnsi="Times New Roman"/>
          <w:b/>
          <w:iCs/>
          <w:sz w:val="24"/>
          <w:szCs w:val="24"/>
          <w:lang w:eastAsia="zh-CN"/>
        </w:rPr>
      </w:pPr>
      <w:r w:rsidRPr="008B6480">
        <w:rPr>
          <w:rFonts w:ascii="Times New Roman" w:eastAsia="SimSun" w:hAnsi="Times New Roman"/>
          <w:b/>
          <w:iCs/>
          <w:sz w:val="24"/>
          <w:szCs w:val="24"/>
          <w:lang w:eastAsia="zh-CN"/>
        </w:rPr>
        <w:t xml:space="preserve">Digitální kompetence </w:t>
      </w:r>
    </w:p>
    <w:p w14:paraId="6FA2CF80" w14:textId="77777777" w:rsidR="00135290" w:rsidRPr="008B6480" w:rsidRDefault="00135290"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Žák: </w:t>
      </w:r>
    </w:p>
    <w:p w14:paraId="53FF64B3" w14:textId="77777777" w:rsidR="00135290" w:rsidRPr="008B6480" w:rsidRDefault="00135290" w:rsidP="00E4710A">
      <w:pPr>
        <w:numPr>
          <w:ilvl w:val="0"/>
          <w:numId w:val="63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Je schopen využívat digitální technologie k získávání informací z různých zdrojů, jejich předávání a prezentaci ostatním žákům. </w:t>
      </w:r>
    </w:p>
    <w:p w14:paraId="07C702F8" w14:textId="77777777" w:rsidR="00135290" w:rsidRPr="008B6480" w:rsidRDefault="00135290" w:rsidP="00E4710A">
      <w:pPr>
        <w:numPr>
          <w:ilvl w:val="0"/>
          <w:numId w:val="63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Digitální technologie využívá pro inspiraci ke své tvorbě, rozvoji kreativity a osvojení postupů nových technik. Dále pro vytváření různých variant návrhů, ze kterých poté vybírá nejvhodnější řešení.</w:t>
      </w:r>
    </w:p>
    <w:p w14:paraId="78C992B2" w14:textId="77777777" w:rsidR="00135290" w:rsidRPr="008B6480" w:rsidRDefault="00135290" w:rsidP="00E4710A">
      <w:pPr>
        <w:numPr>
          <w:ilvl w:val="0"/>
          <w:numId w:val="638"/>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je schopen kombinovat manuální tvorbu s digitálními prostředky pro získání nových originálních výstupů. </w:t>
      </w:r>
    </w:p>
    <w:p w14:paraId="680DB61D" w14:textId="77777777" w:rsidR="00135290" w:rsidRPr="008B6480" w:rsidRDefault="00135290"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V rámci výtvarné výchovy je zařazena částečně i filmová a audiovizuální tvorba, která přináší žákům atraktivní formou potřebné znalosti z dějin umění i současné umělecké tvorby a v neposlední řadě také animované tvorby pro děti. </w:t>
      </w:r>
    </w:p>
    <w:p w14:paraId="711075B0" w14:textId="77777777" w:rsidR="00135290" w:rsidRPr="008B6480" w:rsidRDefault="00135290" w:rsidP="00E20F35">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Odborné kompetence:</w:t>
      </w:r>
    </w:p>
    <w:p w14:paraId="1F7FC425" w14:textId="77777777" w:rsidR="00135290" w:rsidRPr="008B6480" w:rsidRDefault="00135290" w:rsidP="00E20F35">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Příprava, realizace a evaluace výchovně vzdělávací a zájmové činnosti zaměřené na výchovu, vzdělávání a rozvoj individuálních zájmů dětí předškolního a školního věku s přihlédnutím k individualitě dítěte a subjektivním potřebám svěřených dětí v objektivních podmínkách ve kterých bude výchovně vzdělávací a zájmová činnost realizována. Navázání, rozvoj a zvládání techniky komunikace s rodiči, institucemi a jinými subjekty.</w:t>
      </w:r>
    </w:p>
    <w:p w14:paraId="039485CE" w14:textId="77777777" w:rsidR="00AA24DB" w:rsidRPr="008B6480" w:rsidRDefault="00AA24DB" w:rsidP="00E20F35">
      <w:pPr>
        <w:spacing w:after="120" w:line="240" w:lineRule="auto"/>
        <w:contextualSpacing/>
        <w:rPr>
          <w:rFonts w:ascii="Times New Roman" w:hAnsi="Times New Roman"/>
          <w:b/>
          <w:sz w:val="24"/>
          <w:szCs w:val="24"/>
        </w:rPr>
      </w:pPr>
      <w:r w:rsidRPr="008B6480">
        <w:rPr>
          <w:rFonts w:ascii="Times New Roman" w:hAnsi="Times New Roman"/>
          <w:b/>
          <w:sz w:val="24"/>
          <w:szCs w:val="24"/>
        </w:rPr>
        <w:t>Odborné kompetence – bezpečnost práce a ochrana zdraví</w:t>
      </w:r>
    </w:p>
    <w:p w14:paraId="73DDD273" w14:textId="77777777" w:rsidR="00AA24DB" w:rsidRPr="008B6480" w:rsidRDefault="00AA24DB" w:rsidP="00E20F35">
      <w:pPr>
        <w:spacing w:after="120" w:line="240" w:lineRule="auto"/>
        <w:contextualSpacing/>
        <w:rPr>
          <w:rFonts w:ascii="Times New Roman" w:hAnsi="Times New Roman"/>
          <w:sz w:val="24"/>
          <w:szCs w:val="24"/>
        </w:rPr>
      </w:pPr>
      <w:r w:rsidRPr="008B6480">
        <w:rPr>
          <w:rFonts w:ascii="Times New Roman" w:hAnsi="Times New Roman"/>
          <w:sz w:val="24"/>
          <w:szCs w:val="24"/>
        </w:rPr>
        <w:t>Vzhledem k praktické a činnostní povaze předmětu výtvarný seminář by žák měl být schopen:</w:t>
      </w:r>
    </w:p>
    <w:p w14:paraId="1FDF82D6" w14:textId="77777777" w:rsidR="00AA24DB" w:rsidRPr="008B6480" w:rsidRDefault="00AA24DB" w:rsidP="00E4710A">
      <w:pPr>
        <w:pStyle w:val="Odstavecseseznamem"/>
        <w:numPr>
          <w:ilvl w:val="0"/>
          <w:numId w:val="41"/>
        </w:numPr>
        <w:spacing w:after="120" w:line="240" w:lineRule="auto"/>
        <w:rPr>
          <w:rFonts w:ascii="Times New Roman" w:hAnsi="Times New Roman"/>
          <w:sz w:val="24"/>
          <w:szCs w:val="24"/>
        </w:rPr>
      </w:pPr>
      <w:r w:rsidRPr="008B6480">
        <w:rPr>
          <w:rFonts w:ascii="Times New Roman" w:hAnsi="Times New Roman"/>
          <w:sz w:val="24"/>
          <w:szCs w:val="24"/>
        </w:rPr>
        <w:t>chápat bezpečnost práce jako nedílnou součást péče o zdraví své i všech osob přítomných ve vyučovacím procesu výtvarného semináře</w:t>
      </w:r>
    </w:p>
    <w:p w14:paraId="5CAB055C" w14:textId="77777777" w:rsidR="00AA24DB" w:rsidRPr="008B6480" w:rsidRDefault="00AA24DB" w:rsidP="00E4710A">
      <w:pPr>
        <w:pStyle w:val="Odstavecseseznamem"/>
        <w:numPr>
          <w:ilvl w:val="0"/>
          <w:numId w:val="41"/>
        </w:numPr>
        <w:spacing w:after="120" w:line="240" w:lineRule="auto"/>
        <w:rPr>
          <w:rFonts w:ascii="Times New Roman" w:hAnsi="Times New Roman"/>
          <w:sz w:val="24"/>
          <w:szCs w:val="24"/>
        </w:rPr>
      </w:pPr>
      <w:r w:rsidRPr="008B6480">
        <w:rPr>
          <w:rFonts w:ascii="Times New Roman" w:hAnsi="Times New Roman"/>
          <w:sz w:val="24"/>
          <w:szCs w:val="24"/>
        </w:rPr>
        <w:t>znát a dodržovat základní bezpečnostní pravidla, požární prevenci a krizový plán školy</w:t>
      </w:r>
    </w:p>
    <w:p w14:paraId="27F98E6A" w14:textId="77777777" w:rsidR="00AA24DB" w:rsidRPr="008B6480" w:rsidRDefault="00AA24DB" w:rsidP="00E4710A">
      <w:pPr>
        <w:pStyle w:val="Odstavecseseznamem"/>
        <w:numPr>
          <w:ilvl w:val="0"/>
          <w:numId w:val="41"/>
        </w:numPr>
        <w:spacing w:after="120" w:line="240" w:lineRule="auto"/>
        <w:rPr>
          <w:rFonts w:ascii="Times New Roman" w:hAnsi="Times New Roman"/>
          <w:sz w:val="24"/>
          <w:szCs w:val="24"/>
        </w:rPr>
      </w:pPr>
      <w:r w:rsidRPr="008B6480">
        <w:rPr>
          <w:rFonts w:ascii="Times New Roman" w:hAnsi="Times New Roman"/>
          <w:sz w:val="24"/>
          <w:szCs w:val="24"/>
        </w:rPr>
        <w:t>vyhodnotit bezpečnostní rizika používaných výtvarných technik, materiálů i nástrojů k nim užívaných a používat je v souladu s bezpečnostními předpisy</w:t>
      </w:r>
    </w:p>
    <w:p w14:paraId="2BD932E1" w14:textId="77777777" w:rsidR="00E20F35" w:rsidRPr="008B6480" w:rsidRDefault="00AA24DB" w:rsidP="00E4710A">
      <w:pPr>
        <w:pStyle w:val="Odstavecseseznamem"/>
        <w:numPr>
          <w:ilvl w:val="0"/>
          <w:numId w:val="41"/>
        </w:numPr>
        <w:spacing w:after="120" w:line="240" w:lineRule="auto"/>
        <w:rPr>
          <w:rFonts w:ascii="Times New Roman" w:hAnsi="Times New Roman"/>
          <w:sz w:val="24"/>
          <w:szCs w:val="24"/>
        </w:rPr>
      </w:pPr>
      <w:r w:rsidRPr="008B6480">
        <w:rPr>
          <w:rFonts w:ascii="Times New Roman" w:hAnsi="Times New Roman"/>
          <w:sz w:val="24"/>
          <w:szCs w:val="24"/>
        </w:rPr>
        <w:t>vyhledat, přivolat, nebo poskytnout první pomoc v případě úrazu</w:t>
      </w:r>
    </w:p>
    <w:p w14:paraId="4681A852" w14:textId="77777777" w:rsidR="00AA24DB" w:rsidRPr="008B6480" w:rsidRDefault="00E20F35" w:rsidP="00E20F35">
      <w:pPr>
        <w:pStyle w:val="Odstavecseseznamem"/>
        <w:spacing w:after="120" w:line="240" w:lineRule="auto"/>
        <w:ind w:left="0"/>
        <w:rPr>
          <w:rFonts w:ascii="Times New Roman" w:hAnsi="Times New Roman"/>
          <w:b/>
          <w:sz w:val="24"/>
          <w:szCs w:val="24"/>
        </w:rPr>
      </w:pPr>
      <w:r w:rsidRPr="008B6480">
        <w:rPr>
          <w:rFonts w:ascii="Times New Roman" w:hAnsi="Times New Roman"/>
          <w:sz w:val="24"/>
          <w:szCs w:val="24"/>
        </w:rPr>
        <w:br w:type="page"/>
      </w:r>
      <w:r w:rsidR="00AA24DB" w:rsidRPr="008B6480">
        <w:rPr>
          <w:rFonts w:ascii="Times New Roman" w:hAnsi="Times New Roman"/>
          <w:b/>
          <w:sz w:val="24"/>
          <w:szCs w:val="24"/>
        </w:rPr>
        <w:lastRenderedPageBreak/>
        <w:t>Průřezová témata</w:t>
      </w:r>
    </w:p>
    <w:p w14:paraId="77232FAC" w14:textId="77777777" w:rsidR="00AA24DB" w:rsidRPr="008B6480" w:rsidRDefault="00AA24DB" w:rsidP="00E20F35">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Občan v demokratické společnosti:</w:t>
      </w:r>
    </w:p>
    <w:p w14:paraId="1BE8CA2E" w14:textId="77777777" w:rsidR="00AA24DB" w:rsidRPr="008B6480" w:rsidRDefault="00AA24DB"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vnímání umění jako nositele hodnot důležitých pro fungování demokracie (svoboda uměleckého vyjádření, morálka, tolerance ke kulturním odlišnostem)</w:t>
      </w:r>
    </w:p>
    <w:p w14:paraId="4CA10161" w14:textId="77777777" w:rsidR="00AA24DB" w:rsidRPr="008B6480" w:rsidRDefault="00AA24DB"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schopnost umění reagovat na základní lidské existenční otázky</w:t>
      </w:r>
    </w:p>
    <w:p w14:paraId="57BEC8B1" w14:textId="77777777" w:rsidR="00AA24DB" w:rsidRPr="008B6480" w:rsidRDefault="00AA24DB"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diskuse o kontroverzních otázkách současného umění (umění v globalizovaném světě, propaganda versus umění, využití AI apod.)</w:t>
      </w:r>
    </w:p>
    <w:p w14:paraId="4D262211" w14:textId="77777777" w:rsidR="00AA24DB" w:rsidRPr="008B6480" w:rsidRDefault="00AA24DB" w:rsidP="00E4710A">
      <w:pPr>
        <w:numPr>
          <w:ilvl w:val="0"/>
          <w:numId w:val="9"/>
        </w:numPr>
        <w:autoSpaceDE w:val="0"/>
        <w:autoSpaceDN w:val="0"/>
        <w:adjustRightInd w:val="0"/>
        <w:spacing w:after="120" w:line="240" w:lineRule="auto"/>
        <w:contextualSpacing/>
        <w:jc w:val="both"/>
        <w:rPr>
          <w:rFonts w:ascii="Times New Roman" w:hAnsi="Times New Roman"/>
          <w:sz w:val="24"/>
          <w:szCs w:val="24"/>
        </w:rPr>
      </w:pPr>
      <w:r w:rsidRPr="008B6480">
        <w:rPr>
          <w:rFonts w:ascii="Times New Roman" w:hAnsi="Times New Roman"/>
          <w:sz w:val="24"/>
          <w:szCs w:val="24"/>
        </w:rPr>
        <w:t>úcta k materiálním a duchovním hodnotám v umění</w:t>
      </w:r>
    </w:p>
    <w:p w14:paraId="4AF5B201" w14:textId="77777777" w:rsidR="00AA24DB" w:rsidRPr="008B6480" w:rsidRDefault="00AA24DB" w:rsidP="00E20F35">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Člověk a životní prostředí</w:t>
      </w:r>
    </w:p>
    <w:p w14:paraId="4EBAA34F" w14:textId="77777777" w:rsidR="00AA24DB" w:rsidRPr="008B6480" w:rsidRDefault="00AA24DB" w:rsidP="00E4710A">
      <w:pPr>
        <w:pStyle w:val="Odstavecseseznamem"/>
        <w:numPr>
          <w:ilvl w:val="0"/>
          <w:numId w:val="9"/>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pochopení souvislostí mezi různými jevy v prostředí a lidskými aktivitami</w:t>
      </w:r>
    </w:p>
    <w:p w14:paraId="6917EA75" w14:textId="77777777" w:rsidR="00AA24DB" w:rsidRPr="008B6480" w:rsidRDefault="00AA24DB" w:rsidP="00E4710A">
      <w:pPr>
        <w:pStyle w:val="Odstavecseseznamem"/>
        <w:numPr>
          <w:ilvl w:val="0"/>
          <w:numId w:val="9"/>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dokázat esteticky a citově vnímat své okolí a přírodní prostředí</w:t>
      </w:r>
    </w:p>
    <w:p w14:paraId="558A85C3" w14:textId="77777777" w:rsidR="00AA24DB" w:rsidRPr="008B6480" w:rsidRDefault="00AA24DB" w:rsidP="00E4710A">
      <w:pPr>
        <w:pStyle w:val="Odstavecseseznamem"/>
        <w:numPr>
          <w:ilvl w:val="0"/>
          <w:numId w:val="9"/>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osvojit si zásady šetrného zacházení se zdroji a materiály k výtvarné činnosti, budovat vědomí odpovědnosti za vliv lidské činnosti v oblasti výtvarné tvorby na životní prostředí (např. zodpovědná likvidace výtvarného odpadu, barev, recyklace a upcyklace některých materiálů)</w:t>
      </w:r>
    </w:p>
    <w:p w14:paraId="3E3A5BF6" w14:textId="77777777" w:rsidR="00AA24DB" w:rsidRPr="008B6480" w:rsidRDefault="00AA24DB" w:rsidP="00E20F35">
      <w:pPr>
        <w:autoSpaceDE w:val="0"/>
        <w:autoSpaceDN w:val="0"/>
        <w:adjustRightInd w:val="0"/>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Člověk a svět práce</w:t>
      </w:r>
    </w:p>
    <w:p w14:paraId="5FE6C934" w14:textId="77777777" w:rsidR="00AA24DB" w:rsidRPr="008B6480" w:rsidRDefault="00AA24DB" w:rsidP="00E4710A">
      <w:pPr>
        <w:pStyle w:val="Odstavecseseznamem"/>
        <w:numPr>
          <w:ilvl w:val="0"/>
          <w:numId w:val="9"/>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 xml:space="preserve">žák je schopen uplatnit veškeré poznatky a dovednosti jak z oblasti teoretické (didaktika výtvarné výchovy, prvky artefiletiky, dějiny umění), tak z oblasti praktických výtvarných dovedností (znalosti tradičních i netradičních výtvarných technik a materiálů a jejich použití) při plánování a realizování vlastní předškolní i mimoškolní pedagogické činnosti </w:t>
      </w:r>
    </w:p>
    <w:p w14:paraId="33C1ABC1" w14:textId="77777777" w:rsidR="00AA24DB" w:rsidRPr="008B6480" w:rsidRDefault="00AA24DB" w:rsidP="00E4710A">
      <w:pPr>
        <w:pStyle w:val="Odstavecseseznamem"/>
        <w:numPr>
          <w:ilvl w:val="0"/>
          <w:numId w:val="9"/>
        </w:numPr>
        <w:autoSpaceDE w:val="0"/>
        <w:autoSpaceDN w:val="0"/>
        <w:adjustRightInd w:val="0"/>
        <w:spacing w:after="120" w:line="240" w:lineRule="auto"/>
        <w:jc w:val="both"/>
        <w:rPr>
          <w:rFonts w:ascii="Times New Roman" w:hAnsi="Times New Roman"/>
          <w:sz w:val="24"/>
          <w:szCs w:val="24"/>
        </w:rPr>
      </w:pPr>
      <w:r w:rsidRPr="008B6480">
        <w:rPr>
          <w:rFonts w:ascii="Times New Roman" w:hAnsi="Times New Roman"/>
          <w:sz w:val="24"/>
          <w:szCs w:val="24"/>
        </w:rPr>
        <w:t>rozšíření povědomí studentů o další pedagogické profese spojené s oblastí výtvarného umění v předškolní pedagogice, lektorská oddělení v galeriích a muzeích, galerijní pedagogika</w:t>
      </w:r>
    </w:p>
    <w:p w14:paraId="27E6D91E" w14:textId="77777777" w:rsidR="00AA24DB" w:rsidRPr="008B6480" w:rsidRDefault="00AA24DB" w:rsidP="00E4710A">
      <w:pPr>
        <w:pStyle w:val="Odstavecseseznamem"/>
        <w:numPr>
          <w:ilvl w:val="0"/>
          <w:numId w:val="9"/>
        </w:numPr>
        <w:autoSpaceDE w:val="0"/>
        <w:autoSpaceDN w:val="0"/>
        <w:adjustRightInd w:val="0"/>
        <w:spacing w:after="120" w:line="240" w:lineRule="auto"/>
        <w:jc w:val="both"/>
        <w:rPr>
          <w:rFonts w:ascii="Times New Roman" w:hAnsi="Times New Roman"/>
          <w:b/>
          <w:sz w:val="24"/>
          <w:szCs w:val="24"/>
        </w:rPr>
      </w:pPr>
      <w:r w:rsidRPr="008B6480">
        <w:rPr>
          <w:rFonts w:ascii="Times New Roman" w:hAnsi="Times New Roman"/>
          <w:sz w:val="24"/>
          <w:szCs w:val="24"/>
        </w:rPr>
        <w:t>rozšíření informací o vzdělávací nabídce v pomaturitních oborech souvisejících s výtvarnou výchovou a výtvarným uměním</w:t>
      </w:r>
    </w:p>
    <w:p w14:paraId="5E240ABF" w14:textId="77777777" w:rsidR="0024122C" w:rsidRPr="008B6480" w:rsidRDefault="0024122C" w:rsidP="00E20F35">
      <w:pPr>
        <w:pStyle w:val="Odstavecseseznamem"/>
        <w:autoSpaceDE w:val="0"/>
        <w:autoSpaceDN w:val="0"/>
        <w:adjustRightInd w:val="0"/>
        <w:spacing w:after="120" w:line="240" w:lineRule="auto"/>
        <w:ind w:left="0"/>
        <w:jc w:val="both"/>
        <w:rPr>
          <w:rFonts w:ascii="Times New Roman" w:hAnsi="Times New Roman"/>
          <w:sz w:val="24"/>
          <w:szCs w:val="24"/>
        </w:rPr>
      </w:pPr>
      <w:r w:rsidRPr="008B6480">
        <w:rPr>
          <w:rFonts w:ascii="Times New Roman" w:hAnsi="Times New Roman"/>
          <w:sz w:val="24"/>
          <w:szCs w:val="24"/>
        </w:rPr>
        <w:t>Člověk a digitální svět</w:t>
      </w:r>
    </w:p>
    <w:p w14:paraId="27BD19BB" w14:textId="77777777" w:rsidR="0024122C" w:rsidRPr="008B6480" w:rsidRDefault="0024122C" w:rsidP="00E20F35">
      <w:pPr>
        <w:pStyle w:val="Odstavecseseznamem"/>
        <w:autoSpaceDE w:val="0"/>
        <w:autoSpaceDN w:val="0"/>
        <w:adjustRightInd w:val="0"/>
        <w:spacing w:after="120" w:line="240" w:lineRule="auto"/>
        <w:ind w:left="0"/>
        <w:jc w:val="both"/>
        <w:rPr>
          <w:rFonts w:ascii="Times New Roman" w:hAnsi="Times New Roman"/>
          <w:b/>
          <w:sz w:val="24"/>
          <w:szCs w:val="24"/>
        </w:rPr>
      </w:pPr>
      <w:r w:rsidRPr="008B6480">
        <w:rPr>
          <w:rFonts w:ascii="Times New Roman" w:hAnsi="Times New Roman"/>
          <w:b/>
          <w:sz w:val="24"/>
          <w:szCs w:val="24"/>
        </w:rPr>
        <w:t>Žák:</w:t>
      </w:r>
    </w:p>
    <w:p w14:paraId="1C90D455" w14:textId="77777777" w:rsidR="0024122C" w:rsidRPr="008B6480" w:rsidRDefault="0024122C" w:rsidP="00E4710A">
      <w:pPr>
        <w:pStyle w:val="Odstavecseseznamem"/>
        <w:numPr>
          <w:ilvl w:val="0"/>
          <w:numId w:val="639"/>
        </w:numPr>
        <w:autoSpaceDE w:val="0"/>
        <w:autoSpaceDN w:val="0"/>
        <w:adjustRightInd w:val="0"/>
        <w:spacing w:after="120" w:line="240" w:lineRule="auto"/>
        <w:jc w:val="both"/>
        <w:rPr>
          <w:rFonts w:ascii="Times New Roman" w:hAnsi="Times New Roman"/>
          <w:bCs/>
          <w:sz w:val="24"/>
          <w:szCs w:val="24"/>
        </w:rPr>
      </w:pPr>
      <w:r w:rsidRPr="008B6480">
        <w:rPr>
          <w:rFonts w:ascii="Times New Roman" w:hAnsi="Times New Roman"/>
          <w:bCs/>
          <w:sz w:val="24"/>
          <w:szCs w:val="24"/>
        </w:rPr>
        <w:t>využívá digitální technologie jako nástroje pro výtvarnou tvorbu, experimentování a vizuální komunikaci.</w:t>
      </w:r>
    </w:p>
    <w:p w14:paraId="7B2E7999" w14:textId="77777777" w:rsidR="0024122C" w:rsidRPr="008B6480" w:rsidRDefault="0024122C" w:rsidP="00E4710A">
      <w:pPr>
        <w:pStyle w:val="Odstavecseseznamem"/>
        <w:numPr>
          <w:ilvl w:val="0"/>
          <w:numId w:val="639"/>
        </w:numPr>
        <w:autoSpaceDE w:val="0"/>
        <w:autoSpaceDN w:val="0"/>
        <w:adjustRightInd w:val="0"/>
        <w:spacing w:after="120" w:line="240" w:lineRule="auto"/>
        <w:jc w:val="both"/>
        <w:rPr>
          <w:rFonts w:ascii="Times New Roman" w:hAnsi="Times New Roman"/>
          <w:bCs/>
          <w:sz w:val="24"/>
          <w:szCs w:val="24"/>
        </w:rPr>
      </w:pPr>
      <w:r w:rsidRPr="008B6480">
        <w:rPr>
          <w:rFonts w:ascii="Times New Roman" w:hAnsi="Times New Roman"/>
          <w:bCs/>
          <w:sz w:val="24"/>
          <w:szCs w:val="24"/>
        </w:rPr>
        <w:t>pracuje s grafickými editory, digitální fotografií, animací, 3D modelací či kresbou na digitálním tabletu a rozvíjí tak své výtvarné dovednosti v prostředí digitálních médií.</w:t>
      </w:r>
    </w:p>
    <w:p w14:paraId="40FBCFAE" w14:textId="77777777" w:rsidR="0024122C" w:rsidRPr="008B6480" w:rsidRDefault="0024122C" w:rsidP="00E4710A">
      <w:pPr>
        <w:pStyle w:val="Odstavecseseznamem"/>
        <w:numPr>
          <w:ilvl w:val="0"/>
          <w:numId w:val="639"/>
        </w:numPr>
        <w:autoSpaceDE w:val="0"/>
        <w:autoSpaceDN w:val="0"/>
        <w:adjustRightInd w:val="0"/>
        <w:spacing w:after="120" w:line="240" w:lineRule="auto"/>
        <w:jc w:val="both"/>
        <w:rPr>
          <w:rFonts w:ascii="Times New Roman" w:hAnsi="Times New Roman"/>
          <w:bCs/>
          <w:sz w:val="24"/>
          <w:szCs w:val="24"/>
        </w:rPr>
      </w:pPr>
      <w:r w:rsidRPr="008B6480">
        <w:rPr>
          <w:rFonts w:ascii="Times New Roman" w:hAnsi="Times New Roman"/>
          <w:bCs/>
          <w:sz w:val="24"/>
          <w:szCs w:val="24"/>
        </w:rPr>
        <w:t>propojuje tradiční výtvarné techniky s digitálními přístupy a vytváří autorská multimediální díla.</w:t>
      </w:r>
    </w:p>
    <w:p w14:paraId="175B0BAC" w14:textId="77777777" w:rsidR="0024122C" w:rsidRPr="008B6480" w:rsidRDefault="0024122C" w:rsidP="00E4710A">
      <w:pPr>
        <w:pStyle w:val="Odstavecseseznamem"/>
        <w:numPr>
          <w:ilvl w:val="0"/>
          <w:numId w:val="639"/>
        </w:numPr>
        <w:autoSpaceDE w:val="0"/>
        <w:autoSpaceDN w:val="0"/>
        <w:adjustRightInd w:val="0"/>
        <w:spacing w:after="120" w:line="240" w:lineRule="auto"/>
        <w:jc w:val="both"/>
        <w:rPr>
          <w:rFonts w:ascii="Times New Roman" w:hAnsi="Times New Roman"/>
          <w:bCs/>
          <w:sz w:val="24"/>
          <w:szCs w:val="24"/>
        </w:rPr>
      </w:pPr>
      <w:r w:rsidRPr="008B6480">
        <w:rPr>
          <w:rFonts w:ascii="Times New Roman" w:hAnsi="Times New Roman"/>
          <w:bCs/>
          <w:sz w:val="24"/>
          <w:szCs w:val="24"/>
        </w:rPr>
        <w:t>vnímá a reflektuje proměny současné vizuální kultury ovlivněné digitálními technologiemi.</w:t>
      </w:r>
    </w:p>
    <w:p w14:paraId="1ADB8793" w14:textId="77777777" w:rsidR="0024122C" w:rsidRPr="008B6480" w:rsidRDefault="0024122C" w:rsidP="00E4710A">
      <w:pPr>
        <w:pStyle w:val="Odstavecseseznamem"/>
        <w:numPr>
          <w:ilvl w:val="0"/>
          <w:numId w:val="639"/>
        </w:numPr>
        <w:autoSpaceDE w:val="0"/>
        <w:autoSpaceDN w:val="0"/>
        <w:adjustRightInd w:val="0"/>
        <w:spacing w:after="120" w:line="240" w:lineRule="auto"/>
        <w:jc w:val="both"/>
        <w:rPr>
          <w:rFonts w:ascii="Times New Roman" w:hAnsi="Times New Roman"/>
          <w:bCs/>
          <w:sz w:val="24"/>
          <w:szCs w:val="24"/>
        </w:rPr>
      </w:pPr>
      <w:r w:rsidRPr="008B6480">
        <w:rPr>
          <w:rFonts w:ascii="Times New Roman" w:hAnsi="Times New Roman"/>
          <w:bCs/>
          <w:sz w:val="24"/>
          <w:szCs w:val="24"/>
        </w:rPr>
        <w:t>rozvíjí schopnost kriticky hodnotit vizuální obsah v digitálním prostoru z hlediska jeho estetické, informační a etické kvality.</w:t>
      </w:r>
    </w:p>
    <w:p w14:paraId="72ECCDD1" w14:textId="77777777" w:rsidR="0024122C" w:rsidRPr="008B6480" w:rsidRDefault="0024122C" w:rsidP="00E4710A">
      <w:pPr>
        <w:pStyle w:val="Odstavecseseznamem"/>
        <w:numPr>
          <w:ilvl w:val="0"/>
          <w:numId w:val="639"/>
        </w:numPr>
        <w:autoSpaceDE w:val="0"/>
        <w:autoSpaceDN w:val="0"/>
        <w:adjustRightInd w:val="0"/>
        <w:spacing w:after="120" w:line="240" w:lineRule="auto"/>
        <w:jc w:val="both"/>
        <w:rPr>
          <w:rFonts w:ascii="Times New Roman" w:hAnsi="Times New Roman"/>
          <w:bCs/>
          <w:sz w:val="24"/>
          <w:szCs w:val="24"/>
        </w:rPr>
      </w:pPr>
      <w:r w:rsidRPr="008B6480">
        <w:rPr>
          <w:rFonts w:ascii="Times New Roman" w:hAnsi="Times New Roman"/>
          <w:bCs/>
          <w:sz w:val="24"/>
          <w:szCs w:val="24"/>
        </w:rPr>
        <w:t>respektuje pravidla digitální etiky, chápe význam autorských práv a uplatňuje je při své tvorbě i při využívání děl jiných autorů.</w:t>
      </w:r>
    </w:p>
    <w:p w14:paraId="01A0CCB5" w14:textId="77777777" w:rsidR="0024122C" w:rsidRPr="008B6480" w:rsidRDefault="0024122C" w:rsidP="00E4710A">
      <w:pPr>
        <w:pStyle w:val="Odstavecseseznamem"/>
        <w:numPr>
          <w:ilvl w:val="0"/>
          <w:numId w:val="639"/>
        </w:numPr>
        <w:autoSpaceDE w:val="0"/>
        <w:autoSpaceDN w:val="0"/>
        <w:adjustRightInd w:val="0"/>
        <w:spacing w:after="120" w:line="240" w:lineRule="auto"/>
        <w:jc w:val="both"/>
        <w:rPr>
          <w:rFonts w:ascii="Times New Roman" w:hAnsi="Times New Roman"/>
          <w:bCs/>
          <w:sz w:val="24"/>
          <w:szCs w:val="24"/>
        </w:rPr>
      </w:pPr>
      <w:r w:rsidRPr="008B6480">
        <w:rPr>
          <w:rFonts w:ascii="Times New Roman" w:hAnsi="Times New Roman"/>
          <w:bCs/>
          <w:sz w:val="24"/>
          <w:szCs w:val="24"/>
        </w:rPr>
        <w:t>vnímá digitální prostředí jako kulturní prostor a učí se v něm orientovat tvořivě, samostatně i zodpovědně.</w:t>
      </w:r>
    </w:p>
    <w:p w14:paraId="10D9DFF3" w14:textId="77777777" w:rsidR="0024122C" w:rsidRPr="008B6480" w:rsidRDefault="0024122C" w:rsidP="00E4710A">
      <w:pPr>
        <w:pStyle w:val="Odstavecseseznamem"/>
        <w:numPr>
          <w:ilvl w:val="0"/>
          <w:numId w:val="639"/>
        </w:numPr>
        <w:autoSpaceDE w:val="0"/>
        <w:autoSpaceDN w:val="0"/>
        <w:adjustRightInd w:val="0"/>
        <w:spacing w:after="120" w:line="240" w:lineRule="auto"/>
        <w:jc w:val="both"/>
        <w:rPr>
          <w:rFonts w:ascii="Times New Roman" w:hAnsi="Times New Roman"/>
          <w:bCs/>
          <w:sz w:val="24"/>
          <w:szCs w:val="24"/>
        </w:rPr>
      </w:pPr>
      <w:r w:rsidRPr="008B6480">
        <w:rPr>
          <w:rFonts w:ascii="Times New Roman" w:hAnsi="Times New Roman"/>
          <w:bCs/>
          <w:sz w:val="24"/>
          <w:szCs w:val="24"/>
        </w:rPr>
        <w:t>rozvíjí digitální gramotnost v kontextu umění, estetiky a společenského sdělení</w:t>
      </w:r>
    </w:p>
    <w:p w14:paraId="1171167E" w14:textId="77777777" w:rsidR="00AA24DB" w:rsidRPr="008B6480" w:rsidRDefault="00AA24DB" w:rsidP="00E20F3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3A789B01" w14:textId="77777777" w:rsidR="00AA24DB" w:rsidRPr="008B6480" w:rsidRDefault="00AA24DB"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společenské vědy</w:t>
      </w:r>
    </w:p>
    <w:p w14:paraId="3FDF5289" w14:textId="77777777" w:rsidR="00AA24DB" w:rsidRPr="008B6480" w:rsidRDefault="00AA24DB"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w:t>
      </w:r>
    </w:p>
    <w:p w14:paraId="756E39C4" w14:textId="77777777" w:rsidR="00AA24DB" w:rsidRPr="008B6480" w:rsidRDefault="00AA24DB"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psychologie</w:t>
      </w:r>
    </w:p>
    <w:p w14:paraId="20AB18E7" w14:textId="77777777" w:rsidR="00AA24DB" w:rsidRPr="008B6480" w:rsidRDefault="00AA24DB"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pedagogická praxe</w:t>
      </w:r>
    </w:p>
    <w:p w14:paraId="5EE723C4" w14:textId="77777777" w:rsidR="00AA24DB" w:rsidRPr="008B6480" w:rsidRDefault="00AA24DB"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hudební výchova</w:t>
      </w:r>
    </w:p>
    <w:p w14:paraId="64540BD7" w14:textId="77777777" w:rsidR="00AA24DB" w:rsidRPr="008B6480" w:rsidRDefault="00AA24DB"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dramatická výchova</w:t>
      </w:r>
    </w:p>
    <w:p w14:paraId="075717B1" w14:textId="77777777" w:rsidR="00AA24DB" w:rsidRPr="008B6480" w:rsidRDefault="00AA24DB" w:rsidP="00E4710A">
      <w:pPr>
        <w:numPr>
          <w:ilvl w:val="0"/>
          <w:numId w:val="4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český jazyk a literatura</w:t>
      </w:r>
    </w:p>
    <w:p w14:paraId="333499F3" w14:textId="77777777" w:rsidR="00AA24DB" w:rsidRPr="008B6480" w:rsidRDefault="00AA24DB" w:rsidP="00E20F35">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0402BF0C" w14:textId="77777777" w:rsidR="00AA24DB" w:rsidRPr="008B6480" w:rsidRDefault="00AA24DB" w:rsidP="00E20F35">
      <w:pPr>
        <w:spacing w:after="120" w:line="240" w:lineRule="auto"/>
        <w:contextualSpacing/>
        <w:rPr>
          <w:rFonts w:ascii="Times New Roman" w:eastAsia="Times New Roman" w:hAnsi="Times New Roman"/>
          <w:sz w:val="24"/>
          <w:szCs w:val="24"/>
          <w:lang w:eastAsia="cs-CZ"/>
        </w:rPr>
      </w:pPr>
      <w:r w:rsidRPr="008B6480">
        <w:rPr>
          <w:rFonts w:ascii="Times New Roman" w:hAnsi="Times New Roman"/>
          <w:sz w:val="24"/>
          <w:szCs w:val="24"/>
        </w:rPr>
        <w:t xml:space="preserve">Důraz bude kladen na aktivní účast žáků na projektech, kreativní přístup a ochotu objevovat nové postupy. </w:t>
      </w:r>
      <w:r w:rsidRPr="008B6480">
        <w:rPr>
          <w:rFonts w:ascii="Times New Roman" w:eastAsia="Times New Roman" w:hAnsi="Times New Roman"/>
          <w:sz w:val="24"/>
          <w:szCs w:val="24"/>
          <w:lang w:eastAsia="cs-CZ"/>
        </w:rPr>
        <w:t>Hodnocení žáků a žákyň bude prováděno na základě ověření dovedností a znalostí prostřednictvím:</w:t>
      </w:r>
    </w:p>
    <w:p w14:paraId="7867D293" w14:textId="77777777" w:rsidR="00AA24DB" w:rsidRPr="008B6480" w:rsidRDefault="00AA24DB" w:rsidP="00E4710A">
      <w:pPr>
        <w:pStyle w:val="Odstavecseseznamem"/>
        <w:numPr>
          <w:ilvl w:val="0"/>
          <w:numId w:val="640"/>
        </w:numPr>
        <w:spacing w:after="120" w:line="240" w:lineRule="auto"/>
        <w:rPr>
          <w:rFonts w:ascii="Times New Roman" w:hAnsi="Times New Roman"/>
          <w:sz w:val="24"/>
          <w:szCs w:val="24"/>
        </w:rPr>
      </w:pPr>
      <w:r w:rsidRPr="008B6480">
        <w:rPr>
          <w:rFonts w:ascii="Times New Roman" w:hAnsi="Times New Roman"/>
          <w:sz w:val="24"/>
          <w:szCs w:val="24"/>
        </w:rPr>
        <w:t>dokončených individuálních výtvarných projektů</w:t>
      </w:r>
    </w:p>
    <w:p w14:paraId="4206397A" w14:textId="77777777" w:rsidR="00AA24DB" w:rsidRPr="008B6480" w:rsidRDefault="00AA24DB" w:rsidP="00E4710A">
      <w:pPr>
        <w:numPr>
          <w:ilvl w:val="0"/>
          <w:numId w:val="640"/>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orientaci v základech dějin umění</w:t>
      </w:r>
    </w:p>
    <w:p w14:paraId="03D7E2B4" w14:textId="77777777" w:rsidR="00AA24DB" w:rsidRPr="008B6480" w:rsidRDefault="00AA24DB" w:rsidP="00E4710A">
      <w:pPr>
        <w:numPr>
          <w:ilvl w:val="0"/>
          <w:numId w:val="640"/>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ovládnutí metod a forem práce s dětmi </w:t>
      </w:r>
    </w:p>
    <w:p w14:paraId="0C20BDA7" w14:textId="77777777" w:rsidR="00AA24DB" w:rsidRPr="008B6480" w:rsidRDefault="00AA24DB" w:rsidP="00E4710A">
      <w:pPr>
        <w:pStyle w:val="Odstavecseseznamem"/>
        <w:numPr>
          <w:ilvl w:val="0"/>
          <w:numId w:val="640"/>
        </w:numPr>
        <w:spacing w:after="120" w:line="240" w:lineRule="auto"/>
        <w:rPr>
          <w:rFonts w:ascii="Times New Roman" w:hAnsi="Times New Roman"/>
          <w:sz w:val="24"/>
          <w:szCs w:val="24"/>
        </w:rPr>
      </w:pPr>
      <w:r w:rsidRPr="008B6480">
        <w:rPr>
          <w:rFonts w:ascii="Times New Roman" w:hAnsi="Times New Roman"/>
          <w:sz w:val="24"/>
          <w:szCs w:val="24"/>
        </w:rPr>
        <w:t xml:space="preserve">schopnosti vnímat a slovně postihnout podstatné sdělení uměleckého díla </w:t>
      </w:r>
    </w:p>
    <w:p w14:paraId="5F18743A" w14:textId="77777777" w:rsidR="00AA24DB" w:rsidRPr="008B6480" w:rsidRDefault="00AA24DB" w:rsidP="00E4710A">
      <w:pPr>
        <w:pStyle w:val="Odstavecseseznamem"/>
        <w:numPr>
          <w:ilvl w:val="0"/>
          <w:numId w:val="640"/>
        </w:numPr>
        <w:spacing w:after="120" w:line="240" w:lineRule="auto"/>
        <w:rPr>
          <w:rFonts w:ascii="Times New Roman" w:hAnsi="Times New Roman"/>
          <w:sz w:val="24"/>
          <w:szCs w:val="24"/>
        </w:rPr>
      </w:pPr>
      <w:r w:rsidRPr="008B6480">
        <w:rPr>
          <w:rFonts w:ascii="Times New Roman" w:hAnsi="Times New Roman"/>
          <w:sz w:val="24"/>
          <w:szCs w:val="24"/>
        </w:rPr>
        <w:t>prezentace vybraného uměleckého díla a jeho autora</w:t>
      </w:r>
    </w:p>
    <w:p w14:paraId="482FB6A0" w14:textId="77777777" w:rsidR="0024122C" w:rsidRPr="008B6480" w:rsidRDefault="00AA24DB" w:rsidP="00E4710A">
      <w:pPr>
        <w:pStyle w:val="Odstavecseseznamem"/>
        <w:numPr>
          <w:ilvl w:val="0"/>
          <w:numId w:val="640"/>
        </w:numPr>
        <w:spacing w:after="120" w:line="240" w:lineRule="auto"/>
        <w:rPr>
          <w:rFonts w:ascii="Times New Roman" w:hAnsi="Times New Roman"/>
          <w:sz w:val="24"/>
          <w:szCs w:val="24"/>
        </w:rPr>
      </w:pPr>
      <w:r w:rsidRPr="008B6480">
        <w:rPr>
          <w:rFonts w:ascii="Times New Roman" w:hAnsi="Times New Roman"/>
          <w:sz w:val="24"/>
          <w:szCs w:val="24"/>
        </w:rPr>
        <w:t>nestandardizovaných testů (základní orientace v umění od antiky po. 21. století)</w:t>
      </w:r>
    </w:p>
    <w:p w14:paraId="697E04FE" w14:textId="77777777" w:rsidR="0024122C" w:rsidRPr="008B6480" w:rsidRDefault="00AA24DB" w:rsidP="00E4710A">
      <w:pPr>
        <w:pStyle w:val="Odstavecseseznamem"/>
        <w:numPr>
          <w:ilvl w:val="0"/>
          <w:numId w:val="640"/>
        </w:numPr>
        <w:spacing w:after="120" w:line="240" w:lineRule="auto"/>
        <w:rPr>
          <w:rFonts w:ascii="Times New Roman" w:hAnsi="Times New Roman"/>
          <w:sz w:val="24"/>
          <w:szCs w:val="24"/>
        </w:rPr>
      </w:pPr>
      <w:r w:rsidRPr="008B6480">
        <w:rPr>
          <w:rFonts w:ascii="Times New Roman" w:hAnsi="Times New Roman"/>
          <w:sz w:val="24"/>
          <w:szCs w:val="24"/>
        </w:rPr>
        <w:t>hodnocení probíhá  průběžně  - formativně – slovním zhodnocením osobního posunu v praktických dovednostech a schopnostech, slovně reflektivním dialogem ve skupině i sumativně – známkou.</w:t>
      </w:r>
    </w:p>
    <w:p w14:paraId="2292818E" w14:textId="77777777" w:rsidR="00E20F35" w:rsidRPr="008B6480" w:rsidRDefault="0024122C" w:rsidP="00E20F35">
      <w:pPr>
        <w:pStyle w:val="Odstavecseseznamem"/>
        <w:spacing w:after="120" w:line="240" w:lineRule="auto"/>
        <w:ind w:left="0"/>
        <w:contextualSpacing w:val="0"/>
        <w:rPr>
          <w:rFonts w:ascii="Times New Roman" w:hAnsi="Times New Roman"/>
          <w:b/>
          <w:bCs/>
          <w:sz w:val="24"/>
          <w:szCs w:val="24"/>
        </w:rPr>
      </w:pPr>
      <w:r w:rsidRPr="008B6480">
        <w:rPr>
          <w:rFonts w:ascii="Times New Roman" w:hAnsi="Times New Roman"/>
          <w:sz w:val="24"/>
          <w:szCs w:val="24"/>
        </w:rPr>
        <w:br w:type="page"/>
      </w:r>
      <w:r w:rsidR="00E20F35" w:rsidRPr="008B6480">
        <w:rPr>
          <w:rFonts w:ascii="Times New Roman" w:hAnsi="Times New Roman"/>
          <w:b/>
          <w:bCs/>
          <w:sz w:val="24"/>
          <w:szCs w:val="24"/>
        </w:rPr>
        <w:lastRenderedPageBreak/>
        <w:t>Realizace odborných kompetencí</w:t>
      </w:r>
    </w:p>
    <w:p w14:paraId="6980F309" w14:textId="77777777" w:rsidR="00AA24DB" w:rsidRPr="008B6480" w:rsidRDefault="00AA24DB" w:rsidP="00E20F35">
      <w:pPr>
        <w:pStyle w:val="Odstavecseseznamem"/>
        <w:spacing w:after="120" w:line="240" w:lineRule="auto"/>
        <w:ind w:left="0"/>
        <w:contextualSpacing w:val="0"/>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4. ročník</w:t>
      </w:r>
      <w:r w:rsidR="00351374" w:rsidRPr="008B6480">
        <w:rPr>
          <w:rFonts w:ascii="Times New Roman" w:eastAsia="SimSun" w:hAnsi="Times New Roman"/>
          <w:b/>
          <w:bCs/>
          <w:sz w:val="24"/>
          <w:szCs w:val="24"/>
          <w:lang w:eastAsia="zh-CN"/>
        </w:rPr>
        <w:t xml:space="preserve"> </w:t>
      </w:r>
      <w:r w:rsidR="00E20F35" w:rsidRPr="008B6480">
        <w:rPr>
          <w:rFonts w:ascii="Times New Roman" w:eastAsia="SimSun" w:hAnsi="Times New Roman"/>
          <w:b/>
          <w:bCs/>
          <w:sz w:val="24"/>
          <w:szCs w:val="24"/>
          <w:lang w:eastAsia="zh-CN"/>
        </w:rPr>
        <w:t>(3)(84)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3824"/>
        <w:gridCol w:w="882"/>
      </w:tblGrid>
      <w:tr w:rsidR="00AA24DB" w:rsidRPr="008B6480" w14:paraId="75A20099" w14:textId="77777777" w:rsidTr="006F2AF0">
        <w:tc>
          <w:tcPr>
            <w:tcW w:w="4503" w:type="dxa"/>
          </w:tcPr>
          <w:p w14:paraId="12F880EE" w14:textId="77777777" w:rsidR="00AA24DB" w:rsidRPr="008B6480" w:rsidRDefault="00AA24DB" w:rsidP="00351374">
            <w:pPr>
              <w:spacing w:after="120" w:line="240" w:lineRule="auto"/>
              <w:contextualSpacing/>
              <w:jc w:val="center"/>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Výsledky vzdělávání</w:t>
            </w:r>
            <w:r w:rsidR="00E20F35" w:rsidRPr="008B6480">
              <w:rPr>
                <w:rFonts w:ascii="Times New Roman" w:eastAsia="SimSun" w:hAnsi="Times New Roman"/>
                <w:b/>
                <w:bCs/>
                <w:sz w:val="24"/>
                <w:szCs w:val="24"/>
                <w:lang w:eastAsia="zh-CN"/>
              </w:rPr>
              <w:t xml:space="preserve"> </w:t>
            </w:r>
            <w:r w:rsidRPr="008B6480">
              <w:rPr>
                <w:rFonts w:ascii="Times New Roman" w:eastAsia="SimSun" w:hAnsi="Times New Roman"/>
                <w:b/>
                <w:bCs/>
                <w:sz w:val="24"/>
                <w:szCs w:val="24"/>
                <w:lang w:eastAsia="zh-CN"/>
              </w:rPr>
              <w:t>a odborné kompetence</w:t>
            </w:r>
          </w:p>
        </w:tc>
        <w:tc>
          <w:tcPr>
            <w:tcW w:w="3827" w:type="dxa"/>
          </w:tcPr>
          <w:p w14:paraId="6276EA13" w14:textId="77777777" w:rsidR="00AA24DB" w:rsidRPr="008B6480" w:rsidRDefault="00AA24DB" w:rsidP="00351374">
            <w:pPr>
              <w:spacing w:after="120" w:line="240" w:lineRule="auto"/>
              <w:contextualSpacing/>
              <w:jc w:val="center"/>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Tematické celky</w:t>
            </w:r>
          </w:p>
        </w:tc>
        <w:tc>
          <w:tcPr>
            <w:tcW w:w="882" w:type="dxa"/>
          </w:tcPr>
          <w:p w14:paraId="06FEBCEA" w14:textId="77777777" w:rsidR="00AA24DB" w:rsidRPr="008B6480" w:rsidRDefault="00E20F35" w:rsidP="00351374">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Počet hodin</w:t>
            </w:r>
          </w:p>
        </w:tc>
      </w:tr>
      <w:tr w:rsidR="00AA24DB" w:rsidRPr="008B6480" w14:paraId="732F9DCD" w14:textId="77777777" w:rsidTr="006F2AF0">
        <w:tc>
          <w:tcPr>
            <w:tcW w:w="4503" w:type="dxa"/>
          </w:tcPr>
          <w:p w14:paraId="62FDD222" w14:textId="77777777" w:rsidR="00AA24DB" w:rsidRPr="008B6480" w:rsidRDefault="00AA24DB" w:rsidP="00351374">
            <w:pPr>
              <w:spacing w:after="120" w:line="240" w:lineRule="auto"/>
              <w:contextualSpacing/>
              <w:rPr>
                <w:rFonts w:ascii="Times New Roman" w:eastAsia="SimSun" w:hAnsi="Times New Roman"/>
                <w:b/>
                <w:sz w:val="24"/>
                <w:szCs w:val="24"/>
                <w:lang w:eastAsia="zh-CN"/>
              </w:rPr>
            </w:pPr>
            <w:r w:rsidRPr="008B6480">
              <w:rPr>
                <w:rFonts w:ascii="Times New Roman" w:eastAsia="SimSun" w:hAnsi="Times New Roman"/>
                <w:b/>
                <w:sz w:val="24"/>
                <w:szCs w:val="24"/>
                <w:lang w:eastAsia="zh-CN"/>
              </w:rPr>
              <w:t>Žák:</w:t>
            </w:r>
          </w:p>
          <w:p w14:paraId="3E735990" w14:textId="77777777" w:rsidR="00AA24DB" w:rsidRPr="008B6480" w:rsidRDefault="00AA24DB" w:rsidP="00E4710A">
            <w:pPr>
              <w:numPr>
                <w:ilvl w:val="0"/>
                <w:numId w:val="641"/>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chápe a popíše rozdíl mezi kresbou, malbou a prostorovým výtvarným vyjádřením</w:t>
            </w:r>
          </w:p>
          <w:p w14:paraId="6A3FC2C6" w14:textId="77777777" w:rsidR="00AA24DB" w:rsidRPr="008B6480" w:rsidRDefault="00AA24DB" w:rsidP="00E4710A">
            <w:pPr>
              <w:numPr>
                <w:ilvl w:val="0"/>
                <w:numId w:val="641"/>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orientuje se aktivně využívá tradiční i netradiční materiály a techniky výtvarné tvorby, které využije v budoucí práci s dětmi předškolního a mladšího školního věku – hravá forma</w:t>
            </w:r>
          </w:p>
          <w:p w14:paraId="2B20217D" w14:textId="77777777" w:rsidR="00AA24DB" w:rsidRPr="008B6480" w:rsidRDefault="00AA24DB" w:rsidP="00E4710A">
            <w:pPr>
              <w:numPr>
                <w:ilvl w:val="0"/>
                <w:numId w:val="641"/>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 xml:space="preserve">rozumí věkovým zvláštnostem dětského výtvarného projevu – na základě ukázky dětské kresby popíše vybrané znaky dětského naivního realismu </w:t>
            </w:r>
          </w:p>
        </w:tc>
        <w:tc>
          <w:tcPr>
            <w:tcW w:w="3827" w:type="dxa"/>
          </w:tcPr>
          <w:p w14:paraId="0AB1800C" w14:textId="77777777" w:rsidR="00AA24DB" w:rsidRPr="008B6480" w:rsidRDefault="00AA24DB" w:rsidP="00351374">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A) Metodika výtvarné výchovy a teorie výtvarné výchovy – opakování a prohloubení teorie – příprava k ústní maturitě</w:t>
            </w:r>
          </w:p>
          <w:p w14:paraId="5689F259" w14:textId="77777777" w:rsidR="00E20F35" w:rsidRPr="008B6480" w:rsidRDefault="00AA24DB" w:rsidP="00E4710A">
            <w:pPr>
              <w:numPr>
                <w:ilvl w:val="0"/>
                <w:numId w:val="642"/>
              </w:numPr>
              <w:spacing w:after="120" w:line="240" w:lineRule="auto"/>
              <w:ind w:left="403"/>
              <w:contextualSpacing/>
              <w:rPr>
                <w:rFonts w:ascii="Times New Roman" w:eastAsia="SimSun" w:hAnsi="Times New Roman"/>
                <w:sz w:val="24"/>
                <w:szCs w:val="24"/>
                <w:lang w:eastAsia="zh-CN"/>
              </w:rPr>
            </w:pPr>
            <w:r w:rsidRPr="008B6480">
              <w:rPr>
                <w:rFonts w:ascii="Times New Roman" w:hAnsi="Times New Roman"/>
                <w:b/>
                <w:sz w:val="24"/>
                <w:szCs w:val="24"/>
              </w:rPr>
              <w:t>Kresba, malba, prostorové vytváření</w:t>
            </w:r>
            <w:r w:rsidRPr="008B6480">
              <w:rPr>
                <w:rFonts w:ascii="Times New Roman" w:hAnsi="Times New Roman"/>
                <w:sz w:val="24"/>
                <w:szCs w:val="24"/>
              </w:rPr>
              <w:t>-</w:t>
            </w:r>
          </w:p>
          <w:p w14:paraId="05231DB2" w14:textId="77777777" w:rsidR="00E20F35" w:rsidRPr="008B6480" w:rsidRDefault="00AA24DB" w:rsidP="00E4710A">
            <w:pPr>
              <w:numPr>
                <w:ilvl w:val="0"/>
                <w:numId w:val="643"/>
              </w:numPr>
              <w:spacing w:after="120" w:line="240" w:lineRule="auto"/>
              <w:contextualSpacing/>
              <w:rPr>
                <w:rFonts w:ascii="Times New Roman" w:eastAsia="SimSun" w:hAnsi="Times New Roman"/>
                <w:sz w:val="24"/>
                <w:szCs w:val="24"/>
                <w:lang w:eastAsia="zh-CN"/>
              </w:rPr>
            </w:pPr>
            <w:r w:rsidRPr="008B6480">
              <w:rPr>
                <w:rFonts w:ascii="Times New Roman" w:hAnsi="Times New Roman"/>
                <w:sz w:val="24"/>
                <w:szCs w:val="24"/>
              </w:rPr>
              <w:t xml:space="preserve">základní druhy výtvarného vyjadřování, </w:t>
            </w:r>
          </w:p>
          <w:p w14:paraId="2F36F594" w14:textId="77777777" w:rsidR="00E20F35" w:rsidRPr="008B6480" w:rsidRDefault="00AA24DB" w:rsidP="00E4710A">
            <w:pPr>
              <w:numPr>
                <w:ilvl w:val="0"/>
                <w:numId w:val="643"/>
              </w:numPr>
              <w:spacing w:after="120" w:line="240" w:lineRule="auto"/>
              <w:contextualSpacing/>
              <w:rPr>
                <w:rFonts w:ascii="Times New Roman" w:eastAsia="SimSun" w:hAnsi="Times New Roman"/>
                <w:sz w:val="24"/>
                <w:szCs w:val="24"/>
                <w:lang w:eastAsia="zh-CN"/>
              </w:rPr>
            </w:pPr>
            <w:r w:rsidRPr="008B6480">
              <w:rPr>
                <w:rFonts w:ascii="Times New Roman" w:hAnsi="Times New Roman"/>
                <w:sz w:val="24"/>
                <w:szCs w:val="24"/>
              </w:rPr>
              <w:t>výtvarný projev dítěte</w:t>
            </w:r>
            <w:r w:rsidRPr="008B6480">
              <w:rPr>
                <w:rFonts w:ascii="Times New Roman" w:eastAsia="SimSun" w:hAnsi="Times New Roman"/>
                <w:bCs/>
                <w:sz w:val="24"/>
                <w:szCs w:val="24"/>
                <w:lang w:eastAsia="zh-CN"/>
              </w:rPr>
              <w:t xml:space="preserve">, </w:t>
            </w:r>
          </w:p>
          <w:p w14:paraId="6A780648" w14:textId="77777777" w:rsidR="00E20F35" w:rsidRPr="008B6480" w:rsidRDefault="00AA24DB" w:rsidP="00E4710A">
            <w:pPr>
              <w:numPr>
                <w:ilvl w:val="0"/>
                <w:numId w:val="64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bCs/>
                <w:sz w:val="24"/>
                <w:szCs w:val="24"/>
                <w:lang w:eastAsia="zh-CN"/>
              </w:rPr>
              <w:t xml:space="preserve">vývoj dětské kresby, </w:t>
            </w:r>
          </w:p>
          <w:p w14:paraId="1995D7FE" w14:textId="77777777" w:rsidR="00E20F35" w:rsidRPr="008B6480" w:rsidRDefault="00AA24DB" w:rsidP="00E4710A">
            <w:pPr>
              <w:numPr>
                <w:ilvl w:val="0"/>
                <w:numId w:val="64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bCs/>
                <w:sz w:val="24"/>
                <w:szCs w:val="24"/>
                <w:lang w:eastAsia="zh-CN"/>
              </w:rPr>
              <w:t>kreslířské, malířské a prostorové techniky při práci s dětmi,</w:t>
            </w:r>
          </w:p>
          <w:p w14:paraId="248BEAF7" w14:textId="77777777" w:rsidR="00AA24DB" w:rsidRPr="008B6480" w:rsidRDefault="00AA24DB" w:rsidP="00E4710A">
            <w:pPr>
              <w:numPr>
                <w:ilvl w:val="0"/>
                <w:numId w:val="643"/>
              </w:num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bCs/>
                <w:sz w:val="24"/>
                <w:szCs w:val="24"/>
                <w:lang w:eastAsia="zh-CN"/>
              </w:rPr>
              <w:t>materiály a techniky tradiční i netradiční a jejich využití v MŠ a družině ZŠ</w:t>
            </w:r>
          </w:p>
        </w:tc>
        <w:tc>
          <w:tcPr>
            <w:tcW w:w="882" w:type="dxa"/>
          </w:tcPr>
          <w:p w14:paraId="26C1C858" w14:textId="77777777" w:rsidR="00AA24DB" w:rsidRPr="008B6480" w:rsidRDefault="00E20F35" w:rsidP="00351374">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6</w:t>
            </w:r>
          </w:p>
        </w:tc>
      </w:tr>
      <w:tr w:rsidR="00E20F35" w:rsidRPr="008B6480" w14:paraId="3F48D8BE" w14:textId="77777777" w:rsidTr="006F2AF0">
        <w:tc>
          <w:tcPr>
            <w:tcW w:w="4503" w:type="dxa"/>
          </w:tcPr>
          <w:p w14:paraId="04C5A668" w14:textId="77777777" w:rsidR="00E20F35" w:rsidRPr="008B6480" w:rsidRDefault="00232989" w:rsidP="00351374">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2D8D8AAC" w14:textId="77777777" w:rsidR="00E20F35" w:rsidRPr="008B6480" w:rsidRDefault="00E20F35" w:rsidP="00E4710A">
            <w:pPr>
              <w:numPr>
                <w:ilvl w:val="0"/>
                <w:numId w:val="646"/>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vyb</w:t>
            </w:r>
            <w:r w:rsidR="00232989" w:rsidRPr="008B6480">
              <w:rPr>
                <w:rFonts w:ascii="Times New Roman" w:eastAsia="SimSun" w:hAnsi="Times New Roman"/>
                <w:sz w:val="24"/>
                <w:szCs w:val="24"/>
                <w:lang w:eastAsia="zh-CN"/>
              </w:rPr>
              <w:t>ere</w:t>
            </w:r>
            <w:r w:rsidRPr="008B6480">
              <w:rPr>
                <w:rFonts w:ascii="Times New Roman" w:eastAsia="SimSun" w:hAnsi="Times New Roman"/>
                <w:sz w:val="24"/>
                <w:szCs w:val="24"/>
                <w:lang w:eastAsia="zh-CN"/>
              </w:rPr>
              <w:t xml:space="preserve"> vhodný materiál pro zobrazované téma</w:t>
            </w:r>
          </w:p>
          <w:p w14:paraId="2A0DA660" w14:textId="77777777" w:rsidR="00E20F35" w:rsidRPr="008B6480" w:rsidRDefault="00E20F35" w:rsidP="00E4710A">
            <w:pPr>
              <w:numPr>
                <w:ilvl w:val="0"/>
                <w:numId w:val="646"/>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připraví výtvarnou činnost pro děti předškolního i mladšího školního věku tak, aby odpovídala zájmům, možnostem a potřebám dětí daných věkových skupin</w:t>
            </w:r>
          </w:p>
          <w:p w14:paraId="68B48C10" w14:textId="77777777" w:rsidR="00E20F35" w:rsidRPr="008B6480" w:rsidRDefault="00E20F35" w:rsidP="00E4710A">
            <w:pPr>
              <w:numPr>
                <w:ilvl w:val="0"/>
                <w:numId w:val="646"/>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výtvarnou činnost dětí motivovat i t v souvislosti s RVP, ŠVP a TVP</w:t>
            </w:r>
          </w:p>
          <w:p w14:paraId="716E1DD2" w14:textId="77777777" w:rsidR="00E20F35" w:rsidRPr="008B6480" w:rsidRDefault="00E20F35" w:rsidP="00E4710A">
            <w:pPr>
              <w:numPr>
                <w:ilvl w:val="0"/>
                <w:numId w:val="646"/>
              </w:numPr>
              <w:spacing w:after="120" w:line="240" w:lineRule="auto"/>
              <w:ind w:left="426"/>
              <w:contextualSpacing/>
              <w:rPr>
                <w:rFonts w:ascii="Times New Roman" w:eastAsia="SimSun" w:hAnsi="Times New Roman"/>
                <w:b/>
                <w:sz w:val="24"/>
                <w:szCs w:val="24"/>
                <w:lang w:eastAsia="zh-CN"/>
              </w:rPr>
            </w:pPr>
            <w:r w:rsidRPr="008B6480">
              <w:rPr>
                <w:rFonts w:ascii="Times New Roman" w:eastAsia="SimSun" w:hAnsi="Times New Roman"/>
                <w:sz w:val="24"/>
                <w:szCs w:val="24"/>
                <w:lang w:eastAsia="zh-CN"/>
              </w:rPr>
              <w:t>dokáže zpětně zhodnotit výtvarný projev dětí i reflektovat vlastní vedení výtvarné činnosti s</w:t>
            </w:r>
            <w:r w:rsidR="00232989" w:rsidRPr="008B6480">
              <w:rPr>
                <w:rFonts w:ascii="Times New Roman" w:eastAsia="SimSun" w:hAnsi="Times New Roman"/>
                <w:sz w:val="24"/>
                <w:szCs w:val="24"/>
                <w:lang w:eastAsia="zh-CN"/>
              </w:rPr>
              <w:t> </w:t>
            </w:r>
            <w:r w:rsidRPr="008B6480">
              <w:rPr>
                <w:rFonts w:ascii="Times New Roman" w:eastAsia="SimSun" w:hAnsi="Times New Roman"/>
                <w:sz w:val="24"/>
                <w:szCs w:val="24"/>
                <w:lang w:eastAsia="zh-CN"/>
              </w:rPr>
              <w:t xml:space="preserve">dětmi </w:t>
            </w:r>
          </w:p>
        </w:tc>
        <w:tc>
          <w:tcPr>
            <w:tcW w:w="3827" w:type="dxa"/>
          </w:tcPr>
          <w:p w14:paraId="287B0397" w14:textId="77777777" w:rsidR="00E20F35" w:rsidRPr="008B6480" w:rsidRDefault="00E20F35" w:rsidP="00E4710A">
            <w:pPr>
              <w:numPr>
                <w:ilvl w:val="0"/>
                <w:numId w:val="644"/>
              </w:numPr>
              <w:tabs>
                <w:tab w:val="clear" w:pos="720"/>
              </w:tabs>
              <w:spacing w:after="120" w:line="240" w:lineRule="auto"/>
              <w:ind w:left="403"/>
              <w:contextualSpacing/>
              <w:rPr>
                <w:rFonts w:ascii="Times New Roman" w:eastAsia="SimSun" w:hAnsi="Times New Roman"/>
                <w:sz w:val="24"/>
                <w:szCs w:val="24"/>
                <w:lang w:eastAsia="zh-CN"/>
              </w:rPr>
            </w:pPr>
            <w:r w:rsidRPr="008B6480">
              <w:rPr>
                <w:rFonts w:ascii="Times New Roman" w:hAnsi="Times New Roman"/>
                <w:b/>
                <w:sz w:val="24"/>
                <w:szCs w:val="24"/>
              </w:rPr>
              <w:t>Organizace a příprava výtvarné činnosti</w:t>
            </w:r>
            <w:r w:rsidRPr="008B6480">
              <w:rPr>
                <w:rFonts w:ascii="Times New Roman" w:hAnsi="Times New Roman"/>
                <w:sz w:val="24"/>
                <w:szCs w:val="24"/>
              </w:rPr>
              <w:t xml:space="preserve">, </w:t>
            </w:r>
          </w:p>
          <w:p w14:paraId="12458CE7" w14:textId="77777777" w:rsidR="00E20F35" w:rsidRPr="008B6480" w:rsidRDefault="00E20F35" w:rsidP="00E4710A">
            <w:pPr>
              <w:numPr>
                <w:ilvl w:val="0"/>
                <w:numId w:val="645"/>
              </w:numPr>
              <w:spacing w:after="120" w:line="240" w:lineRule="auto"/>
              <w:contextualSpacing/>
              <w:rPr>
                <w:rFonts w:ascii="Times New Roman" w:eastAsia="SimSun" w:hAnsi="Times New Roman"/>
                <w:sz w:val="24"/>
                <w:szCs w:val="24"/>
                <w:lang w:eastAsia="zh-CN"/>
              </w:rPr>
            </w:pPr>
            <w:r w:rsidRPr="008B6480">
              <w:rPr>
                <w:rFonts w:ascii="Times New Roman" w:hAnsi="Times New Roman"/>
                <w:sz w:val="24"/>
                <w:szCs w:val="24"/>
              </w:rPr>
              <w:t>výchozí dokumenty pro plánování výtvarné práce,</w:t>
            </w:r>
          </w:p>
          <w:p w14:paraId="113B339E" w14:textId="77777777" w:rsidR="00E20F35" w:rsidRPr="008B6480" w:rsidRDefault="00E20F35" w:rsidP="00E4710A">
            <w:pPr>
              <w:numPr>
                <w:ilvl w:val="0"/>
                <w:numId w:val="645"/>
              </w:numPr>
              <w:spacing w:after="120" w:line="240" w:lineRule="auto"/>
              <w:contextualSpacing/>
              <w:rPr>
                <w:rFonts w:ascii="Times New Roman" w:eastAsia="SimSun" w:hAnsi="Times New Roman"/>
                <w:sz w:val="24"/>
                <w:szCs w:val="24"/>
                <w:lang w:eastAsia="zh-CN"/>
              </w:rPr>
            </w:pPr>
            <w:r w:rsidRPr="008B6480">
              <w:rPr>
                <w:rFonts w:ascii="Times New Roman" w:hAnsi="Times New Roman"/>
                <w:sz w:val="24"/>
                <w:szCs w:val="24"/>
              </w:rPr>
              <w:t xml:space="preserve"> organizační formy používané ve VV,</w:t>
            </w:r>
          </w:p>
          <w:p w14:paraId="2737E2A2" w14:textId="77777777" w:rsidR="00232989" w:rsidRPr="008B6480" w:rsidRDefault="00E20F35" w:rsidP="00E4710A">
            <w:pPr>
              <w:numPr>
                <w:ilvl w:val="0"/>
                <w:numId w:val="645"/>
              </w:numPr>
              <w:spacing w:after="120" w:line="240" w:lineRule="auto"/>
              <w:contextualSpacing/>
              <w:rPr>
                <w:rFonts w:ascii="Times New Roman" w:eastAsia="SimSun" w:hAnsi="Times New Roman"/>
                <w:sz w:val="24"/>
                <w:szCs w:val="24"/>
                <w:lang w:eastAsia="zh-CN"/>
              </w:rPr>
            </w:pPr>
            <w:r w:rsidRPr="008B6480">
              <w:rPr>
                <w:rFonts w:ascii="Times New Roman" w:hAnsi="Times New Roman"/>
                <w:sz w:val="24"/>
                <w:szCs w:val="24"/>
              </w:rPr>
              <w:t xml:space="preserve"> motivace,</w:t>
            </w:r>
          </w:p>
          <w:p w14:paraId="25FE171A" w14:textId="77777777" w:rsidR="00232989" w:rsidRPr="008B6480" w:rsidRDefault="00E20F35" w:rsidP="00E4710A">
            <w:pPr>
              <w:numPr>
                <w:ilvl w:val="0"/>
                <w:numId w:val="645"/>
              </w:numPr>
              <w:spacing w:after="120" w:line="240" w:lineRule="auto"/>
              <w:contextualSpacing/>
              <w:rPr>
                <w:rFonts w:ascii="Times New Roman" w:eastAsia="SimSun" w:hAnsi="Times New Roman"/>
                <w:sz w:val="24"/>
                <w:szCs w:val="24"/>
                <w:lang w:eastAsia="zh-CN"/>
              </w:rPr>
            </w:pPr>
            <w:r w:rsidRPr="008B6480">
              <w:rPr>
                <w:rFonts w:ascii="Times New Roman" w:hAnsi="Times New Roman"/>
                <w:sz w:val="24"/>
                <w:szCs w:val="24"/>
              </w:rPr>
              <w:t xml:space="preserve">inspirační zdroje, </w:t>
            </w:r>
          </w:p>
          <w:p w14:paraId="1FC90768" w14:textId="77777777" w:rsidR="00E20F35" w:rsidRPr="008B6480" w:rsidRDefault="00E20F35" w:rsidP="00E4710A">
            <w:pPr>
              <w:numPr>
                <w:ilvl w:val="0"/>
                <w:numId w:val="645"/>
              </w:numPr>
              <w:tabs>
                <w:tab w:val="clear" w:pos="720"/>
              </w:tabs>
              <w:spacing w:after="120" w:line="240" w:lineRule="auto"/>
              <w:contextualSpacing/>
              <w:rPr>
                <w:rFonts w:ascii="Times New Roman" w:eastAsia="SimSun" w:hAnsi="Times New Roman"/>
                <w:b/>
                <w:bCs/>
                <w:sz w:val="24"/>
                <w:szCs w:val="24"/>
                <w:lang w:eastAsia="zh-CN"/>
              </w:rPr>
            </w:pPr>
            <w:r w:rsidRPr="008B6480">
              <w:rPr>
                <w:rFonts w:ascii="Times New Roman" w:hAnsi="Times New Roman"/>
                <w:sz w:val="24"/>
                <w:szCs w:val="24"/>
              </w:rPr>
              <w:t>způsoby hodnocení dětského výtvarného projevu</w:t>
            </w:r>
          </w:p>
        </w:tc>
        <w:tc>
          <w:tcPr>
            <w:tcW w:w="882" w:type="dxa"/>
          </w:tcPr>
          <w:p w14:paraId="7E2DD4C7" w14:textId="77777777" w:rsidR="00E20F35" w:rsidRPr="008B6480" w:rsidRDefault="00E20F35" w:rsidP="00351374">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6</w:t>
            </w:r>
          </w:p>
        </w:tc>
      </w:tr>
      <w:tr w:rsidR="00E20F35" w:rsidRPr="008B6480" w14:paraId="240D8F86" w14:textId="77777777" w:rsidTr="006F2AF0">
        <w:tc>
          <w:tcPr>
            <w:tcW w:w="4503" w:type="dxa"/>
          </w:tcPr>
          <w:p w14:paraId="68AFD400" w14:textId="77777777" w:rsidR="00232989" w:rsidRPr="008B6480" w:rsidRDefault="00232989" w:rsidP="00351374">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Žák:</w:t>
            </w:r>
          </w:p>
          <w:p w14:paraId="3C65022E" w14:textId="77777777" w:rsidR="00E20F35" w:rsidRPr="008B6480" w:rsidRDefault="00E20F35" w:rsidP="00E4710A">
            <w:pPr>
              <w:numPr>
                <w:ilvl w:val="0"/>
                <w:numId w:val="64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Chápe pojem vkus a nevkus</w:t>
            </w:r>
          </w:p>
          <w:p w14:paraId="0A11740F" w14:textId="77777777" w:rsidR="00E20F35" w:rsidRPr="008B6480" w:rsidRDefault="00E20F35" w:rsidP="00E4710A">
            <w:pPr>
              <w:numPr>
                <w:ilvl w:val="0"/>
                <w:numId w:val="64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rozezná esteticky hodnotné a funkční prostředí od kýče, umí tento princip využít v interiéru MŠ a školní družiny</w:t>
            </w:r>
          </w:p>
          <w:p w14:paraId="5A9E12A7" w14:textId="77777777" w:rsidR="00E20F35" w:rsidRPr="008B6480" w:rsidRDefault="00E20F35" w:rsidP="00E4710A">
            <w:pPr>
              <w:numPr>
                <w:ilvl w:val="0"/>
                <w:numId w:val="64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využívá přírodní prostředí jako inspirační zdroj pro zážitkovou tvorbu s dětmi</w:t>
            </w:r>
          </w:p>
          <w:p w14:paraId="7D3E7B23" w14:textId="77777777" w:rsidR="00E20F35" w:rsidRPr="008B6480" w:rsidRDefault="00E20F35" w:rsidP="00E4710A">
            <w:pPr>
              <w:numPr>
                <w:ilvl w:val="0"/>
                <w:numId w:val="64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přiblíž</w:t>
            </w:r>
            <w:r w:rsidR="00232989" w:rsidRPr="008B6480">
              <w:rPr>
                <w:rFonts w:ascii="Times New Roman" w:eastAsia="SimSun" w:hAnsi="Times New Roman"/>
                <w:sz w:val="24"/>
                <w:szCs w:val="24"/>
                <w:lang w:eastAsia="zh-CN"/>
              </w:rPr>
              <w:t>í</w:t>
            </w:r>
            <w:r w:rsidRPr="008B6480">
              <w:rPr>
                <w:rFonts w:ascii="Times New Roman" w:eastAsia="SimSun" w:hAnsi="Times New Roman"/>
                <w:sz w:val="24"/>
                <w:szCs w:val="24"/>
                <w:lang w:eastAsia="zh-CN"/>
              </w:rPr>
              <w:t xml:space="preserve"> vybraná umělecká díla dětskému divákovi hravou formou, popíše práci galerijního pedagoga,</w:t>
            </w:r>
          </w:p>
          <w:p w14:paraId="6106F230" w14:textId="77777777" w:rsidR="00E20F35" w:rsidRPr="008B6480" w:rsidRDefault="00E20F35" w:rsidP="00E4710A">
            <w:pPr>
              <w:numPr>
                <w:ilvl w:val="0"/>
                <w:numId w:val="64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vyjmenuje galerie vhodné pro dětského diváka a vyhledá nabídku lektorovaných programů pro děti na internetových stránkách galerie</w:t>
            </w:r>
          </w:p>
          <w:p w14:paraId="6285FAAB" w14:textId="77777777" w:rsidR="00E20F35" w:rsidRPr="008B6480" w:rsidRDefault="00E20F35" w:rsidP="00E4710A">
            <w:pPr>
              <w:numPr>
                <w:ilvl w:val="0"/>
                <w:numId w:val="647"/>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aktivně využívá knižní ilustrace v práci s dětmi jako běžnou součást pedagogické interakce</w:t>
            </w:r>
          </w:p>
          <w:p w14:paraId="48EE6D27" w14:textId="77777777" w:rsidR="00E20F35" w:rsidRPr="008B6480" w:rsidRDefault="00E20F35" w:rsidP="00E4710A">
            <w:pPr>
              <w:numPr>
                <w:ilvl w:val="0"/>
                <w:numId w:val="647"/>
              </w:numPr>
              <w:spacing w:after="120" w:line="240" w:lineRule="auto"/>
              <w:ind w:left="426"/>
              <w:contextualSpacing/>
              <w:rPr>
                <w:rFonts w:ascii="Times New Roman" w:eastAsia="SimSun" w:hAnsi="Times New Roman"/>
                <w:b/>
                <w:sz w:val="24"/>
                <w:szCs w:val="24"/>
                <w:lang w:eastAsia="zh-CN"/>
              </w:rPr>
            </w:pPr>
            <w:r w:rsidRPr="008B6480">
              <w:rPr>
                <w:rFonts w:ascii="Times New Roman" w:eastAsia="SimSun" w:hAnsi="Times New Roman"/>
                <w:sz w:val="24"/>
                <w:szCs w:val="24"/>
                <w:lang w:eastAsia="zh-CN"/>
              </w:rPr>
              <w:t>vytvoř</w:t>
            </w:r>
            <w:r w:rsidR="00232989" w:rsidRPr="008B6480">
              <w:rPr>
                <w:rFonts w:ascii="Times New Roman" w:eastAsia="SimSun" w:hAnsi="Times New Roman"/>
                <w:sz w:val="24"/>
                <w:szCs w:val="24"/>
                <w:lang w:eastAsia="zh-CN"/>
              </w:rPr>
              <w:t>í</w:t>
            </w:r>
            <w:r w:rsidRPr="008B6480">
              <w:rPr>
                <w:rFonts w:ascii="Times New Roman" w:eastAsia="SimSun" w:hAnsi="Times New Roman"/>
                <w:sz w:val="24"/>
                <w:szCs w:val="24"/>
                <w:lang w:eastAsia="zh-CN"/>
              </w:rPr>
              <w:t xml:space="preserve"> jednoduchou hračku pro práci s dětmi (origami</w:t>
            </w:r>
            <w:r w:rsidR="00232989" w:rsidRPr="008B6480">
              <w:rPr>
                <w:rFonts w:ascii="Times New Roman" w:eastAsia="SimSun" w:hAnsi="Times New Roman"/>
                <w:sz w:val="24"/>
                <w:szCs w:val="24"/>
                <w:lang w:eastAsia="zh-CN"/>
              </w:rPr>
              <w:t xml:space="preserve"> </w:t>
            </w:r>
            <w:r w:rsidRPr="008B6480">
              <w:rPr>
                <w:rFonts w:ascii="Times New Roman" w:eastAsia="SimSun" w:hAnsi="Times New Roman"/>
                <w:sz w:val="24"/>
                <w:szCs w:val="24"/>
                <w:lang w:eastAsia="zh-CN"/>
              </w:rPr>
              <w:t>skládačky, šitá hračka, maňásek apod.)</w:t>
            </w:r>
          </w:p>
        </w:tc>
        <w:tc>
          <w:tcPr>
            <w:tcW w:w="3827" w:type="dxa"/>
          </w:tcPr>
          <w:p w14:paraId="7DDE54BF" w14:textId="77777777" w:rsidR="00E20F35" w:rsidRPr="008B6480" w:rsidRDefault="00E20F35" w:rsidP="00E4710A">
            <w:pPr>
              <w:numPr>
                <w:ilvl w:val="0"/>
                <w:numId w:val="647"/>
              </w:numPr>
              <w:spacing w:after="120" w:line="240" w:lineRule="auto"/>
              <w:ind w:left="403"/>
              <w:contextualSpacing/>
              <w:rPr>
                <w:rFonts w:ascii="Times New Roman" w:eastAsia="SimSun" w:hAnsi="Times New Roman"/>
                <w:b/>
                <w:bCs/>
                <w:sz w:val="24"/>
                <w:szCs w:val="24"/>
                <w:lang w:eastAsia="zh-CN"/>
              </w:rPr>
            </w:pPr>
            <w:r w:rsidRPr="008B6480">
              <w:rPr>
                <w:rFonts w:ascii="Times New Roman" w:hAnsi="Times New Roman"/>
                <w:b/>
                <w:sz w:val="24"/>
                <w:szCs w:val="24"/>
              </w:rPr>
              <w:lastRenderedPageBreak/>
              <w:t>Vliv prostředí na estetické vnímání a cítění dítěte</w:t>
            </w:r>
            <w:r w:rsidRPr="008B6480">
              <w:rPr>
                <w:rFonts w:ascii="Times New Roman" w:eastAsia="SimSun" w:hAnsi="Times New Roman"/>
                <w:sz w:val="24"/>
                <w:szCs w:val="24"/>
                <w:lang w:eastAsia="zh-CN"/>
              </w:rPr>
              <w:t xml:space="preserve"> </w:t>
            </w:r>
          </w:p>
          <w:p w14:paraId="55660C96" w14:textId="77777777" w:rsidR="00E20F35" w:rsidRPr="008B6480" w:rsidRDefault="00E20F35" w:rsidP="00E4710A">
            <w:pPr>
              <w:numPr>
                <w:ilvl w:val="0"/>
                <w:numId w:val="648"/>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Výchova vkusu a problematika kýče, </w:t>
            </w:r>
          </w:p>
          <w:p w14:paraId="46FDB13B" w14:textId="77777777" w:rsidR="00E20F35" w:rsidRPr="008B6480" w:rsidRDefault="00E20F35" w:rsidP="00E4710A">
            <w:pPr>
              <w:numPr>
                <w:ilvl w:val="0"/>
                <w:numId w:val="648"/>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vliv domácího prostředí, přírody, MŠ a družiny, </w:t>
            </w:r>
          </w:p>
          <w:p w14:paraId="0D84FD01" w14:textId="77777777" w:rsidR="00E20F35" w:rsidRPr="008B6480" w:rsidRDefault="00E20F35" w:rsidP="00E4710A">
            <w:pPr>
              <w:numPr>
                <w:ilvl w:val="0"/>
                <w:numId w:val="648"/>
              </w:numPr>
              <w:spacing w:after="120" w:line="240" w:lineRule="auto"/>
              <w:contextualSpacing/>
              <w:rPr>
                <w:rFonts w:ascii="Times New Roman" w:hAnsi="Times New Roman"/>
                <w:sz w:val="24"/>
                <w:szCs w:val="24"/>
              </w:rPr>
            </w:pPr>
            <w:r w:rsidRPr="008B6480">
              <w:rPr>
                <w:rFonts w:ascii="Times New Roman" w:hAnsi="Times New Roman"/>
                <w:sz w:val="24"/>
                <w:szCs w:val="24"/>
              </w:rPr>
              <w:t xml:space="preserve">galerijní pedagogika, artefiletika, metodika práce s ilustrací a uměleckým dílem, vybraní ilustrátoři knížek pro děti, </w:t>
            </w:r>
          </w:p>
          <w:p w14:paraId="41EAB74D" w14:textId="77777777" w:rsidR="00E20F35" w:rsidRPr="008B6480" w:rsidRDefault="00E20F35" w:rsidP="00E4710A">
            <w:pPr>
              <w:numPr>
                <w:ilvl w:val="0"/>
                <w:numId w:val="648"/>
              </w:numPr>
              <w:spacing w:after="120" w:line="240" w:lineRule="auto"/>
              <w:contextualSpacing/>
              <w:rPr>
                <w:rFonts w:ascii="Times New Roman" w:eastAsia="SimSun" w:hAnsi="Times New Roman"/>
                <w:b/>
                <w:bCs/>
                <w:sz w:val="24"/>
                <w:szCs w:val="24"/>
                <w:lang w:eastAsia="zh-CN"/>
              </w:rPr>
            </w:pPr>
            <w:r w:rsidRPr="008B6480">
              <w:rPr>
                <w:rFonts w:ascii="Times New Roman" w:hAnsi="Times New Roman"/>
                <w:sz w:val="24"/>
                <w:szCs w:val="24"/>
              </w:rPr>
              <w:t>hračka z estetického hlediska – její význam při práci s</w:t>
            </w:r>
            <w:r w:rsidR="000C0514" w:rsidRPr="008B6480">
              <w:rPr>
                <w:rFonts w:ascii="Times New Roman" w:hAnsi="Times New Roman"/>
                <w:sz w:val="24"/>
                <w:szCs w:val="24"/>
              </w:rPr>
              <w:t> </w:t>
            </w:r>
            <w:r w:rsidRPr="008B6480">
              <w:rPr>
                <w:rFonts w:ascii="Times New Roman" w:hAnsi="Times New Roman"/>
                <w:sz w:val="24"/>
                <w:szCs w:val="24"/>
              </w:rPr>
              <w:t>dětmi</w:t>
            </w:r>
          </w:p>
        </w:tc>
        <w:tc>
          <w:tcPr>
            <w:tcW w:w="882" w:type="dxa"/>
          </w:tcPr>
          <w:p w14:paraId="6486D7B1" w14:textId="77777777" w:rsidR="00E20F35" w:rsidRPr="008B6480" w:rsidRDefault="00E20F35" w:rsidP="00351374">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6</w:t>
            </w:r>
          </w:p>
        </w:tc>
      </w:tr>
      <w:tr w:rsidR="00E20F35" w:rsidRPr="008B6480" w14:paraId="435EC7A0" w14:textId="77777777" w:rsidTr="006F2AF0">
        <w:tc>
          <w:tcPr>
            <w:tcW w:w="4503" w:type="dxa"/>
          </w:tcPr>
          <w:p w14:paraId="3747C293" w14:textId="77777777" w:rsidR="00232989" w:rsidRPr="008B6480" w:rsidRDefault="00232989" w:rsidP="00351374">
            <w:pPr>
              <w:spacing w:after="120" w:line="240" w:lineRule="auto"/>
              <w:contextualSpacing/>
              <w:rPr>
                <w:rFonts w:ascii="Times New Roman" w:eastAsia="SimSun" w:hAnsi="Times New Roman"/>
                <w:b/>
                <w:sz w:val="24"/>
                <w:szCs w:val="24"/>
                <w:lang w:eastAsia="zh-CN"/>
              </w:rPr>
            </w:pPr>
            <w:r w:rsidRPr="008B6480">
              <w:rPr>
                <w:rFonts w:ascii="Times New Roman" w:eastAsia="SimSun" w:hAnsi="Times New Roman"/>
                <w:b/>
                <w:sz w:val="24"/>
                <w:szCs w:val="24"/>
                <w:lang w:eastAsia="zh-CN"/>
              </w:rPr>
              <w:t>Žák:</w:t>
            </w:r>
          </w:p>
          <w:p w14:paraId="57005266" w14:textId="77777777" w:rsidR="00232989" w:rsidRPr="008B6480" w:rsidRDefault="00232989" w:rsidP="00E4710A">
            <w:pPr>
              <w:numPr>
                <w:ilvl w:val="0"/>
                <w:numId w:val="649"/>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roztřídí předložený obrazový materiál podle charakteristických znaků do jednotlivých uměleckých slohů a směrů, znaky i slohy správně pojmenuje</w:t>
            </w:r>
          </w:p>
          <w:p w14:paraId="4265FA75" w14:textId="77777777" w:rsidR="00232989" w:rsidRPr="008B6480" w:rsidRDefault="00232989" w:rsidP="00E4710A">
            <w:pPr>
              <w:numPr>
                <w:ilvl w:val="0"/>
                <w:numId w:val="649"/>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umí vytvořit časovou osu jednotlivých uměleckých směrů a slohů, správně přiřadí k jednotlivým slohům staletí</w:t>
            </w:r>
          </w:p>
          <w:p w14:paraId="5D462774" w14:textId="77777777" w:rsidR="00232989" w:rsidRPr="008B6480" w:rsidRDefault="00232989" w:rsidP="00E4710A">
            <w:pPr>
              <w:numPr>
                <w:ilvl w:val="0"/>
                <w:numId w:val="649"/>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z každého období vyjmenuje podle vlastního výběru některé hlavní umělecké představitele a jejich zásadní díla</w:t>
            </w:r>
          </w:p>
          <w:p w14:paraId="67647BE2" w14:textId="77777777" w:rsidR="00232989" w:rsidRPr="008B6480" w:rsidRDefault="00232989" w:rsidP="00E4710A">
            <w:pPr>
              <w:numPr>
                <w:ilvl w:val="0"/>
                <w:numId w:val="649"/>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zpracovává samostatně i ve skupině maturitní okruhy z dějin umění, které prezentuje ostatním</w:t>
            </w:r>
          </w:p>
          <w:p w14:paraId="14F178C7" w14:textId="77777777" w:rsidR="00232989" w:rsidRPr="008B6480" w:rsidRDefault="00232989" w:rsidP="00E4710A">
            <w:pPr>
              <w:numPr>
                <w:ilvl w:val="0"/>
                <w:numId w:val="649"/>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navštíví některou z významných galerií Středočeského kraje/Prahy</w:t>
            </w:r>
          </w:p>
          <w:p w14:paraId="0EB31E72" w14:textId="77777777" w:rsidR="00232989" w:rsidRPr="008B6480" w:rsidRDefault="00232989" w:rsidP="00E4710A">
            <w:pPr>
              <w:numPr>
                <w:ilvl w:val="0"/>
                <w:numId w:val="649"/>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reflektuje prožitek z uměleckého díla</w:t>
            </w:r>
          </w:p>
          <w:p w14:paraId="08A3BF14" w14:textId="77777777" w:rsidR="00E20F35" w:rsidRPr="008B6480" w:rsidRDefault="00232989" w:rsidP="00E4710A">
            <w:pPr>
              <w:numPr>
                <w:ilvl w:val="0"/>
                <w:numId w:val="649"/>
              </w:numPr>
              <w:spacing w:after="120" w:line="240" w:lineRule="auto"/>
              <w:ind w:left="426"/>
              <w:contextualSpacing/>
              <w:rPr>
                <w:rFonts w:ascii="Times New Roman" w:eastAsia="SimSun" w:hAnsi="Times New Roman"/>
                <w:b/>
                <w:sz w:val="24"/>
                <w:szCs w:val="24"/>
                <w:lang w:eastAsia="zh-CN"/>
              </w:rPr>
            </w:pPr>
            <w:r w:rsidRPr="008B6480">
              <w:rPr>
                <w:rFonts w:ascii="Times New Roman" w:eastAsia="SimSun" w:hAnsi="Times New Roman"/>
                <w:sz w:val="24"/>
                <w:szCs w:val="24"/>
                <w:lang w:eastAsia="zh-CN"/>
              </w:rPr>
              <w:t>interpretuje vybrané umělecké dílo</w:t>
            </w:r>
          </w:p>
        </w:tc>
        <w:tc>
          <w:tcPr>
            <w:tcW w:w="3827" w:type="dxa"/>
          </w:tcPr>
          <w:p w14:paraId="0CE61692" w14:textId="77777777" w:rsidR="00232989" w:rsidRPr="008B6480" w:rsidRDefault="00232989" w:rsidP="00351374">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B) Dějiny umění - opakování a rozšíření učiva - příprava k ústní maturitě</w:t>
            </w:r>
          </w:p>
          <w:p w14:paraId="71FC8A45" w14:textId="77777777" w:rsidR="00232989" w:rsidRPr="008B6480" w:rsidRDefault="00232989" w:rsidP="00E4710A">
            <w:pPr>
              <w:numPr>
                <w:ilvl w:val="0"/>
                <w:numId w:val="650"/>
              </w:numPr>
              <w:spacing w:after="120" w:line="240" w:lineRule="auto"/>
              <w:ind w:left="403"/>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Antika – 1. polovina 20. stol,</w:t>
            </w:r>
          </w:p>
          <w:p w14:paraId="005171DB" w14:textId="77777777" w:rsidR="00232989" w:rsidRPr="008B6480" w:rsidRDefault="00232989" w:rsidP="00E4710A">
            <w:pPr>
              <w:numPr>
                <w:ilvl w:val="0"/>
                <w:numId w:val="651"/>
              </w:numPr>
              <w:spacing w:after="120" w:line="240" w:lineRule="auto"/>
              <w:ind w:left="687"/>
              <w:contextualSpacing/>
              <w:rPr>
                <w:rFonts w:ascii="Times New Roman" w:eastAsia="SimSun" w:hAnsi="Times New Roman"/>
                <w:bCs/>
                <w:sz w:val="24"/>
                <w:szCs w:val="24"/>
                <w:lang w:eastAsia="zh-CN"/>
              </w:rPr>
            </w:pPr>
            <w:r w:rsidRPr="008B6480">
              <w:rPr>
                <w:rFonts w:ascii="Times New Roman" w:eastAsia="SimSun" w:hAnsi="Times New Roman"/>
                <w:bCs/>
                <w:sz w:val="24"/>
                <w:szCs w:val="24"/>
                <w:lang w:eastAsia="zh-CN"/>
              </w:rPr>
              <w:t>Rozlišování uměleckých směrů a slohů podle jejich znaků a slohotvorných prvků v rozsahu architektura, sochařství a malířství daných epoch</w:t>
            </w:r>
            <w:r w:rsidRPr="008B6480">
              <w:rPr>
                <w:rFonts w:ascii="Times New Roman" w:eastAsia="SimSun" w:hAnsi="Times New Roman"/>
                <w:b/>
                <w:bCs/>
                <w:sz w:val="24"/>
                <w:szCs w:val="24"/>
                <w:lang w:eastAsia="zh-CN"/>
              </w:rPr>
              <w:t xml:space="preserve">, </w:t>
            </w:r>
          </w:p>
          <w:p w14:paraId="4F898A8A" w14:textId="77777777" w:rsidR="00232989" w:rsidRPr="008B6480" w:rsidRDefault="00232989" w:rsidP="00E4710A">
            <w:pPr>
              <w:numPr>
                <w:ilvl w:val="0"/>
                <w:numId w:val="651"/>
              </w:numPr>
              <w:spacing w:after="120" w:line="240" w:lineRule="auto"/>
              <w:ind w:left="687"/>
              <w:contextualSpacing/>
              <w:rPr>
                <w:rFonts w:ascii="Times New Roman" w:eastAsia="SimSun" w:hAnsi="Times New Roman"/>
                <w:bCs/>
                <w:sz w:val="24"/>
                <w:szCs w:val="24"/>
                <w:lang w:eastAsia="zh-CN"/>
              </w:rPr>
            </w:pPr>
            <w:r w:rsidRPr="008B6480">
              <w:rPr>
                <w:rFonts w:ascii="Times New Roman" w:eastAsia="SimSun" w:hAnsi="Times New Roman"/>
                <w:bCs/>
                <w:sz w:val="24"/>
                <w:szCs w:val="24"/>
                <w:lang w:eastAsia="zh-CN"/>
              </w:rPr>
              <w:t xml:space="preserve">vybraní umělci a jejich dílo, </w:t>
            </w:r>
          </w:p>
          <w:p w14:paraId="6A94C1E0" w14:textId="77777777" w:rsidR="00232989" w:rsidRPr="008B6480" w:rsidRDefault="00232989" w:rsidP="00E4710A">
            <w:pPr>
              <w:numPr>
                <w:ilvl w:val="0"/>
                <w:numId w:val="651"/>
              </w:numPr>
              <w:spacing w:after="120" w:line="240" w:lineRule="auto"/>
              <w:ind w:left="687"/>
              <w:contextualSpacing/>
              <w:rPr>
                <w:rFonts w:ascii="Times New Roman" w:eastAsia="SimSun" w:hAnsi="Times New Roman"/>
                <w:bCs/>
                <w:sz w:val="24"/>
                <w:szCs w:val="24"/>
                <w:lang w:eastAsia="zh-CN"/>
              </w:rPr>
            </w:pPr>
            <w:r w:rsidRPr="008B6480">
              <w:rPr>
                <w:rFonts w:ascii="Times New Roman" w:eastAsia="SimSun" w:hAnsi="Times New Roman"/>
                <w:bCs/>
                <w:sz w:val="24"/>
                <w:szCs w:val="24"/>
                <w:lang w:eastAsia="zh-CN"/>
              </w:rPr>
              <w:t>interpretace uměleckého díla, zařazení do kontextu doby</w:t>
            </w:r>
          </w:p>
          <w:p w14:paraId="67DE8C42" w14:textId="77777777" w:rsidR="00232989" w:rsidRPr="008B6480" w:rsidRDefault="00232989" w:rsidP="00E4710A">
            <w:pPr>
              <w:numPr>
                <w:ilvl w:val="0"/>
                <w:numId w:val="651"/>
              </w:numPr>
              <w:spacing w:after="120" w:line="240" w:lineRule="auto"/>
              <w:ind w:left="687"/>
              <w:contextualSpacing/>
              <w:rPr>
                <w:rFonts w:ascii="Times New Roman" w:eastAsia="SimSun" w:hAnsi="Times New Roman"/>
                <w:bCs/>
                <w:sz w:val="24"/>
                <w:szCs w:val="24"/>
                <w:lang w:eastAsia="zh-CN"/>
              </w:rPr>
            </w:pPr>
            <w:r w:rsidRPr="008B6480">
              <w:rPr>
                <w:rFonts w:ascii="Times New Roman" w:eastAsia="SimSun" w:hAnsi="Times New Roman"/>
                <w:bCs/>
                <w:sz w:val="24"/>
                <w:szCs w:val="24"/>
                <w:lang w:eastAsia="zh-CN"/>
              </w:rPr>
              <w:t>Vypracování maturitních okruhů z dějin umění</w:t>
            </w:r>
          </w:p>
          <w:p w14:paraId="5FB7B0AB" w14:textId="77777777" w:rsidR="00E20F35" w:rsidRPr="008B6480" w:rsidRDefault="00232989" w:rsidP="00E4710A">
            <w:pPr>
              <w:numPr>
                <w:ilvl w:val="0"/>
                <w:numId w:val="651"/>
              </w:numPr>
              <w:spacing w:after="120" w:line="240" w:lineRule="auto"/>
              <w:ind w:left="687"/>
              <w:contextualSpacing/>
              <w:rPr>
                <w:rFonts w:ascii="Times New Roman" w:eastAsia="SimSun" w:hAnsi="Times New Roman"/>
                <w:b/>
                <w:bCs/>
                <w:sz w:val="24"/>
                <w:szCs w:val="24"/>
                <w:lang w:eastAsia="zh-CN"/>
              </w:rPr>
            </w:pPr>
            <w:r w:rsidRPr="008B6480">
              <w:rPr>
                <w:rFonts w:ascii="Times New Roman" w:eastAsia="SimSun" w:hAnsi="Times New Roman"/>
                <w:bCs/>
                <w:sz w:val="24"/>
                <w:szCs w:val="24"/>
                <w:lang w:eastAsia="zh-CN"/>
              </w:rPr>
              <w:t>Exkurze do galerie dle aktuálních možností a preference žáků a vyučujícího ( Veletržní palác, Kunsthalle, Rudolfinum, DOX, GASK ad.)</w:t>
            </w:r>
          </w:p>
        </w:tc>
        <w:tc>
          <w:tcPr>
            <w:tcW w:w="882" w:type="dxa"/>
          </w:tcPr>
          <w:p w14:paraId="25017128" w14:textId="77777777" w:rsidR="00E20F35" w:rsidRPr="008B6480" w:rsidRDefault="00232989" w:rsidP="00351374">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15</w:t>
            </w:r>
          </w:p>
        </w:tc>
      </w:tr>
      <w:tr w:rsidR="00AA24DB" w:rsidRPr="008B6480" w14:paraId="59A1A134" w14:textId="77777777" w:rsidTr="006F2AF0">
        <w:tc>
          <w:tcPr>
            <w:tcW w:w="4503" w:type="dxa"/>
          </w:tcPr>
          <w:p w14:paraId="261D1287" w14:textId="77777777" w:rsidR="00AA24DB" w:rsidRPr="008B6480" w:rsidRDefault="00AA24DB" w:rsidP="00351374">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b/>
                <w:sz w:val="24"/>
                <w:szCs w:val="24"/>
                <w:lang w:eastAsia="zh-CN"/>
              </w:rPr>
              <w:t>Žák:</w:t>
            </w:r>
          </w:p>
          <w:p w14:paraId="445C90DF" w14:textId="77777777" w:rsidR="00AA24DB" w:rsidRPr="008B6480" w:rsidRDefault="00AA24DB" w:rsidP="00E4710A">
            <w:pPr>
              <w:numPr>
                <w:ilvl w:val="0"/>
                <w:numId w:val="652"/>
              </w:numPr>
              <w:spacing w:after="120" w:line="240" w:lineRule="auto"/>
              <w:ind w:left="426"/>
              <w:contextualSpacing/>
              <w:rPr>
                <w:rFonts w:ascii="Times New Roman" w:eastAsia="SimSun" w:hAnsi="Times New Roman"/>
                <w:b/>
                <w:sz w:val="24"/>
                <w:szCs w:val="24"/>
                <w:lang w:eastAsia="zh-CN"/>
              </w:rPr>
            </w:pPr>
            <w:r w:rsidRPr="008B6480">
              <w:rPr>
                <w:rFonts w:ascii="Times New Roman" w:eastAsia="SimSun" w:hAnsi="Times New Roman"/>
                <w:sz w:val="24"/>
                <w:szCs w:val="24"/>
                <w:lang w:eastAsia="zh-CN"/>
              </w:rPr>
              <w:t>seznamuje se s uměleckými směry a tendencemi 2. poloviny 20. století a počátku 21. století s důrazem na české výtvarné prostředí</w:t>
            </w:r>
          </w:p>
        </w:tc>
        <w:tc>
          <w:tcPr>
            <w:tcW w:w="3827" w:type="dxa"/>
          </w:tcPr>
          <w:p w14:paraId="2E2E8DF5" w14:textId="77777777" w:rsidR="00AA24DB" w:rsidRPr="008B6480" w:rsidRDefault="00AA24DB" w:rsidP="00E4710A">
            <w:pPr>
              <w:numPr>
                <w:ilvl w:val="0"/>
                <w:numId w:val="652"/>
              </w:numPr>
              <w:spacing w:after="120" w:line="240" w:lineRule="auto"/>
              <w:ind w:left="403"/>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 xml:space="preserve">Umělecké směry 2.pol. 20.stol. </w:t>
            </w:r>
          </w:p>
          <w:p w14:paraId="4B08CCC4" w14:textId="77777777" w:rsidR="00AA24DB" w:rsidRPr="008B6480" w:rsidRDefault="00AA24DB" w:rsidP="00E4710A">
            <w:pPr>
              <w:numPr>
                <w:ilvl w:val="0"/>
                <w:numId w:val="653"/>
              </w:num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Cs/>
                <w:sz w:val="24"/>
                <w:szCs w:val="24"/>
                <w:lang w:eastAsia="zh-CN"/>
              </w:rPr>
              <w:t>Gestická malba, pop-art, op-art, street-art, land-art, akční a performativní umění – základní orientace v postmoderních uměleckých směrech, vybraná díla a jejich autoři</w:t>
            </w:r>
          </w:p>
        </w:tc>
        <w:tc>
          <w:tcPr>
            <w:tcW w:w="882" w:type="dxa"/>
          </w:tcPr>
          <w:p w14:paraId="2BA45019" w14:textId="77777777" w:rsidR="00AA24DB" w:rsidRPr="008B6480" w:rsidRDefault="00232989" w:rsidP="00351374">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6</w:t>
            </w:r>
          </w:p>
        </w:tc>
      </w:tr>
      <w:tr w:rsidR="00AA24DB" w:rsidRPr="008B6480" w14:paraId="219AB5F9" w14:textId="77777777" w:rsidTr="006F2AF0">
        <w:tc>
          <w:tcPr>
            <w:tcW w:w="4503" w:type="dxa"/>
          </w:tcPr>
          <w:p w14:paraId="28B224BB" w14:textId="77777777" w:rsidR="00AA24DB" w:rsidRPr="008B6480" w:rsidRDefault="00AA24DB" w:rsidP="00351374">
            <w:pPr>
              <w:spacing w:after="120" w:line="240" w:lineRule="auto"/>
              <w:contextualSpacing/>
              <w:rPr>
                <w:rFonts w:ascii="Times New Roman" w:eastAsia="SimSun" w:hAnsi="Times New Roman"/>
                <w:b/>
                <w:sz w:val="24"/>
                <w:szCs w:val="24"/>
                <w:lang w:eastAsia="zh-CN"/>
              </w:rPr>
            </w:pPr>
            <w:r w:rsidRPr="008B6480">
              <w:rPr>
                <w:rFonts w:ascii="Times New Roman" w:eastAsia="SimSun" w:hAnsi="Times New Roman"/>
                <w:b/>
                <w:sz w:val="24"/>
                <w:szCs w:val="24"/>
                <w:lang w:eastAsia="zh-CN"/>
              </w:rPr>
              <w:t>Žák:</w:t>
            </w:r>
          </w:p>
          <w:p w14:paraId="5537CF6E" w14:textId="77777777" w:rsidR="00AA24DB" w:rsidRPr="008B6480" w:rsidRDefault="00AA24DB" w:rsidP="00E4710A">
            <w:pPr>
              <w:numPr>
                <w:ilvl w:val="0"/>
                <w:numId w:val="653"/>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na základě předložených maturitních témat k praktické maturitní zkoušce a vlastní inspirace i zkušenosti s nejrůznějšími výtvarnými postupy a technikami žák vypracuje návrh svého maturitního díla formou skic a poznámek</w:t>
            </w:r>
          </w:p>
          <w:p w14:paraId="591DA353" w14:textId="77777777" w:rsidR="00AA24DB" w:rsidRPr="008B6480" w:rsidRDefault="00AA24DB" w:rsidP="00E4710A">
            <w:pPr>
              <w:numPr>
                <w:ilvl w:val="0"/>
                <w:numId w:val="653"/>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po průběžných konzultacích skic a návrhů s vyučujícím předmětu žák vypracovává své vlastní autorské maturitní dílo v rámci hodin specializace výtvarné výchovy</w:t>
            </w:r>
          </w:p>
          <w:p w14:paraId="610F845D" w14:textId="77777777" w:rsidR="00AA24DB" w:rsidRPr="008B6480" w:rsidRDefault="00AA24DB" w:rsidP="00E4710A">
            <w:pPr>
              <w:numPr>
                <w:ilvl w:val="0"/>
                <w:numId w:val="653"/>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je schopen koncentrované a zodpovědné práce na vlastním výtvarném projektu</w:t>
            </w:r>
          </w:p>
          <w:p w14:paraId="2B55BC21" w14:textId="77777777" w:rsidR="00AA24DB" w:rsidRPr="008B6480" w:rsidRDefault="00AA24DB" w:rsidP="00E4710A">
            <w:pPr>
              <w:numPr>
                <w:ilvl w:val="0"/>
                <w:numId w:val="653"/>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je schopen uplatnit vlastní kreativitu, tvořivost a fantazii při práci na maturitním díle</w:t>
            </w:r>
          </w:p>
          <w:p w14:paraId="131EF763" w14:textId="77777777" w:rsidR="00AA24DB" w:rsidRPr="008B6480" w:rsidRDefault="00AA24DB" w:rsidP="00E4710A">
            <w:pPr>
              <w:numPr>
                <w:ilvl w:val="0"/>
                <w:numId w:val="653"/>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přijmout a reflektovat konstruktivní poznámky vrstevníků i vyučujících k vlastní tvorbě</w:t>
            </w:r>
          </w:p>
          <w:p w14:paraId="260549B0" w14:textId="77777777" w:rsidR="00AA24DB" w:rsidRPr="008B6480" w:rsidRDefault="00AA24DB" w:rsidP="00E4710A">
            <w:pPr>
              <w:numPr>
                <w:ilvl w:val="0"/>
                <w:numId w:val="653"/>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hledá propojení vlastní výtvarné tvorby a inspirace pro výtvarnou činnost s dětmi předškolního a mladšího školního věku</w:t>
            </w:r>
          </w:p>
          <w:p w14:paraId="33E8ABAC" w14:textId="77777777" w:rsidR="00AA24DB" w:rsidRPr="008B6480" w:rsidRDefault="00AA24DB" w:rsidP="00E4710A">
            <w:pPr>
              <w:numPr>
                <w:ilvl w:val="0"/>
                <w:numId w:val="653"/>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umí rozlišit obsah a formu uměleckého díla</w:t>
            </w:r>
          </w:p>
          <w:p w14:paraId="000EAAF2" w14:textId="77777777" w:rsidR="00AA24DB" w:rsidRPr="008B6480" w:rsidRDefault="00AA24DB" w:rsidP="00E4710A">
            <w:pPr>
              <w:numPr>
                <w:ilvl w:val="0"/>
                <w:numId w:val="653"/>
              </w:numPr>
              <w:spacing w:after="120" w:line="240" w:lineRule="auto"/>
              <w:ind w:left="426"/>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t>dokáže své dílo slovně vystihnout a interpretovat</w:t>
            </w:r>
          </w:p>
        </w:tc>
        <w:tc>
          <w:tcPr>
            <w:tcW w:w="3827" w:type="dxa"/>
          </w:tcPr>
          <w:p w14:paraId="4DC0C800" w14:textId="77777777" w:rsidR="00AA24DB" w:rsidRPr="008B6480" w:rsidRDefault="00AA24DB" w:rsidP="00351374">
            <w:pPr>
              <w:spacing w:after="120" w:line="240" w:lineRule="auto"/>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lastRenderedPageBreak/>
              <w:t>C) Výtvarná tvorba</w:t>
            </w:r>
          </w:p>
          <w:p w14:paraId="77C589C8" w14:textId="77777777" w:rsidR="00AA24DB" w:rsidRPr="008B6480" w:rsidRDefault="00AA24DB" w:rsidP="00E4710A">
            <w:pPr>
              <w:numPr>
                <w:ilvl w:val="0"/>
                <w:numId w:val="653"/>
              </w:numPr>
              <w:spacing w:after="120" w:line="240" w:lineRule="auto"/>
              <w:contextualSpacing/>
              <w:rPr>
                <w:rFonts w:ascii="Times New Roman" w:eastAsia="SimSun" w:hAnsi="Times New Roman"/>
                <w:bCs/>
                <w:sz w:val="24"/>
                <w:szCs w:val="24"/>
                <w:lang w:eastAsia="zh-CN"/>
              </w:rPr>
            </w:pPr>
            <w:r w:rsidRPr="008B6480">
              <w:rPr>
                <w:rFonts w:ascii="Times New Roman" w:eastAsia="SimSun" w:hAnsi="Times New Roman"/>
                <w:b/>
                <w:bCs/>
                <w:sz w:val="24"/>
                <w:szCs w:val="24"/>
                <w:lang w:eastAsia="zh-CN"/>
              </w:rPr>
              <w:t xml:space="preserve">přípravná fáze maturitního díla </w:t>
            </w:r>
            <w:r w:rsidR="00232989" w:rsidRPr="008B6480">
              <w:rPr>
                <w:rFonts w:ascii="Times New Roman" w:eastAsia="SimSun" w:hAnsi="Times New Roman"/>
                <w:b/>
                <w:bCs/>
                <w:sz w:val="24"/>
                <w:szCs w:val="24"/>
                <w:lang w:eastAsia="zh-CN"/>
              </w:rPr>
              <w:t>(</w:t>
            </w:r>
            <w:r w:rsidRPr="008B6480">
              <w:rPr>
                <w:rFonts w:ascii="Times New Roman" w:eastAsia="SimSun" w:hAnsi="Times New Roman"/>
                <w:bCs/>
                <w:sz w:val="24"/>
                <w:szCs w:val="24"/>
                <w:lang w:eastAsia="zh-CN"/>
              </w:rPr>
              <w:t>výběr ze zadaných maturitních témat, koncepce a skicování, individuální konzultace technik a námětů</w:t>
            </w:r>
            <w:r w:rsidR="00232989" w:rsidRPr="008B6480">
              <w:rPr>
                <w:rFonts w:ascii="Times New Roman" w:eastAsia="SimSun" w:hAnsi="Times New Roman"/>
                <w:bCs/>
                <w:sz w:val="24"/>
                <w:szCs w:val="24"/>
                <w:lang w:eastAsia="zh-CN"/>
              </w:rPr>
              <w:t>)</w:t>
            </w:r>
          </w:p>
          <w:p w14:paraId="7043A6B4" w14:textId="77777777" w:rsidR="00AA24DB" w:rsidRPr="008B6480" w:rsidRDefault="00AA24DB" w:rsidP="00E4710A">
            <w:pPr>
              <w:numPr>
                <w:ilvl w:val="0"/>
                <w:numId w:val="653"/>
              </w:numPr>
              <w:spacing w:after="120" w:line="240" w:lineRule="auto"/>
              <w:ind w:left="545"/>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realizace maturitního výtvarného díla</w:t>
            </w:r>
            <w:r w:rsidR="00232989" w:rsidRPr="008B6480">
              <w:rPr>
                <w:rFonts w:ascii="Times New Roman" w:eastAsia="SimSun" w:hAnsi="Times New Roman"/>
                <w:b/>
                <w:bCs/>
                <w:sz w:val="24"/>
                <w:szCs w:val="24"/>
                <w:lang w:eastAsia="zh-CN"/>
              </w:rPr>
              <w:t xml:space="preserve"> (</w:t>
            </w:r>
            <w:r w:rsidRPr="008B6480">
              <w:rPr>
                <w:rFonts w:ascii="Times New Roman" w:eastAsia="SimSun" w:hAnsi="Times New Roman"/>
                <w:bCs/>
                <w:sz w:val="24"/>
                <w:szCs w:val="24"/>
                <w:lang w:eastAsia="zh-CN"/>
              </w:rPr>
              <w:t xml:space="preserve">Individuální tvorba probíhající na základě promyšleného konceptu, přípravných návrhů a skic, zvoleného maturitního tématu a žákem preferovaných libovolných výtvarných technik od plošných po prostorové.  </w:t>
            </w:r>
            <w:r w:rsidRPr="008B6480">
              <w:rPr>
                <w:rFonts w:ascii="Times New Roman" w:eastAsia="SimSun" w:hAnsi="Times New Roman"/>
                <w:bCs/>
                <w:sz w:val="24"/>
                <w:szCs w:val="24"/>
                <w:lang w:eastAsia="zh-CN"/>
              </w:rPr>
              <w:lastRenderedPageBreak/>
              <w:t>např.</w:t>
            </w:r>
            <w:r w:rsidR="00232989" w:rsidRPr="008B6480">
              <w:rPr>
                <w:rFonts w:ascii="Times New Roman" w:eastAsia="SimSun" w:hAnsi="Times New Roman"/>
                <w:bCs/>
                <w:sz w:val="24"/>
                <w:szCs w:val="24"/>
                <w:lang w:eastAsia="zh-CN"/>
              </w:rPr>
              <w:t xml:space="preserve"> </w:t>
            </w:r>
            <w:r w:rsidRPr="008B6480">
              <w:rPr>
                <w:rFonts w:ascii="Times New Roman" w:eastAsia="SimSun" w:hAnsi="Times New Roman"/>
                <w:bCs/>
                <w:sz w:val="24"/>
                <w:szCs w:val="24"/>
                <w:lang w:eastAsia="zh-CN"/>
              </w:rPr>
              <w:t>kresba, malba, grafické techniky, digitální grafika, koláže, asambláže, kašírovnání, techniky keramiky, textilní tvorba, objektová tvorba, site-specific, kombinované techniky ad.)</w:t>
            </w:r>
          </w:p>
          <w:p w14:paraId="6E5F3AB4" w14:textId="77777777" w:rsidR="00AA24DB" w:rsidRPr="008B6480" w:rsidRDefault="00AA24DB" w:rsidP="00E4710A">
            <w:pPr>
              <w:numPr>
                <w:ilvl w:val="0"/>
                <w:numId w:val="653"/>
              </w:numPr>
              <w:spacing w:after="120" w:line="240" w:lineRule="auto"/>
              <w:ind w:left="432"/>
              <w:contextualSpacing/>
              <w:rPr>
                <w:rFonts w:ascii="Times New Roman" w:eastAsia="SimSun" w:hAnsi="Times New Roman"/>
                <w:b/>
                <w:bCs/>
                <w:sz w:val="24"/>
                <w:szCs w:val="24"/>
                <w:lang w:eastAsia="zh-CN"/>
              </w:rPr>
            </w:pPr>
            <w:r w:rsidRPr="008B6480">
              <w:rPr>
                <w:rFonts w:ascii="Times New Roman" w:eastAsia="SimSun" w:hAnsi="Times New Roman"/>
                <w:b/>
                <w:bCs/>
                <w:sz w:val="24"/>
                <w:szCs w:val="24"/>
                <w:lang w:eastAsia="zh-CN"/>
              </w:rPr>
              <w:t>Instalace díla a práce s prostorem a prezentací uměleckého díla veřejnosti</w:t>
            </w:r>
            <w:r w:rsidR="006F2AF0" w:rsidRPr="008B6480">
              <w:rPr>
                <w:rFonts w:ascii="Times New Roman" w:eastAsia="SimSun" w:hAnsi="Times New Roman"/>
                <w:b/>
                <w:bCs/>
                <w:sz w:val="24"/>
                <w:szCs w:val="24"/>
                <w:lang w:eastAsia="zh-CN"/>
              </w:rPr>
              <w:t xml:space="preserve"> (</w:t>
            </w:r>
            <w:r w:rsidRPr="008B6480">
              <w:rPr>
                <w:rFonts w:ascii="Times New Roman" w:eastAsia="SimSun" w:hAnsi="Times New Roman"/>
                <w:bCs/>
                <w:sz w:val="24"/>
                <w:szCs w:val="24"/>
                <w:lang w:eastAsia="zh-CN"/>
              </w:rPr>
              <w:t>příprava výstavy maturitních prací pro veřejnost v prostorách školy.</w:t>
            </w:r>
            <w:r w:rsidR="006F2AF0" w:rsidRPr="008B6480">
              <w:rPr>
                <w:rFonts w:ascii="Times New Roman" w:eastAsia="SimSun" w:hAnsi="Times New Roman"/>
                <w:bCs/>
                <w:sz w:val="24"/>
                <w:szCs w:val="24"/>
                <w:lang w:eastAsia="zh-CN"/>
              </w:rPr>
              <w:t xml:space="preserve"> </w:t>
            </w:r>
            <w:r w:rsidRPr="008B6480">
              <w:rPr>
                <w:rFonts w:ascii="Times New Roman" w:eastAsia="SimSun" w:hAnsi="Times New Roman"/>
                <w:bCs/>
                <w:sz w:val="24"/>
                <w:szCs w:val="24"/>
                <w:lang w:eastAsia="zh-CN"/>
              </w:rPr>
              <w:t>Přiblížení vlastního uměleckého záměru laické i odborné veřejnosti prostřednictvím slovní interpretace vlastního díla</w:t>
            </w:r>
            <w:r w:rsidR="006F2AF0" w:rsidRPr="008B6480">
              <w:rPr>
                <w:rFonts w:ascii="Times New Roman" w:eastAsia="SimSun" w:hAnsi="Times New Roman"/>
                <w:bCs/>
                <w:sz w:val="24"/>
                <w:szCs w:val="24"/>
                <w:lang w:eastAsia="zh-CN"/>
              </w:rPr>
              <w:t>)</w:t>
            </w:r>
          </w:p>
        </w:tc>
        <w:tc>
          <w:tcPr>
            <w:tcW w:w="882" w:type="dxa"/>
          </w:tcPr>
          <w:p w14:paraId="565BFA35" w14:textId="77777777" w:rsidR="00AA24DB" w:rsidRPr="008B6480" w:rsidRDefault="00AA24DB" w:rsidP="00351374">
            <w:pPr>
              <w:spacing w:after="120" w:line="240" w:lineRule="auto"/>
              <w:contextualSpacing/>
              <w:rPr>
                <w:rFonts w:ascii="Times New Roman" w:eastAsia="SimSun" w:hAnsi="Times New Roman"/>
                <w:sz w:val="24"/>
                <w:szCs w:val="24"/>
                <w:lang w:eastAsia="zh-CN"/>
              </w:rPr>
            </w:pPr>
            <w:r w:rsidRPr="008B6480">
              <w:rPr>
                <w:rFonts w:ascii="Times New Roman" w:eastAsia="SimSun" w:hAnsi="Times New Roman"/>
                <w:sz w:val="24"/>
                <w:szCs w:val="24"/>
                <w:lang w:eastAsia="zh-CN"/>
              </w:rPr>
              <w:lastRenderedPageBreak/>
              <w:t>45</w:t>
            </w:r>
          </w:p>
        </w:tc>
      </w:tr>
    </w:tbl>
    <w:p w14:paraId="4743C874" w14:textId="77777777" w:rsidR="006F2AF0" w:rsidRPr="008B6480" w:rsidRDefault="006F2AF0" w:rsidP="00AA24DB">
      <w:pPr>
        <w:spacing w:after="120" w:line="240" w:lineRule="auto"/>
        <w:rPr>
          <w:rFonts w:ascii="Times New Roman" w:eastAsia="Times New Roman" w:hAnsi="Times New Roman"/>
          <w:b/>
          <w:sz w:val="24"/>
          <w:szCs w:val="24"/>
          <w:lang w:eastAsia="cs-CZ"/>
        </w:rPr>
      </w:pPr>
    </w:p>
    <w:p w14:paraId="0E6DF06C" w14:textId="77777777" w:rsidR="00EA5F50" w:rsidRPr="008B6480" w:rsidRDefault="006F2AF0" w:rsidP="00E4710A">
      <w:pPr>
        <w:numPr>
          <w:ilvl w:val="1"/>
          <w:numId w:val="418"/>
        </w:numPr>
        <w:spacing w:after="120" w:line="240" w:lineRule="auto"/>
        <w:ind w:left="426"/>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br w:type="page"/>
      </w:r>
      <w:r w:rsidR="00EA5F50" w:rsidRPr="008B6480">
        <w:rPr>
          <w:rFonts w:ascii="Times New Roman" w:eastAsia="Times New Roman" w:hAnsi="Times New Roman"/>
          <w:b/>
          <w:bCs/>
          <w:sz w:val="24"/>
          <w:szCs w:val="24"/>
          <w:lang w:eastAsia="cs-CZ"/>
        </w:rPr>
        <w:lastRenderedPageBreak/>
        <w:t>Název vyučovacího předmětu: VÝTVARNÝ SEMINÁŘ</w:t>
      </w:r>
    </w:p>
    <w:p w14:paraId="2AAD1064" w14:textId="77777777" w:rsidR="00EA5F50" w:rsidRPr="008B6480" w:rsidRDefault="00EA5F50" w:rsidP="00EA5F50">
      <w:pPr>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56</w:t>
      </w:r>
    </w:p>
    <w:p w14:paraId="4C5A85CC" w14:textId="77777777" w:rsidR="00EA5F50" w:rsidRPr="008B6480" w:rsidRDefault="00EA5F50" w:rsidP="00EA5F50">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47CBC929" w14:textId="77777777" w:rsidR="00EA5F50" w:rsidRPr="008B6480" w:rsidRDefault="00EA5F50" w:rsidP="00EA5F50">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Délka a forma vzdělání:</w:t>
      </w: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iCs/>
          <w:sz w:val="24"/>
          <w:szCs w:val="24"/>
          <w:lang w:eastAsia="cs-CZ"/>
        </w:rPr>
        <w:t>čtyřleté denní</w:t>
      </w:r>
      <w:r w:rsidRPr="008B6480">
        <w:rPr>
          <w:rFonts w:ascii="Times New Roman" w:eastAsia="Times New Roman" w:hAnsi="Times New Roman"/>
          <w:sz w:val="24"/>
          <w:szCs w:val="24"/>
          <w:lang w:eastAsia="cs-CZ"/>
        </w:rPr>
        <w:t xml:space="preserve"> </w:t>
      </w:r>
    </w:p>
    <w:p w14:paraId="6FF112DE" w14:textId="77777777" w:rsidR="00EA5F50" w:rsidRPr="008B6480" w:rsidRDefault="00EA5F50" w:rsidP="00EA5F50">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od 1. 9. 2025</w:t>
      </w:r>
    </w:p>
    <w:p w14:paraId="0E6DBAD9" w14:textId="77777777" w:rsidR="00EA5F50" w:rsidRPr="008B6480" w:rsidRDefault="00EA5F50" w:rsidP="00EA5F50">
      <w:pPr>
        <w:autoSpaceDE w:val="0"/>
        <w:autoSpaceDN w:val="0"/>
        <w:adjustRightInd w:val="0"/>
        <w:spacing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22A5D566" w14:textId="77777777" w:rsidR="00EA5F50" w:rsidRPr="008B6480" w:rsidRDefault="00EA5F50" w:rsidP="00EA5F50">
      <w:pPr>
        <w:spacing w:line="240" w:lineRule="auto"/>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Obecné cíle</w:t>
      </w:r>
    </w:p>
    <w:p w14:paraId="4EF8773B" w14:textId="77777777" w:rsidR="00EA5F50" w:rsidRPr="008B6480" w:rsidRDefault="00EA5F50" w:rsidP="00EA5F50">
      <w:pP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Výtvarný seminář je zařazen do estetického vzdělávání. Obecným cílem předmětu výtvarný seminář je</w:t>
      </w:r>
    </w:p>
    <w:p w14:paraId="2D02EFB9"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navázat na praktické výtvarné dovednosti i poznatky z teorie didaktiky výtvarné výchovy a dějin umění, které žáci a žákyně získávají průběžně v předmětu výtvarná výchova s didaktikou od 1. ročníku, s důrazem na proměny v současném vizuálním umění</w:t>
      </w:r>
    </w:p>
    <w:p w14:paraId="64B34527"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rozšiřovat a prohlubovat individuální výtvarný projev jako svébytnou součást osobní reflexe a orientace v současném světě</w:t>
      </w:r>
    </w:p>
    <w:p w14:paraId="4C70C4CE"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budovat vlastní estetické hodnoty a podporovat kreativitu</w:t>
      </w:r>
    </w:p>
    <w:p w14:paraId="1D3AF24C"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citlivě vést k toleranci estetických hodnot a vkusu druhých lidí </w:t>
      </w:r>
    </w:p>
    <w:p w14:paraId="796E10D1"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žákyně a žáky motivovat k profesnímu uplatnění a studiu v oblasti výtvarné a galerijní pedagogiky, výtvarné výchovy i teoretických oborů estetiky a dějin uměni </w:t>
      </w:r>
    </w:p>
    <w:p w14:paraId="0E881F82"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rozvíjet schopnost prožívat radost z vlastní výtvarné tvorby i tvorby druhých</w:t>
      </w:r>
    </w:p>
    <w:p w14:paraId="172D8230" w14:textId="77777777" w:rsidR="00EA5F50" w:rsidRPr="008B6480" w:rsidRDefault="00EA5F50" w:rsidP="00EA5F50">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Charakteristika učiva</w:t>
      </w:r>
    </w:p>
    <w:p w14:paraId="47E83B9C" w14:textId="77777777" w:rsidR="00EA5F50" w:rsidRPr="008B6480" w:rsidRDefault="00EA5F50" w:rsidP="00E4710A">
      <w:pPr>
        <w:numPr>
          <w:ilvl w:val="0"/>
          <w:numId w:val="4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předmět je volitelný</w:t>
      </w:r>
    </w:p>
    <w:p w14:paraId="3343B726" w14:textId="77777777" w:rsidR="00EA5F50" w:rsidRPr="008B6480" w:rsidRDefault="00EA5F50" w:rsidP="00E4710A">
      <w:pPr>
        <w:numPr>
          <w:ilvl w:val="0"/>
          <w:numId w:val="4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rozšíření praktických výtvarných dovedností (materiálové techniky, prostorová i plošná tvorba)</w:t>
      </w:r>
    </w:p>
    <w:p w14:paraId="47D600B9" w14:textId="77777777" w:rsidR="00EA5F50" w:rsidRPr="008B6480" w:rsidRDefault="00EA5F50" w:rsidP="00E4710A">
      <w:pPr>
        <w:numPr>
          <w:ilvl w:val="0"/>
          <w:numId w:val="4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vybrané kapitoly dějin umění 20. a 21. století s důrazem na polistopadový vývoj českého výtvarného umění</w:t>
      </w:r>
    </w:p>
    <w:p w14:paraId="77E6A3D4" w14:textId="77777777" w:rsidR="00EA5F50" w:rsidRPr="008B6480" w:rsidRDefault="00EA5F50" w:rsidP="00E4710A">
      <w:pPr>
        <w:numPr>
          <w:ilvl w:val="0"/>
          <w:numId w:val="41"/>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seznámení s problematikou galerijní pedagogiky a přiblížení umění dětskému divákovi</w:t>
      </w:r>
    </w:p>
    <w:p w14:paraId="6627E80F" w14:textId="77777777" w:rsidR="00EA5F50" w:rsidRPr="008B6480" w:rsidRDefault="00EA5F50" w:rsidP="00EA5F50">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Pojetí výuky, metody a formy práce</w:t>
      </w:r>
    </w:p>
    <w:p w14:paraId="23FE84F5"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individuální samostatná práce (praktický rozvoj individuálních výtvarných dovedností)</w:t>
      </w:r>
    </w:p>
    <w:p w14:paraId="763F67FE"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samostatná domácí práce (vytváření osobních výtvarných portfolií)</w:t>
      </w:r>
    </w:p>
    <w:p w14:paraId="798575EE"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skupinové a týmové výtvarné projekty a jejich prezentování před diváky</w:t>
      </w:r>
    </w:p>
    <w:p w14:paraId="100A12A4" w14:textId="77777777" w:rsidR="00EA5F50" w:rsidRPr="008B6480" w:rsidRDefault="00EA5F50" w:rsidP="00E4710A">
      <w:pPr>
        <w:pStyle w:val="Odstavecseseznamem"/>
        <w:numPr>
          <w:ilvl w:val="0"/>
          <w:numId w:val="41"/>
        </w:numPr>
        <w:spacing w:after="0"/>
        <w:rPr>
          <w:rFonts w:ascii="Times New Roman" w:hAnsi="Times New Roman"/>
          <w:b/>
          <w:sz w:val="24"/>
          <w:szCs w:val="24"/>
        </w:rPr>
      </w:pPr>
      <w:r w:rsidRPr="008B6480">
        <w:rPr>
          <w:rFonts w:ascii="Times New Roman" w:hAnsi="Times New Roman"/>
          <w:sz w:val="24"/>
          <w:szCs w:val="24"/>
        </w:rPr>
        <w:t>výklad učitele nad obrazovým materiálem, řízený dialog</w:t>
      </w:r>
    </w:p>
    <w:p w14:paraId="6D79D5B2" w14:textId="77777777" w:rsidR="00EA5F50" w:rsidRPr="008B6480" w:rsidRDefault="00EA5F50" w:rsidP="00E4710A">
      <w:pPr>
        <w:pStyle w:val="Odstavecseseznamem"/>
        <w:numPr>
          <w:ilvl w:val="0"/>
          <w:numId w:val="41"/>
        </w:numPr>
        <w:spacing w:after="0"/>
        <w:rPr>
          <w:rFonts w:ascii="Times New Roman" w:hAnsi="Times New Roman"/>
          <w:b/>
          <w:sz w:val="24"/>
          <w:szCs w:val="24"/>
        </w:rPr>
      </w:pPr>
      <w:r w:rsidRPr="008B6480">
        <w:rPr>
          <w:rFonts w:ascii="Times New Roman" w:hAnsi="Times New Roman"/>
          <w:sz w:val="24"/>
          <w:szCs w:val="24"/>
        </w:rPr>
        <w:t xml:space="preserve">exkurze do galerií zaměřených na současné vizuální umění podle aktuální nabídky a možností (NG – Veletržní palác, DOX, Museum Kampa, Galerie Rudolfinum, GASK, Galerie Sladovna v Písku, oblastní galerie aj.) </w:t>
      </w:r>
    </w:p>
    <w:p w14:paraId="76080FBD" w14:textId="77777777" w:rsidR="00EA5F50" w:rsidRPr="008B6480" w:rsidRDefault="00EA5F50" w:rsidP="00E4710A">
      <w:pPr>
        <w:pStyle w:val="Odstavecseseznamem"/>
        <w:numPr>
          <w:ilvl w:val="0"/>
          <w:numId w:val="41"/>
        </w:numPr>
        <w:spacing w:after="0"/>
        <w:rPr>
          <w:rFonts w:ascii="Times New Roman" w:hAnsi="Times New Roman"/>
          <w:b/>
          <w:sz w:val="24"/>
          <w:szCs w:val="24"/>
        </w:rPr>
      </w:pPr>
      <w:r w:rsidRPr="008B6480">
        <w:rPr>
          <w:rFonts w:ascii="Times New Roman" w:hAnsi="Times New Roman"/>
          <w:sz w:val="24"/>
          <w:szCs w:val="24"/>
        </w:rPr>
        <w:t>písemná interpretace vybraného uměleckého díla, recenze či reportáž z výstavy</w:t>
      </w:r>
    </w:p>
    <w:p w14:paraId="2E50AC17" w14:textId="77777777" w:rsidR="00EA5F50" w:rsidRPr="008B6480" w:rsidRDefault="00EA5F50" w:rsidP="00E4710A">
      <w:pPr>
        <w:pStyle w:val="Odstavecseseznamem"/>
        <w:numPr>
          <w:ilvl w:val="0"/>
          <w:numId w:val="41"/>
        </w:numPr>
        <w:spacing w:after="0"/>
        <w:rPr>
          <w:rFonts w:ascii="Times New Roman" w:eastAsia="Calibri" w:hAnsi="Times New Roman"/>
          <w:b/>
          <w:sz w:val="24"/>
          <w:szCs w:val="24"/>
          <w:lang w:eastAsia="en-US"/>
        </w:rPr>
      </w:pPr>
      <w:r w:rsidRPr="008B6480">
        <w:rPr>
          <w:rFonts w:ascii="Times New Roman" w:hAnsi="Times New Roman"/>
          <w:sz w:val="24"/>
          <w:szCs w:val="24"/>
        </w:rPr>
        <w:t>prezentace medailonku vybraného umělce s pomocí obrazového, vizuálního materiálu</w:t>
      </w:r>
    </w:p>
    <w:p w14:paraId="67E6AD85" w14:textId="77777777" w:rsidR="00EA5F50" w:rsidRPr="008B6480" w:rsidRDefault="00EA5F50" w:rsidP="00E4710A">
      <w:pPr>
        <w:pStyle w:val="Odstavecseseznamem"/>
        <w:numPr>
          <w:ilvl w:val="0"/>
          <w:numId w:val="41"/>
        </w:numPr>
        <w:spacing w:after="0"/>
        <w:rPr>
          <w:rFonts w:ascii="Times New Roman" w:eastAsia="Calibri" w:hAnsi="Times New Roman"/>
          <w:sz w:val="24"/>
          <w:szCs w:val="24"/>
          <w:lang w:eastAsia="en-US"/>
        </w:rPr>
      </w:pPr>
      <w:r w:rsidRPr="008B6480">
        <w:rPr>
          <w:rFonts w:ascii="Times New Roman" w:eastAsia="Calibri" w:hAnsi="Times New Roman"/>
          <w:sz w:val="24"/>
          <w:szCs w:val="24"/>
          <w:lang w:eastAsia="en-US"/>
        </w:rPr>
        <w:t xml:space="preserve">artefiletické metody práce </w:t>
      </w:r>
    </w:p>
    <w:p w14:paraId="179BA5E1" w14:textId="77777777" w:rsidR="00EA5F50" w:rsidRPr="008B6480" w:rsidRDefault="00EA5F50" w:rsidP="00EA5F50">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Směřování výuky v oblasti citů, postojů, hodnot a preferencí</w:t>
      </w:r>
    </w:p>
    <w:p w14:paraId="4937650E" w14:textId="77777777" w:rsidR="00EA5F50" w:rsidRPr="008B6480" w:rsidRDefault="00EA5F50" w:rsidP="00EA5F50">
      <w:pPr>
        <w:spacing w:after="120" w:line="240" w:lineRule="auto"/>
        <w:contextualSpacing/>
        <w:rPr>
          <w:rFonts w:ascii="Times New Roman" w:hAnsi="Times New Roman"/>
          <w:sz w:val="24"/>
          <w:szCs w:val="24"/>
        </w:rPr>
      </w:pPr>
      <w:r w:rsidRPr="008B6480">
        <w:rPr>
          <w:rFonts w:ascii="Times New Roman" w:hAnsi="Times New Roman"/>
          <w:sz w:val="24"/>
          <w:szCs w:val="24"/>
        </w:rPr>
        <w:t>V afektivní oblasti směřuje výuka výtvarného semináře k tomu, aby žáci:</w:t>
      </w:r>
    </w:p>
    <w:p w14:paraId="6D2CAC64" w14:textId="77777777" w:rsidR="00EA5F50" w:rsidRPr="008B6480" w:rsidRDefault="00EA5F50" w:rsidP="00E4710A">
      <w:pPr>
        <w:numPr>
          <w:ilvl w:val="0"/>
          <w:numId w:val="717"/>
        </w:numPr>
        <w:spacing w:after="120" w:line="240" w:lineRule="auto"/>
        <w:contextualSpacing/>
        <w:rPr>
          <w:rFonts w:ascii="Times New Roman" w:hAnsi="Times New Roman"/>
          <w:sz w:val="24"/>
          <w:szCs w:val="24"/>
        </w:rPr>
      </w:pPr>
      <w:r w:rsidRPr="008B6480">
        <w:rPr>
          <w:rFonts w:ascii="Times New Roman" w:hAnsi="Times New Roman"/>
          <w:sz w:val="24"/>
          <w:szCs w:val="24"/>
        </w:rPr>
        <w:t>rozvíjeli vnitřní motivaci k výtvarnému vyjadřování a tvořivosti,</w:t>
      </w:r>
    </w:p>
    <w:p w14:paraId="65DE5E27" w14:textId="77777777" w:rsidR="00EA5F50" w:rsidRPr="008B6480" w:rsidRDefault="00EA5F50" w:rsidP="00E4710A">
      <w:pPr>
        <w:numPr>
          <w:ilvl w:val="0"/>
          <w:numId w:val="717"/>
        </w:numPr>
        <w:spacing w:after="120" w:line="240" w:lineRule="auto"/>
        <w:contextualSpacing/>
        <w:rPr>
          <w:rFonts w:ascii="Times New Roman" w:hAnsi="Times New Roman"/>
          <w:sz w:val="24"/>
          <w:szCs w:val="24"/>
        </w:rPr>
      </w:pPr>
      <w:r w:rsidRPr="008B6480">
        <w:rPr>
          <w:rFonts w:ascii="Times New Roman" w:hAnsi="Times New Roman"/>
          <w:sz w:val="24"/>
          <w:szCs w:val="24"/>
        </w:rPr>
        <w:t>pěstovali pozitivní vztah k výtvarnému umění, estetice a kulturním hodnotám,</w:t>
      </w:r>
    </w:p>
    <w:p w14:paraId="1ECEF8AE" w14:textId="77777777" w:rsidR="00EA5F50" w:rsidRPr="008B6480" w:rsidRDefault="00EA5F50" w:rsidP="00E4710A">
      <w:pPr>
        <w:numPr>
          <w:ilvl w:val="0"/>
          <w:numId w:val="717"/>
        </w:numPr>
        <w:spacing w:after="120" w:line="240" w:lineRule="auto"/>
        <w:contextualSpacing/>
        <w:rPr>
          <w:rFonts w:ascii="Times New Roman" w:hAnsi="Times New Roman"/>
          <w:sz w:val="24"/>
          <w:szCs w:val="24"/>
        </w:rPr>
      </w:pPr>
      <w:r w:rsidRPr="008B6480">
        <w:rPr>
          <w:rFonts w:ascii="Times New Roman" w:hAnsi="Times New Roman"/>
          <w:sz w:val="24"/>
          <w:szCs w:val="24"/>
        </w:rPr>
        <w:lastRenderedPageBreak/>
        <w:t>byli vedeni k citlivému vnímání vizuálního prostředí a k odpovědnému přístupu k tvorbě i její prezentaci,</w:t>
      </w:r>
    </w:p>
    <w:p w14:paraId="0526DE04" w14:textId="77777777" w:rsidR="00EA5F50" w:rsidRPr="008B6480" w:rsidRDefault="00EA5F50" w:rsidP="00E4710A">
      <w:pPr>
        <w:numPr>
          <w:ilvl w:val="0"/>
          <w:numId w:val="717"/>
        </w:numPr>
        <w:spacing w:after="120" w:line="240" w:lineRule="auto"/>
        <w:contextualSpacing/>
        <w:rPr>
          <w:rFonts w:ascii="Times New Roman" w:hAnsi="Times New Roman"/>
          <w:sz w:val="24"/>
          <w:szCs w:val="24"/>
        </w:rPr>
      </w:pPr>
      <w:r w:rsidRPr="008B6480">
        <w:rPr>
          <w:rFonts w:ascii="Times New Roman" w:hAnsi="Times New Roman"/>
          <w:sz w:val="24"/>
          <w:szCs w:val="24"/>
        </w:rPr>
        <w:t>posilovali schopnost komunikovat prostřednictvím výtvarných prostředků a reflektovat vlastní i cizí tvorbu,</w:t>
      </w:r>
    </w:p>
    <w:p w14:paraId="3F1FF8C6" w14:textId="77777777" w:rsidR="00EA5F50" w:rsidRPr="008B6480" w:rsidRDefault="00EA5F50" w:rsidP="00E4710A">
      <w:pPr>
        <w:numPr>
          <w:ilvl w:val="0"/>
          <w:numId w:val="717"/>
        </w:numPr>
        <w:spacing w:after="120" w:line="240" w:lineRule="auto"/>
        <w:contextualSpacing/>
        <w:rPr>
          <w:rFonts w:ascii="Times New Roman" w:hAnsi="Times New Roman"/>
          <w:sz w:val="24"/>
          <w:szCs w:val="24"/>
        </w:rPr>
      </w:pPr>
      <w:r w:rsidRPr="008B6480">
        <w:rPr>
          <w:rFonts w:ascii="Times New Roman" w:hAnsi="Times New Roman"/>
          <w:sz w:val="24"/>
          <w:szCs w:val="24"/>
        </w:rPr>
        <w:t>získali motivaci k celoživotnímu rozvoji v oblasti výtvarného vzdělávání a k využívání výtvarných činností v pedagogické praxi.</w:t>
      </w:r>
    </w:p>
    <w:p w14:paraId="48979C0C" w14:textId="77777777" w:rsidR="00EA5F50" w:rsidRPr="008B6480" w:rsidRDefault="00EA5F50" w:rsidP="00EA5F50">
      <w:pPr>
        <w:rPr>
          <w:rFonts w:ascii="Times New Roman" w:hAnsi="Times New Roman"/>
          <w:b/>
          <w:sz w:val="24"/>
          <w:szCs w:val="24"/>
        </w:rPr>
      </w:pPr>
      <w:r w:rsidRPr="008B6480">
        <w:rPr>
          <w:rFonts w:ascii="Times New Roman" w:hAnsi="Times New Roman"/>
          <w:b/>
          <w:sz w:val="24"/>
          <w:szCs w:val="24"/>
        </w:rPr>
        <w:t>Přínos k rozvoji klíčových kompetencí</w:t>
      </w:r>
    </w:p>
    <w:p w14:paraId="7B4A4336" w14:textId="77777777" w:rsidR="00EA5F50" w:rsidRPr="008B6480" w:rsidRDefault="00EA5F50" w:rsidP="00EA5F50">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Komunikativní kompetence</w:t>
      </w:r>
    </w:p>
    <w:p w14:paraId="6B015A10" w14:textId="77777777" w:rsidR="00EA5F50" w:rsidRPr="008B6480" w:rsidRDefault="00EA5F50" w:rsidP="00EA5F50">
      <w:pP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2DE903EF"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ústně i písemně se vyjadřovat s ohledem na požadované zásady kulturního projevu</w:t>
      </w:r>
    </w:p>
    <w:p w14:paraId="5F48C5DC"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chápat vizuální (výtvarné) vyjádření jako součást specifické neverbální formy lidské komunikace</w:t>
      </w:r>
    </w:p>
    <w:p w14:paraId="05DB6131"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účastnit se aktivně diskusí, formulovat a obhajovat své estetické postoje s využitím odborných termínů</w:t>
      </w:r>
    </w:p>
    <w:p w14:paraId="4C2C473A" w14:textId="77777777" w:rsidR="00EA5F50" w:rsidRPr="008B6480" w:rsidRDefault="00EA5F50" w:rsidP="00EA5F50">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Personální a sociální kompetence</w:t>
      </w:r>
    </w:p>
    <w:p w14:paraId="59B55F46" w14:textId="77777777" w:rsidR="00EA5F50" w:rsidRPr="008B6480" w:rsidRDefault="00EA5F50" w:rsidP="00EA5F50">
      <w:pP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1E14ED27"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stanovovat si cíle podle svých zájmů a schopností</w:t>
      </w:r>
    </w:p>
    <w:p w14:paraId="23DABA26"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samostatně pracovat, uváženě rozvrhnout časové i materiálové potřeby k dokončení vlastního výtvarného projektu</w:t>
      </w:r>
    </w:p>
    <w:p w14:paraId="19241A80"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započaté projekty dotáhnout do konce</w:t>
      </w:r>
    </w:p>
    <w:p w14:paraId="19195A0C"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umět posoudit vlastní posun v dovednostech a schopnostech</w:t>
      </w:r>
    </w:p>
    <w:p w14:paraId="7CA04503"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pracovat aktivně v týmu, zodpovědně se podílet na realizaci společného cíle projektu</w:t>
      </w:r>
    </w:p>
    <w:p w14:paraId="2B848F4F"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podněcovat práci v týmu vlastními kreativními návrhy, nezaujatě zvažovat a přijímat nápady ostatních v týmu</w:t>
      </w:r>
    </w:p>
    <w:p w14:paraId="177A900F"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přiměřeně reagovat na hodnocení druhou osobou, nezaujatě a konstruktivně hodnotit spolupráci ostatních v týmu</w:t>
      </w:r>
    </w:p>
    <w:p w14:paraId="53F5586E"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nepodléhat předsudkům, klišé a stereotypům, hledat nová kreativní řešení </w:t>
      </w:r>
    </w:p>
    <w:p w14:paraId="064E4AA8" w14:textId="77777777" w:rsidR="00EA5F50" w:rsidRPr="008B6480" w:rsidRDefault="00EA5F50" w:rsidP="00EA5F50">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Kompetence využívat digitální technologie a pracovat s informacemi</w:t>
      </w:r>
    </w:p>
    <w:p w14:paraId="0492C895" w14:textId="77777777" w:rsidR="00EA5F50" w:rsidRPr="008B6480" w:rsidRDefault="00EA5F50" w:rsidP="00EA5F50">
      <w:pP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0E259C6D"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vyhledávat a získávat textové i obrazové informace z ověřených otevřených zdrojů, vhodných autorů, odborných publikací a kriticky z internetu</w:t>
      </w:r>
    </w:p>
    <w:p w14:paraId="53EEC016"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umět vytvořit vizuálně i obsahově poutavou prezentaci na dané téma s využitím digitálních technologií</w:t>
      </w:r>
    </w:p>
    <w:p w14:paraId="094BF891" w14:textId="77777777" w:rsidR="00EA5F50" w:rsidRPr="008B6480" w:rsidRDefault="00EA5F50" w:rsidP="00EA5F50">
      <w:pPr>
        <w:spacing w:line="240" w:lineRule="auto"/>
        <w:rPr>
          <w:rFonts w:ascii="Times New Roman" w:hAnsi="Times New Roman"/>
          <w:b/>
          <w:sz w:val="24"/>
          <w:szCs w:val="24"/>
        </w:rPr>
      </w:pPr>
      <w:r w:rsidRPr="008B6480">
        <w:rPr>
          <w:rFonts w:ascii="Times New Roman" w:hAnsi="Times New Roman"/>
          <w:b/>
          <w:sz w:val="24"/>
          <w:szCs w:val="24"/>
        </w:rPr>
        <w:t>Odborné kompetence – bezpečnost práce a ochrana zdraví</w:t>
      </w:r>
    </w:p>
    <w:p w14:paraId="428B8DB8" w14:textId="77777777" w:rsidR="00EA5F50" w:rsidRPr="008B6480" w:rsidRDefault="00EA5F50" w:rsidP="00EA5F50">
      <w:pPr>
        <w:spacing w:line="240" w:lineRule="auto"/>
        <w:rPr>
          <w:rFonts w:ascii="Times New Roman" w:hAnsi="Times New Roman"/>
          <w:sz w:val="24"/>
          <w:szCs w:val="24"/>
        </w:rPr>
      </w:pPr>
      <w:r w:rsidRPr="008B6480">
        <w:rPr>
          <w:rFonts w:ascii="Times New Roman" w:hAnsi="Times New Roman"/>
          <w:sz w:val="24"/>
          <w:szCs w:val="24"/>
        </w:rPr>
        <w:t>Vzhledem k praktické a činnostní povaze předmětu výtvarný seminář by žák měl být schopen:</w:t>
      </w:r>
    </w:p>
    <w:p w14:paraId="7EC8AAC6" w14:textId="77777777" w:rsidR="00EA5F50" w:rsidRPr="008B6480" w:rsidRDefault="00EA5F50" w:rsidP="00E4710A">
      <w:pPr>
        <w:pStyle w:val="Odstavecseseznamem"/>
        <w:numPr>
          <w:ilvl w:val="0"/>
          <w:numId w:val="41"/>
        </w:numPr>
        <w:spacing w:after="0" w:line="240" w:lineRule="auto"/>
        <w:rPr>
          <w:rFonts w:ascii="Times New Roman" w:hAnsi="Times New Roman"/>
          <w:sz w:val="24"/>
          <w:szCs w:val="24"/>
        </w:rPr>
      </w:pPr>
      <w:r w:rsidRPr="008B6480">
        <w:rPr>
          <w:rFonts w:ascii="Times New Roman" w:hAnsi="Times New Roman"/>
          <w:sz w:val="24"/>
          <w:szCs w:val="24"/>
        </w:rPr>
        <w:t>chápat bezpečnost práce jako nedílnou součást péče o zdraví své i všech osob přítomných ve vyučovacím procesu výtvarného semináře</w:t>
      </w:r>
    </w:p>
    <w:p w14:paraId="734C7373" w14:textId="77777777" w:rsidR="00EA5F50" w:rsidRPr="008B6480" w:rsidRDefault="00EA5F50" w:rsidP="00E4710A">
      <w:pPr>
        <w:pStyle w:val="Odstavecseseznamem"/>
        <w:numPr>
          <w:ilvl w:val="0"/>
          <w:numId w:val="41"/>
        </w:numPr>
        <w:spacing w:after="0" w:line="240" w:lineRule="auto"/>
        <w:rPr>
          <w:rFonts w:ascii="Times New Roman" w:hAnsi="Times New Roman"/>
          <w:sz w:val="24"/>
          <w:szCs w:val="24"/>
        </w:rPr>
      </w:pPr>
      <w:r w:rsidRPr="008B6480">
        <w:rPr>
          <w:rFonts w:ascii="Times New Roman" w:hAnsi="Times New Roman"/>
          <w:sz w:val="24"/>
          <w:szCs w:val="24"/>
        </w:rPr>
        <w:t>znát a dodržovat základní bezpečnostní pravidla, požární prevenci a krizový plán školy</w:t>
      </w:r>
    </w:p>
    <w:p w14:paraId="56F5F6FD" w14:textId="77777777" w:rsidR="00EA5F50" w:rsidRPr="008B6480" w:rsidRDefault="00EA5F50" w:rsidP="00E4710A">
      <w:pPr>
        <w:pStyle w:val="Odstavecseseznamem"/>
        <w:numPr>
          <w:ilvl w:val="0"/>
          <w:numId w:val="41"/>
        </w:numPr>
        <w:spacing w:after="0" w:line="240" w:lineRule="auto"/>
        <w:rPr>
          <w:rFonts w:ascii="Times New Roman" w:hAnsi="Times New Roman"/>
          <w:sz w:val="24"/>
          <w:szCs w:val="24"/>
        </w:rPr>
      </w:pPr>
      <w:r w:rsidRPr="008B6480">
        <w:rPr>
          <w:rFonts w:ascii="Times New Roman" w:hAnsi="Times New Roman"/>
          <w:sz w:val="24"/>
          <w:szCs w:val="24"/>
        </w:rPr>
        <w:t>vyhodnotit bezpečnostní rizika používaných výtvarných technik, materiálů i nástrojů k nim užívaných a používat je v souladu s bezpečnostními předpisy</w:t>
      </w:r>
    </w:p>
    <w:p w14:paraId="35113DA0" w14:textId="77777777" w:rsidR="00EA5F50" w:rsidRPr="008B6480" w:rsidRDefault="00EA5F50" w:rsidP="00E4710A">
      <w:pPr>
        <w:pStyle w:val="Odstavecseseznamem"/>
        <w:numPr>
          <w:ilvl w:val="0"/>
          <w:numId w:val="41"/>
        </w:numPr>
        <w:spacing w:after="0" w:line="240" w:lineRule="auto"/>
        <w:rPr>
          <w:rFonts w:ascii="Times New Roman" w:hAnsi="Times New Roman"/>
          <w:sz w:val="24"/>
          <w:szCs w:val="24"/>
        </w:rPr>
      </w:pPr>
      <w:r w:rsidRPr="008B6480">
        <w:rPr>
          <w:rFonts w:ascii="Times New Roman" w:hAnsi="Times New Roman"/>
          <w:sz w:val="24"/>
          <w:szCs w:val="24"/>
        </w:rPr>
        <w:t>vyhledat, přivolat, nebo poskytnout první pomoc v případě úrazu</w:t>
      </w:r>
    </w:p>
    <w:p w14:paraId="7175E44F" w14:textId="77777777" w:rsidR="00EA5F50" w:rsidRPr="008B6480" w:rsidRDefault="00EA5F50" w:rsidP="00EA5F50">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Průřezová témata</w:t>
      </w:r>
    </w:p>
    <w:p w14:paraId="52C4ABF3" w14:textId="77777777" w:rsidR="00EA5F50" w:rsidRPr="008B6480" w:rsidRDefault="00EA5F50" w:rsidP="00EA5F50">
      <w:pPr>
        <w:autoSpaceDE w:val="0"/>
        <w:autoSpaceDN w:val="0"/>
        <w:adjustRightInd w:val="0"/>
        <w:jc w:val="both"/>
        <w:rPr>
          <w:rFonts w:ascii="Times New Roman" w:hAnsi="Times New Roman"/>
          <w:b/>
          <w:bCs/>
          <w:sz w:val="24"/>
          <w:szCs w:val="24"/>
        </w:rPr>
      </w:pPr>
      <w:r w:rsidRPr="008B6480">
        <w:rPr>
          <w:rFonts w:ascii="Times New Roman" w:hAnsi="Times New Roman"/>
          <w:b/>
          <w:bCs/>
          <w:sz w:val="24"/>
          <w:szCs w:val="24"/>
        </w:rPr>
        <w:lastRenderedPageBreak/>
        <w:t>Občan v demokratické společnosti:</w:t>
      </w:r>
    </w:p>
    <w:p w14:paraId="5E056FDA" w14:textId="77777777" w:rsidR="00EA5F50" w:rsidRPr="008B6480" w:rsidRDefault="00EA5F50" w:rsidP="00EA5F50">
      <w:pPr>
        <w:autoSpaceDE w:val="0"/>
        <w:autoSpaceDN w:val="0"/>
        <w:adjustRightInd w:val="0"/>
        <w:jc w:val="both"/>
        <w:rPr>
          <w:rFonts w:ascii="Times New Roman" w:hAnsi="Times New Roman"/>
          <w:sz w:val="24"/>
          <w:szCs w:val="24"/>
        </w:rPr>
      </w:pPr>
      <w:r w:rsidRPr="008B6480">
        <w:rPr>
          <w:rFonts w:ascii="Times New Roman" w:hAnsi="Times New Roman"/>
          <w:sz w:val="24"/>
          <w:szCs w:val="24"/>
        </w:rPr>
        <w:t>Žák by měl:</w:t>
      </w:r>
    </w:p>
    <w:p w14:paraId="11A0F197" w14:textId="77777777" w:rsidR="00EA5F50" w:rsidRPr="008B6480" w:rsidRDefault="00EA5F50" w:rsidP="00E4710A">
      <w:pPr>
        <w:numPr>
          <w:ilvl w:val="0"/>
          <w:numId w:val="9"/>
        </w:numPr>
        <w:autoSpaceDE w:val="0"/>
        <w:autoSpaceDN w:val="0"/>
        <w:adjustRightInd w:val="0"/>
        <w:spacing w:after="0" w:line="240" w:lineRule="auto"/>
        <w:contextualSpacing/>
        <w:jc w:val="both"/>
        <w:rPr>
          <w:rFonts w:ascii="Times New Roman" w:hAnsi="Times New Roman"/>
          <w:sz w:val="24"/>
          <w:szCs w:val="24"/>
        </w:rPr>
      </w:pPr>
      <w:r w:rsidRPr="008B6480">
        <w:rPr>
          <w:rFonts w:ascii="Times New Roman" w:hAnsi="Times New Roman"/>
          <w:sz w:val="24"/>
          <w:szCs w:val="24"/>
        </w:rPr>
        <w:t>vnímat umění jako nositele hodnot důležitých pro fungování demokracie (svoboda uměleckého vyjádření, morálka, tolerance ke kulturním odlišnostem)</w:t>
      </w:r>
    </w:p>
    <w:p w14:paraId="6660D6D7" w14:textId="77777777" w:rsidR="00EA5F50" w:rsidRPr="008B6480" w:rsidRDefault="00EA5F50" w:rsidP="00E4710A">
      <w:pPr>
        <w:pStyle w:val="Normlnweb"/>
        <w:numPr>
          <w:ilvl w:val="0"/>
          <w:numId w:val="9"/>
        </w:numPr>
      </w:pPr>
      <w:r w:rsidRPr="008B6480">
        <w:t>rozvíjet schopnost výtvarně vyjadřovat postoje k aktuálním společenským a etickým otázkám,</w:t>
      </w:r>
    </w:p>
    <w:p w14:paraId="2C1EDDA8" w14:textId="77777777" w:rsidR="00EA5F50" w:rsidRPr="008B6480" w:rsidRDefault="00EA5F50" w:rsidP="00E4710A">
      <w:pPr>
        <w:pStyle w:val="Normlnweb"/>
        <w:numPr>
          <w:ilvl w:val="0"/>
          <w:numId w:val="9"/>
        </w:numPr>
      </w:pPr>
      <w:r w:rsidRPr="008B6480">
        <w:t>respektovat různorodé výtvarné názory a tvorbu druhých, učit se vést dialog a argumentovat,</w:t>
      </w:r>
    </w:p>
    <w:p w14:paraId="372A50EC" w14:textId="77777777" w:rsidR="00EA5F50" w:rsidRPr="008B6480" w:rsidRDefault="00EA5F50" w:rsidP="00E4710A">
      <w:pPr>
        <w:pStyle w:val="Normlnweb"/>
        <w:numPr>
          <w:ilvl w:val="0"/>
          <w:numId w:val="9"/>
        </w:numPr>
      </w:pPr>
      <w:r w:rsidRPr="008B6480">
        <w:t>chápat roli umění v dějinách společnosti jako nástroje kritiky, reflexe i podpory demokratických hodnot.</w:t>
      </w:r>
    </w:p>
    <w:p w14:paraId="6D6F2DDF" w14:textId="77777777" w:rsidR="00EA5F50" w:rsidRPr="008B6480" w:rsidRDefault="00EA5F50" w:rsidP="00E4710A">
      <w:pPr>
        <w:numPr>
          <w:ilvl w:val="0"/>
          <w:numId w:val="9"/>
        </w:numPr>
        <w:autoSpaceDE w:val="0"/>
        <w:autoSpaceDN w:val="0"/>
        <w:adjustRightInd w:val="0"/>
        <w:spacing w:after="0" w:line="240" w:lineRule="auto"/>
        <w:contextualSpacing/>
        <w:jc w:val="both"/>
        <w:rPr>
          <w:rFonts w:ascii="Times New Roman" w:hAnsi="Times New Roman"/>
          <w:sz w:val="24"/>
          <w:szCs w:val="24"/>
        </w:rPr>
      </w:pPr>
      <w:r w:rsidRPr="008B6480">
        <w:rPr>
          <w:rFonts w:ascii="Times New Roman" w:hAnsi="Times New Roman"/>
          <w:sz w:val="24"/>
          <w:szCs w:val="24"/>
        </w:rPr>
        <w:t>diskutovat o kontroverzních otázkách současného umění (umění v globalizovaném světě, propaganda versus umění, využití AI apod.)</w:t>
      </w:r>
    </w:p>
    <w:p w14:paraId="5D3FB06E" w14:textId="77777777" w:rsidR="00EA5F50" w:rsidRPr="008B6480" w:rsidRDefault="00EA5F50" w:rsidP="00E4710A">
      <w:pPr>
        <w:numPr>
          <w:ilvl w:val="0"/>
          <w:numId w:val="9"/>
        </w:numPr>
        <w:autoSpaceDE w:val="0"/>
        <w:autoSpaceDN w:val="0"/>
        <w:adjustRightInd w:val="0"/>
        <w:spacing w:after="0" w:line="240" w:lineRule="auto"/>
        <w:contextualSpacing/>
        <w:jc w:val="both"/>
        <w:rPr>
          <w:rFonts w:ascii="Times New Roman" w:hAnsi="Times New Roman"/>
          <w:sz w:val="24"/>
          <w:szCs w:val="24"/>
        </w:rPr>
      </w:pPr>
      <w:r w:rsidRPr="008B6480">
        <w:rPr>
          <w:rFonts w:ascii="Times New Roman" w:hAnsi="Times New Roman"/>
          <w:sz w:val="24"/>
          <w:szCs w:val="24"/>
        </w:rPr>
        <w:t>mít úctu k materiálním a duchovním hodnotám v umění</w:t>
      </w:r>
    </w:p>
    <w:p w14:paraId="6F6065DE" w14:textId="77777777" w:rsidR="00EA5F50" w:rsidRPr="008B6480" w:rsidRDefault="00EA5F50" w:rsidP="00EA5F50">
      <w:pPr>
        <w:autoSpaceDE w:val="0"/>
        <w:autoSpaceDN w:val="0"/>
        <w:adjustRightInd w:val="0"/>
        <w:jc w:val="both"/>
        <w:rPr>
          <w:rFonts w:ascii="Times New Roman" w:hAnsi="Times New Roman"/>
          <w:b/>
          <w:bCs/>
          <w:sz w:val="24"/>
          <w:szCs w:val="24"/>
        </w:rPr>
      </w:pPr>
      <w:r w:rsidRPr="008B6480">
        <w:rPr>
          <w:rFonts w:ascii="Times New Roman" w:hAnsi="Times New Roman"/>
          <w:b/>
          <w:bCs/>
          <w:sz w:val="24"/>
          <w:szCs w:val="24"/>
        </w:rPr>
        <w:t>Člověk a životní prostředí</w:t>
      </w:r>
    </w:p>
    <w:p w14:paraId="6030E3CB" w14:textId="77777777" w:rsidR="00EA5F50" w:rsidRPr="008B6480" w:rsidRDefault="00EA5F50" w:rsidP="00EA5F50">
      <w:pPr>
        <w:autoSpaceDE w:val="0"/>
        <w:autoSpaceDN w:val="0"/>
        <w:adjustRightInd w:val="0"/>
        <w:jc w:val="both"/>
        <w:rPr>
          <w:rFonts w:ascii="Times New Roman" w:hAnsi="Times New Roman"/>
          <w:sz w:val="24"/>
          <w:szCs w:val="24"/>
        </w:rPr>
      </w:pPr>
      <w:r w:rsidRPr="008B6480">
        <w:rPr>
          <w:rFonts w:ascii="Times New Roman" w:hAnsi="Times New Roman"/>
          <w:sz w:val="24"/>
          <w:szCs w:val="24"/>
        </w:rPr>
        <w:t>Žák by měl:</w:t>
      </w:r>
    </w:p>
    <w:p w14:paraId="4E9FBD2F" w14:textId="77777777" w:rsidR="00EA5F50" w:rsidRPr="008B6480" w:rsidRDefault="00EA5F50" w:rsidP="00E4710A">
      <w:pPr>
        <w:pStyle w:val="Odstavecseseznamem"/>
        <w:numPr>
          <w:ilvl w:val="0"/>
          <w:numId w:val="9"/>
        </w:numPr>
        <w:autoSpaceDE w:val="0"/>
        <w:autoSpaceDN w:val="0"/>
        <w:adjustRightInd w:val="0"/>
        <w:spacing w:after="0"/>
        <w:jc w:val="both"/>
        <w:rPr>
          <w:rFonts w:ascii="Times New Roman" w:eastAsia="Calibri" w:hAnsi="Times New Roman"/>
          <w:sz w:val="24"/>
          <w:szCs w:val="24"/>
        </w:rPr>
      </w:pPr>
      <w:r w:rsidRPr="008B6480">
        <w:rPr>
          <w:rFonts w:ascii="Times New Roman" w:eastAsia="Calibri" w:hAnsi="Times New Roman"/>
          <w:sz w:val="24"/>
          <w:szCs w:val="24"/>
        </w:rPr>
        <w:t>pochopit souvislosti mezi různými jevy v prostředí a lidskými aktivitami</w:t>
      </w:r>
    </w:p>
    <w:p w14:paraId="61299721" w14:textId="77777777" w:rsidR="00EA5F50" w:rsidRPr="008B6480" w:rsidRDefault="00EA5F50" w:rsidP="00E4710A">
      <w:pPr>
        <w:pStyle w:val="Odstavecseseznamem"/>
        <w:numPr>
          <w:ilvl w:val="0"/>
          <w:numId w:val="9"/>
        </w:numPr>
        <w:autoSpaceDE w:val="0"/>
        <w:autoSpaceDN w:val="0"/>
        <w:adjustRightInd w:val="0"/>
        <w:spacing w:after="0"/>
        <w:jc w:val="both"/>
        <w:rPr>
          <w:rFonts w:ascii="Times New Roman" w:eastAsia="Calibri" w:hAnsi="Times New Roman"/>
          <w:sz w:val="24"/>
          <w:szCs w:val="24"/>
        </w:rPr>
      </w:pPr>
      <w:r w:rsidRPr="008B6480">
        <w:rPr>
          <w:rFonts w:ascii="Times New Roman" w:eastAsia="Calibri" w:hAnsi="Times New Roman"/>
          <w:sz w:val="24"/>
          <w:szCs w:val="24"/>
        </w:rPr>
        <w:t>dokázat esteticky a citově vnímat své okolí a přírodní prostředí</w:t>
      </w:r>
    </w:p>
    <w:p w14:paraId="1397ABC7" w14:textId="77777777" w:rsidR="00EA5F50" w:rsidRPr="008B6480" w:rsidRDefault="00EA5F50" w:rsidP="00E4710A">
      <w:pPr>
        <w:pStyle w:val="Odstavecseseznamem"/>
        <w:numPr>
          <w:ilvl w:val="0"/>
          <w:numId w:val="9"/>
        </w:numPr>
        <w:autoSpaceDE w:val="0"/>
        <w:autoSpaceDN w:val="0"/>
        <w:adjustRightInd w:val="0"/>
        <w:spacing w:after="0"/>
        <w:jc w:val="both"/>
        <w:rPr>
          <w:rFonts w:ascii="Times New Roman" w:eastAsia="Calibri" w:hAnsi="Times New Roman"/>
          <w:sz w:val="24"/>
          <w:szCs w:val="24"/>
        </w:rPr>
      </w:pPr>
      <w:r w:rsidRPr="008B6480">
        <w:rPr>
          <w:rFonts w:ascii="Times New Roman" w:eastAsia="Calibri" w:hAnsi="Times New Roman"/>
          <w:sz w:val="24"/>
          <w:szCs w:val="24"/>
        </w:rPr>
        <w:t>osvojit si zásady šetrného zacházení se zdroji a materiály k výtvarné činnosti, budovat vědomí odpovědnosti za vliv lidské činnosti v oblasti výtvarné tvorby na životní prostředí (např. zodpovědná likvidace výtvarného odpadu, barev, recyklace a upcyklace některých materiálů)</w:t>
      </w:r>
    </w:p>
    <w:p w14:paraId="3CA59C27" w14:textId="77777777" w:rsidR="00EA5F50" w:rsidRPr="008B6480" w:rsidRDefault="00EA5F50" w:rsidP="00EA5F50">
      <w:pPr>
        <w:spacing w:line="240" w:lineRule="auto"/>
        <w:rPr>
          <w:rFonts w:ascii="Times New Roman" w:hAnsi="Times New Roman"/>
          <w:b/>
          <w:bCs/>
          <w:sz w:val="24"/>
          <w:szCs w:val="24"/>
        </w:rPr>
      </w:pPr>
      <w:r w:rsidRPr="008B6480">
        <w:rPr>
          <w:rFonts w:ascii="Times New Roman" w:hAnsi="Times New Roman"/>
          <w:b/>
          <w:bCs/>
          <w:sz w:val="24"/>
          <w:szCs w:val="24"/>
        </w:rPr>
        <w:t xml:space="preserve">Člověk a jeho svět </w:t>
      </w:r>
    </w:p>
    <w:p w14:paraId="38645A1D" w14:textId="77777777" w:rsidR="00EA5F50" w:rsidRPr="008B6480" w:rsidRDefault="00EA5F50" w:rsidP="00EA5F50">
      <w:pPr>
        <w:spacing w:line="240" w:lineRule="auto"/>
        <w:rPr>
          <w:rFonts w:ascii="Times New Roman" w:hAnsi="Times New Roman"/>
          <w:sz w:val="24"/>
          <w:szCs w:val="24"/>
        </w:rPr>
      </w:pPr>
      <w:r w:rsidRPr="008B6480">
        <w:rPr>
          <w:rFonts w:ascii="Times New Roman" w:hAnsi="Times New Roman"/>
          <w:sz w:val="24"/>
          <w:szCs w:val="24"/>
        </w:rPr>
        <w:t>Žák by měl:</w:t>
      </w:r>
    </w:p>
    <w:p w14:paraId="7CE1CB1F" w14:textId="77777777" w:rsidR="00EA5F50" w:rsidRPr="008B6480" w:rsidRDefault="00EA5F50" w:rsidP="00E4710A">
      <w:pPr>
        <w:numPr>
          <w:ilvl w:val="0"/>
          <w:numId w:val="718"/>
        </w:numPr>
        <w:spacing w:after="0" w:line="240" w:lineRule="auto"/>
        <w:rPr>
          <w:rFonts w:ascii="Times New Roman" w:hAnsi="Times New Roman"/>
          <w:sz w:val="24"/>
          <w:szCs w:val="24"/>
        </w:rPr>
      </w:pPr>
      <w:r w:rsidRPr="008B6480">
        <w:rPr>
          <w:rFonts w:ascii="Times New Roman" w:hAnsi="Times New Roman"/>
          <w:sz w:val="24"/>
          <w:szCs w:val="24"/>
        </w:rPr>
        <w:t>vnímat výtvarné umění jako prostředek poznávání sebe sama i okolního světa,</w:t>
      </w:r>
    </w:p>
    <w:p w14:paraId="7D3A5420" w14:textId="77777777" w:rsidR="00EA5F50" w:rsidRPr="008B6480" w:rsidRDefault="00EA5F50" w:rsidP="00E4710A">
      <w:pPr>
        <w:numPr>
          <w:ilvl w:val="0"/>
          <w:numId w:val="718"/>
        </w:numPr>
        <w:spacing w:after="0" w:line="240" w:lineRule="auto"/>
        <w:rPr>
          <w:rFonts w:ascii="Times New Roman" w:hAnsi="Times New Roman"/>
          <w:sz w:val="24"/>
          <w:szCs w:val="24"/>
        </w:rPr>
      </w:pPr>
      <w:r w:rsidRPr="008B6480">
        <w:rPr>
          <w:rFonts w:ascii="Times New Roman" w:hAnsi="Times New Roman"/>
          <w:sz w:val="24"/>
          <w:szCs w:val="24"/>
        </w:rPr>
        <w:t>rozvíjet porozumění kulturním a společenským souvislostem výtvarné tvorby,</w:t>
      </w:r>
    </w:p>
    <w:p w14:paraId="41BA572C" w14:textId="77777777" w:rsidR="00EA5F50" w:rsidRPr="008B6480" w:rsidRDefault="00EA5F50" w:rsidP="00E4710A">
      <w:pPr>
        <w:numPr>
          <w:ilvl w:val="0"/>
          <w:numId w:val="718"/>
        </w:numPr>
        <w:spacing w:after="0" w:line="240" w:lineRule="auto"/>
        <w:rPr>
          <w:rFonts w:ascii="Times New Roman" w:hAnsi="Times New Roman"/>
          <w:sz w:val="24"/>
          <w:szCs w:val="24"/>
        </w:rPr>
      </w:pPr>
      <w:r w:rsidRPr="008B6480">
        <w:rPr>
          <w:rFonts w:ascii="Times New Roman" w:hAnsi="Times New Roman"/>
          <w:sz w:val="24"/>
          <w:szCs w:val="24"/>
        </w:rPr>
        <w:t>poznávat různé výtvarné profese a jejich uplatnění ve společnosti (např. artefiletika, galerijní pedagogika),</w:t>
      </w:r>
    </w:p>
    <w:p w14:paraId="24AEFD17" w14:textId="77777777" w:rsidR="00EA5F50" w:rsidRPr="008B6480" w:rsidRDefault="00EA5F50" w:rsidP="00E4710A">
      <w:pPr>
        <w:numPr>
          <w:ilvl w:val="0"/>
          <w:numId w:val="718"/>
        </w:numPr>
        <w:spacing w:after="0" w:line="240" w:lineRule="auto"/>
        <w:rPr>
          <w:rFonts w:ascii="Times New Roman" w:hAnsi="Times New Roman"/>
          <w:sz w:val="24"/>
          <w:szCs w:val="24"/>
        </w:rPr>
      </w:pPr>
      <w:r w:rsidRPr="008B6480">
        <w:rPr>
          <w:rFonts w:ascii="Times New Roman" w:hAnsi="Times New Roman"/>
          <w:sz w:val="24"/>
          <w:szCs w:val="24"/>
        </w:rPr>
        <w:t>orientovat se v možnostech dalšího studia a profesního rozvoje v oblasti výtvarného vzdělávání,</w:t>
      </w:r>
    </w:p>
    <w:p w14:paraId="6830277B" w14:textId="77777777" w:rsidR="00EA5F50" w:rsidRPr="008B6480" w:rsidRDefault="00EA5F50" w:rsidP="00E4710A">
      <w:pPr>
        <w:numPr>
          <w:ilvl w:val="0"/>
          <w:numId w:val="718"/>
        </w:numPr>
        <w:spacing w:after="0" w:line="240" w:lineRule="auto"/>
        <w:rPr>
          <w:rFonts w:ascii="Times New Roman" w:hAnsi="Times New Roman"/>
          <w:sz w:val="24"/>
          <w:szCs w:val="24"/>
        </w:rPr>
      </w:pPr>
      <w:r w:rsidRPr="008B6480">
        <w:rPr>
          <w:rFonts w:ascii="Times New Roman" w:hAnsi="Times New Roman"/>
          <w:sz w:val="24"/>
          <w:szCs w:val="24"/>
        </w:rPr>
        <w:t>využívat výtvarné prostředky k vyjádření postojů, hodnot a vztahu k sobě, lidem a prostředí.</w:t>
      </w:r>
    </w:p>
    <w:p w14:paraId="1A678881" w14:textId="77777777" w:rsidR="00EA5F50" w:rsidRPr="008B6480" w:rsidRDefault="00EA5F50" w:rsidP="00EA5F50">
      <w:pPr>
        <w:spacing w:before="100" w:beforeAutospacing="1" w:after="100" w:afterAutospacing="1"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Člověk a digitální svět</w:t>
      </w:r>
    </w:p>
    <w:p w14:paraId="10EC8925" w14:textId="77777777" w:rsidR="00EA5F50" w:rsidRPr="008B6480" w:rsidRDefault="00EA5F50" w:rsidP="00EA5F50">
      <w:pPr>
        <w:spacing w:before="100" w:beforeAutospacing="1" w:after="100" w:afterAutospacing="1"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w:t>
      </w:r>
    </w:p>
    <w:p w14:paraId="5D560078" w14:textId="77777777" w:rsidR="00EA5F50" w:rsidRPr="008B6480" w:rsidRDefault="00EA5F50" w:rsidP="00E4710A">
      <w:pPr>
        <w:numPr>
          <w:ilvl w:val="0"/>
          <w:numId w:val="9"/>
        </w:numPr>
        <w:spacing w:before="100" w:beforeAutospacing="1" w:after="100" w:afterAutospacing="1"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chápat digitální technologie jako nástroj pro tvůrčí vyjádření, prezentaci a sdílení výtvarných děl,</w:t>
      </w:r>
    </w:p>
    <w:p w14:paraId="475CE5FE" w14:textId="77777777" w:rsidR="00EA5F50" w:rsidRPr="008B6480" w:rsidRDefault="00EA5F50" w:rsidP="00E4710A">
      <w:pPr>
        <w:numPr>
          <w:ilvl w:val="0"/>
          <w:numId w:val="9"/>
        </w:numPr>
        <w:spacing w:before="100" w:beforeAutospacing="1" w:after="100" w:afterAutospacing="1"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efektivně vyhledávat, získávat a kriticky vyhodnocovat vizuální a umělecké informace z digitálních zdrojů (např. online galerie, databáze, digitální archivy),</w:t>
      </w:r>
    </w:p>
    <w:p w14:paraId="51F0186A" w14:textId="77777777" w:rsidR="00EA5F50" w:rsidRPr="008B6480" w:rsidRDefault="00EA5F50" w:rsidP="00E4710A">
      <w:pPr>
        <w:numPr>
          <w:ilvl w:val="0"/>
          <w:numId w:val="9"/>
        </w:numPr>
        <w:spacing w:before="100" w:beforeAutospacing="1" w:after="100" w:afterAutospacing="1"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využívat digitální nástroje při tvorbě, úpravě a dokumentaci vlastních výtvarných prací,</w:t>
      </w:r>
    </w:p>
    <w:p w14:paraId="02E57DDE" w14:textId="77777777" w:rsidR="00EA5F50" w:rsidRPr="008B6480" w:rsidRDefault="00EA5F50" w:rsidP="00E4710A">
      <w:pPr>
        <w:numPr>
          <w:ilvl w:val="0"/>
          <w:numId w:val="9"/>
        </w:numPr>
        <w:spacing w:before="100" w:beforeAutospacing="1" w:after="100" w:afterAutospacing="1"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experimentovat s grafickými programy, digitálním kreslením, fotografií či videoartem jako součástí současného výtvarného vyjadřování,</w:t>
      </w:r>
    </w:p>
    <w:p w14:paraId="391A5B95" w14:textId="77777777" w:rsidR="00EA5F50" w:rsidRPr="008B6480" w:rsidRDefault="00EA5F50" w:rsidP="00E4710A">
      <w:pPr>
        <w:numPr>
          <w:ilvl w:val="0"/>
          <w:numId w:val="9"/>
        </w:numPr>
        <w:spacing w:before="100" w:beforeAutospacing="1" w:after="100" w:afterAutospacing="1"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reflektovat vliv digitálních médií na současné vizuální umění a kulturu a kriticky posuzovat jejich estetické i etické aspekty.</w:t>
      </w:r>
    </w:p>
    <w:p w14:paraId="433823DF" w14:textId="77777777" w:rsidR="00EA5F50" w:rsidRPr="008B6480" w:rsidRDefault="00EA5F50" w:rsidP="00EA5F50">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Mezipředmětové vztahy</w:t>
      </w:r>
    </w:p>
    <w:p w14:paraId="5BC4EA17"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společenské vědy</w:t>
      </w:r>
    </w:p>
    <w:p w14:paraId="2C556A85" w14:textId="77777777" w:rsidR="00EA5F50" w:rsidRPr="008B6480" w:rsidRDefault="00EA5F50" w:rsidP="00E4710A">
      <w:pPr>
        <w:numPr>
          <w:ilvl w:val="0"/>
          <w:numId w:val="41"/>
        </w:numPr>
        <w:spacing w:after="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w:t>
      </w:r>
    </w:p>
    <w:p w14:paraId="63E434F3" w14:textId="77777777" w:rsidR="00EA5F50" w:rsidRPr="008B6480" w:rsidRDefault="00EA5F50" w:rsidP="00EA5F50">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44D036CD" w14:textId="77777777" w:rsidR="00EA5F50" w:rsidRPr="008B6480" w:rsidRDefault="00EA5F50" w:rsidP="00EA5F50">
      <w:pPr>
        <w:rPr>
          <w:rFonts w:ascii="Times New Roman" w:eastAsia="Times New Roman" w:hAnsi="Times New Roman"/>
          <w:sz w:val="24"/>
          <w:szCs w:val="24"/>
          <w:lang w:eastAsia="cs-CZ"/>
        </w:rPr>
      </w:pPr>
      <w:r w:rsidRPr="008B6480">
        <w:rPr>
          <w:rFonts w:ascii="Times New Roman" w:hAnsi="Times New Roman"/>
          <w:sz w:val="24"/>
          <w:szCs w:val="24"/>
        </w:rPr>
        <w:t xml:space="preserve">Důraz bude kladen na aktivní účast žáků na projektech, kreativní přístup a ochotu objevovat nové postupy. </w:t>
      </w:r>
      <w:r w:rsidRPr="008B6480">
        <w:rPr>
          <w:rFonts w:ascii="Times New Roman" w:eastAsia="Times New Roman" w:hAnsi="Times New Roman"/>
          <w:sz w:val="24"/>
          <w:szCs w:val="24"/>
          <w:lang w:eastAsia="cs-CZ"/>
        </w:rPr>
        <w:t>Hodnocení žáků a žákyň bude prováděno na základě ověření dovedností a znalostí prostřednictvím:</w:t>
      </w:r>
    </w:p>
    <w:p w14:paraId="02D33F3A"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dokončených individuálních výtvarných projektů</w:t>
      </w:r>
    </w:p>
    <w:p w14:paraId="7D2D44FF" w14:textId="77777777" w:rsidR="00EA5F50" w:rsidRPr="008B6480" w:rsidRDefault="00EA5F50" w:rsidP="00E4710A">
      <w:pPr>
        <w:pStyle w:val="Odstavecseseznamem"/>
        <w:numPr>
          <w:ilvl w:val="0"/>
          <w:numId w:val="41"/>
        </w:numPr>
        <w:spacing w:after="0"/>
        <w:ind w:left="709"/>
        <w:rPr>
          <w:rFonts w:ascii="Times New Roman" w:hAnsi="Times New Roman"/>
          <w:sz w:val="24"/>
          <w:szCs w:val="24"/>
        </w:rPr>
      </w:pPr>
      <w:r w:rsidRPr="008B6480">
        <w:rPr>
          <w:rFonts w:ascii="Times New Roman" w:hAnsi="Times New Roman"/>
          <w:sz w:val="24"/>
          <w:szCs w:val="24"/>
        </w:rPr>
        <w:t>spolupráce na skupinových výtvarných projektech a jejich prezentace</w:t>
      </w:r>
    </w:p>
    <w:p w14:paraId="4CBCDBEE"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písemných postřehů a reflexí z výstav (esej, recenze, reportáž)</w:t>
      </w:r>
    </w:p>
    <w:p w14:paraId="044E1C98"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 xml:space="preserve"> schopnosti vnímat a slovně postihnout podstatné sdělení uměleckého díla (esej, interpretace, parafráze)</w:t>
      </w:r>
    </w:p>
    <w:p w14:paraId="43ABB29C"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prezentace vybraného uměleckého díla a jeho autora</w:t>
      </w:r>
    </w:p>
    <w:p w14:paraId="2CEFD7C6"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představení a prezentace netradiční výtvarné techniky a ukázky její využití při práci s dětmi</w:t>
      </w:r>
    </w:p>
    <w:p w14:paraId="08359D40"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nestandardizovaného testu (základní orientace v umění přelomu 20. a 21. století)</w:t>
      </w:r>
    </w:p>
    <w:p w14:paraId="0BDE5D52" w14:textId="77777777" w:rsidR="00EA5F50" w:rsidRPr="008B6480" w:rsidRDefault="00EA5F50" w:rsidP="00EA5F50">
      <w:pPr>
        <w:pStyle w:val="Odstavecseseznamem"/>
        <w:rPr>
          <w:rFonts w:ascii="Times New Roman" w:hAnsi="Times New Roman"/>
          <w:sz w:val="24"/>
          <w:szCs w:val="24"/>
        </w:rPr>
      </w:pPr>
      <w:r w:rsidRPr="008B6480">
        <w:rPr>
          <w:rFonts w:ascii="Times New Roman" w:hAnsi="Times New Roman"/>
          <w:sz w:val="24"/>
          <w:szCs w:val="24"/>
        </w:rPr>
        <w:t>a to průběžně - formativně – slovním zhodnocením osobního posunu v praktických dovednostech a schopnostech, slovně reflektivním dialogem ve skupině i sumativně – známkou.</w:t>
      </w:r>
    </w:p>
    <w:p w14:paraId="6CAEC7B0" w14:textId="77777777" w:rsidR="00EA5F50" w:rsidRPr="008B6480" w:rsidRDefault="00EA5F50" w:rsidP="00EA5F50">
      <w:pPr>
        <w:spacing w:after="120" w:line="240" w:lineRule="auto"/>
        <w:contextualSpacing/>
        <w:rPr>
          <w:rFonts w:ascii="Times New Roman" w:eastAsia="Times New Roman" w:hAnsi="Times New Roman"/>
          <w:b/>
          <w:sz w:val="24"/>
          <w:szCs w:val="24"/>
          <w:lang w:eastAsia="cs-CZ"/>
        </w:rPr>
      </w:pPr>
      <w:r w:rsidRPr="008B6480">
        <w:rPr>
          <w:rFonts w:ascii="Times New Roman" w:hAnsi="Times New Roman"/>
          <w:sz w:val="24"/>
          <w:szCs w:val="24"/>
        </w:rPr>
        <w:br w:type="page"/>
      </w:r>
      <w:r w:rsidRPr="008B6480">
        <w:rPr>
          <w:rFonts w:ascii="Times New Roman" w:eastAsia="Times New Roman" w:hAnsi="Times New Roman"/>
          <w:b/>
          <w:sz w:val="24"/>
          <w:szCs w:val="24"/>
          <w:lang w:eastAsia="cs-CZ"/>
        </w:rPr>
        <w:lastRenderedPageBreak/>
        <w:t>Rozpis učiva</w:t>
      </w:r>
    </w:p>
    <w:p w14:paraId="082F8DEC" w14:textId="77777777" w:rsidR="00EA5F50" w:rsidRPr="008B6480" w:rsidRDefault="00EA5F50" w:rsidP="00EA5F5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4. ročník (2) (56)</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5"/>
        <w:gridCol w:w="4365"/>
        <w:gridCol w:w="1134"/>
      </w:tblGrid>
      <w:tr w:rsidR="00EA5F50" w:rsidRPr="008B6480" w14:paraId="3DDEB962" w14:textId="77777777" w:rsidTr="004377BF">
        <w:tc>
          <w:tcPr>
            <w:tcW w:w="4365" w:type="dxa"/>
          </w:tcPr>
          <w:p w14:paraId="23644844" w14:textId="77777777" w:rsidR="00EA5F50" w:rsidRPr="008B6480" w:rsidRDefault="00EA5F50" w:rsidP="004377BF">
            <w:pPr>
              <w:jc w:val="center"/>
              <w:rPr>
                <w:rFonts w:ascii="Times New Roman" w:eastAsia="Times New Roman" w:hAnsi="Times New Roman"/>
                <w:b/>
                <w:sz w:val="24"/>
                <w:szCs w:val="24"/>
              </w:rPr>
            </w:pPr>
            <w:r w:rsidRPr="008B6480">
              <w:rPr>
                <w:rFonts w:ascii="Times New Roman" w:eastAsia="Times New Roman" w:hAnsi="Times New Roman"/>
                <w:b/>
                <w:sz w:val="24"/>
                <w:szCs w:val="24"/>
              </w:rPr>
              <w:t>Výsledky vzdělávání a odborné kompetence</w:t>
            </w:r>
          </w:p>
        </w:tc>
        <w:tc>
          <w:tcPr>
            <w:tcW w:w="4365" w:type="dxa"/>
          </w:tcPr>
          <w:p w14:paraId="59350EA6"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t xml:space="preserve">Tematické celky </w:t>
            </w:r>
          </w:p>
        </w:tc>
        <w:tc>
          <w:tcPr>
            <w:tcW w:w="1134" w:type="dxa"/>
          </w:tcPr>
          <w:p w14:paraId="637FEE1D"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t>Počet hodin</w:t>
            </w:r>
          </w:p>
        </w:tc>
      </w:tr>
      <w:tr w:rsidR="00EA5F50" w:rsidRPr="008B6480" w14:paraId="62453D23" w14:textId="77777777" w:rsidTr="004377BF">
        <w:trPr>
          <w:trHeight w:val="3530"/>
        </w:trPr>
        <w:tc>
          <w:tcPr>
            <w:tcW w:w="4365" w:type="dxa"/>
          </w:tcPr>
          <w:p w14:paraId="247ABF31" w14:textId="77777777" w:rsidR="00EA5F50" w:rsidRPr="008B6480" w:rsidRDefault="00EA5F50" w:rsidP="004377BF">
            <w:pPr>
              <w:rPr>
                <w:rFonts w:ascii="Times New Roman" w:eastAsia="Times New Roman" w:hAnsi="Times New Roman"/>
                <w:sz w:val="24"/>
                <w:szCs w:val="24"/>
              </w:rPr>
            </w:pPr>
            <w:r w:rsidRPr="008B6480">
              <w:rPr>
                <w:rFonts w:ascii="Times New Roman" w:eastAsia="Times New Roman" w:hAnsi="Times New Roman"/>
                <w:sz w:val="24"/>
                <w:szCs w:val="24"/>
              </w:rPr>
              <w:t>žák:</w:t>
            </w:r>
          </w:p>
          <w:p w14:paraId="1405856F" w14:textId="77777777" w:rsidR="00EA5F50" w:rsidRPr="008B6480" w:rsidRDefault="00EA5F50" w:rsidP="00E4710A">
            <w:pPr>
              <w:pStyle w:val="Odstavecseseznamem"/>
              <w:numPr>
                <w:ilvl w:val="0"/>
                <w:numId w:val="723"/>
              </w:numPr>
              <w:spacing w:after="0"/>
              <w:rPr>
                <w:rFonts w:ascii="Times New Roman" w:hAnsi="Times New Roman"/>
                <w:sz w:val="24"/>
                <w:szCs w:val="24"/>
              </w:rPr>
            </w:pPr>
            <w:r w:rsidRPr="008B6480">
              <w:rPr>
                <w:rFonts w:ascii="Times New Roman" w:hAnsi="Times New Roman"/>
                <w:sz w:val="24"/>
                <w:szCs w:val="24"/>
              </w:rPr>
              <w:t xml:space="preserve">uvědomí si a pojmenuje vizuální kvality pozorovaného objektu (proporce a jejich poměry, struktura, barevnost, perspektivní zkratka) </w:t>
            </w:r>
          </w:p>
          <w:p w14:paraId="32DCA381" w14:textId="77777777" w:rsidR="00EA5F50" w:rsidRPr="008B6480" w:rsidRDefault="00EA5F50" w:rsidP="00E4710A">
            <w:pPr>
              <w:pStyle w:val="Odstavecseseznamem"/>
              <w:numPr>
                <w:ilvl w:val="0"/>
                <w:numId w:val="723"/>
              </w:numPr>
              <w:spacing w:after="0"/>
              <w:rPr>
                <w:rFonts w:ascii="Times New Roman" w:hAnsi="Times New Roman"/>
                <w:sz w:val="24"/>
                <w:szCs w:val="24"/>
              </w:rPr>
            </w:pPr>
            <w:r w:rsidRPr="008B6480">
              <w:rPr>
                <w:rFonts w:ascii="Times New Roman" w:hAnsi="Times New Roman"/>
                <w:sz w:val="24"/>
                <w:szCs w:val="24"/>
              </w:rPr>
              <w:t>aplikuje poměřování proporcí jednotlivých částí sledovaného objektu</w:t>
            </w:r>
          </w:p>
          <w:p w14:paraId="55795DD5" w14:textId="77777777" w:rsidR="00EA5F50" w:rsidRPr="008B6480" w:rsidRDefault="00EA5F50" w:rsidP="00E4710A">
            <w:pPr>
              <w:pStyle w:val="Odstavecseseznamem"/>
              <w:numPr>
                <w:ilvl w:val="0"/>
                <w:numId w:val="723"/>
              </w:numPr>
              <w:spacing w:after="0"/>
              <w:rPr>
                <w:rFonts w:ascii="Times New Roman" w:hAnsi="Times New Roman"/>
                <w:sz w:val="24"/>
                <w:szCs w:val="24"/>
              </w:rPr>
            </w:pPr>
            <w:r w:rsidRPr="008B6480">
              <w:rPr>
                <w:rFonts w:ascii="Times New Roman" w:hAnsi="Times New Roman"/>
                <w:sz w:val="24"/>
                <w:szCs w:val="24"/>
              </w:rPr>
              <w:t>najde a opraví disproporce v přípravné skice</w:t>
            </w:r>
          </w:p>
          <w:p w14:paraId="2C11A9A5" w14:textId="77777777" w:rsidR="00EA5F50" w:rsidRPr="008B6480" w:rsidRDefault="00EA5F50" w:rsidP="00E4710A">
            <w:pPr>
              <w:pStyle w:val="Odstavecseseznamem"/>
              <w:numPr>
                <w:ilvl w:val="0"/>
                <w:numId w:val="723"/>
              </w:numPr>
              <w:spacing w:after="0"/>
              <w:rPr>
                <w:rFonts w:ascii="Times New Roman" w:hAnsi="Times New Roman"/>
                <w:sz w:val="24"/>
                <w:szCs w:val="24"/>
              </w:rPr>
            </w:pPr>
            <w:r w:rsidRPr="008B6480">
              <w:rPr>
                <w:rFonts w:ascii="Times New Roman" w:hAnsi="Times New Roman"/>
                <w:sz w:val="24"/>
                <w:szCs w:val="24"/>
              </w:rPr>
              <w:t>aplikuje poznatky o lineární perspektivě ve studijní kresbě</w:t>
            </w:r>
          </w:p>
          <w:p w14:paraId="3CA5DCAF" w14:textId="77777777" w:rsidR="00EA5F50" w:rsidRPr="008B6480" w:rsidRDefault="00EA5F50" w:rsidP="00E4710A">
            <w:pPr>
              <w:pStyle w:val="Odstavecseseznamem"/>
              <w:numPr>
                <w:ilvl w:val="0"/>
                <w:numId w:val="723"/>
              </w:numPr>
              <w:spacing w:after="0"/>
              <w:rPr>
                <w:rFonts w:ascii="Times New Roman" w:hAnsi="Times New Roman"/>
                <w:sz w:val="24"/>
                <w:szCs w:val="24"/>
              </w:rPr>
            </w:pPr>
            <w:r w:rsidRPr="008B6480">
              <w:rPr>
                <w:rFonts w:ascii="Times New Roman" w:hAnsi="Times New Roman"/>
                <w:sz w:val="24"/>
                <w:szCs w:val="24"/>
              </w:rPr>
              <w:t>převede základní kresbu skutečnosti do alternativní plošné techniky dle vlastního výběru (kresba litím, trháním perforováním, niťová linie, otiskování aj.)</w:t>
            </w:r>
          </w:p>
          <w:p w14:paraId="420FF2D3" w14:textId="77777777" w:rsidR="00EA5F50" w:rsidRPr="008B6480" w:rsidRDefault="00EA5F50" w:rsidP="00E4710A">
            <w:pPr>
              <w:pStyle w:val="Odstavecseseznamem"/>
              <w:numPr>
                <w:ilvl w:val="0"/>
                <w:numId w:val="723"/>
              </w:numPr>
              <w:spacing w:after="0"/>
              <w:rPr>
                <w:rFonts w:ascii="Times New Roman" w:hAnsi="Times New Roman"/>
                <w:color w:val="1F3864"/>
                <w:sz w:val="24"/>
                <w:szCs w:val="24"/>
              </w:rPr>
            </w:pPr>
            <w:r w:rsidRPr="008B6480">
              <w:rPr>
                <w:rFonts w:ascii="Times New Roman" w:hAnsi="Times New Roman"/>
                <w:sz w:val="24"/>
                <w:szCs w:val="24"/>
              </w:rPr>
              <w:t>najde zajímavé objekty dle vlastního vkusu a zájmu k pozorování a následnému výtvarnému zachycení plošnou technikou dle vlastního výběru</w:t>
            </w:r>
          </w:p>
        </w:tc>
        <w:tc>
          <w:tcPr>
            <w:tcW w:w="4365" w:type="dxa"/>
          </w:tcPr>
          <w:p w14:paraId="78E36CE7"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t>Pozorování trojrozměrné skutečnosti a převedení pozorovaného do plošné tvorby</w:t>
            </w:r>
          </w:p>
          <w:p w14:paraId="47D5DB78"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proporce a prostorové vztahy trojrozměrné skutečnosti</w:t>
            </w:r>
          </w:p>
          <w:p w14:paraId="725166AE" w14:textId="77777777" w:rsidR="00EA5F50" w:rsidRPr="008B6480" w:rsidRDefault="00EA5F50" w:rsidP="00E4710A">
            <w:pPr>
              <w:pStyle w:val="Odstavecseseznamem"/>
              <w:numPr>
                <w:ilvl w:val="0"/>
                <w:numId w:val="41"/>
              </w:numPr>
              <w:spacing w:after="0"/>
              <w:rPr>
                <w:rFonts w:ascii="Times New Roman" w:hAnsi="Times New Roman"/>
                <w:sz w:val="24"/>
                <w:szCs w:val="24"/>
              </w:rPr>
            </w:pPr>
            <w:r w:rsidRPr="008B6480">
              <w:rPr>
                <w:rFonts w:ascii="Times New Roman" w:hAnsi="Times New Roman"/>
                <w:sz w:val="24"/>
                <w:szCs w:val="24"/>
              </w:rPr>
              <w:t>lineární perspektiva a její zákonitosti</w:t>
            </w:r>
          </w:p>
          <w:p w14:paraId="37DD041E" w14:textId="77777777" w:rsidR="00EA5F50" w:rsidRPr="008B6480" w:rsidRDefault="00EA5F50" w:rsidP="00E4710A">
            <w:pPr>
              <w:pStyle w:val="Odstavecseseznamem"/>
              <w:numPr>
                <w:ilvl w:val="0"/>
                <w:numId w:val="719"/>
              </w:numPr>
              <w:spacing w:after="0"/>
              <w:rPr>
                <w:rFonts w:ascii="Times New Roman" w:hAnsi="Times New Roman"/>
                <w:sz w:val="24"/>
                <w:szCs w:val="24"/>
              </w:rPr>
            </w:pPr>
            <w:r w:rsidRPr="008B6480">
              <w:rPr>
                <w:rFonts w:ascii="Times New Roman" w:hAnsi="Times New Roman"/>
                <w:sz w:val="24"/>
                <w:szCs w:val="24"/>
              </w:rPr>
              <w:t xml:space="preserve">hledání souvislostí mezi tvarem objektu a jeho funkcí </w:t>
            </w:r>
          </w:p>
          <w:p w14:paraId="34F3C3BF" w14:textId="77777777" w:rsidR="00EA5F50" w:rsidRPr="008B6480" w:rsidRDefault="00EA5F50" w:rsidP="00E4710A">
            <w:pPr>
              <w:pStyle w:val="Odstavecseseznamem"/>
              <w:numPr>
                <w:ilvl w:val="0"/>
                <w:numId w:val="719"/>
              </w:numPr>
              <w:spacing w:after="0"/>
              <w:rPr>
                <w:rFonts w:ascii="Times New Roman" w:hAnsi="Times New Roman"/>
                <w:sz w:val="24"/>
                <w:szCs w:val="24"/>
              </w:rPr>
            </w:pPr>
            <w:r w:rsidRPr="008B6480">
              <w:rPr>
                <w:rFonts w:ascii="Times New Roman" w:hAnsi="Times New Roman"/>
                <w:sz w:val="24"/>
                <w:szCs w:val="24"/>
              </w:rPr>
              <w:t>kresba postavy, portrétu, městské i volné krajiny, detailu přírodniny či zátiší podle</w:t>
            </w:r>
          </w:p>
          <w:p w14:paraId="06A94FDB" w14:textId="77777777" w:rsidR="00EA5F50" w:rsidRPr="008B6480" w:rsidRDefault="00EA5F50" w:rsidP="00E4710A">
            <w:pPr>
              <w:pStyle w:val="Odstavecseseznamem"/>
              <w:numPr>
                <w:ilvl w:val="0"/>
                <w:numId w:val="719"/>
              </w:numPr>
              <w:spacing w:after="0"/>
              <w:rPr>
                <w:rFonts w:ascii="Times New Roman" w:hAnsi="Times New Roman"/>
                <w:sz w:val="24"/>
                <w:szCs w:val="24"/>
              </w:rPr>
            </w:pPr>
            <w:r w:rsidRPr="008B6480">
              <w:rPr>
                <w:rFonts w:ascii="Times New Roman" w:hAnsi="Times New Roman"/>
                <w:sz w:val="24"/>
                <w:szCs w:val="24"/>
              </w:rPr>
              <w:t>aktuálních možností a výběru žáků i vyučujícího (technika rudka, uhel, tuš, tuha, alternativní kreslířské i malířské plošné techniky včetně fotografie)</w:t>
            </w:r>
          </w:p>
          <w:p w14:paraId="28693364" w14:textId="77777777" w:rsidR="00EA5F50" w:rsidRPr="008B6480" w:rsidRDefault="00EA5F50" w:rsidP="00E4710A">
            <w:pPr>
              <w:pStyle w:val="Odstavecseseznamem"/>
              <w:numPr>
                <w:ilvl w:val="0"/>
                <w:numId w:val="719"/>
              </w:numPr>
              <w:spacing w:after="0"/>
              <w:rPr>
                <w:rFonts w:ascii="Times New Roman" w:hAnsi="Times New Roman"/>
                <w:sz w:val="24"/>
                <w:szCs w:val="24"/>
              </w:rPr>
            </w:pPr>
            <w:r w:rsidRPr="008B6480">
              <w:rPr>
                <w:rFonts w:ascii="Times New Roman" w:hAnsi="Times New Roman"/>
                <w:sz w:val="24"/>
                <w:szCs w:val="24"/>
              </w:rPr>
              <w:t>postupné uvolňování výtvarného gesta ruky</w:t>
            </w:r>
          </w:p>
          <w:p w14:paraId="66E54AF5" w14:textId="77777777" w:rsidR="00EA5F50" w:rsidRPr="008B6480" w:rsidRDefault="00EA5F50" w:rsidP="00E4710A">
            <w:pPr>
              <w:pStyle w:val="Odstavecseseznamem"/>
              <w:numPr>
                <w:ilvl w:val="0"/>
                <w:numId w:val="719"/>
              </w:numPr>
              <w:spacing w:after="0"/>
              <w:rPr>
                <w:rFonts w:ascii="Times New Roman" w:hAnsi="Times New Roman"/>
                <w:sz w:val="24"/>
                <w:szCs w:val="24"/>
              </w:rPr>
            </w:pPr>
            <w:r w:rsidRPr="008B6480">
              <w:rPr>
                <w:rFonts w:ascii="Times New Roman" w:hAnsi="Times New Roman"/>
                <w:sz w:val="24"/>
                <w:szCs w:val="24"/>
              </w:rPr>
              <w:t>rytmus a kompozice</w:t>
            </w:r>
          </w:p>
          <w:p w14:paraId="05798BB9" w14:textId="77777777" w:rsidR="00EA5F50" w:rsidRPr="008B6480" w:rsidRDefault="00EA5F50" w:rsidP="00E4710A">
            <w:pPr>
              <w:pStyle w:val="Odstavecseseznamem"/>
              <w:numPr>
                <w:ilvl w:val="0"/>
                <w:numId w:val="719"/>
              </w:numPr>
              <w:spacing w:after="0"/>
              <w:rPr>
                <w:rFonts w:ascii="Times New Roman" w:hAnsi="Times New Roman"/>
                <w:sz w:val="24"/>
                <w:szCs w:val="24"/>
              </w:rPr>
            </w:pPr>
            <w:r w:rsidRPr="008B6480">
              <w:rPr>
                <w:rFonts w:ascii="Times New Roman" w:hAnsi="Times New Roman"/>
                <w:sz w:val="24"/>
                <w:szCs w:val="24"/>
              </w:rPr>
              <w:t xml:space="preserve">založení osobního portfolia a jeho průběžné rozšiřování do ucelené výtvarné řady </w:t>
            </w:r>
          </w:p>
          <w:p w14:paraId="22F1EF35" w14:textId="77777777" w:rsidR="00EA5F50" w:rsidRPr="008B6480" w:rsidRDefault="00EA5F50" w:rsidP="004377BF">
            <w:pPr>
              <w:rPr>
                <w:rFonts w:ascii="Times New Roman" w:eastAsia="Times New Roman" w:hAnsi="Times New Roman"/>
                <w:sz w:val="24"/>
                <w:szCs w:val="24"/>
              </w:rPr>
            </w:pPr>
          </w:p>
        </w:tc>
        <w:tc>
          <w:tcPr>
            <w:tcW w:w="1134" w:type="dxa"/>
          </w:tcPr>
          <w:p w14:paraId="3672842B"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t>14</w:t>
            </w:r>
          </w:p>
        </w:tc>
      </w:tr>
      <w:tr w:rsidR="00EA5F50" w:rsidRPr="008B6480" w14:paraId="12C0148F" w14:textId="77777777" w:rsidTr="004377BF">
        <w:trPr>
          <w:trHeight w:val="850"/>
        </w:trPr>
        <w:tc>
          <w:tcPr>
            <w:tcW w:w="4365" w:type="dxa"/>
          </w:tcPr>
          <w:p w14:paraId="1547478D" w14:textId="77777777" w:rsidR="00EA5F50" w:rsidRPr="008B6480" w:rsidRDefault="00EA5F50" w:rsidP="004377BF">
            <w:pPr>
              <w:rPr>
                <w:rFonts w:ascii="Times New Roman" w:eastAsia="Times New Roman" w:hAnsi="Times New Roman"/>
                <w:color w:val="000000"/>
                <w:sz w:val="24"/>
                <w:szCs w:val="24"/>
              </w:rPr>
            </w:pPr>
            <w:r w:rsidRPr="008B6480">
              <w:rPr>
                <w:rFonts w:ascii="Times New Roman" w:eastAsia="Times New Roman" w:hAnsi="Times New Roman"/>
                <w:color w:val="000000"/>
                <w:sz w:val="24"/>
                <w:szCs w:val="24"/>
              </w:rPr>
              <w:t>Žák:</w:t>
            </w:r>
          </w:p>
          <w:p w14:paraId="6A90ABE9" w14:textId="77777777" w:rsidR="00EA5F50" w:rsidRPr="008B6480" w:rsidRDefault="00EA5F50" w:rsidP="00E4710A">
            <w:pPr>
              <w:pStyle w:val="Odstavecseseznamem"/>
              <w:numPr>
                <w:ilvl w:val="0"/>
                <w:numId w:val="719"/>
              </w:numPr>
              <w:spacing w:after="0"/>
              <w:rPr>
                <w:rFonts w:ascii="Times New Roman" w:hAnsi="Times New Roman"/>
                <w:color w:val="000000"/>
                <w:sz w:val="24"/>
                <w:szCs w:val="24"/>
              </w:rPr>
            </w:pPr>
            <w:r w:rsidRPr="008B6480">
              <w:rPr>
                <w:rFonts w:ascii="Times New Roman" w:hAnsi="Times New Roman"/>
                <w:color w:val="000000"/>
                <w:sz w:val="24"/>
                <w:szCs w:val="24"/>
              </w:rPr>
              <w:t>vytvoří pracovní tým a rozdělí si role</w:t>
            </w:r>
          </w:p>
          <w:p w14:paraId="4B1FF29E" w14:textId="77777777" w:rsidR="00EA5F50" w:rsidRPr="008B6480" w:rsidRDefault="00EA5F50" w:rsidP="00E4710A">
            <w:pPr>
              <w:pStyle w:val="Odstavecseseznamem"/>
              <w:numPr>
                <w:ilvl w:val="0"/>
                <w:numId w:val="724"/>
              </w:numPr>
              <w:spacing w:after="0"/>
              <w:rPr>
                <w:rFonts w:ascii="Times New Roman" w:hAnsi="Times New Roman"/>
                <w:color w:val="000000"/>
                <w:sz w:val="24"/>
                <w:szCs w:val="24"/>
              </w:rPr>
            </w:pPr>
            <w:r w:rsidRPr="008B6480">
              <w:rPr>
                <w:rFonts w:ascii="Times New Roman" w:hAnsi="Times New Roman"/>
                <w:color w:val="000000"/>
                <w:sz w:val="24"/>
                <w:szCs w:val="24"/>
              </w:rPr>
              <w:t>pomocí diskuse navrhne nosný námět týmového projektu (návrhy podávají jak žáci, tak vyučující)</w:t>
            </w:r>
          </w:p>
          <w:p w14:paraId="23AB8399" w14:textId="77777777" w:rsidR="00EA5F50" w:rsidRPr="008B6480" w:rsidRDefault="00EA5F50" w:rsidP="00E4710A">
            <w:pPr>
              <w:pStyle w:val="Odstavecseseznamem"/>
              <w:numPr>
                <w:ilvl w:val="0"/>
                <w:numId w:val="724"/>
              </w:numPr>
              <w:spacing w:after="0"/>
              <w:rPr>
                <w:rFonts w:ascii="Times New Roman" w:hAnsi="Times New Roman"/>
                <w:color w:val="000000"/>
                <w:sz w:val="24"/>
                <w:szCs w:val="24"/>
              </w:rPr>
            </w:pPr>
            <w:r w:rsidRPr="008B6480">
              <w:rPr>
                <w:rFonts w:ascii="Times New Roman" w:hAnsi="Times New Roman"/>
                <w:color w:val="000000"/>
                <w:sz w:val="24"/>
                <w:szCs w:val="24"/>
              </w:rPr>
              <w:t>v rámci skupiny vytvoří skicu budoucího objektu (trojrozměrného výtvarného díla) a navrhne pracovní postupy a materiály k dosažení potřebného výtvarného sdělení myšlenky, emoce, účinku objektu</w:t>
            </w:r>
          </w:p>
          <w:p w14:paraId="05E44327" w14:textId="77777777" w:rsidR="00EA5F50" w:rsidRPr="008B6480" w:rsidRDefault="00EA5F50" w:rsidP="00E4710A">
            <w:pPr>
              <w:pStyle w:val="Odstavecseseznamem"/>
              <w:numPr>
                <w:ilvl w:val="0"/>
                <w:numId w:val="724"/>
              </w:numPr>
              <w:spacing w:after="0"/>
              <w:rPr>
                <w:rFonts w:ascii="Times New Roman" w:hAnsi="Times New Roman"/>
                <w:color w:val="000000"/>
                <w:sz w:val="24"/>
                <w:szCs w:val="24"/>
              </w:rPr>
            </w:pPr>
            <w:r w:rsidRPr="008B6480">
              <w:rPr>
                <w:rFonts w:ascii="Times New Roman" w:hAnsi="Times New Roman"/>
                <w:color w:val="000000"/>
                <w:sz w:val="24"/>
                <w:szCs w:val="24"/>
              </w:rPr>
              <w:t xml:space="preserve">seznámí se s novými výtvarnými </w:t>
            </w:r>
          </w:p>
          <w:p w14:paraId="20F0D5FC" w14:textId="77777777" w:rsidR="00EA5F50" w:rsidRPr="008B6480" w:rsidRDefault="00EA5F50" w:rsidP="00E4710A">
            <w:pPr>
              <w:pStyle w:val="Odstavecseseznamem"/>
              <w:numPr>
                <w:ilvl w:val="0"/>
                <w:numId w:val="724"/>
              </w:numPr>
              <w:spacing w:after="0"/>
              <w:rPr>
                <w:rFonts w:ascii="Times New Roman" w:hAnsi="Times New Roman"/>
                <w:color w:val="000000"/>
                <w:sz w:val="24"/>
                <w:szCs w:val="24"/>
              </w:rPr>
            </w:pPr>
            <w:r w:rsidRPr="008B6480">
              <w:rPr>
                <w:rFonts w:ascii="Times New Roman" w:hAnsi="Times New Roman"/>
                <w:color w:val="000000"/>
                <w:sz w:val="24"/>
                <w:szCs w:val="24"/>
              </w:rPr>
              <w:lastRenderedPageBreak/>
              <w:t>technikami a postupy</w:t>
            </w:r>
          </w:p>
          <w:p w14:paraId="524DDB78" w14:textId="77777777" w:rsidR="00EA5F50" w:rsidRPr="008B6480" w:rsidRDefault="00EA5F50" w:rsidP="00E4710A">
            <w:pPr>
              <w:pStyle w:val="Odstavecseseznamem"/>
              <w:numPr>
                <w:ilvl w:val="0"/>
                <w:numId w:val="724"/>
              </w:numPr>
              <w:spacing w:after="0"/>
              <w:rPr>
                <w:rFonts w:ascii="Times New Roman" w:hAnsi="Times New Roman"/>
                <w:color w:val="000000"/>
                <w:sz w:val="24"/>
                <w:szCs w:val="24"/>
              </w:rPr>
            </w:pPr>
            <w:r w:rsidRPr="008B6480">
              <w:rPr>
                <w:rFonts w:ascii="Times New Roman" w:hAnsi="Times New Roman"/>
                <w:color w:val="000000"/>
                <w:sz w:val="24"/>
                <w:szCs w:val="24"/>
              </w:rPr>
              <w:t>nechá se inspirovat materiálem a jeho výrazovými možnostmi</w:t>
            </w:r>
          </w:p>
          <w:p w14:paraId="0FE969E8" w14:textId="77777777" w:rsidR="00EA5F50" w:rsidRPr="008B6480" w:rsidRDefault="00EA5F50" w:rsidP="00E4710A">
            <w:pPr>
              <w:pStyle w:val="Odstavecseseznamem"/>
              <w:numPr>
                <w:ilvl w:val="0"/>
                <w:numId w:val="724"/>
              </w:numPr>
              <w:spacing w:after="0"/>
              <w:rPr>
                <w:rFonts w:ascii="Times New Roman" w:hAnsi="Times New Roman"/>
                <w:color w:val="000000"/>
                <w:sz w:val="24"/>
                <w:szCs w:val="24"/>
              </w:rPr>
            </w:pPr>
            <w:r w:rsidRPr="008B6480">
              <w:rPr>
                <w:rFonts w:ascii="Times New Roman" w:hAnsi="Times New Roman"/>
                <w:color w:val="000000"/>
                <w:sz w:val="24"/>
                <w:szCs w:val="24"/>
              </w:rPr>
              <w:t>stanoví si a dodržuje hrubý časový plán k dokončení projektu</w:t>
            </w:r>
          </w:p>
          <w:p w14:paraId="08909E8F" w14:textId="77777777" w:rsidR="00EA5F50" w:rsidRPr="008B6480" w:rsidRDefault="00EA5F50" w:rsidP="00E4710A">
            <w:pPr>
              <w:pStyle w:val="Odstavecseseznamem"/>
              <w:numPr>
                <w:ilvl w:val="0"/>
                <w:numId w:val="724"/>
              </w:numPr>
              <w:spacing w:after="0"/>
              <w:rPr>
                <w:rFonts w:ascii="Times New Roman" w:hAnsi="Times New Roman"/>
                <w:color w:val="000000"/>
                <w:sz w:val="24"/>
                <w:szCs w:val="24"/>
              </w:rPr>
            </w:pPr>
            <w:r w:rsidRPr="008B6480">
              <w:rPr>
                <w:rFonts w:ascii="Times New Roman" w:hAnsi="Times New Roman"/>
                <w:color w:val="000000"/>
                <w:sz w:val="24"/>
                <w:szCs w:val="24"/>
              </w:rPr>
              <w:t>spolupracuje a nese společnou zodpovědnost za týmový projekt</w:t>
            </w:r>
          </w:p>
          <w:p w14:paraId="2F1F8D0C" w14:textId="77777777" w:rsidR="00EA5F50" w:rsidRPr="008B6480" w:rsidRDefault="00EA5F50" w:rsidP="00E4710A">
            <w:pPr>
              <w:pStyle w:val="Odstavecseseznamem"/>
              <w:numPr>
                <w:ilvl w:val="0"/>
                <w:numId w:val="724"/>
              </w:numPr>
              <w:spacing w:after="0"/>
              <w:rPr>
                <w:rFonts w:ascii="Times New Roman" w:hAnsi="Times New Roman"/>
                <w:color w:val="000000"/>
                <w:sz w:val="24"/>
                <w:szCs w:val="24"/>
              </w:rPr>
            </w:pPr>
            <w:r w:rsidRPr="008B6480">
              <w:rPr>
                <w:rFonts w:ascii="Times New Roman" w:hAnsi="Times New Roman"/>
                <w:color w:val="000000"/>
                <w:sz w:val="24"/>
                <w:szCs w:val="24"/>
              </w:rPr>
              <w:t>umístí vhodně výsledné dílo do prostoru, aby vynikly jeho kvality</w:t>
            </w:r>
          </w:p>
          <w:p w14:paraId="6872C891" w14:textId="77777777" w:rsidR="00EA5F50" w:rsidRPr="008B6480" w:rsidRDefault="00EA5F50" w:rsidP="00E4710A">
            <w:pPr>
              <w:pStyle w:val="Odstavecseseznamem"/>
              <w:numPr>
                <w:ilvl w:val="0"/>
                <w:numId w:val="724"/>
              </w:numPr>
              <w:spacing w:after="0"/>
              <w:rPr>
                <w:rFonts w:ascii="Times New Roman" w:hAnsi="Times New Roman"/>
                <w:color w:val="000000"/>
                <w:sz w:val="24"/>
                <w:szCs w:val="24"/>
              </w:rPr>
            </w:pPr>
            <w:r w:rsidRPr="008B6480">
              <w:rPr>
                <w:rFonts w:ascii="Times New Roman" w:hAnsi="Times New Roman"/>
                <w:color w:val="000000"/>
                <w:sz w:val="24"/>
                <w:szCs w:val="24"/>
              </w:rPr>
              <w:t>přiblíží divákům výtvarné postupy i myšlenku díla slovně, písemně i ústně – srozumitelným způsobem</w:t>
            </w:r>
          </w:p>
        </w:tc>
        <w:tc>
          <w:tcPr>
            <w:tcW w:w="4365" w:type="dxa"/>
          </w:tcPr>
          <w:p w14:paraId="16856042"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lastRenderedPageBreak/>
              <w:t>Hledání výrazových prostředků objektové tvorby – trojrozměrné výtvarné hry s materiály a nástroji</w:t>
            </w:r>
          </w:p>
          <w:p w14:paraId="15CA87F0" w14:textId="77777777" w:rsidR="00EA5F50" w:rsidRPr="008B6480" w:rsidRDefault="00EA5F50" w:rsidP="00E4710A">
            <w:pPr>
              <w:pStyle w:val="Odstavecseseznamem"/>
              <w:numPr>
                <w:ilvl w:val="0"/>
                <w:numId w:val="719"/>
              </w:numPr>
              <w:spacing w:after="0"/>
              <w:rPr>
                <w:rFonts w:ascii="Times New Roman" w:hAnsi="Times New Roman"/>
                <w:sz w:val="24"/>
                <w:szCs w:val="24"/>
              </w:rPr>
            </w:pPr>
            <w:r w:rsidRPr="008B6480">
              <w:rPr>
                <w:rFonts w:ascii="Times New Roman" w:hAnsi="Times New Roman"/>
                <w:sz w:val="24"/>
                <w:szCs w:val="24"/>
              </w:rPr>
              <w:t>skupinové a týmové projekty</w:t>
            </w:r>
          </w:p>
          <w:p w14:paraId="15CDD25D"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t>vymezení základních termínů objekt, ready-made, site specific tvorba, asambláž, papírmašé, kašírování, land art</w:t>
            </w:r>
          </w:p>
          <w:p w14:paraId="140BFAE7"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t>základy technik objektové tvorby, kašírování, asambláže, aranžování nalezených předmětů,</w:t>
            </w:r>
          </w:p>
          <w:p w14:paraId="2AA51D7A"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t>práce se dřevem, přírodním materiálem, plastem, drátem, textilní techniky aj. dle potřeby</w:t>
            </w:r>
          </w:p>
          <w:p w14:paraId="1B689595"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lastRenderedPageBreak/>
              <w:t>prezentace výsledného objektu před diváky</w:t>
            </w:r>
          </w:p>
        </w:tc>
        <w:tc>
          <w:tcPr>
            <w:tcW w:w="1134" w:type="dxa"/>
          </w:tcPr>
          <w:p w14:paraId="163F3AD1"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lastRenderedPageBreak/>
              <w:t>14</w:t>
            </w:r>
          </w:p>
        </w:tc>
      </w:tr>
      <w:tr w:rsidR="00EA5F50" w:rsidRPr="008B6480" w14:paraId="7D0E07DD" w14:textId="77777777" w:rsidTr="004377BF">
        <w:trPr>
          <w:trHeight w:val="5300"/>
        </w:trPr>
        <w:tc>
          <w:tcPr>
            <w:tcW w:w="4365" w:type="dxa"/>
          </w:tcPr>
          <w:p w14:paraId="6DE16100" w14:textId="77777777" w:rsidR="00EA5F50" w:rsidRPr="008B6480" w:rsidRDefault="00EA5F50" w:rsidP="004377BF">
            <w:pPr>
              <w:rPr>
                <w:rFonts w:ascii="Times New Roman" w:eastAsia="Times New Roman" w:hAnsi="Times New Roman"/>
                <w:sz w:val="24"/>
                <w:szCs w:val="24"/>
              </w:rPr>
            </w:pPr>
            <w:r w:rsidRPr="008B6480">
              <w:rPr>
                <w:rFonts w:ascii="Times New Roman" w:eastAsia="Times New Roman" w:hAnsi="Times New Roman"/>
                <w:sz w:val="24"/>
                <w:szCs w:val="24"/>
              </w:rPr>
              <w:t>Žák:</w:t>
            </w:r>
          </w:p>
          <w:p w14:paraId="7A533FE6"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t>charakterizuje význam umění pro společnost i jednotlivce</w:t>
            </w:r>
          </w:p>
          <w:p w14:paraId="66C740FB"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t>vysvětlí rozdíl mezi subjektivním vnímáním uměleckého díla a poučenou kunsthistorickou interpretací</w:t>
            </w:r>
          </w:p>
          <w:p w14:paraId="0514C2B7"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t>předá ústně, či písemně vlastní názor na shlédnutou výstavu, nebo konkrétní umělecké dílo s ohledem na subjektivní prožitek i získané odborné vědomosti</w:t>
            </w:r>
          </w:p>
          <w:p w14:paraId="087E9EAE"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t>vysvětlí princip artefiletiky</w:t>
            </w:r>
          </w:p>
          <w:p w14:paraId="7C9A3586"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t>připraví a použije prvky artefiletiky při výtvarné práci s dětským kolektivem</w:t>
            </w:r>
          </w:p>
          <w:p w14:paraId="43045E59" w14:textId="77777777" w:rsidR="00EA5F50" w:rsidRPr="008B6480" w:rsidRDefault="00EA5F50" w:rsidP="00E4710A">
            <w:pPr>
              <w:pStyle w:val="Odstavecseseznamem"/>
              <w:numPr>
                <w:ilvl w:val="0"/>
                <w:numId w:val="720"/>
              </w:numPr>
              <w:spacing w:after="0"/>
              <w:rPr>
                <w:rFonts w:ascii="Times New Roman" w:hAnsi="Times New Roman"/>
                <w:color w:val="1F3864"/>
                <w:sz w:val="24"/>
                <w:szCs w:val="24"/>
              </w:rPr>
            </w:pPr>
            <w:r w:rsidRPr="008B6480">
              <w:rPr>
                <w:rFonts w:ascii="Times New Roman" w:hAnsi="Times New Roman"/>
                <w:sz w:val="24"/>
                <w:szCs w:val="24"/>
              </w:rPr>
              <w:t>popíše práci galerijního pedagoga</w:t>
            </w:r>
          </w:p>
        </w:tc>
        <w:tc>
          <w:tcPr>
            <w:tcW w:w="4365" w:type="dxa"/>
          </w:tcPr>
          <w:p w14:paraId="19A4622A"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t>Umělecké dílo v kontaktu s divákem</w:t>
            </w:r>
          </w:p>
          <w:p w14:paraId="525692F7" w14:textId="77777777" w:rsidR="00EA5F50" w:rsidRPr="008B6480" w:rsidRDefault="00EA5F50" w:rsidP="00E4710A">
            <w:pPr>
              <w:pStyle w:val="Odstavecseseznamem"/>
              <w:numPr>
                <w:ilvl w:val="0"/>
                <w:numId w:val="720"/>
              </w:numPr>
              <w:spacing w:after="0"/>
              <w:rPr>
                <w:rFonts w:ascii="Times New Roman" w:hAnsi="Times New Roman"/>
                <w:b/>
                <w:sz w:val="24"/>
                <w:szCs w:val="24"/>
              </w:rPr>
            </w:pPr>
            <w:r w:rsidRPr="008B6480">
              <w:rPr>
                <w:rFonts w:ascii="Times New Roman" w:hAnsi="Times New Roman"/>
                <w:sz w:val="24"/>
                <w:szCs w:val="24"/>
              </w:rPr>
              <w:t>funkce umění ve společnosti</w:t>
            </w:r>
          </w:p>
          <w:p w14:paraId="5E50DFED" w14:textId="77777777" w:rsidR="00EA5F50" w:rsidRPr="008B6480" w:rsidRDefault="00EA5F50" w:rsidP="00E4710A">
            <w:pPr>
              <w:pStyle w:val="Odstavecseseznamem"/>
              <w:numPr>
                <w:ilvl w:val="0"/>
                <w:numId w:val="720"/>
              </w:numPr>
              <w:spacing w:after="0"/>
              <w:rPr>
                <w:rFonts w:ascii="Times New Roman" w:hAnsi="Times New Roman"/>
                <w:sz w:val="24"/>
                <w:szCs w:val="24"/>
              </w:rPr>
            </w:pPr>
            <w:r w:rsidRPr="008B6480">
              <w:rPr>
                <w:rFonts w:ascii="Times New Roman" w:hAnsi="Times New Roman"/>
                <w:sz w:val="24"/>
                <w:szCs w:val="24"/>
              </w:rPr>
              <w:t>význam umění pro jeho tvůrce i pro diváka</w:t>
            </w:r>
          </w:p>
          <w:p w14:paraId="5FAB6AE7" w14:textId="77777777" w:rsidR="00EA5F50" w:rsidRPr="008B6480" w:rsidRDefault="00EA5F50" w:rsidP="00E4710A">
            <w:pPr>
              <w:pStyle w:val="Odstavecseseznamem"/>
              <w:numPr>
                <w:ilvl w:val="0"/>
                <w:numId w:val="721"/>
              </w:numPr>
              <w:spacing w:after="0"/>
              <w:rPr>
                <w:rFonts w:ascii="Times New Roman" w:hAnsi="Times New Roman"/>
                <w:sz w:val="24"/>
                <w:szCs w:val="24"/>
              </w:rPr>
            </w:pPr>
            <w:r w:rsidRPr="008B6480">
              <w:rPr>
                <w:rFonts w:ascii="Times New Roman" w:hAnsi="Times New Roman"/>
                <w:sz w:val="24"/>
                <w:szCs w:val="24"/>
              </w:rPr>
              <w:t>možnosti interpretace uměleckého díla (subjektivně intuitivní i poučené a objektivní)</w:t>
            </w:r>
          </w:p>
          <w:p w14:paraId="4E30F7A9" w14:textId="77777777" w:rsidR="00EA5F50" w:rsidRPr="008B6480" w:rsidRDefault="00EA5F50" w:rsidP="00E4710A">
            <w:pPr>
              <w:pStyle w:val="Odstavecseseznamem"/>
              <w:numPr>
                <w:ilvl w:val="0"/>
                <w:numId w:val="721"/>
              </w:numPr>
              <w:spacing w:after="0"/>
              <w:rPr>
                <w:rFonts w:ascii="Times New Roman" w:hAnsi="Times New Roman"/>
                <w:sz w:val="24"/>
                <w:szCs w:val="24"/>
              </w:rPr>
            </w:pPr>
            <w:r w:rsidRPr="008B6480">
              <w:rPr>
                <w:rFonts w:ascii="Times New Roman" w:hAnsi="Times New Roman"/>
                <w:sz w:val="24"/>
                <w:szCs w:val="24"/>
              </w:rPr>
              <w:t xml:space="preserve">seznámení s některou z předních galerií současnosti (dle možností NG, GASK, DOX, Rudolfinum, Museum Kampa apod.) </w:t>
            </w:r>
          </w:p>
          <w:p w14:paraId="4799DCC5" w14:textId="77777777" w:rsidR="00EA5F50" w:rsidRPr="008B6480" w:rsidRDefault="00EA5F50" w:rsidP="00E4710A">
            <w:pPr>
              <w:pStyle w:val="Odstavecseseznamem"/>
              <w:numPr>
                <w:ilvl w:val="0"/>
                <w:numId w:val="721"/>
              </w:numPr>
              <w:spacing w:after="0"/>
              <w:rPr>
                <w:rFonts w:ascii="Times New Roman" w:hAnsi="Times New Roman"/>
                <w:sz w:val="24"/>
                <w:szCs w:val="24"/>
              </w:rPr>
            </w:pPr>
            <w:r w:rsidRPr="008B6480">
              <w:rPr>
                <w:rFonts w:ascii="Times New Roman" w:hAnsi="Times New Roman"/>
                <w:sz w:val="24"/>
                <w:szCs w:val="24"/>
              </w:rPr>
              <w:t>formou exkurze, lektorovaného programu</w:t>
            </w:r>
          </w:p>
          <w:p w14:paraId="74B74B41" w14:textId="77777777" w:rsidR="00EA5F50" w:rsidRPr="008B6480" w:rsidRDefault="00EA5F50" w:rsidP="00E4710A">
            <w:pPr>
              <w:pStyle w:val="Odstavecseseznamem"/>
              <w:numPr>
                <w:ilvl w:val="0"/>
                <w:numId w:val="721"/>
              </w:numPr>
              <w:spacing w:after="0"/>
              <w:rPr>
                <w:rFonts w:ascii="Times New Roman" w:hAnsi="Times New Roman"/>
                <w:sz w:val="24"/>
                <w:szCs w:val="24"/>
              </w:rPr>
            </w:pPr>
            <w:r w:rsidRPr="008B6480">
              <w:rPr>
                <w:rFonts w:ascii="Times New Roman" w:hAnsi="Times New Roman"/>
                <w:sz w:val="24"/>
                <w:szCs w:val="24"/>
              </w:rPr>
              <w:t>galerijní pedagogika a její význam</w:t>
            </w:r>
          </w:p>
          <w:p w14:paraId="36CEE6B6" w14:textId="77777777" w:rsidR="00EA5F50" w:rsidRPr="008B6480" w:rsidRDefault="00EA5F50" w:rsidP="00E4710A">
            <w:pPr>
              <w:pStyle w:val="Odstavecseseznamem"/>
              <w:numPr>
                <w:ilvl w:val="0"/>
                <w:numId w:val="721"/>
              </w:numPr>
              <w:spacing w:after="0"/>
              <w:rPr>
                <w:rFonts w:ascii="Times New Roman" w:hAnsi="Times New Roman"/>
                <w:sz w:val="24"/>
                <w:szCs w:val="24"/>
              </w:rPr>
            </w:pPr>
            <w:r w:rsidRPr="008B6480">
              <w:rPr>
                <w:rFonts w:ascii="Times New Roman" w:hAnsi="Times New Roman"/>
                <w:sz w:val="24"/>
                <w:szCs w:val="24"/>
              </w:rPr>
              <w:t>práce s uměleckým dílem a dětským divákem, Galerie hrou - Sladovna v Písku</w:t>
            </w:r>
          </w:p>
          <w:p w14:paraId="3A75B5C0" w14:textId="77777777" w:rsidR="00EA5F50" w:rsidRPr="008B6480" w:rsidRDefault="00EA5F50" w:rsidP="00E4710A">
            <w:pPr>
              <w:pStyle w:val="Odstavecseseznamem"/>
              <w:numPr>
                <w:ilvl w:val="0"/>
                <w:numId w:val="721"/>
              </w:numPr>
              <w:spacing w:after="0"/>
              <w:rPr>
                <w:rFonts w:ascii="Times New Roman" w:hAnsi="Times New Roman"/>
                <w:i/>
                <w:sz w:val="24"/>
                <w:szCs w:val="24"/>
              </w:rPr>
            </w:pPr>
            <w:r w:rsidRPr="008B6480">
              <w:rPr>
                <w:rFonts w:ascii="Times New Roman" w:hAnsi="Times New Roman"/>
                <w:sz w:val="24"/>
                <w:szCs w:val="24"/>
              </w:rPr>
              <w:t>výchova uměním - artefiletika její metody a cíle, osobnost výtvarných pedagogů Jana Slavíka a Vladimíry Slavíkové</w:t>
            </w:r>
          </w:p>
        </w:tc>
        <w:tc>
          <w:tcPr>
            <w:tcW w:w="1134" w:type="dxa"/>
          </w:tcPr>
          <w:p w14:paraId="50CA543A"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t>14</w:t>
            </w:r>
          </w:p>
        </w:tc>
      </w:tr>
      <w:tr w:rsidR="00EA5F50" w:rsidRPr="008B6480" w14:paraId="26CF57C8" w14:textId="77777777" w:rsidTr="004377BF">
        <w:trPr>
          <w:trHeight w:val="4120"/>
        </w:trPr>
        <w:tc>
          <w:tcPr>
            <w:tcW w:w="4365" w:type="dxa"/>
          </w:tcPr>
          <w:p w14:paraId="1E509E7A" w14:textId="77777777" w:rsidR="00EA5F50" w:rsidRPr="008B6480" w:rsidRDefault="00EA5F50" w:rsidP="004377BF">
            <w:pPr>
              <w:rPr>
                <w:rFonts w:ascii="Times New Roman" w:eastAsia="Times New Roman" w:hAnsi="Times New Roman"/>
                <w:color w:val="000000"/>
                <w:sz w:val="24"/>
                <w:szCs w:val="24"/>
              </w:rPr>
            </w:pPr>
            <w:r w:rsidRPr="008B6480">
              <w:rPr>
                <w:rFonts w:ascii="Times New Roman" w:eastAsia="Times New Roman" w:hAnsi="Times New Roman"/>
                <w:color w:val="000000"/>
                <w:sz w:val="24"/>
                <w:szCs w:val="24"/>
              </w:rPr>
              <w:lastRenderedPageBreak/>
              <w:t>Žák:</w:t>
            </w:r>
          </w:p>
          <w:p w14:paraId="15DC6519" w14:textId="77777777" w:rsidR="00EA5F50" w:rsidRPr="008B6480" w:rsidRDefault="00EA5F50" w:rsidP="00E4710A">
            <w:pPr>
              <w:pStyle w:val="Odstavecseseznamem"/>
              <w:numPr>
                <w:ilvl w:val="0"/>
                <w:numId w:val="721"/>
              </w:numPr>
              <w:spacing w:after="0"/>
              <w:rPr>
                <w:rFonts w:ascii="Times New Roman" w:hAnsi="Times New Roman"/>
                <w:color w:val="000000"/>
                <w:sz w:val="24"/>
                <w:szCs w:val="24"/>
              </w:rPr>
            </w:pPr>
            <w:r w:rsidRPr="008B6480">
              <w:rPr>
                <w:rFonts w:ascii="Times New Roman" w:hAnsi="Times New Roman"/>
                <w:color w:val="000000"/>
                <w:sz w:val="24"/>
                <w:szCs w:val="24"/>
              </w:rPr>
              <w:t>stručně charakterizuje situaci v českém výtvarném umění na sklonku 80. let</w:t>
            </w:r>
          </w:p>
          <w:p w14:paraId="431F1B17" w14:textId="77777777" w:rsidR="00EA5F50" w:rsidRPr="008B6480" w:rsidRDefault="00EA5F50" w:rsidP="00E4710A">
            <w:pPr>
              <w:pStyle w:val="Odstavecseseznamem"/>
              <w:numPr>
                <w:ilvl w:val="0"/>
                <w:numId w:val="721"/>
              </w:numPr>
              <w:spacing w:after="0"/>
              <w:rPr>
                <w:rFonts w:ascii="Times New Roman" w:hAnsi="Times New Roman"/>
                <w:color w:val="000000"/>
                <w:sz w:val="24"/>
                <w:szCs w:val="24"/>
              </w:rPr>
            </w:pPr>
            <w:r w:rsidRPr="008B6480">
              <w:rPr>
                <w:rFonts w:ascii="Times New Roman" w:hAnsi="Times New Roman"/>
                <w:color w:val="000000"/>
                <w:sz w:val="24"/>
                <w:szCs w:val="24"/>
              </w:rPr>
              <w:t>zamyslí se nad významem tvůrčí svobody pro umělce</w:t>
            </w:r>
          </w:p>
          <w:p w14:paraId="1B5F253D" w14:textId="77777777" w:rsidR="00EA5F50" w:rsidRPr="008B6480" w:rsidRDefault="00EA5F50" w:rsidP="00E4710A">
            <w:pPr>
              <w:pStyle w:val="Odstavecseseznamem"/>
              <w:numPr>
                <w:ilvl w:val="0"/>
                <w:numId w:val="721"/>
              </w:numPr>
              <w:spacing w:after="0"/>
              <w:rPr>
                <w:rFonts w:ascii="Times New Roman" w:hAnsi="Times New Roman"/>
                <w:color w:val="1F3864"/>
                <w:sz w:val="24"/>
                <w:szCs w:val="24"/>
              </w:rPr>
            </w:pPr>
            <w:r w:rsidRPr="008B6480">
              <w:rPr>
                <w:rFonts w:ascii="Times New Roman" w:hAnsi="Times New Roman"/>
                <w:color w:val="000000"/>
                <w:sz w:val="24"/>
                <w:szCs w:val="24"/>
              </w:rPr>
              <w:t>charakterizuje CJCH a popíše její vznik a na základě získaných základních informací si vybere některou z osobností či skupin současného českého výtvarného umění a tuto osobnost/skupinu přiblíží ostatním s pomocí dále dohledaných informací (návštěva výstavy, internetové odkazy, odborné publikace)</w:t>
            </w:r>
          </w:p>
        </w:tc>
        <w:tc>
          <w:tcPr>
            <w:tcW w:w="4365" w:type="dxa"/>
          </w:tcPr>
          <w:p w14:paraId="2C244D82"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t>Proměny českého výtvarného umění od konce 80. let 20.století do současnosti</w:t>
            </w:r>
          </w:p>
          <w:p w14:paraId="07BE3E7C" w14:textId="77777777" w:rsidR="00EA5F50" w:rsidRPr="008B6480" w:rsidRDefault="00EA5F50" w:rsidP="00E4710A">
            <w:pPr>
              <w:pStyle w:val="Odstavecseseznamem"/>
              <w:numPr>
                <w:ilvl w:val="0"/>
                <w:numId w:val="722"/>
              </w:numPr>
              <w:spacing w:after="0"/>
              <w:rPr>
                <w:rFonts w:ascii="Times New Roman" w:hAnsi="Times New Roman"/>
                <w:sz w:val="24"/>
                <w:szCs w:val="24"/>
              </w:rPr>
            </w:pPr>
            <w:r w:rsidRPr="008B6480">
              <w:rPr>
                <w:rFonts w:ascii="Times New Roman" w:hAnsi="Times New Roman"/>
                <w:sz w:val="24"/>
                <w:szCs w:val="24"/>
              </w:rPr>
              <w:t xml:space="preserve">oficiální umění versus neoficiální výtvarná scéna v komunistické éře Československa na sklonku 80. let (Milan Knížák, Zorka Ságlová, skupina TVDOHLAVÍ (Róna, Skála, Nikl, Gabriel aj.) </w:t>
            </w:r>
          </w:p>
          <w:p w14:paraId="286FCEC0" w14:textId="77777777" w:rsidR="00EA5F50" w:rsidRPr="008B6480" w:rsidRDefault="00EA5F50" w:rsidP="00E4710A">
            <w:pPr>
              <w:pStyle w:val="Odstavecseseznamem"/>
              <w:numPr>
                <w:ilvl w:val="0"/>
                <w:numId w:val="722"/>
              </w:numPr>
              <w:spacing w:after="0"/>
              <w:rPr>
                <w:rFonts w:ascii="Times New Roman" w:hAnsi="Times New Roman"/>
                <w:sz w:val="24"/>
                <w:szCs w:val="24"/>
              </w:rPr>
            </w:pPr>
            <w:r w:rsidRPr="008B6480">
              <w:rPr>
                <w:rFonts w:ascii="Times New Roman" w:hAnsi="Times New Roman"/>
                <w:sz w:val="24"/>
                <w:szCs w:val="24"/>
              </w:rPr>
              <w:t>počátek svobodného uměleckého vyjádření v 90. letech 20. stol.</w:t>
            </w:r>
          </w:p>
          <w:p w14:paraId="645B5BF6" w14:textId="77777777" w:rsidR="00EA5F50" w:rsidRPr="008B6480" w:rsidRDefault="00EA5F50" w:rsidP="00E4710A">
            <w:pPr>
              <w:pStyle w:val="Odstavecseseznamem"/>
              <w:numPr>
                <w:ilvl w:val="0"/>
                <w:numId w:val="722"/>
              </w:numPr>
              <w:spacing w:after="0"/>
              <w:rPr>
                <w:rFonts w:ascii="Times New Roman" w:hAnsi="Times New Roman"/>
                <w:sz w:val="24"/>
                <w:szCs w:val="24"/>
              </w:rPr>
            </w:pPr>
            <w:r w:rsidRPr="008B6480">
              <w:rPr>
                <w:rFonts w:ascii="Times New Roman" w:hAnsi="Times New Roman"/>
                <w:sz w:val="24"/>
                <w:szCs w:val="24"/>
              </w:rPr>
              <w:t>vznik, význam a současné proměny Ceny Jindřicha Chalupeckého pro české výtvarné umělce</w:t>
            </w:r>
          </w:p>
          <w:p w14:paraId="1FE3DFC2" w14:textId="77777777" w:rsidR="00EA5F50" w:rsidRPr="008B6480" w:rsidRDefault="00EA5F50" w:rsidP="00E4710A">
            <w:pPr>
              <w:pStyle w:val="Odstavecseseznamem"/>
              <w:numPr>
                <w:ilvl w:val="0"/>
                <w:numId w:val="722"/>
              </w:numPr>
              <w:spacing w:after="0"/>
              <w:rPr>
                <w:rFonts w:ascii="Times New Roman" w:hAnsi="Times New Roman"/>
                <w:sz w:val="24"/>
                <w:szCs w:val="24"/>
              </w:rPr>
            </w:pPr>
            <w:r w:rsidRPr="008B6480">
              <w:rPr>
                <w:rFonts w:ascii="Times New Roman" w:hAnsi="Times New Roman"/>
                <w:sz w:val="24"/>
                <w:szCs w:val="24"/>
              </w:rPr>
              <w:t>vybraní laureáti CJCH (dle aktuálního výběru a dění na české výtvarné scéně)</w:t>
            </w:r>
          </w:p>
          <w:p w14:paraId="040BE4D4" w14:textId="77777777" w:rsidR="00EA5F50" w:rsidRPr="008B6480" w:rsidRDefault="00EA5F50" w:rsidP="00E4710A">
            <w:pPr>
              <w:pStyle w:val="Odstavecseseznamem"/>
              <w:numPr>
                <w:ilvl w:val="0"/>
                <w:numId w:val="722"/>
              </w:numPr>
              <w:spacing w:after="0"/>
              <w:rPr>
                <w:rFonts w:ascii="Times New Roman" w:hAnsi="Times New Roman"/>
                <w:sz w:val="24"/>
                <w:szCs w:val="24"/>
              </w:rPr>
            </w:pPr>
            <w:r w:rsidRPr="008B6480">
              <w:rPr>
                <w:rFonts w:ascii="Times New Roman" w:hAnsi="Times New Roman"/>
                <w:sz w:val="24"/>
                <w:szCs w:val="24"/>
              </w:rPr>
              <w:t>výrazné osobnosti a umělecké skupiny na českém výtvarné scéně současnosti (např. RAFANI, ZTOHOVEN, Eva Koťátková, Kateřina Šedá, Kryštof Kintera, David Černý aj. – dle výběru vyučujícího i žáků)</w:t>
            </w:r>
          </w:p>
        </w:tc>
        <w:tc>
          <w:tcPr>
            <w:tcW w:w="1134" w:type="dxa"/>
          </w:tcPr>
          <w:p w14:paraId="57565A34" w14:textId="77777777" w:rsidR="00EA5F50" w:rsidRPr="008B6480" w:rsidRDefault="00EA5F50" w:rsidP="004377BF">
            <w:pPr>
              <w:rPr>
                <w:rFonts w:ascii="Times New Roman" w:eastAsia="Times New Roman" w:hAnsi="Times New Roman"/>
                <w:b/>
                <w:sz w:val="24"/>
                <w:szCs w:val="24"/>
              </w:rPr>
            </w:pPr>
            <w:r w:rsidRPr="008B6480">
              <w:rPr>
                <w:rFonts w:ascii="Times New Roman" w:eastAsia="Times New Roman" w:hAnsi="Times New Roman"/>
                <w:b/>
                <w:sz w:val="24"/>
                <w:szCs w:val="24"/>
              </w:rPr>
              <w:t>14</w:t>
            </w:r>
          </w:p>
        </w:tc>
      </w:tr>
    </w:tbl>
    <w:p w14:paraId="7B6753CB" w14:textId="77777777" w:rsidR="00A50ECF" w:rsidRPr="008B6480" w:rsidRDefault="00A50ECF" w:rsidP="00EA5F50">
      <w:pPr>
        <w:rPr>
          <w:sz w:val="24"/>
          <w:szCs w:val="24"/>
        </w:rPr>
      </w:pPr>
    </w:p>
    <w:p w14:paraId="46067F2B" w14:textId="77777777" w:rsidR="00A50ECF" w:rsidRPr="008B6480" w:rsidRDefault="00A50ECF" w:rsidP="00E4710A">
      <w:pPr>
        <w:numPr>
          <w:ilvl w:val="1"/>
          <w:numId w:val="418"/>
        </w:numPr>
        <w:spacing w:after="120" w:line="240" w:lineRule="auto"/>
        <w:ind w:left="426"/>
        <w:rPr>
          <w:rFonts w:ascii="Times New Roman" w:eastAsia="Lucida Sans Unicode" w:hAnsi="Times New Roman"/>
          <w:b/>
          <w:bCs/>
          <w:sz w:val="24"/>
          <w:szCs w:val="24"/>
        </w:rPr>
      </w:pPr>
      <w:r w:rsidRPr="008B6480">
        <w:rPr>
          <w:rFonts w:ascii="Times New Roman" w:hAnsi="Times New Roman"/>
          <w:sz w:val="24"/>
          <w:szCs w:val="24"/>
        </w:rPr>
        <w:br w:type="page"/>
      </w:r>
      <w:r w:rsidRPr="008B6480">
        <w:rPr>
          <w:rFonts w:ascii="Times New Roman" w:eastAsia="Lucida Sans Unicode" w:hAnsi="Times New Roman"/>
          <w:b/>
          <w:bCs/>
          <w:sz w:val="24"/>
          <w:szCs w:val="24"/>
        </w:rPr>
        <w:lastRenderedPageBreak/>
        <w:t xml:space="preserve">Název vyučovacího předmětu: Hudební seminář </w:t>
      </w:r>
    </w:p>
    <w:p w14:paraId="0249682C" w14:textId="77777777" w:rsidR="00A50ECF" w:rsidRPr="008B6480" w:rsidRDefault="00A50ECF" w:rsidP="00644C15">
      <w:pPr>
        <w:widowControl w:val="0"/>
        <w:autoSpaceDE w:val="0"/>
        <w:spacing w:after="120" w:line="240" w:lineRule="auto"/>
        <w:rPr>
          <w:rFonts w:ascii="Times New Roman" w:eastAsia="Lucida Sans Unicode" w:hAnsi="Times New Roman"/>
          <w:b/>
          <w:i/>
          <w:color w:val="FF0000"/>
          <w:sz w:val="24"/>
          <w:szCs w:val="24"/>
        </w:rPr>
      </w:pPr>
      <w:r w:rsidRPr="008B6480">
        <w:rPr>
          <w:rFonts w:ascii="Times New Roman" w:eastAsia="Lucida Sans Unicode" w:hAnsi="Times New Roman"/>
          <w:b/>
          <w:bCs/>
          <w:sz w:val="24"/>
          <w:szCs w:val="24"/>
        </w:rPr>
        <w:t>Celkový počet vyučovacích hodin za studium</w:t>
      </w:r>
      <w:r w:rsidRPr="008B6480">
        <w:rPr>
          <w:rFonts w:ascii="Times New Roman" w:eastAsia="Lucida Sans Unicode" w:hAnsi="Times New Roman"/>
          <w:sz w:val="24"/>
          <w:szCs w:val="24"/>
        </w:rPr>
        <w:t>: 56</w:t>
      </w:r>
    </w:p>
    <w:p w14:paraId="552E0167" w14:textId="77777777" w:rsidR="00A50ECF" w:rsidRPr="008B6480" w:rsidRDefault="00A50ECF" w:rsidP="00644C15">
      <w:pPr>
        <w:widowControl w:val="0"/>
        <w:tabs>
          <w:tab w:val="left" w:pos="5040"/>
        </w:tabs>
        <w:autoSpaceDE w:val="0"/>
        <w:spacing w:after="120" w:line="240" w:lineRule="auto"/>
        <w:ind w:left="708" w:hanging="708"/>
        <w:rPr>
          <w:rFonts w:ascii="Times New Roman" w:hAnsi="Times New Roman"/>
          <w:sz w:val="24"/>
          <w:szCs w:val="24"/>
        </w:rPr>
      </w:pPr>
      <w:r w:rsidRPr="008B6480">
        <w:rPr>
          <w:rFonts w:ascii="Times New Roman" w:eastAsia="Lucida Sans Unicode" w:hAnsi="Times New Roman"/>
          <w:b/>
          <w:bCs/>
          <w:sz w:val="24"/>
          <w:szCs w:val="24"/>
        </w:rPr>
        <w:t xml:space="preserve">Kód a název oboru vzdělání: </w:t>
      </w:r>
      <w:r w:rsidRPr="008B6480">
        <w:rPr>
          <w:rFonts w:ascii="Times New Roman" w:eastAsia="Lucida Sans Unicode" w:hAnsi="Times New Roman"/>
          <w:sz w:val="24"/>
          <w:szCs w:val="24"/>
        </w:rPr>
        <w:t>75-31-M/01 Předškolní a mimoškolní pedagogika</w:t>
      </w:r>
    </w:p>
    <w:p w14:paraId="60F8A6B5" w14:textId="77777777" w:rsidR="00A50ECF" w:rsidRPr="008B6480" w:rsidRDefault="00A50ECF" w:rsidP="00644C15">
      <w:pPr>
        <w:widowControl w:val="0"/>
        <w:tabs>
          <w:tab w:val="left" w:pos="5040"/>
        </w:tabs>
        <w:autoSpaceDE w:val="0"/>
        <w:spacing w:after="120" w:line="240" w:lineRule="auto"/>
        <w:ind w:left="708" w:hanging="708"/>
        <w:rPr>
          <w:rFonts w:ascii="Times New Roman" w:eastAsia="Lucida Sans Unicode" w:hAnsi="Times New Roman"/>
          <w:sz w:val="24"/>
          <w:szCs w:val="24"/>
        </w:rPr>
      </w:pPr>
      <w:r w:rsidRPr="008B6480">
        <w:rPr>
          <w:rFonts w:ascii="Times New Roman" w:eastAsia="Lucida Sans Unicode" w:hAnsi="Times New Roman"/>
          <w:b/>
          <w:bCs/>
          <w:sz w:val="24"/>
          <w:szCs w:val="24"/>
        </w:rPr>
        <w:t>Délka a forma vzdělání:</w:t>
      </w:r>
      <w:r w:rsidRPr="008B6480">
        <w:rPr>
          <w:rFonts w:ascii="Times New Roman" w:eastAsia="Lucida Sans Unicode" w:hAnsi="Times New Roman"/>
          <w:i/>
          <w:sz w:val="24"/>
          <w:szCs w:val="24"/>
        </w:rPr>
        <w:t xml:space="preserve"> </w:t>
      </w:r>
      <w:r w:rsidRPr="008B6480">
        <w:rPr>
          <w:rFonts w:ascii="Times New Roman" w:eastAsia="Lucida Sans Unicode" w:hAnsi="Times New Roman"/>
          <w:iCs/>
          <w:sz w:val="24"/>
          <w:szCs w:val="24"/>
        </w:rPr>
        <w:t>čtyřleté denní</w:t>
      </w:r>
      <w:r w:rsidRPr="008B6480">
        <w:rPr>
          <w:rFonts w:ascii="Times New Roman" w:eastAsia="Lucida Sans Unicode" w:hAnsi="Times New Roman"/>
          <w:sz w:val="24"/>
          <w:szCs w:val="24"/>
        </w:rPr>
        <w:t xml:space="preserve"> </w:t>
      </w:r>
    </w:p>
    <w:p w14:paraId="3E2059E0" w14:textId="77777777" w:rsidR="00A50ECF" w:rsidRPr="008B6480" w:rsidRDefault="00A50ECF" w:rsidP="00644C15">
      <w:pPr>
        <w:widowControl w:val="0"/>
        <w:tabs>
          <w:tab w:val="left" w:pos="5040"/>
        </w:tabs>
        <w:autoSpaceDE w:val="0"/>
        <w:spacing w:after="120" w:line="240" w:lineRule="auto"/>
        <w:ind w:left="708" w:hanging="708"/>
        <w:rPr>
          <w:rFonts w:ascii="Times New Roman" w:hAnsi="Times New Roman"/>
          <w:sz w:val="24"/>
          <w:szCs w:val="24"/>
        </w:rPr>
      </w:pPr>
      <w:r w:rsidRPr="008B6480">
        <w:rPr>
          <w:rFonts w:ascii="Times New Roman" w:eastAsia="Lucida Sans Unicode" w:hAnsi="Times New Roman"/>
          <w:b/>
          <w:bCs/>
          <w:sz w:val="24"/>
          <w:szCs w:val="24"/>
        </w:rPr>
        <w:t xml:space="preserve">Platnost: </w:t>
      </w:r>
      <w:r w:rsidRPr="008B6480">
        <w:rPr>
          <w:rFonts w:ascii="Times New Roman" w:eastAsia="Lucida Sans Unicode" w:hAnsi="Times New Roman"/>
          <w:sz w:val="24"/>
          <w:szCs w:val="24"/>
        </w:rPr>
        <w:t xml:space="preserve">od 1. 9. 2025 </w:t>
      </w:r>
    </w:p>
    <w:p w14:paraId="7A24C455" w14:textId="77777777" w:rsidR="00A50ECF" w:rsidRPr="008B6480" w:rsidRDefault="00A50ECF" w:rsidP="00644C15">
      <w:pPr>
        <w:widowControl w:val="0"/>
        <w:autoSpaceDE w:val="0"/>
        <w:spacing w:after="120" w:line="240" w:lineRule="auto"/>
        <w:rPr>
          <w:rFonts w:ascii="Times New Roman" w:eastAsia="Lucida Sans Unicode" w:hAnsi="Times New Roman"/>
          <w:b/>
          <w:bCs/>
          <w:sz w:val="24"/>
          <w:szCs w:val="24"/>
        </w:rPr>
      </w:pPr>
      <w:r w:rsidRPr="008B6480">
        <w:rPr>
          <w:rFonts w:ascii="Times New Roman" w:eastAsia="Lucida Sans Unicode" w:hAnsi="Times New Roman"/>
          <w:b/>
          <w:bCs/>
          <w:sz w:val="24"/>
          <w:szCs w:val="24"/>
        </w:rPr>
        <w:t>Pojetí vyučovacího předmětu</w:t>
      </w:r>
    </w:p>
    <w:p w14:paraId="6F8CE889" w14:textId="77777777" w:rsidR="00A50ECF" w:rsidRPr="008B6480" w:rsidRDefault="00A50ECF" w:rsidP="00644C15">
      <w:pPr>
        <w:spacing w:after="120" w:line="240" w:lineRule="auto"/>
        <w:rPr>
          <w:rFonts w:ascii="Times New Roman" w:hAnsi="Times New Roman"/>
          <w:b/>
          <w:bCs/>
          <w:sz w:val="24"/>
          <w:szCs w:val="24"/>
          <w:lang w:eastAsia="cs-CZ"/>
        </w:rPr>
      </w:pPr>
      <w:r w:rsidRPr="008B6480">
        <w:rPr>
          <w:rFonts w:ascii="Times New Roman" w:hAnsi="Times New Roman"/>
          <w:b/>
          <w:bCs/>
          <w:sz w:val="24"/>
          <w:szCs w:val="24"/>
          <w:lang w:eastAsia="cs-CZ"/>
        </w:rPr>
        <w:t>Obecný cíl předmětu</w:t>
      </w:r>
    </w:p>
    <w:p w14:paraId="0BC1D31F" w14:textId="77777777" w:rsidR="00A50ECF" w:rsidRPr="008B6480" w:rsidRDefault="00A50ECF" w:rsidP="00644C15">
      <w:pPr>
        <w:widowControl w:val="0"/>
        <w:autoSpaceDE w:val="0"/>
        <w:spacing w:after="120" w:line="240" w:lineRule="auto"/>
        <w:rPr>
          <w:rFonts w:ascii="Times New Roman" w:eastAsia="Lucida Sans Unicode" w:hAnsi="Times New Roman"/>
          <w:sz w:val="24"/>
          <w:szCs w:val="24"/>
        </w:rPr>
      </w:pPr>
      <w:r w:rsidRPr="008B6480">
        <w:rPr>
          <w:rFonts w:ascii="Times New Roman" w:eastAsia="Lucida Sans Unicode" w:hAnsi="Times New Roman"/>
          <w:sz w:val="24"/>
          <w:szCs w:val="24"/>
        </w:rPr>
        <w:t>Hudební seminář je předmět, ve kterém žáci rozvíjí své pěvecké, intonační a hudebně-teoretické činnosti a dovednosti, které získali během studia v prvním až třetím ročníku PMP a v tomto předmětu je opakují a především prohlubují. Důraz je kladen na dokonalé zvládnutí reprodukčních a sluchově analytických pěveckých dovedností a dokonalé zvládnutí a pochopení hudební nauky. Hlavním cílem tohoto předmětu je příprava na studium hudebních oborů na vysokých školách, případně hudebních konzervatořích.</w:t>
      </w:r>
    </w:p>
    <w:p w14:paraId="25CD0FC6" w14:textId="77777777" w:rsidR="00A50ECF" w:rsidRPr="008B6480" w:rsidRDefault="00A50ECF" w:rsidP="00644C15">
      <w:pPr>
        <w:spacing w:after="120" w:line="240" w:lineRule="auto"/>
        <w:rPr>
          <w:rFonts w:ascii="Times New Roman" w:hAnsi="Times New Roman"/>
          <w:b/>
          <w:bCs/>
          <w:sz w:val="24"/>
          <w:szCs w:val="24"/>
          <w:lang w:eastAsia="cs-CZ"/>
        </w:rPr>
      </w:pPr>
      <w:r w:rsidRPr="008B6480">
        <w:rPr>
          <w:rFonts w:ascii="Times New Roman" w:hAnsi="Times New Roman"/>
          <w:b/>
          <w:bCs/>
          <w:sz w:val="24"/>
          <w:szCs w:val="24"/>
          <w:lang w:eastAsia="cs-CZ"/>
        </w:rPr>
        <w:t>Charakteristika učiva</w:t>
      </w:r>
    </w:p>
    <w:p w14:paraId="46E2EBA8" w14:textId="77777777" w:rsidR="00A50ECF" w:rsidRPr="008B6480" w:rsidRDefault="00A50ECF" w:rsidP="00644C15">
      <w:pPr>
        <w:widowControl w:val="0"/>
        <w:autoSpaceDE w:val="0"/>
        <w:spacing w:after="120" w:line="240" w:lineRule="auto"/>
        <w:jc w:val="both"/>
        <w:rPr>
          <w:rFonts w:ascii="Times New Roman" w:hAnsi="Times New Roman"/>
          <w:sz w:val="24"/>
          <w:szCs w:val="24"/>
        </w:rPr>
      </w:pPr>
      <w:r w:rsidRPr="008B6480">
        <w:rPr>
          <w:rFonts w:ascii="Times New Roman" w:eastAsia="Times New Roman" w:hAnsi="Times New Roman"/>
          <w:bCs/>
          <w:sz w:val="24"/>
          <w:szCs w:val="24"/>
          <w:lang w:eastAsia="cs-CZ"/>
        </w:rPr>
        <w:t xml:space="preserve">Učivo je koncipováno tak, aby žák </w:t>
      </w:r>
      <w:r w:rsidRPr="008B6480">
        <w:rPr>
          <w:rFonts w:ascii="Times New Roman" w:eastAsia="Lucida Sans Unicode" w:hAnsi="Times New Roman"/>
          <w:sz w:val="24"/>
          <w:szCs w:val="24"/>
        </w:rPr>
        <w:t>prohluboval svůj aktivní vztah k hudbě na základě svých hudebně-teoretických znalostí a pěveckých a intonačních dovedností.</w:t>
      </w:r>
      <w:r w:rsidRPr="008B6480">
        <w:rPr>
          <w:rFonts w:ascii="Times New Roman" w:eastAsia="SimSun" w:hAnsi="Times New Roman"/>
          <w:sz w:val="24"/>
          <w:szCs w:val="24"/>
          <w:lang w:eastAsia="hi-IN"/>
        </w:rPr>
        <w:t xml:space="preserve">  Žák je schopen hudebně tvořivých aktivit v souladu s ostatními úkoly a získá soubor nezbytných hudebně teoretických poznatků potřebných pro další studium hudebních oborů na VŠ. Na základě získaných poznatků a dovedností žák chápe umění jako specifickou výpověď a tříbí dovednost správně formulovat a vyjadřovat své názory i toleranci k estetickému cítění, vkusu, zájmu a názoru druhých lidí.</w:t>
      </w:r>
    </w:p>
    <w:p w14:paraId="0A7765E0" w14:textId="77777777" w:rsidR="00A50ECF" w:rsidRPr="008B6480" w:rsidRDefault="00A50ECF" w:rsidP="00644C15">
      <w:pPr>
        <w:widowControl w:val="0"/>
        <w:autoSpaceDE w:val="0"/>
        <w:spacing w:after="120" w:line="240" w:lineRule="auto"/>
        <w:rPr>
          <w:rFonts w:ascii="Times New Roman" w:eastAsia="Lucida Sans Unicode" w:hAnsi="Times New Roman"/>
          <w:b/>
          <w:bCs/>
          <w:sz w:val="24"/>
          <w:szCs w:val="24"/>
        </w:rPr>
      </w:pPr>
      <w:r w:rsidRPr="008B6480">
        <w:rPr>
          <w:rFonts w:ascii="Times New Roman" w:eastAsia="Lucida Sans Unicode" w:hAnsi="Times New Roman"/>
          <w:b/>
          <w:bCs/>
          <w:sz w:val="24"/>
          <w:szCs w:val="24"/>
        </w:rPr>
        <w:t>Pojetí výuky</w:t>
      </w:r>
    </w:p>
    <w:p w14:paraId="218BEDB0" w14:textId="77777777" w:rsidR="00A50ECF" w:rsidRPr="008B6480" w:rsidRDefault="00A50ECF" w:rsidP="00644C15">
      <w:pPr>
        <w:widowControl w:val="0"/>
        <w:autoSpaceDE w:val="0"/>
        <w:spacing w:after="120" w:line="240" w:lineRule="auto"/>
        <w:rPr>
          <w:rFonts w:ascii="Times New Roman" w:eastAsia="Lucida Sans Unicode" w:hAnsi="Times New Roman"/>
          <w:sz w:val="24"/>
          <w:szCs w:val="24"/>
        </w:rPr>
      </w:pPr>
      <w:r w:rsidRPr="008B6480">
        <w:rPr>
          <w:rFonts w:ascii="Times New Roman" w:eastAsia="Lucida Sans Unicode" w:hAnsi="Times New Roman"/>
          <w:sz w:val="24"/>
          <w:szCs w:val="24"/>
        </w:rPr>
        <w:t>Učivo je tvořeno těmito základními okruhy:</w:t>
      </w:r>
    </w:p>
    <w:p w14:paraId="102A2BF8" w14:textId="77777777" w:rsidR="00A50ECF" w:rsidRPr="008B6480" w:rsidRDefault="00A50ECF" w:rsidP="00E4710A">
      <w:pPr>
        <w:widowControl w:val="0"/>
        <w:numPr>
          <w:ilvl w:val="0"/>
          <w:numId w:val="725"/>
        </w:numPr>
        <w:suppressAutoHyphens/>
        <w:autoSpaceDE w:val="0"/>
        <w:autoSpaceDN w:val="0"/>
        <w:spacing w:after="120" w:line="240" w:lineRule="auto"/>
        <w:rPr>
          <w:rFonts w:ascii="Times New Roman" w:eastAsia="Lucida Sans Unicode" w:hAnsi="Times New Roman"/>
          <w:sz w:val="24"/>
          <w:szCs w:val="24"/>
        </w:rPr>
      </w:pPr>
      <w:r w:rsidRPr="008B6480">
        <w:rPr>
          <w:rFonts w:ascii="Times New Roman" w:eastAsia="Lucida Sans Unicode" w:hAnsi="Times New Roman"/>
          <w:sz w:val="24"/>
          <w:szCs w:val="24"/>
        </w:rPr>
        <w:t>pěvecké dovednosti a návyky</w:t>
      </w:r>
    </w:p>
    <w:p w14:paraId="3CE570F5" w14:textId="77777777" w:rsidR="00A50ECF" w:rsidRPr="008B6480" w:rsidRDefault="00A50ECF" w:rsidP="00E4710A">
      <w:pPr>
        <w:widowControl w:val="0"/>
        <w:numPr>
          <w:ilvl w:val="0"/>
          <w:numId w:val="725"/>
        </w:numPr>
        <w:suppressAutoHyphens/>
        <w:autoSpaceDE w:val="0"/>
        <w:autoSpaceDN w:val="0"/>
        <w:spacing w:after="120" w:line="240" w:lineRule="auto"/>
        <w:rPr>
          <w:rFonts w:ascii="Times New Roman" w:eastAsia="Lucida Sans Unicode" w:hAnsi="Times New Roman"/>
          <w:sz w:val="24"/>
          <w:szCs w:val="24"/>
        </w:rPr>
      </w:pPr>
      <w:r w:rsidRPr="008B6480">
        <w:rPr>
          <w:rFonts w:ascii="Times New Roman" w:eastAsia="Lucida Sans Unicode" w:hAnsi="Times New Roman"/>
          <w:sz w:val="24"/>
          <w:szCs w:val="24"/>
        </w:rPr>
        <w:t xml:space="preserve">intonační dovednosti na základě intonačních metod Daniela, Lejska na základě opěrných písní a metody solmizační </w:t>
      </w:r>
    </w:p>
    <w:p w14:paraId="492B32C2" w14:textId="77777777" w:rsidR="00A50ECF" w:rsidRPr="008B6480" w:rsidRDefault="00A50ECF" w:rsidP="00E4710A">
      <w:pPr>
        <w:widowControl w:val="0"/>
        <w:numPr>
          <w:ilvl w:val="0"/>
          <w:numId w:val="725"/>
        </w:numPr>
        <w:suppressAutoHyphens/>
        <w:autoSpaceDE w:val="0"/>
        <w:autoSpaceDN w:val="0"/>
        <w:spacing w:after="120" w:line="240" w:lineRule="auto"/>
        <w:rPr>
          <w:rFonts w:ascii="Times New Roman" w:eastAsia="Lucida Sans Unicode" w:hAnsi="Times New Roman"/>
          <w:sz w:val="24"/>
          <w:szCs w:val="24"/>
        </w:rPr>
      </w:pPr>
      <w:r w:rsidRPr="008B6480">
        <w:rPr>
          <w:rFonts w:ascii="Times New Roman" w:eastAsia="Lucida Sans Unicode" w:hAnsi="Times New Roman"/>
          <w:sz w:val="24"/>
          <w:szCs w:val="24"/>
        </w:rPr>
        <w:t>hudební teorie</w:t>
      </w:r>
    </w:p>
    <w:p w14:paraId="19470875" w14:textId="77777777" w:rsidR="00A50ECF" w:rsidRPr="008B6480" w:rsidRDefault="00A50ECF" w:rsidP="00644C15">
      <w:pPr>
        <w:widowControl w:val="0"/>
        <w:spacing w:after="120" w:line="240" w:lineRule="auto"/>
        <w:rPr>
          <w:rFonts w:ascii="Times New Roman" w:eastAsia="SimSun" w:hAnsi="Times New Roman"/>
          <w:b/>
          <w:sz w:val="24"/>
          <w:szCs w:val="24"/>
          <w:lang w:eastAsia="hi-IN"/>
        </w:rPr>
      </w:pPr>
      <w:r w:rsidRPr="008B6480">
        <w:rPr>
          <w:rFonts w:ascii="Times New Roman" w:eastAsia="SimSun" w:hAnsi="Times New Roman"/>
          <w:b/>
          <w:sz w:val="24"/>
          <w:szCs w:val="24"/>
          <w:lang w:eastAsia="hi-IN"/>
        </w:rPr>
        <w:t>Metody a formy práce</w:t>
      </w:r>
    </w:p>
    <w:p w14:paraId="551C2B06" w14:textId="77777777" w:rsidR="00A50ECF" w:rsidRPr="008B6480" w:rsidRDefault="00A50ECF" w:rsidP="00E4710A">
      <w:pPr>
        <w:pStyle w:val="Odstavecseseznamem"/>
        <w:widowControl w:val="0"/>
        <w:numPr>
          <w:ilvl w:val="0"/>
          <w:numId w:val="726"/>
        </w:numPr>
        <w:suppressAutoHyphens/>
        <w:autoSpaceDN w:val="0"/>
        <w:spacing w:after="120" w:line="240" w:lineRule="auto"/>
        <w:contextualSpacing w:val="0"/>
        <w:rPr>
          <w:rFonts w:ascii="Times New Roman" w:eastAsia="SimSun" w:hAnsi="Times New Roman"/>
          <w:kern w:val="3"/>
          <w:sz w:val="24"/>
          <w:szCs w:val="24"/>
          <w:lang w:eastAsia="hi-IN" w:bidi="hi-IN"/>
        </w:rPr>
      </w:pPr>
      <w:r w:rsidRPr="008B6480">
        <w:rPr>
          <w:rFonts w:ascii="Times New Roman" w:eastAsia="SimSun" w:hAnsi="Times New Roman"/>
          <w:kern w:val="3"/>
          <w:sz w:val="24"/>
          <w:szCs w:val="24"/>
          <w:lang w:eastAsia="hi-IN" w:bidi="hi-IN"/>
        </w:rPr>
        <w:t>výklad učitele s ukázkami, řízený dialog</w:t>
      </w:r>
    </w:p>
    <w:p w14:paraId="34AB59B3" w14:textId="77777777" w:rsidR="00A50ECF" w:rsidRPr="008B6480" w:rsidRDefault="00A50ECF" w:rsidP="00E4710A">
      <w:pPr>
        <w:pStyle w:val="Odstavecseseznamem"/>
        <w:widowControl w:val="0"/>
        <w:numPr>
          <w:ilvl w:val="0"/>
          <w:numId w:val="726"/>
        </w:numPr>
        <w:suppressAutoHyphens/>
        <w:autoSpaceDN w:val="0"/>
        <w:spacing w:after="120" w:line="240" w:lineRule="auto"/>
        <w:contextualSpacing w:val="0"/>
        <w:rPr>
          <w:rFonts w:ascii="Times New Roman" w:eastAsia="SimSun" w:hAnsi="Times New Roman"/>
          <w:kern w:val="3"/>
          <w:sz w:val="24"/>
          <w:szCs w:val="24"/>
          <w:lang w:eastAsia="hi-IN" w:bidi="hi-IN"/>
        </w:rPr>
      </w:pPr>
      <w:r w:rsidRPr="008B6480">
        <w:rPr>
          <w:rFonts w:ascii="Times New Roman" w:eastAsia="SimSun" w:hAnsi="Times New Roman"/>
          <w:kern w:val="3"/>
          <w:sz w:val="24"/>
          <w:szCs w:val="24"/>
          <w:lang w:eastAsia="hi-IN" w:bidi="hi-IN"/>
        </w:rPr>
        <w:t>individuální samostatná práce</w:t>
      </w:r>
    </w:p>
    <w:p w14:paraId="2C9CFDAC" w14:textId="77777777" w:rsidR="00A50ECF" w:rsidRPr="008B6480" w:rsidRDefault="00A50ECF" w:rsidP="00E4710A">
      <w:pPr>
        <w:pStyle w:val="Odstavecseseznamem"/>
        <w:widowControl w:val="0"/>
        <w:numPr>
          <w:ilvl w:val="0"/>
          <w:numId w:val="726"/>
        </w:numPr>
        <w:suppressAutoHyphens/>
        <w:autoSpaceDN w:val="0"/>
        <w:spacing w:after="120" w:line="240" w:lineRule="auto"/>
        <w:contextualSpacing w:val="0"/>
        <w:rPr>
          <w:rFonts w:ascii="Times New Roman" w:eastAsia="SimSun" w:hAnsi="Times New Roman"/>
          <w:kern w:val="3"/>
          <w:sz w:val="24"/>
          <w:szCs w:val="24"/>
          <w:lang w:eastAsia="hi-IN" w:bidi="hi-IN"/>
        </w:rPr>
      </w:pPr>
      <w:r w:rsidRPr="008B6480">
        <w:rPr>
          <w:rFonts w:ascii="Times New Roman" w:eastAsia="SimSun" w:hAnsi="Times New Roman"/>
          <w:kern w:val="3"/>
          <w:sz w:val="24"/>
          <w:szCs w:val="24"/>
          <w:lang w:eastAsia="hi-IN" w:bidi="hi-IN"/>
        </w:rPr>
        <w:t>skupinová práce</w:t>
      </w:r>
    </w:p>
    <w:p w14:paraId="1DBC7A91" w14:textId="77777777" w:rsidR="00A50ECF" w:rsidRPr="008B6480" w:rsidRDefault="00A50ECF" w:rsidP="00E4710A">
      <w:pPr>
        <w:pStyle w:val="Odstavecseseznamem"/>
        <w:widowControl w:val="0"/>
        <w:numPr>
          <w:ilvl w:val="0"/>
          <w:numId w:val="726"/>
        </w:numPr>
        <w:suppressAutoHyphens/>
        <w:autoSpaceDN w:val="0"/>
        <w:spacing w:after="120" w:line="240" w:lineRule="auto"/>
        <w:contextualSpacing w:val="0"/>
        <w:rPr>
          <w:rFonts w:ascii="Times New Roman" w:eastAsia="SimSun" w:hAnsi="Times New Roman"/>
          <w:kern w:val="3"/>
          <w:sz w:val="24"/>
          <w:szCs w:val="24"/>
          <w:lang w:eastAsia="hi-IN" w:bidi="hi-IN"/>
        </w:rPr>
      </w:pPr>
      <w:r w:rsidRPr="008B6480">
        <w:rPr>
          <w:rFonts w:ascii="Times New Roman" w:eastAsia="SimSun" w:hAnsi="Times New Roman"/>
          <w:kern w:val="3"/>
          <w:sz w:val="24"/>
          <w:szCs w:val="24"/>
          <w:lang w:eastAsia="hi-IN" w:bidi="hi-IN"/>
        </w:rPr>
        <w:t xml:space="preserve">samostatná domácí práce </w:t>
      </w:r>
    </w:p>
    <w:p w14:paraId="62B6C04D" w14:textId="77777777" w:rsidR="00A50ECF" w:rsidRPr="008B6480" w:rsidRDefault="00A50ECF" w:rsidP="00E4710A">
      <w:pPr>
        <w:pStyle w:val="Odstavecseseznamem"/>
        <w:widowControl w:val="0"/>
        <w:numPr>
          <w:ilvl w:val="0"/>
          <w:numId w:val="726"/>
        </w:numPr>
        <w:suppressAutoHyphens/>
        <w:autoSpaceDN w:val="0"/>
        <w:spacing w:after="120" w:line="240" w:lineRule="auto"/>
        <w:contextualSpacing w:val="0"/>
        <w:rPr>
          <w:rFonts w:ascii="Times New Roman" w:eastAsia="SimSun" w:hAnsi="Times New Roman"/>
          <w:kern w:val="3"/>
          <w:sz w:val="24"/>
          <w:szCs w:val="24"/>
          <w:lang w:eastAsia="hi-IN" w:bidi="hi-IN"/>
        </w:rPr>
      </w:pPr>
      <w:r w:rsidRPr="008B6480">
        <w:rPr>
          <w:rFonts w:ascii="Times New Roman" w:eastAsia="SimSun" w:hAnsi="Times New Roman"/>
          <w:kern w:val="3"/>
          <w:sz w:val="24"/>
          <w:szCs w:val="24"/>
          <w:lang w:eastAsia="hi-IN" w:bidi="hi-IN"/>
        </w:rPr>
        <w:t>rytmická a intonační cvičení</w:t>
      </w:r>
    </w:p>
    <w:p w14:paraId="17FC2995" w14:textId="77777777" w:rsidR="00A50ECF" w:rsidRPr="008B6480" w:rsidRDefault="00A50ECF" w:rsidP="00E4710A">
      <w:pPr>
        <w:pStyle w:val="Odstavecseseznamem"/>
        <w:widowControl w:val="0"/>
        <w:numPr>
          <w:ilvl w:val="0"/>
          <w:numId w:val="726"/>
        </w:numPr>
        <w:suppressAutoHyphens/>
        <w:autoSpaceDN w:val="0"/>
        <w:spacing w:after="120" w:line="240" w:lineRule="auto"/>
        <w:contextualSpacing w:val="0"/>
        <w:rPr>
          <w:rFonts w:ascii="Times New Roman" w:eastAsia="SimSun" w:hAnsi="Times New Roman"/>
          <w:kern w:val="3"/>
          <w:sz w:val="24"/>
          <w:szCs w:val="24"/>
          <w:lang w:eastAsia="hi-IN" w:bidi="hi-IN"/>
        </w:rPr>
      </w:pPr>
      <w:r w:rsidRPr="008B6480">
        <w:rPr>
          <w:rFonts w:ascii="Times New Roman" w:eastAsia="SimSun" w:hAnsi="Times New Roman"/>
          <w:kern w:val="3"/>
          <w:sz w:val="24"/>
          <w:szCs w:val="24"/>
          <w:lang w:eastAsia="hi-IN" w:bidi="hi-IN"/>
        </w:rPr>
        <w:t>metoda heuristická</w:t>
      </w:r>
    </w:p>
    <w:p w14:paraId="3FD40A47" w14:textId="77777777" w:rsidR="00A50ECF" w:rsidRPr="008B6480" w:rsidRDefault="00A50ECF" w:rsidP="00E4710A">
      <w:pPr>
        <w:pStyle w:val="Odstavecseseznamem"/>
        <w:widowControl w:val="0"/>
        <w:numPr>
          <w:ilvl w:val="0"/>
          <w:numId w:val="726"/>
        </w:numPr>
        <w:suppressAutoHyphens/>
        <w:autoSpaceDN w:val="0"/>
        <w:spacing w:after="120" w:line="240" w:lineRule="auto"/>
        <w:contextualSpacing w:val="0"/>
        <w:rPr>
          <w:rFonts w:ascii="Times New Roman" w:eastAsia="SimSun" w:hAnsi="Times New Roman"/>
          <w:kern w:val="3"/>
          <w:sz w:val="24"/>
          <w:szCs w:val="24"/>
          <w:lang w:eastAsia="hi-IN" w:bidi="hi-IN"/>
        </w:rPr>
      </w:pPr>
      <w:r w:rsidRPr="008B6480">
        <w:rPr>
          <w:rFonts w:ascii="Times New Roman" w:eastAsia="SimSun" w:hAnsi="Times New Roman"/>
          <w:kern w:val="3"/>
          <w:sz w:val="24"/>
          <w:szCs w:val="24"/>
          <w:lang w:eastAsia="hi-IN" w:bidi="hi-IN"/>
        </w:rPr>
        <w:t>metoda demonstrační</w:t>
      </w:r>
    </w:p>
    <w:p w14:paraId="449B14C4" w14:textId="77777777" w:rsidR="00A50ECF" w:rsidRPr="008B6480" w:rsidRDefault="00A50ECF" w:rsidP="00E4710A">
      <w:pPr>
        <w:pStyle w:val="Odstavecseseznamem"/>
        <w:widowControl w:val="0"/>
        <w:numPr>
          <w:ilvl w:val="0"/>
          <w:numId w:val="726"/>
        </w:numPr>
        <w:suppressAutoHyphens/>
        <w:autoSpaceDN w:val="0"/>
        <w:spacing w:after="120" w:line="240" w:lineRule="auto"/>
        <w:contextualSpacing w:val="0"/>
        <w:rPr>
          <w:rFonts w:ascii="Times New Roman" w:eastAsia="SimSun" w:hAnsi="Times New Roman"/>
          <w:kern w:val="3"/>
          <w:sz w:val="24"/>
          <w:szCs w:val="24"/>
          <w:lang w:eastAsia="hi-IN" w:bidi="hi-IN"/>
        </w:rPr>
      </w:pPr>
      <w:r w:rsidRPr="008B6480">
        <w:rPr>
          <w:rFonts w:ascii="Times New Roman" w:eastAsia="SimSun" w:hAnsi="Times New Roman"/>
          <w:kern w:val="3"/>
          <w:sz w:val="24"/>
          <w:szCs w:val="24"/>
          <w:lang w:eastAsia="hi-IN" w:bidi="hi-IN"/>
        </w:rPr>
        <w:t>metoda sluchová</w:t>
      </w:r>
    </w:p>
    <w:p w14:paraId="0C788E47" w14:textId="77777777" w:rsidR="00A50ECF" w:rsidRPr="008B6480" w:rsidRDefault="00A50ECF" w:rsidP="00644C15">
      <w:pPr>
        <w:widowControl w:val="0"/>
        <w:autoSpaceDE w:val="0"/>
        <w:spacing w:after="120" w:line="240" w:lineRule="auto"/>
        <w:rPr>
          <w:rFonts w:ascii="Times New Roman" w:eastAsia="Lucida Sans Unicode" w:hAnsi="Times New Roman"/>
          <w:b/>
          <w:iCs/>
          <w:sz w:val="24"/>
          <w:szCs w:val="24"/>
        </w:rPr>
      </w:pPr>
      <w:r w:rsidRPr="008B6480">
        <w:rPr>
          <w:rFonts w:ascii="Times New Roman" w:eastAsia="Lucida Sans Unicode" w:hAnsi="Times New Roman"/>
          <w:b/>
          <w:iCs/>
          <w:sz w:val="24"/>
          <w:szCs w:val="24"/>
        </w:rPr>
        <w:t xml:space="preserve">Přínos předmětu k rozvoji klíčových kompetencí. </w:t>
      </w:r>
    </w:p>
    <w:p w14:paraId="07F702ED"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b/>
          <w:bCs/>
          <w:sz w:val="24"/>
          <w:szCs w:val="24"/>
          <w:lang w:eastAsia="hi-IN"/>
        </w:rPr>
      </w:pPr>
      <w:r w:rsidRPr="008B6480">
        <w:rPr>
          <w:rFonts w:ascii="Times New Roman" w:eastAsia="SimSun" w:hAnsi="Times New Roman"/>
          <w:b/>
          <w:bCs/>
          <w:sz w:val="24"/>
          <w:szCs w:val="24"/>
          <w:lang w:eastAsia="hi-IN"/>
        </w:rPr>
        <w:t>Kompetence k učení</w:t>
      </w:r>
    </w:p>
    <w:p w14:paraId="2A37FC5D"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Žák</w:t>
      </w:r>
    </w:p>
    <w:p w14:paraId="40D95374"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rozvíjí sluchovou i mechanickou paměť.</w:t>
      </w:r>
    </w:p>
    <w:p w14:paraId="6C63508B"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propojuje vizuální, sluchové a hmatové vjemy.</w:t>
      </w:r>
    </w:p>
    <w:p w14:paraId="3915E8AC"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lastRenderedPageBreak/>
        <w:t>rozvíjí abstraktní a logické myšlení.</w:t>
      </w:r>
    </w:p>
    <w:p w14:paraId="188BD1D9"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b/>
          <w:bCs/>
          <w:sz w:val="24"/>
          <w:szCs w:val="24"/>
          <w:lang w:eastAsia="hi-IN"/>
        </w:rPr>
      </w:pPr>
      <w:r w:rsidRPr="008B6480">
        <w:rPr>
          <w:rFonts w:ascii="Times New Roman" w:eastAsia="SimSun" w:hAnsi="Times New Roman"/>
          <w:b/>
          <w:bCs/>
          <w:sz w:val="24"/>
          <w:szCs w:val="24"/>
          <w:lang w:eastAsia="hi-IN"/>
        </w:rPr>
        <w:t>Kompetence k řešení problémů</w:t>
      </w:r>
    </w:p>
    <w:p w14:paraId="46FE309F"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Žák</w:t>
      </w:r>
    </w:p>
    <w:p w14:paraId="209C25D8"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volí vhodný způsob nácviku opěrných písní.</w:t>
      </w:r>
    </w:p>
    <w:p w14:paraId="2164A065"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plánuje časové rozvržení samostatného cvičení.</w:t>
      </w:r>
    </w:p>
    <w:p w14:paraId="2C69FCC3"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se zaměřuje na dosažení konkrétního výsledku.</w:t>
      </w:r>
    </w:p>
    <w:p w14:paraId="791295E9"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b/>
          <w:bCs/>
          <w:sz w:val="24"/>
          <w:szCs w:val="24"/>
          <w:lang w:eastAsia="hi-IN"/>
        </w:rPr>
      </w:pPr>
      <w:r w:rsidRPr="008B6480">
        <w:rPr>
          <w:rFonts w:ascii="Times New Roman" w:eastAsia="SimSun" w:hAnsi="Times New Roman"/>
          <w:b/>
          <w:bCs/>
          <w:sz w:val="24"/>
          <w:szCs w:val="24"/>
          <w:lang w:eastAsia="hi-IN"/>
        </w:rPr>
        <w:t>Komunikativní kompetence</w:t>
      </w:r>
    </w:p>
    <w:p w14:paraId="590DFA03"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Žák</w:t>
      </w:r>
    </w:p>
    <w:p w14:paraId="083D345D"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využívá hudbu jako prostředek komunikace.</w:t>
      </w:r>
    </w:p>
    <w:p w14:paraId="2F0E7D26"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usiluje o porozumění hudbě a komunikuje prostřednictvím hudebního vyjádření.</w:t>
      </w:r>
    </w:p>
    <w:p w14:paraId="59E3D878"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b/>
          <w:bCs/>
          <w:sz w:val="24"/>
          <w:szCs w:val="24"/>
          <w:lang w:eastAsia="hi-IN"/>
        </w:rPr>
      </w:pPr>
      <w:r w:rsidRPr="008B6480">
        <w:rPr>
          <w:rFonts w:ascii="Times New Roman" w:eastAsia="SimSun" w:hAnsi="Times New Roman"/>
          <w:b/>
          <w:bCs/>
          <w:sz w:val="24"/>
          <w:szCs w:val="24"/>
          <w:lang w:eastAsia="hi-IN"/>
        </w:rPr>
        <w:t>Personální a sociální kompetence</w:t>
      </w:r>
    </w:p>
    <w:p w14:paraId="14F4603E"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Žák</w:t>
      </w:r>
    </w:p>
    <w:p w14:paraId="7E1CEC88"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spolupracuje ve skupině.</w:t>
      </w:r>
    </w:p>
    <w:p w14:paraId="36AB1E95"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reaguje na hodnocení a kritiku s porozuměním a sebereflexí.</w:t>
      </w:r>
    </w:p>
    <w:p w14:paraId="5DC119A9"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b/>
          <w:bCs/>
          <w:sz w:val="24"/>
          <w:szCs w:val="24"/>
          <w:lang w:eastAsia="hi-IN"/>
        </w:rPr>
      </w:pPr>
      <w:r w:rsidRPr="008B6480">
        <w:rPr>
          <w:rFonts w:ascii="Times New Roman" w:eastAsia="SimSun" w:hAnsi="Times New Roman"/>
          <w:b/>
          <w:bCs/>
          <w:sz w:val="24"/>
          <w:szCs w:val="24"/>
          <w:lang w:eastAsia="hi-IN"/>
        </w:rPr>
        <w:t>Občanské kompetence a kulturní povědomí</w:t>
      </w:r>
    </w:p>
    <w:p w14:paraId="540258F0"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Žák</w:t>
      </w:r>
    </w:p>
    <w:p w14:paraId="791AC248"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si vytváří pozitivní vztah k lidovým písním a kultuře různých národů.</w:t>
      </w:r>
    </w:p>
    <w:p w14:paraId="129C2EDB"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posiluje svou národní identitu skrze hudební prožitky a tradice.</w:t>
      </w:r>
    </w:p>
    <w:p w14:paraId="0CBE5437"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b/>
          <w:bCs/>
          <w:sz w:val="24"/>
          <w:szCs w:val="24"/>
          <w:lang w:eastAsia="hi-IN"/>
        </w:rPr>
      </w:pPr>
      <w:r w:rsidRPr="008B6480">
        <w:rPr>
          <w:rFonts w:ascii="Times New Roman" w:eastAsia="SimSun" w:hAnsi="Times New Roman"/>
          <w:b/>
          <w:bCs/>
          <w:sz w:val="24"/>
          <w:szCs w:val="24"/>
          <w:lang w:eastAsia="hi-IN"/>
        </w:rPr>
        <w:t>Kompetence k pracovnímu uplatnění a podnikatelským aktivitám</w:t>
      </w:r>
    </w:p>
    <w:p w14:paraId="7CB16E7C"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Žák</w:t>
      </w:r>
    </w:p>
    <w:p w14:paraId="3DE88734"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zdokonaluje své hudební znalosti a dovednosti jako prostředek osobního rozvoje.</w:t>
      </w:r>
    </w:p>
    <w:p w14:paraId="1C97AEFC"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využívá hudební vzdělání jako základ pro další profesní uplatnění.</w:t>
      </w:r>
    </w:p>
    <w:p w14:paraId="0220ABE7"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b/>
          <w:bCs/>
          <w:sz w:val="24"/>
          <w:szCs w:val="24"/>
          <w:lang w:eastAsia="hi-IN"/>
        </w:rPr>
      </w:pPr>
      <w:r w:rsidRPr="008B6480">
        <w:rPr>
          <w:rFonts w:ascii="Times New Roman" w:eastAsia="SimSun" w:hAnsi="Times New Roman"/>
          <w:b/>
          <w:bCs/>
          <w:sz w:val="24"/>
          <w:szCs w:val="24"/>
          <w:lang w:eastAsia="hi-IN"/>
        </w:rPr>
        <w:t>Digitální kompetence</w:t>
      </w:r>
    </w:p>
    <w:p w14:paraId="3A6F72CB" w14:textId="77777777" w:rsidR="00644C15" w:rsidRPr="008B6480" w:rsidRDefault="00644C15" w:rsidP="00644C15">
      <w:pPr>
        <w:pStyle w:val="Odstavecseseznamem"/>
        <w:widowControl w:val="0"/>
        <w:suppressAutoHyphens/>
        <w:autoSpaceDE w:val="0"/>
        <w:autoSpaceDN w:val="0"/>
        <w:spacing w:after="120" w:line="240" w:lineRule="auto"/>
        <w:ind w:left="0"/>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Žák</w:t>
      </w:r>
    </w:p>
    <w:p w14:paraId="6093A03A"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využívá notační programy Musescore a Sibelius k úpravě a analýze notových záznamů.</w:t>
      </w:r>
    </w:p>
    <w:p w14:paraId="1A76B0AE"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aplikuje znalosti z hudební nauky prostřednictvím online nástrojů, například virtuálního klavíru (Virtual Piano).</w:t>
      </w:r>
    </w:p>
    <w:p w14:paraId="5664D45B"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pracuje s různými aplikacemi, jako jsou GarageBand (hudební doprovody, zpěv, hra na nástroje) nebo Earmaster (rytmus, intonace apod.).</w:t>
      </w:r>
    </w:p>
    <w:p w14:paraId="75339C65" w14:textId="77777777" w:rsidR="00644C15" w:rsidRPr="008B6480" w:rsidRDefault="00644C15" w:rsidP="00E4710A">
      <w:pPr>
        <w:pStyle w:val="Odstavecseseznamem"/>
        <w:widowControl w:val="0"/>
        <w:numPr>
          <w:ilvl w:val="0"/>
          <w:numId w:val="727"/>
        </w:numPr>
        <w:suppressAutoHyphens/>
        <w:autoSpaceDE w:val="0"/>
        <w:autoSpaceDN w:val="0"/>
        <w:spacing w:after="120" w:line="240" w:lineRule="auto"/>
        <w:jc w:val="both"/>
        <w:rPr>
          <w:rFonts w:ascii="Times New Roman" w:eastAsia="SimSun" w:hAnsi="Times New Roman"/>
          <w:sz w:val="24"/>
          <w:szCs w:val="24"/>
          <w:lang w:eastAsia="hi-IN"/>
        </w:rPr>
      </w:pPr>
      <w:r w:rsidRPr="008B6480">
        <w:rPr>
          <w:rFonts w:ascii="Times New Roman" w:eastAsia="SimSun" w:hAnsi="Times New Roman"/>
          <w:sz w:val="24"/>
          <w:szCs w:val="24"/>
          <w:lang w:eastAsia="hi-IN"/>
        </w:rPr>
        <w:t>se v rámci interaktivní a multimediální výuky vzdělává pomocí videí na YouTube, zaměřených na hudební nauku a dějiny hudby.</w:t>
      </w:r>
    </w:p>
    <w:p w14:paraId="5803B9C3" w14:textId="77777777" w:rsidR="00A50ECF" w:rsidRPr="008B6480" w:rsidRDefault="00644C15" w:rsidP="00E4710A">
      <w:pPr>
        <w:pStyle w:val="Odstavecseseznamem"/>
        <w:widowControl w:val="0"/>
        <w:numPr>
          <w:ilvl w:val="0"/>
          <w:numId w:val="727"/>
        </w:numPr>
        <w:suppressAutoHyphens/>
        <w:autoSpaceDE w:val="0"/>
        <w:autoSpaceDN w:val="0"/>
        <w:spacing w:after="120" w:line="240" w:lineRule="auto"/>
        <w:contextualSpacing w:val="0"/>
        <w:jc w:val="both"/>
        <w:rPr>
          <w:rFonts w:ascii="Times New Roman" w:hAnsi="Times New Roman"/>
          <w:sz w:val="24"/>
          <w:szCs w:val="24"/>
        </w:rPr>
      </w:pPr>
      <w:r w:rsidRPr="008B6480">
        <w:rPr>
          <w:rFonts w:ascii="Times New Roman" w:eastAsia="Lucida Sans Unicode" w:hAnsi="Times New Roman"/>
          <w:iCs/>
          <w:kern w:val="3"/>
          <w:sz w:val="24"/>
          <w:szCs w:val="24"/>
        </w:rPr>
        <w:t>v</w:t>
      </w:r>
      <w:r w:rsidR="00A50ECF" w:rsidRPr="008B6480">
        <w:rPr>
          <w:rFonts w:ascii="Times New Roman" w:eastAsia="Lucida Sans Unicode" w:hAnsi="Times New Roman"/>
          <w:iCs/>
          <w:kern w:val="3"/>
          <w:sz w:val="24"/>
          <w:szCs w:val="24"/>
        </w:rPr>
        <w:t>yuž</w:t>
      </w:r>
      <w:r w:rsidRPr="008B6480">
        <w:rPr>
          <w:rFonts w:ascii="Times New Roman" w:eastAsia="Lucida Sans Unicode" w:hAnsi="Times New Roman"/>
          <w:iCs/>
          <w:kern w:val="3"/>
          <w:sz w:val="24"/>
          <w:szCs w:val="24"/>
        </w:rPr>
        <w:t>ívá</w:t>
      </w:r>
      <w:r w:rsidR="00A50ECF" w:rsidRPr="008B6480">
        <w:rPr>
          <w:rFonts w:ascii="Times New Roman" w:eastAsia="Lucida Sans Unicode" w:hAnsi="Times New Roman"/>
          <w:iCs/>
          <w:kern w:val="3"/>
          <w:sz w:val="24"/>
          <w:szCs w:val="24"/>
        </w:rPr>
        <w:t xml:space="preserve"> e-learningové platformy Google Classroom pro sdílení materiálů a hodnocení úkolů </w:t>
      </w:r>
    </w:p>
    <w:p w14:paraId="21FA5D69" w14:textId="77777777" w:rsidR="00A50ECF" w:rsidRPr="008B6480" w:rsidRDefault="00A50ECF" w:rsidP="00644C15">
      <w:pPr>
        <w:spacing w:after="120" w:line="240" w:lineRule="auto"/>
        <w:contextualSpacing/>
        <w:rPr>
          <w:rFonts w:ascii="Times New Roman" w:hAnsi="Times New Roman"/>
          <w:b/>
          <w:bCs/>
          <w:sz w:val="24"/>
          <w:szCs w:val="24"/>
          <w:lang w:eastAsia="cs-CZ"/>
        </w:rPr>
      </w:pPr>
      <w:bookmarkStart w:id="18" w:name="_Hlk196244180"/>
      <w:r w:rsidRPr="008B6480">
        <w:rPr>
          <w:rFonts w:ascii="Times New Roman" w:hAnsi="Times New Roman"/>
          <w:b/>
          <w:bCs/>
          <w:sz w:val="24"/>
          <w:szCs w:val="24"/>
          <w:lang w:eastAsia="cs-CZ"/>
        </w:rPr>
        <w:t>Hodnocení výsledků žáků</w:t>
      </w:r>
    </w:p>
    <w:bookmarkEnd w:id="18"/>
    <w:p w14:paraId="1CDE4A61" w14:textId="77777777" w:rsidR="00A50ECF" w:rsidRPr="008B6480" w:rsidRDefault="00A50ECF" w:rsidP="00644C15">
      <w:pPr>
        <w:widowControl w:val="0"/>
        <w:spacing w:after="120" w:line="240" w:lineRule="auto"/>
        <w:contextualSpacing/>
        <w:jc w:val="both"/>
        <w:rPr>
          <w:rFonts w:ascii="Times New Roman" w:hAnsi="Times New Roman"/>
          <w:sz w:val="24"/>
          <w:szCs w:val="24"/>
        </w:rPr>
      </w:pPr>
      <w:r w:rsidRPr="008B6480">
        <w:rPr>
          <w:rFonts w:ascii="Times New Roman" w:eastAsia="Lucida Sans Unicode" w:hAnsi="Times New Roman"/>
          <w:sz w:val="24"/>
          <w:szCs w:val="24"/>
        </w:rPr>
        <w:t xml:space="preserve">Žáci jsou hodnoceni z ústního i písemné projevu, z přednesu písní, intonace a také na základě celkového přístupu ohledně plnění studijních povinností. Hodnotí se také úroveň hudebních činností, případně zpracování referátů. Hodnotí se rovněž spolupráce při týmové práci.  </w:t>
      </w:r>
    </w:p>
    <w:p w14:paraId="16D83EC9" w14:textId="77777777" w:rsidR="00A50ECF" w:rsidRPr="008B6480" w:rsidRDefault="00644C15" w:rsidP="00644C15">
      <w:pPr>
        <w:widowControl w:val="0"/>
        <w:spacing w:after="120" w:line="240" w:lineRule="auto"/>
        <w:contextualSpacing/>
        <w:rPr>
          <w:rFonts w:ascii="Times New Roman" w:eastAsia="Lucida Sans Unicode" w:hAnsi="Times New Roman"/>
          <w:b/>
          <w:bCs/>
          <w:sz w:val="24"/>
          <w:szCs w:val="24"/>
        </w:rPr>
      </w:pPr>
      <w:r w:rsidRPr="008B6480">
        <w:rPr>
          <w:rFonts w:ascii="Times New Roman" w:eastAsia="Lucida Sans Unicode" w:hAnsi="Times New Roman"/>
          <w:b/>
          <w:bCs/>
          <w:sz w:val="24"/>
          <w:szCs w:val="24"/>
        </w:rPr>
        <w:br w:type="page"/>
      </w:r>
      <w:r w:rsidRPr="008B6480">
        <w:rPr>
          <w:rFonts w:ascii="Times New Roman" w:eastAsia="Lucida Sans Unicode" w:hAnsi="Times New Roman"/>
          <w:b/>
          <w:bCs/>
          <w:sz w:val="24"/>
          <w:szCs w:val="24"/>
        </w:rPr>
        <w:lastRenderedPageBreak/>
        <w:t>Realizace odborných kompetencí</w:t>
      </w:r>
    </w:p>
    <w:p w14:paraId="00ED6CCE" w14:textId="77777777" w:rsidR="00644C15" w:rsidRPr="008B6480" w:rsidRDefault="00644C15" w:rsidP="00644C15">
      <w:pPr>
        <w:widowControl w:val="0"/>
        <w:spacing w:after="120" w:line="240" w:lineRule="auto"/>
        <w:contextualSpacing/>
        <w:rPr>
          <w:rFonts w:ascii="Times New Roman" w:eastAsia="Lucida Sans Unicode" w:hAnsi="Times New Roman"/>
          <w:b/>
          <w:bCs/>
          <w:sz w:val="24"/>
          <w:szCs w:val="24"/>
        </w:rPr>
      </w:pPr>
      <w:r w:rsidRPr="008B6480">
        <w:rPr>
          <w:rFonts w:ascii="Times New Roman" w:eastAsia="Lucida Sans Unicode" w:hAnsi="Times New Roman"/>
          <w:b/>
          <w:bCs/>
          <w:sz w:val="24"/>
          <w:szCs w:val="24"/>
        </w:rPr>
        <w:t>4.ročník(2)(56)</w:t>
      </w:r>
    </w:p>
    <w:tbl>
      <w:tblPr>
        <w:tblW w:w="9109" w:type="dxa"/>
        <w:tblLayout w:type="fixed"/>
        <w:tblCellMar>
          <w:left w:w="10" w:type="dxa"/>
          <w:right w:w="10" w:type="dxa"/>
        </w:tblCellMar>
        <w:tblLook w:val="0000" w:firstRow="0" w:lastRow="0" w:firstColumn="0" w:lastColumn="0" w:noHBand="0" w:noVBand="0"/>
      </w:tblPr>
      <w:tblGrid>
        <w:gridCol w:w="3950"/>
        <w:gridCol w:w="3974"/>
        <w:gridCol w:w="1185"/>
      </w:tblGrid>
      <w:tr w:rsidR="00A50ECF" w:rsidRPr="008B6480" w14:paraId="1E11E088" w14:textId="77777777" w:rsidTr="004377BF">
        <w:trPr>
          <w:trHeight w:val="235"/>
        </w:trPr>
        <w:tc>
          <w:tcPr>
            <w:tcW w:w="3950" w:type="dxa"/>
            <w:tcBorders>
              <w:top w:val="single" w:sz="4" w:space="0" w:color="000000"/>
              <w:left w:val="single" w:sz="4" w:space="0" w:color="000000"/>
              <w:right w:val="single" w:sz="4" w:space="0" w:color="000000"/>
            </w:tcBorders>
            <w:tcMar>
              <w:top w:w="0" w:type="dxa"/>
              <w:left w:w="108" w:type="dxa"/>
              <w:bottom w:w="0" w:type="dxa"/>
              <w:right w:w="108" w:type="dxa"/>
            </w:tcMar>
          </w:tcPr>
          <w:p w14:paraId="2F73CEC3" w14:textId="77777777" w:rsidR="00A50ECF" w:rsidRPr="008B6480" w:rsidRDefault="00A50ECF" w:rsidP="005869AA">
            <w:pPr>
              <w:pStyle w:val="Nomlnsodrkou"/>
              <w:numPr>
                <w:ilvl w:val="0"/>
                <w:numId w:val="0"/>
              </w:numPr>
              <w:spacing w:after="120" w:line="240" w:lineRule="auto"/>
              <w:contextualSpacing/>
              <w:rPr>
                <w:sz w:val="24"/>
              </w:rPr>
            </w:pPr>
            <w:r w:rsidRPr="008B6480">
              <w:rPr>
                <w:sz w:val="24"/>
              </w:rPr>
              <w:t>Výsledky vzdělávání a odborné kompetence</w:t>
            </w:r>
          </w:p>
        </w:tc>
        <w:tc>
          <w:tcPr>
            <w:tcW w:w="3974" w:type="dxa"/>
            <w:tcBorders>
              <w:top w:val="single" w:sz="4" w:space="0" w:color="000000"/>
              <w:left w:val="single" w:sz="4" w:space="0" w:color="000000"/>
              <w:right w:val="single" w:sz="4" w:space="0" w:color="000000"/>
            </w:tcBorders>
            <w:tcMar>
              <w:top w:w="0" w:type="dxa"/>
              <w:left w:w="108" w:type="dxa"/>
              <w:bottom w:w="0" w:type="dxa"/>
              <w:right w:w="108" w:type="dxa"/>
            </w:tcMar>
          </w:tcPr>
          <w:p w14:paraId="08CFE3F7" w14:textId="77777777" w:rsidR="00A50ECF" w:rsidRPr="008B6480" w:rsidRDefault="00A50ECF" w:rsidP="005869AA">
            <w:pPr>
              <w:pStyle w:val="Nomlnsodrkou"/>
              <w:numPr>
                <w:ilvl w:val="0"/>
                <w:numId w:val="0"/>
              </w:numPr>
              <w:spacing w:after="120" w:line="240" w:lineRule="auto"/>
              <w:contextualSpacing/>
              <w:rPr>
                <w:sz w:val="24"/>
              </w:rPr>
            </w:pPr>
            <w:r w:rsidRPr="008B6480">
              <w:rPr>
                <w:sz w:val="24"/>
              </w:rPr>
              <w:t>Tematické celky</w:t>
            </w:r>
          </w:p>
        </w:tc>
        <w:tc>
          <w:tcPr>
            <w:tcW w:w="1185" w:type="dxa"/>
            <w:tcBorders>
              <w:top w:val="single" w:sz="4" w:space="0" w:color="000000"/>
              <w:left w:val="single" w:sz="4" w:space="0" w:color="000000"/>
              <w:right w:val="single" w:sz="4" w:space="0" w:color="000000"/>
            </w:tcBorders>
            <w:tcMar>
              <w:top w:w="0" w:type="dxa"/>
              <w:left w:w="108" w:type="dxa"/>
              <w:bottom w:w="0" w:type="dxa"/>
              <w:right w:w="108" w:type="dxa"/>
            </w:tcMar>
          </w:tcPr>
          <w:p w14:paraId="2A692089" w14:textId="77777777" w:rsidR="00A50ECF" w:rsidRPr="008B6480" w:rsidRDefault="005869AA" w:rsidP="005869AA">
            <w:pPr>
              <w:pStyle w:val="Nomlnsodrkou"/>
              <w:numPr>
                <w:ilvl w:val="0"/>
                <w:numId w:val="0"/>
              </w:numPr>
              <w:spacing w:after="120" w:line="240" w:lineRule="auto"/>
              <w:contextualSpacing/>
              <w:rPr>
                <w:sz w:val="24"/>
              </w:rPr>
            </w:pPr>
            <w:r w:rsidRPr="008B6480">
              <w:rPr>
                <w:sz w:val="24"/>
              </w:rPr>
              <w:t>Počet hodin</w:t>
            </w:r>
          </w:p>
        </w:tc>
      </w:tr>
      <w:tr w:rsidR="00A50ECF" w:rsidRPr="008B6480" w14:paraId="34B85218" w14:textId="77777777" w:rsidTr="004377BF">
        <w:trPr>
          <w:trHeight w:val="235"/>
        </w:trPr>
        <w:tc>
          <w:tcPr>
            <w:tcW w:w="3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F7871" w14:textId="77777777" w:rsidR="00A50ECF" w:rsidRPr="008B6480" w:rsidRDefault="00A50ECF" w:rsidP="005869AA">
            <w:pPr>
              <w:pStyle w:val="Nomlnsodrkou"/>
              <w:numPr>
                <w:ilvl w:val="0"/>
                <w:numId w:val="0"/>
              </w:numPr>
              <w:spacing w:after="120" w:line="240" w:lineRule="auto"/>
              <w:contextualSpacing/>
              <w:rPr>
                <w:sz w:val="24"/>
              </w:rPr>
            </w:pPr>
            <w:r w:rsidRPr="008B6480">
              <w:rPr>
                <w:sz w:val="24"/>
              </w:rPr>
              <w:t>Žák</w:t>
            </w:r>
          </w:p>
          <w:p w14:paraId="4E1C5DA1" w14:textId="77777777" w:rsidR="00A50ECF" w:rsidRPr="008B6480" w:rsidRDefault="00A50ECF" w:rsidP="005869AA">
            <w:pPr>
              <w:pStyle w:val="Nomlnsodrkou"/>
              <w:spacing w:after="120" w:line="240" w:lineRule="auto"/>
              <w:contextualSpacing/>
              <w:rPr>
                <w:sz w:val="24"/>
              </w:rPr>
            </w:pPr>
            <w:r w:rsidRPr="008B6480">
              <w:rPr>
                <w:sz w:val="24"/>
              </w:rPr>
              <w:t>rozpozná všechny základní intervaly vzestupné a sestupné</w:t>
            </w:r>
          </w:p>
          <w:p w14:paraId="3140D220" w14:textId="77777777" w:rsidR="00A50ECF" w:rsidRPr="008B6480" w:rsidRDefault="00A50ECF" w:rsidP="005869AA">
            <w:pPr>
              <w:pStyle w:val="Nomlnsodrkou"/>
              <w:spacing w:after="120" w:line="240" w:lineRule="auto"/>
              <w:contextualSpacing/>
              <w:rPr>
                <w:sz w:val="24"/>
              </w:rPr>
            </w:pPr>
            <w:r w:rsidRPr="008B6480">
              <w:rPr>
                <w:sz w:val="24"/>
              </w:rPr>
              <w:t>intonuje všechny intervaly vzestupné a sestupné</w:t>
            </w:r>
          </w:p>
          <w:p w14:paraId="1EC9F5AF" w14:textId="77777777" w:rsidR="00A50ECF" w:rsidRPr="008B6480" w:rsidRDefault="00A50ECF" w:rsidP="005869AA">
            <w:pPr>
              <w:pStyle w:val="Nomlnsodrkou"/>
              <w:spacing w:after="120" w:line="240" w:lineRule="auto"/>
              <w:contextualSpacing/>
              <w:rPr>
                <w:sz w:val="24"/>
              </w:rPr>
            </w:pPr>
            <w:r w:rsidRPr="008B6480">
              <w:rPr>
                <w:sz w:val="24"/>
              </w:rPr>
              <w:t>rozpozná základní druhy kvintakordů a jejich obratů</w:t>
            </w:r>
          </w:p>
          <w:p w14:paraId="44E30F2B" w14:textId="77777777" w:rsidR="00A50ECF" w:rsidRPr="008B6480" w:rsidRDefault="00A50ECF" w:rsidP="005869AA">
            <w:pPr>
              <w:pStyle w:val="Nomlnsodrkou"/>
              <w:spacing w:after="120" w:line="240" w:lineRule="auto"/>
              <w:contextualSpacing/>
              <w:rPr>
                <w:sz w:val="24"/>
              </w:rPr>
            </w:pPr>
            <w:r w:rsidRPr="008B6480">
              <w:rPr>
                <w:sz w:val="24"/>
              </w:rPr>
              <w:t>intonuje všechny druhy kvintakordů a jejich obratů</w:t>
            </w:r>
          </w:p>
          <w:p w14:paraId="55C9C13B" w14:textId="77777777" w:rsidR="00A50ECF" w:rsidRPr="008B6480" w:rsidRDefault="00A50ECF" w:rsidP="005869AA">
            <w:pPr>
              <w:pStyle w:val="Nomlnsodrkou"/>
              <w:spacing w:after="120" w:line="240" w:lineRule="auto"/>
              <w:contextualSpacing/>
              <w:rPr>
                <w:sz w:val="24"/>
              </w:rPr>
            </w:pPr>
            <w:r w:rsidRPr="008B6480">
              <w:rPr>
                <w:sz w:val="24"/>
              </w:rPr>
              <w:t>zazpívá durovou a mollovou stupnici</w:t>
            </w:r>
          </w:p>
          <w:p w14:paraId="3806E1C1" w14:textId="77777777" w:rsidR="00A50ECF" w:rsidRPr="008B6480" w:rsidRDefault="00A50ECF" w:rsidP="005869AA">
            <w:pPr>
              <w:pStyle w:val="Nomlnsodrkou"/>
              <w:spacing w:after="120" w:line="240" w:lineRule="auto"/>
              <w:contextualSpacing/>
              <w:rPr>
                <w:sz w:val="24"/>
              </w:rPr>
            </w:pPr>
            <w:r w:rsidRPr="008B6480">
              <w:rPr>
                <w:sz w:val="24"/>
              </w:rPr>
              <w:t>uspokojivě rozvíjí hudební myšlenku s jejím uspokojivým dokončením</w:t>
            </w:r>
          </w:p>
          <w:p w14:paraId="7B0F8379" w14:textId="77777777" w:rsidR="00A50ECF" w:rsidRPr="008B6480" w:rsidRDefault="00A50ECF" w:rsidP="005869AA">
            <w:pPr>
              <w:pStyle w:val="Nomlnsodrkou"/>
              <w:spacing w:after="120" w:line="240" w:lineRule="auto"/>
              <w:contextualSpacing/>
              <w:rPr>
                <w:sz w:val="24"/>
              </w:rPr>
            </w:pPr>
            <w:r w:rsidRPr="008B6480">
              <w:rPr>
                <w:sz w:val="24"/>
              </w:rPr>
              <w:t>reprodukuje zadanou melodii</w:t>
            </w:r>
          </w:p>
          <w:p w14:paraId="1D33BB69" w14:textId="77777777" w:rsidR="00A50ECF" w:rsidRPr="008B6480" w:rsidRDefault="00A50ECF" w:rsidP="005869AA">
            <w:pPr>
              <w:pStyle w:val="Nomlnsodrkou"/>
              <w:spacing w:after="120" w:line="240" w:lineRule="auto"/>
              <w:contextualSpacing/>
              <w:rPr>
                <w:sz w:val="24"/>
              </w:rPr>
            </w:pPr>
            <w:r w:rsidRPr="008B6480">
              <w:rPr>
                <w:sz w:val="24"/>
              </w:rPr>
              <w:t>reprodukuje rytmus zadané melodie</w:t>
            </w:r>
          </w:p>
          <w:p w14:paraId="64A967C2" w14:textId="77777777" w:rsidR="00A50ECF" w:rsidRPr="008B6480" w:rsidRDefault="00A50ECF" w:rsidP="005869AA">
            <w:pPr>
              <w:pStyle w:val="Nomlnsodrkou"/>
              <w:spacing w:after="120" w:line="240" w:lineRule="auto"/>
              <w:contextualSpacing/>
              <w:rPr>
                <w:sz w:val="24"/>
              </w:rPr>
            </w:pPr>
            <w:r w:rsidRPr="008B6480">
              <w:rPr>
                <w:sz w:val="24"/>
              </w:rPr>
              <w:t>vyjádří rytmicky komplikovanější rytmická cvičení</w:t>
            </w:r>
          </w:p>
          <w:p w14:paraId="51FE7BA8" w14:textId="77777777" w:rsidR="00A50ECF" w:rsidRPr="008B6480" w:rsidRDefault="00A50ECF" w:rsidP="005869AA">
            <w:pPr>
              <w:pStyle w:val="Nomlnsodrkou"/>
              <w:spacing w:after="120" w:line="240" w:lineRule="auto"/>
              <w:contextualSpacing/>
              <w:rPr>
                <w:sz w:val="24"/>
              </w:rPr>
            </w:pPr>
            <w:r w:rsidRPr="008B6480">
              <w:rPr>
                <w:sz w:val="24"/>
              </w:rPr>
              <w:t xml:space="preserve">rozlišuje sluchem základní harmonické funkce </w:t>
            </w:r>
          </w:p>
          <w:p w14:paraId="2ADAB160" w14:textId="77777777" w:rsidR="00A50ECF" w:rsidRPr="008B6480" w:rsidRDefault="00A50ECF" w:rsidP="005869AA">
            <w:pPr>
              <w:pStyle w:val="Nomlnsodrkou"/>
              <w:spacing w:after="120" w:line="240" w:lineRule="auto"/>
              <w:contextualSpacing/>
              <w:rPr>
                <w:sz w:val="24"/>
              </w:rPr>
            </w:pPr>
            <w:r w:rsidRPr="008B6480">
              <w:rPr>
                <w:sz w:val="24"/>
              </w:rPr>
              <w:t>dokáže zapsat podle poslechu základní harmonické funkce pomocí akordických značek v příslušné tónině</w:t>
            </w:r>
          </w:p>
          <w:p w14:paraId="22D38572" w14:textId="77777777" w:rsidR="00A50ECF" w:rsidRPr="008B6480" w:rsidRDefault="00A50ECF" w:rsidP="005869AA">
            <w:pPr>
              <w:pStyle w:val="Nomlnsodrkou"/>
              <w:spacing w:after="120" w:line="240" w:lineRule="auto"/>
              <w:contextualSpacing/>
              <w:rPr>
                <w:sz w:val="24"/>
              </w:rPr>
            </w:pPr>
            <w:r w:rsidRPr="008B6480">
              <w:rPr>
                <w:sz w:val="24"/>
              </w:rPr>
              <w:t>improvizuje zpěvem lidový dvojhlas a kánon</w:t>
            </w:r>
          </w:p>
        </w:tc>
        <w:tc>
          <w:tcPr>
            <w:tcW w:w="3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32A87" w14:textId="77777777" w:rsidR="00A50ECF" w:rsidRPr="008B6480" w:rsidRDefault="00A50ECF" w:rsidP="005869AA">
            <w:pPr>
              <w:pStyle w:val="Nomlnsodrkou"/>
              <w:numPr>
                <w:ilvl w:val="0"/>
                <w:numId w:val="0"/>
              </w:numPr>
              <w:spacing w:after="120" w:line="240" w:lineRule="auto"/>
              <w:contextualSpacing/>
              <w:rPr>
                <w:b/>
                <w:sz w:val="24"/>
              </w:rPr>
            </w:pPr>
            <w:r w:rsidRPr="008B6480">
              <w:rPr>
                <w:b/>
                <w:sz w:val="24"/>
              </w:rPr>
              <w:t>Pěvecká výchova, intonace a rytmus</w:t>
            </w:r>
          </w:p>
          <w:p w14:paraId="1F7334CB" w14:textId="77777777" w:rsidR="00A50ECF" w:rsidRPr="008B6480" w:rsidRDefault="00A50ECF" w:rsidP="005869AA">
            <w:pPr>
              <w:pStyle w:val="Nomlnsodrkou"/>
              <w:spacing w:after="120" w:line="240" w:lineRule="auto"/>
              <w:contextualSpacing/>
              <w:rPr>
                <w:sz w:val="24"/>
              </w:rPr>
            </w:pPr>
            <w:r w:rsidRPr="008B6480">
              <w:rPr>
                <w:sz w:val="24"/>
              </w:rPr>
              <w:t>reprodukce a analýza všech intervalů vzestupných a sestupných</w:t>
            </w:r>
          </w:p>
          <w:p w14:paraId="21BD089E" w14:textId="77777777" w:rsidR="00A50ECF" w:rsidRPr="008B6480" w:rsidRDefault="00A50ECF" w:rsidP="005869AA">
            <w:pPr>
              <w:pStyle w:val="Nomlnsodrkou"/>
              <w:spacing w:after="120" w:line="240" w:lineRule="auto"/>
              <w:contextualSpacing/>
              <w:rPr>
                <w:sz w:val="24"/>
              </w:rPr>
            </w:pPr>
            <w:r w:rsidRPr="008B6480">
              <w:rPr>
                <w:sz w:val="24"/>
              </w:rPr>
              <w:t>analýza a reprodukce obtížnějších trojzvuků a čtyřzvuků (jiné intervaly než tercie)</w:t>
            </w:r>
          </w:p>
          <w:p w14:paraId="6C006A11" w14:textId="77777777" w:rsidR="00A50ECF" w:rsidRPr="008B6480" w:rsidRDefault="00A50ECF" w:rsidP="005869AA">
            <w:pPr>
              <w:pStyle w:val="Nomlnsodrkou"/>
              <w:spacing w:after="120" w:line="240" w:lineRule="auto"/>
              <w:contextualSpacing/>
              <w:rPr>
                <w:sz w:val="24"/>
              </w:rPr>
            </w:pPr>
            <w:r w:rsidRPr="008B6480">
              <w:rPr>
                <w:sz w:val="24"/>
              </w:rPr>
              <w:t>reprodukce a analýza durového a mollového kvintakordu a jeho obratů</w:t>
            </w:r>
          </w:p>
          <w:p w14:paraId="66F1F1C1" w14:textId="77777777" w:rsidR="00A50ECF" w:rsidRPr="008B6480" w:rsidRDefault="00A50ECF" w:rsidP="005869AA">
            <w:pPr>
              <w:pStyle w:val="Nomlnsodrkou"/>
              <w:spacing w:after="120" w:line="240" w:lineRule="auto"/>
              <w:contextualSpacing/>
              <w:rPr>
                <w:sz w:val="24"/>
              </w:rPr>
            </w:pPr>
            <w:r w:rsidRPr="008B6480">
              <w:rPr>
                <w:sz w:val="24"/>
              </w:rPr>
              <w:t>reprodukce durové a mollové stupnice</w:t>
            </w:r>
          </w:p>
          <w:p w14:paraId="6AD46263" w14:textId="77777777" w:rsidR="00A50ECF" w:rsidRPr="008B6480" w:rsidRDefault="00A50ECF" w:rsidP="005869AA">
            <w:pPr>
              <w:pStyle w:val="Nomlnsodrkou"/>
              <w:spacing w:after="120" w:line="240" w:lineRule="auto"/>
              <w:contextualSpacing/>
              <w:rPr>
                <w:sz w:val="24"/>
              </w:rPr>
            </w:pPr>
            <w:r w:rsidRPr="008B6480">
              <w:rPr>
                <w:sz w:val="24"/>
              </w:rPr>
              <w:t>schopnost rozvíjení hudební myšlenky – uspokojivé ukončení melodie</w:t>
            </w:r>
          </w:p>
          <w:p w14:paraId="70CF51AB" w14:textId="77777777" w:rsidR="00A50ECF" w:rsidRPr="008B6480" w:rsidRDefault="00A50ECF" w:rsidP="005869AA">
            <w:pPr>
              <w:pStyle w:val="Nomlnsodrkou"/>
              <w:spacing w:after="120" w:line="240" w:lineRule="auto"/>
              <w:contextualSpacing/>
              <w:rPr>
                <w:sz w:val="24"/>
              </w:rPr>
            </w:pPr>
            <w:r w:rsidRPr="008B6480">
              <w:rPr>
                <w:sz w:val="24"/>
              </w:rPr>
              <w:t>reprodukce zadané melodie – hudební paměť</w:t>
            </w:r>
          </w:p>
          <w:p w14:paraId="5C7D07ED" w14:textId="77777777" w:rsidR="00A50ECF" w:rsidRPr="008B6480" w:rsidRDefault="00A50ECF" w:rsidP="005869AA">
            <w:pPr>
              <w:pStyle w:val="Nomlnsodrkou"/>
              <w:spacing w:after="120" w:line="240" w:lineRule="auto"/>
              <w:contextualSpacing/>
              <w:rPr>
                <w:sz w:val="24"/>
              </w:rPr>
            </w:pPr>
            <w:r w:rsidRPr="008B6480">
              <w:rPr>
                <w:sz w:val="24"/>
              </w:rPr>
              <w:t>reprodukce rytmu hrané melodie</w:t>
            </w:r>
          </w:p>
          <w:p w14:paraId="43A60436" w14:textId="77777777" w:rsidR="00A50ECF" w:rsidRPr="008B6480" w:rsidRDefault="00A50ECF" w:rsidP="005869AA">
            <w:pPr>
              <w:pStyle w:val="Nomlnsodrkou"/>
              <w:spacing w:after="120" w:line="240" w:lineRule="auto"/>
              <w:contextualSpacing/>
              <w:rPr>
                <w:sz w:val="24"/>
              </w:rPr>
            </w:pPr>
            <w:r w:rsidRPr="008B6480">
              <w:rPr>
                <w:sz w:val="24"/>
              </w:rPr>
              <w:t>komplikovanější rytmická cvičení do úrovně šestnáctinových hodnot not</w:t>
            </w:r>
          </w:p>
          <w:p w14:paraId="52FC61C9" w14:textId="77777777" w:rsidR="00A50ECF" w:rsidRPr="008B6480" w:rsidRDefault="00A50ECF" w:rsidP="005869AA">
            <w:pPr>
              <w:pStyle w:val="Nomlnsodrkou"/>
              <w:spacing w:after="120" w:line="240" w:lineRule="auto"/>
              <w:contextualSpacing/>
              <w:rPr>
                <w:bCs/>
                <w:sz w:val="24"/>
              </w:rPr>
            </w:pPr>
            <w:r w:rsidRPr="008B6480">
              <w:rPr>
                <w:sz w:val="24"/>
              </w:rPr>
              <w:t>náročnější rytmická cvičení spojená s rytmickými útvary jako synkopa, triola, duola</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03183" w14:textId="77777777" w:rsidR="00A50ECF" w:rsidRPr="008B6480" w:rsidRDefault="005869AA" w:rsidP="005869AA">
            <w:pPr>
              <w:pStyle w:val="Nomlnsodrkou"/>
              <w:numPr>
                <w:ilvl w:val="0"/>
                <w:numId w:val="0"/>
              </w:numPr>
              <w:spacing w:after="120" w:line="240" w:lineRule="auto"/>
              <w:contextualSpacing/>
              <w:rPr>
                <w:sz w:val="24"/>
              </w:rPr>
            </w:pPr>
            <w:r w:rsidRPr="008B6480">
              <w:rPr>
                <w:sz w:val="24"/>
              </w:rPr>
              <w:t>28</w:t>
            </w:r>
          </w:p>
        </w:tc>
      </w:tr>
      <w:tr w:rsidR="00A50ECF" w:rsidRPr="008B6480" w14:paraId="790AD878" w14:textId="77777777" w:rsidTr="004377BF">
        <w:trPr>
          <w:trHeight w:val="171"/>
        </w:trPr>
        <w:tc>
          <w:tcPr>
            <w:tcW w:w="3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244F4" w14:textId="77777777" w:rsidR="00644C15" w:rsidRPr="008B6480" w:rsidRDefault="00644C15" w:rsidP="005869AA">
            <w:pPr>
              <w:pStyle w:val="Nomlnsodrkou"/>
              <w:numPr>
                <w:ilvl w:val="0"/>
                <w:numId w:val="0"/>
              </w:numPr>
              <w:spacing w:after="120" w:line="240" w:lineRule="auto"/>
              <w:contextualSpacing/>
              <w:rPr>
                <w:sz w:val="24"/>
              </w:rPr>
            </w:pPr>
            <w:r w:rsidRPr="008B6480">
              <w:rPr>
                <w:rFonts w:eastAsia="Lucida Sans Unicode"/>
                <w:sz w:val="24"/>
              </w:rPr>
              <w:t>Žák</w:t>
            </w:r>
          </w:p>
          <w:p w14:paraId="098BFD24" w14:textId="77777777" w:rsidR="00644C15" w:rsidRPr="008B6480" w:rsidRDefault="00644C15" w:rsidP="005869AA">
            <w:pPr>
              <w:pStyle w:val="Nomlnsodrkou"/>
              <w:spacing w:after="120" w:line="240" w:lineRule="auto"/>
              <w:contextualSpacing/>
              <w:rPr>
                <w:sz w:val="24"/>
              </w:rPr>
            </w:pPr>
            <w:r w:rsidRPr="008B6480">
              <w:rPr>
                <w:sz w:val="24"/>
              </w:rPr>
              <w:t>bezpečně ovládá látku hudební nauky z 1. až 3. ročníku</w:t>
            </w:r>
          </w:p>
          <w:p w14:paraId="5A7AFFE7" w14:textId="77777777" w:rsidR="00644C15" w:rsidRPr="008B6480" w:rsidRDefault="00644C15" w:rsidP="005869AA">
            <w:pPr>
              <w:pStyle w:val="Nomlnsodrkou"/>
              <w:spacing w:after="120" w:line="240" w:lineRule="auto"/>
              <w:contextualSpacing/>
              <w:rPr>
                <w:sz w:val="24"/>
              </w:rPr>
            </w:pPr>
            <w:r w:rsidRPr="008B6480">
              <w:rPr>
                <w:sz w:val="24"/>
              </w:rPr>
              <w:t>tvoří a určuje intervaly rozšířené</w:t>
            </w:r>
          </w:p>
          <w:p w14:paraId="3BB8391B" w14:textId="77777777" w:rsidR="00644C15" w:rsidRPr="008B6480" w:rsidRDefault="00644C15" w:rsidP="005869AA">
            <w:pPr>
              <w:pStyle w:val="Nomlnsodrkou"/>
              <w:spacing w:after="120" w:line="240" w:lineRule="auto"/>
              <w:contextualSpacing/>
              <w:rPr>
                <w:sz w:val="24"/>
              </w:rPr>
            </w:pPr>
            <w:r w:rsidRPr="008B6480">
              <w:rPr>
                <w:sz w:val="24"/>
              </w:rPr>
              <w:t>tvoří a určuje všechny druhy kvintakordů</w:t>
            </w:r>
          </w:p>
          <w:p w14:paraId="257381C6" w14:textId="77777777" w:rsidR="00644C15" w:rsidRPr="008B6480" w:rsidRDefault="00644C15" w:rsidP="005869AA">
            <w:pPr>
              <w:pStyle w:val="Nomlnsodrkou"/>
              <w:spacing w:after="120" w:line="240" w:lineRule="auto"/>
              <w:contextualSpacing/>
              <w:rPr>
                <w:sz w:val="24"/>
              </w:rPr>
            </w:pPr>
            <w:r w:rsidRPr="008B6480">
              <w:rPr>
                <w:sz w:val="24"/>
              </w:rPr>
              <w:lastRenderedPageBreak/>
              <w:t>tvoří a určuje obraty dominantního septakordů</w:t>
            </w:r>
          </w:p>
          <w:p w14:paraId="5B464EE9" w14:textId="77777777" w:rsidR="00644C15" w:rsidRPr="008B6480" w:rsidRDefault="00644C15" w:rsidP="005869AA">
            <w:pPr>
              <w:pStyle w:val="Nomlnsodrkou"/>
              <w:spacing w:after="120" w:line="240" w:lineRule="auto"/>
              <w:contextualSpacing/>
              <w:rPr>
                <w:sz w:val="24"/>
              </w:rPr>
            </w:pPr>
            <w:r w:rsidRPr="008B6480">
              <w:rPr>
                <w:sz w:val="24"/>
              </w:rPr>
              <w:t>rozlišuje všechny druhy církevních stupnic</w:t>
            </w:r>
          </w:p>
          <w:p w14:paraId="334E3383" w14:textId="77777777" w:rsidR="00644C15" w:rsidRPr="008B6480" w:rsidRDefault="00644C15" w:rsidP="005869AA">
            <w:pPr>
              <w:pStyle w:val="Nomlnsodrkou"/>
              <w:spacing w:after="120" w:line="240" w:lineRule="auto"/>
              <w:contextualSpacing/>
              <w:rPr>
                <w:sz w:val="24"/>
              </w:rPr>
            </w:pPr>
            <w:r w:rsidRPr="008B6480">
              <w:rPr>
                <w:sz w:val="24"/>
              </w:rPr>
              <w:t>tvoří a analyzuje základní harmonické funkce ve všech stupnicích dur a moll</w:t>
            </w:r>
          </w:p>
          <w:p w14:paraId="5A1AED86" w14:textId="77777777" w:rsidR="00644C15" w:rsidRPr="008B6480" w:rsidRDefault="00644C15" w:rsidP="005869AA">
            <w:pPr>
              <w:pStyle w:val="Nomlnsodrkou"/>
              <w:spacing w:after="120" w:line="240" w:lineRule="auto"/>
              <w:contextualSpacing/>
              <w:rPr>
                <w:sz w:val="24"/>
              </w:rPr>
            </w:pPr>
            <w:r w:rsidRPr="008B6480">
              <w:rPr>
                <w:sz w:val="24"/>
              </w:rPr>
              <w:t>tvoří všechny druhy církevních stupnic</w:t>
            </w:r>
          </w:p>
          <w:p w14:paraId="56170BB7" w14:textId="77777777" w:rsidR="00A50ECF" w:rsidRPr="008B6480" w:rsidRDefault="00A50ECF" w:rsidP="005869AA">
            <w:pPr>
              <w:widowControl w:val="0"/>
              <w:suppressLineNumbers/>
              <w:snapToGrid w:val="0"/>
              <w:spacing w:after="120" w:line="240" w:lineRule="auto"/>
              <w:contextualSpacing/>
              <w:rPr>
                <w:rFonts w:ascii="Times New Roman" w:eastAsia="Lucida Sans Unicode" w:hAnsi="Times New Roman"/>
                <w:sz w:val="24"/>
                <w:szCs w:val="24"/>
              </w:rPr>
            </w:pPr>
          </w:p>
        </w:tc>
        <w:tc>
          <w:tcPr>
            <w:tcW w:w="3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943BF" w14:textId="77777777" w:rsidR="00644C15" w:rsidRPr="008B6480" w:rsidRDefault="00644C15" w:rsidP="005869AA">
            <w:pPr>
              <w:pStyle w:val="Nomlnsodrkou"/>
              <w:numPr>
                <w:ilvl w:val="0"/>
                <w:numId w:val="0"/>
              </w:numPr>
              <w:spacing w:after="120" w:line="240" w:lineRule="auto"/>
              <w:contextualSpacing/>
              <w:rPr>
                <w:b/>
                <w:sz w:val="24"/>
              </w:rPr>
            </w:pPr>
            <w:r w:rsidRPr="008B6480">
              <w:rPr>
                <w:b/>
                <w:sz w:val="24"/>
              </w:rPr>
              <w:lastRenderedPageBreak/>
              <w:t>Hudební teorie</w:t>
            </w:r>
          </w:p>
          <w:p w14:paraId="4318CF2D" w14:textId="77777777" w:rsidR="00644C15" w:rsidRPr="008B6480" w:rsidRDefault="00644C15" w:rsidP="005869AA">
            <w:pPr>
              <w:pStyle w:val="Nomlnsodrkou"/>
              <w:spacing w:after="120" w:line="240" w:lineRule="auto"/>
              <w:contextualSpacing/>
              <w:rPr>
                <w:sz w:val="24"/>
              </w:rPr>
            </w:pPr>
            <w:r w:rsidRPr="008B6480">
              <w:rPr>
                <w:sz w:val="24"/>
              </w:rPr>
              <w:t>opakování základů akustiky</w:t>
            </w:r>
          </w:p>
          <w:p w14:paraId="29D0D48E" w14:textId="77777777" w:rsidR="00644C15" w:rsidRPr="008B6480" w:rsidRDefault="00644C15" w:rsidP="005869AA">
            <w:pPr>
              <w:pStyle w:val="Nomlnsodrkou"/>
              <w:spacing w:after="120" w:line="240" w:lineRule="auto"/>
              <w:contextualSpacing/>
              <w:rPr>
                <w:sz w:val="24"/>
              </w:rPr>
            </w:pPr>
            <w:r w:rsidRPr="008B6480">
              <w:rPr>
                <w:sz w:val="24"/>
              </w:rPr>
              <w:t>opakování notopisu, durových a mollových stupnic</w:t>
            </w:r>
          </w:p>
          <w:p w14:paraId="4B7711F1" w14:textId="77777777" w:rsidR="00644C15" w:rsidRPr="008B6480" w:rsidRDefault="00644C15" w:rsidP="005869AA">
            <w:pPr>
              <w:pStyle w:val="Nomlnsodrkou"/>
              <w:spacing w:after="120" w:line="240" w:lineRule="auto"/>
              <w:contextualSpacing/>
              <w:rPr>
                <w:sz w:val="24"/>
              </w:rPr>
            </w:pPr>
            <w:r w:rsidRPr="008B6480">
              <w:rPr>
                <w:sz w:val="24"/>
              </w:rPr>
              <w:t>opakování základních a odvozených intervalů</w:t>
            </w:r>
          </w:p>
          <w:p w14:paraId="31F839E5" w14:textId="77777777" w:rsidR="00644C15" w:rsidRPr="008B6480" w:rsidRDefault="00644C15" w:rsidP="005869AA">
            <w:pPr>
              <w:pStyle w:val="Nomlnsodrkou"/>
              <w:spacing w:after="120" w:line="240" w:lineRule="auto"/>
              <w:contextualSpacing/>
              <w:rPr>
                <w:sz w:val="24"/>
              </w:rPr>
            </w:pPr>
            <w:r w:rsidRPr="008B6480">
              <w:rPr>
                <w:sz w:val="24"/>
              </w:rPr>
              <w:lastRenderedPageBreak/>
              <w:t>opakování základních akordů a jejich obratů</w:t>
            </w:r>
          </w:p>
          <w:p w14:paraId="1AD1DCE3" w14:textId="77777777" w:rsidR="00644C15" w:rsidRPr="008B6480" w:rsidRDefault="00644C15" w:rsidP="005869AA">
            <w:pPr>
              <w:pStyle w:val="Nomlnsodrkou"/>
              <w:spacing w:after="120" w:line="240" w:lineRule="auto"/>
              <w:contextualSpacing/>
              <w:rPr>
                <w:sz w:val="24"/>
              </w:rPr>
            </w:pPr>
            <w:r w:rsidRPr="008B6480">
              <w:rPr>
                <w:sz w:val="24"/>
              </w:rPr>
              <w:t>tvorba a analýza intervalů odvozených (zmenšených a zvětšených, dvojzvětšených a dvojzmenšených); další dělení intervalů</w:t>
            </w:r>
          </w:p>
          <w:p w14:paraId="0013AA04" w14:textId="77777777" w:rsidR="00644C15" w:rsidRPr="008B6480" w:rsidRDefault="00644C15" w:rsidP="005869AA">
            <w:pPr>
              <w:pStyle w:val="Nomlnsodrkou"/>
              <w:spacing w:after="120" w:line="240" w:lineRule="auto"/>
              <w:contextualSpacing/>
              <w:rPr>
                <w:sz w:val="24"/>
              </w:rPr>
            </w:pPr>
            <w:r w:rsidRPr="008B6480">
              <w:rPr>
                <w:sz w:val="24"/>
              </w:rPr>
              <w:t>další druhy kvintakordů: zvětšený, zmenšený a jejich obraty, analýza</w:t>
            </w:r>
          </w:p>
          <w:p w14:paraId="0D6DFBC0" w14:textId="77777777" w:rsidR="00644C15" w:rsidRPr="008B6480" w:rsidRDefault="00644C15" w:rsidP="005869AA">
            <w:pPr>
              <w:pStyle w:val="Nomlnsodrkou"/>
              <w:spacing w:after="120" w:line="240" w:lineRule="auto"/>
              <w:contextualSpacing/>
              <w:rPr>
                <w:sz w:val="24"/>
              </w:rPr>
            </w:pPr>
            <w:r w:rsidRPr="008B6480">
              <w:rPr>
                <w:sz w:val="24"/>
              </w:rPr>
              <w:t xml:space="preserve">tvorba a analýza obratů kvintakordů od zadaného tónu </w:t>
            </w:r>
          </w:p>
          <w:p w14:paraId="4F5FB33E" w14:textId="77777777" w:rsidR="00644C15" w:rsidRPr="008B6480" w:rsidRDefault="00644C15" w:rsidP="005869AA">
            <w:pPr>
              <w:pStyle w:val="Nomlnsodrkou"/>
              <w:spacing w:after="120" w:line="240" w:lineRule="auto"/>
              <w:contextualSpacing/>
              <w:rPr>
                <w:sz w:val="24"/>
              </w:rPr>
            </w:pPr>
            <w:r w:rsidRPr="008B6480">
              <w:rPr>
                <w:sz w:val="24"/>
              </w:rPr>
              <w:t>tvorba obratů dominantního septakordu a jeho obratů od zadaných tónů</w:t>
            </w:r>
          </w:p>
          <w:p w14:paraId="256C2564" w14:textId="77777777" w:rsidR="00644C15" w:rsidRPr="008B6480" w:rsidRDefault="00644C15" w:rsidP="005869AA">
            <w:pPr>
              <w:pStyle w:val="Nomlnsodrkou"/>
              <w:spacing w:after="120" w:line="240" w:lineRule="auto"/>
              <w:contextualSpacing/>
              <w:rPr>
                <w:sz w:val="24"/>
              </w:rPr>
            </w:pPr>
            <w:r w:rsidRPr="008B6480">
              <w:rPr>
                <w:sz w:val="24"/>
              </w:rPr>
              <w:t>základní druhy septakordů a jejich obraty</w:t>
            </w:r>
          </w:p>
          <w:p w14:paraId="40E322C1" w14:textId="77777777" w:rsidR="00644C15" w:rsidRPr="008B6480" w:rsidRDefault="00644C15" w:rsidP="005869AA">
            <w:pPr>
              <w:pStyle w:val="Nomlnsodrkou"/>
              <w:spacing w:after="120" w:line="240" w:lineRule="auto"/>
              <w:contextualSpacing/>
              <w:rPr>
                <w:sz w:val="24"/>
              </w:rPr>
            </w:pPr>
            <w:r w:rsidRPr="008B6480">
              <w:rPr>
                <w:sz w:val="24"/>
              </w:rPr>
              <w:t>základní harmonické funkce a jejich obraty ve všech stupnicích dur a moll</w:t>
            </w:r>
          </w:p>
          <w:p w14:paraId="64B90D25" w14:textId="77777777" w:rsidR="00644C15" w:rsidRPr="008B6480" w:rsidRDefault="00644C15" w:rsidP="005869AA">
            <w:pPr>
              <w:pStyle w:val="Nomlnsodrkou"/>
              <w:spacing w:after="120" w:line="240" w:lineRule="auto"/>
              <w:contextualSpacing/>
              <w:rPr>
                <w:sz w:val="24"/>
              </w:rPr>
            </w:pPr>
            <w:r w:rsidRPr="008B6480">
              <w:rPr>
                <w:sz w:val="24"/>
              </w:rPr>
              <w:t>církevní stupnice a jejich transpozice)</w:t>
            </w:r>
          </w:p>
          <w:p w14:paraId="2A3A25C6" w14:textId="77777777" w:rsidR="00A50ECF" w:rsidRPr="008B6480" w:rsidRDefault="00644C15" w:rsidP="005869AA">
            <w:pPr>
              <w:pStyle w:val="Nomlnsodrkou"/>
              <w:spacing w:after="120" w:line="240" w:lineRule="auto"/>
              <w:contextualSpacing/>
              <w:rPr>
                <w:rFonts w:eastAsia="Lucida Sans Unicode"/>
                <w:b/>
                <w:bCs/>
                <w:sz w:val="24"/>
              </w:rPr>
            </w:pPr>
            <w:r w:rsidRPr="008B6480">
              <w:rPr>
                <w:sz w:val="24"/>
              </w:rPr>
              <w:t>stupnice exotické, chromatické a alterované</w:t>
            </w:r>
          </w:p>
        </w:tc>
        <w:tc>
          <w:tcPr>
            <w:tcW w:w="1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7F4E6" w14:textId="77777777" w:rsidR="00A50ECF" w:rsidRPr="008B6480" w:rsidRDefault="00644C15" w:rsidP="005869AA">
            <w:pPr>
              <w:widowControl w:val="0"/>
              <w:suppressLineNumbers/>
              <w:snapToGrid w:val="0"/>
              <w:spacing w:after="120" w:line="240" w:lineRule="auto"/>
              <w:contextualSpacing/>
              <w:rPr>
                <w:rFonts w:ascii="Times New Roman" w:eastAsia="Lucida Sans Unicode" w:hAnsi="Times New Roman"/>
                <w:sz w:val="24"/>
                <w:szCs w:val="24"/>
              </w:rPr>
            </w:pPr>
            <w:r w:rsidRPr="008B6480">
              <w:rPr>
                <w:rFonts w:ascii="Times New Roman" w:eastAsia="Lucida Sans Unicode" w:hAnsi="Times New Roman"/>
                <w:sz w:val="24"/>
                <w:szCs w:val="24"/>
              </w:rPr>
              <w:lastRenderedPageBreak/>
              <w:t>28</w:t>
            </w:r>
          </w:p>
        </w:tc>
      </w:tr>
    </w:tbl>
    <w:p w14:paraId="301F6749" w14:textId="77777777" w:rsidR="00EA22B9" w:rsidRPr="008B6480" w:rsidRDefault="00EA5F50" w:rsidP="00E4710A">
      <w:pPr>
        <w:pStyle w:val="Odstavecseseznamem"/>
        <w:numPr>
          <w:ilvl w:val="1"/>
          <w:numId w:val="418"/>
        </w:numPr>
        <w:autoSpaceDE w:val="0"/>
        <w:autoSpaceDN w:val="0"/>
        <w:adjustRightInd w:val="0"/>
        <w:spacing w:after="120" w:line="240" w:lineRule="auto"/>
        <w:ind w:left="426"/>
        <w:contextualSpacing w:val="0"/>
        <w:rPr>
          <w:rFonts w:ascii="Times New Roman" w:hAnsi="Times New Roman"/>
          <w:b/>
          <w:bCs/>
          <w:sz w:val="24"/>
          <w:szCs w:val="24"/>
        </w:rPr>
      </w:pPr>
      <w:r w:rsidRPr="008B6480">
        <w:rPr>
          <w:sz w:val="24"/>
          <w:szCs w:val="24"/>
        </w:rPr>
        <w:br w:type="page"/>
      </w:r>
      <w:r w:rsidR="00EA22B9" w:rsidRPr="008B6480">
        <w:rPr>
          <w:rFonts w:ascii="Times New Roman" w:hAnsi="Times New Roman"/>
          <w:b/>
          <w:bCs/>
          <w:sz w:val="24"/>
          <w:szCs w:val="24"/>
        </w:rPr>
        <w:lastRenderedPageBreak/>
        <w:t xml:space="preserve">Název vyučovacího předmětu: HISTORICKÝ SEMINÁŘ </w:t>
      </w:r>
    </w:p>
    <w:p w14:paraId="3FCA2061" w14:textId="77777777" w:rsidR="00EA22B9" w:rsidRPr="008B6480" w:rsidRDefault="00EA22B9" w:rsidP="00EA22B9">
      <w:pPr>
        <w:spacing w:after="120" w:line="240" w:lineRule="auto"/>
        <w:rPr>
          <w:rFonts w:ascii="Times New Roman" w:eastAsia="Times New Roman" w:hAnsi="Times New Roman"/>
          <w:b/>
          <w:i/>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56</w:t>
      </w:r>
    </w:p>
    <w:p w14:paraId="4849004E" w14:textId="77777777" w:rsidR="00EA22B9" w:rsidRPr="008B6480" w:rsidRDefault="00EA22B9" w:rsidP="00EA22B9">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 /M01 Pedagogické lyceum</w:t>
      </w:r>
    </w:p>
    <w:p w14:paraId="339D8CB9" w14:textId="77777777" w:rsidR="00EA22B9" w:rsidRPr="008B6480" w:rsidRDefault="00EA22B9" w:rsidP="00EA22B9">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Délka a forma vzdělání:</w:t>
      </w:r>
      <w:r w:rsidRPr="008B6480">
        <w:rPr>
          <w:rFonts w:ascii="Times New Roman" w:eastAsia="Times New Roman" w:hAnsi="Times New Roman"/>
          <w:sz w:val="24"/>
          <w:szCs w:val="24"/>
          <w:lang w:eastAsia="cs-CZ"/>
        </w:rPr>
        <w:t xml:space="preserve"> čtyřleté denní </w:t>
      </w:r>
    </w:p>
    <w:p w14:paraId="3E2C6D9F" w14:textId="77777777" w:rsidR="00EA22B9" w:rsidRPr="008B6480" w:rsidRDefault="00EA22B9" w:rsidP="00EA22B9">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4976537D" w14:textId="77777777" w:rsidR="00EA22B9" w:rsidRPr="008B6480" w:rsidRDefault="00EA22B9" w:rsidP="00EA22B9">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5B6DBD5F" w14:textId="77777777" w:rsidR="00EA22B9" w:rsidRPr="008B6480" w:rsidRDefault="00EA22B9" w:rsidP="00EA22B9">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Obecné cíle: </w:t>
      </w:r>
    </w:p>
    <w:p w14:paraId="1C06D2FC" w14:textId="77777777" w:rsidR="00EA22B9" w:rsidRPr="008B6480" w:rsidRDefault="00EA22B9" w:rsidP="00EA22B9">
      <w:pPr>
        <w:autoSpaceDE w:val="0"/>
        <w:autoSpaceDN w:val="0"/>
        <w:adjustRightInd w:val="0"/>
        <w:spacing w:after="60"/>
        <w:jc w:val="both"/>
        <w:rPr>
          <w:rFonts w:ascii="Times New Roman" w:hAnsi="Times New Roman"/>
          <w:b/>
          <w:bCs/>
          <w:sz w:val="24"/>
          <w:szCs w:val="24"/>
        </w:rPr>
      </w:pPr>
      <w:r w:rsidRPr="008B6480">
        <w:rPr>
          <w:rFonts w:ascii="Times New Roman" w:hAnsi="Times New Roman"/>
          <w:sz w:val="24"/>
          <w:szCs w:val="24"/>
        </w:rPr>
        <w:t>Dějepis je zařazen do společenskovědního vzdělávání. Obecným cílem společenskovědního vzdělávání v odborném školství je připravit žáky na aktivní a odpovědný život v demokratické společnosti. Společenskovědní vzdělávání směřuje k pozitivnímu ovlivňování hodnotové orientace žáků, aby byli slušnými lidmi a odpovědnými občany svého demokratického státu, aby jednali uvážlivě nejen pro vlastní prospěch, ale též pro veřejný zájem. Kultivuje jejich historické vědomí, a tím je učí hlouběji rozumět jejich současnosti, učí je uvědomovat si vlastní identitu, kriticky myslet, nenechat se manipulovat a co nejvíce porozumět světu, v němž žijí.</w:t>
      </w:r>
      <w:r w:rsidRPr="008B6480">
        <w:rPr>
          <w:rFonts w:ascii="Times New Roman" w:hAnsi="Times New Roman"/>
          <w:b/>
          <w:bCs/>
          <w:sz w:val="24"/>
          <w:szCs w:val="24"/>
        </w:rPr>
        <w:t xml:space="preserve"> </w:t>
      </w:r>
    </w:p>
    <w:p w14:paraId="4CD8CF7C" w14:textId="77777777" w:rsidR="00EA22B9" w:rsidRPr="008B6480" w:rsidRDefault="00EA22B9" w:rsidP="00EA22B9">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předmětu</w:t>
      </w:r>
      <w:r w:rsidRPr="008B6480">
        <w:rPr>
          <w:rFonts w:ascii="Times New Roman" w:eastAsia="Times New Roman" w:hAnsi="Times New Roman"/>
          <w:b/>
          <w:sz w:val="24"/>
          <w:szCs w:val="24"/>
          <w:lang w:eastAsia="cs-CZ"/>
        </w:rPr>
        <w:t xml:space="preserve">, metody a formy práce: </w:t>
      </w:r>
    </w:p>
    <w:p w14:paraId="349C9BE5" w14:textId="77777777" w:rsidR="00EA22B9" w:rsidRPr="008B6480" w:rsidRDefault="00EA22B9" w:rsidP="00EA22B9">
      <w:pPr>
        <w:spacing w:after="120"/>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Metody a formy práce:</w:t>
      </w:r>
    </w:p>
    <w:p w14:paraId="77155D7B" w14:textId="77777777" w:rsidR="00EA22B9" w:rsidRPr="008B6480" w:rsidRDefault="00EA22B9" w:rsidP="00EA22B9">
      <w:pPr>
        <w:autoSpaceDE w:val="0"/>
        <w:autoSpaceDN w:val="0"/>
        <w:adjustRightInd w:val="0"/>
        <w:spacing w:after="60"/>
        <w:jc w:val="both"/>
        <w:rPr>
          <w:rFonts w:ascii="Times New Roman" w:hAnsi="Times New Roman"/>
          <w:b/>
          <w:bCs/>
          <w:sz w:val="24"/>
          <w:szCs w:val="24"/>
        </w:rPr>
      </w:pPr>
      <w:r w:rsidRPr="008B6480">
        <w:rPr>
          <w:rFonts w:ascii="Times New Roman" w:hAnsi="Times New Roman"/>
          <w:sz w:val="24"/>
          <w:szCs w:val="24"/>
        </w:rPr>
        <w:t>Výuka bude realizována jak formou frontálního vyučování, tak dalšími organizačními formami jako je skupinové a kooperativní vyučování, individualizované a diferenciované vyučování, projektové vyučování. Využívána budou učebny s dataprojektorem</w:t>
      </w:r>
    </w:p>
    <w:p w14:paraId="09B027DB" w14:textId="77777777" w:rsidR="00EA22B9" w:rsidRPr="008B6480" w:rsidRDefault="00EA22B9" w:rsidP="00EA22B9">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Charakteristika učiva:</w:t>
      </w:r>
    </w:p>
    <w:p w14:paraId="45F5ACE3" w14:textId="77777777" w:rsidR="00EA22B9" w:rsidRPr="008B6480" w:rsidRDefault="00EA22B9" w:rsidP="00EA22B9">
      <w:pPr>
        <w:autoSpaceDE w:val="0"/>
        <w:autoSpaceDN w:val="0"/>
        <w:adjustRightInd w:val="0"/>
        <w:spacing w:after="60"/>
        <w:jc w:val="both"/>
        <w:rPr>
          <w:rFonts w:ascii="Times New Roman" w:hAnsi="Times New Roman"/>
          <w:color w:val="231F20"/>
          <w:sz w:val="24"/>
          <w:szCs w:val="24"/>
        </w:rPr>
      </w:pPr>
      <w:r w:rsidRPr="008B6480">
        <w:rPr>
          <w:rFonts w:ascii="Times New Roman" w:hAnsi="Times New Roman"/>
          <w:color w:val="231F20"/>
          <w:sz w:val="24"/>
          <w:szCs w:val="24"/>
        </w:rPr>
        <w:t xml:space="preserve">Důraz je kladen na období řeckých dějin, které se staly kolébkou evropské civilizace, a především na dějiny 19. a 20. století, kde leží kořeny mnohých současných společenských jevů. Žáci jsou vedeni k poznání, že historie není jen uzavřenou minulostí ani shlukem faktů a definitivních závěrů, ale je kladením otázek, jimiž se současnost prostřednictvím minulosti </w:t>
      </w:r>
      <w:r w:rsidRPr="008B6480">
        <w:rPr>
          <w:rFonts w:ascii="Times New Roman" w:hAnsi="Times New Roman"/>
          <w:sz w:val="24"/>
          <w:szCs w:val="24"/>
        </w:rPr>
        <w:t>ptá</w:t>
      </w:r>
      <w:r w:rsidRPr="008B6480">
        <w:rPr>
          <w:rFonts w:ascii="Times New Roman" w:hAnsi="Times New Roman"/>
          <w:color w:val="231F20"/>
          <w:sz w:val="24"/>
          <w:szCs w:val="24"/>
        </w:rPr>
        <w:t xml:space="preserve"> po svém vlastním charakteru a své možné budoucnosti.</w:t>
      </w:r>
    </w:p>
    <w:p w14:paraId="7CF6605F" w14:textId="77777777" w:rsidR="00EA22B9" w:rsidRPr="008B6480" w:rsidRDefault="00EA22B9" w:rsidP="00EA22B9">
      <w:pPr>
        <w:spacing w:after="120" w:line="240" w:lineRule="auto"/>
        <w:contextualSpacing/>
        <w:rPr>
          <w:rFonts w:ascii="Times New Roman" w:hAnsi="Times New Roman"/>
          <w:b/>
          <w:bCs/>
          <w:sz w:val="24"/>
          <w:szCs w:val="24"/>
        </w:rPr>
      </w:pPr>
      <w:r w:rsidRPr="008B6480">
        <w:rPr>
          <w:rFonts w:ascii="Times New Roman" w:hAnsi="Times New Roman"/>
          <w:b/>
          <w:bCs/>
          <w:sz w:val="24"/>
          <w:szCs w:val="24"/>
        </w:rPr>
        <w:t>Směřování výuky v oblasti citů, postojů, hodnot a preferencí</w:t>
      </w:r>
    </w:p>
    <w:p w14:paraId="12DC0989" w14:textId="77777777" w:rsidR="00EA22B9" w:rsidRPr="008B6480" w:rsidRDefault="00EA22B9" w:rsidP="00EA22B9">
      <w:pPr>
        <w:spacing w:after="12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afektivní oblasti směřuje výuka historického semináře směřuje výuka k tomu, aby žák:</w:t>
      </w:r>
    </w:p>
    <w:p w14:paraId="1E668B56" w14:textId="77777777" w:rsidR="00EA22B9" w:rsidRPr="008B6480" w:rsidRDefault="00EA22B9" w:rsidP="00E4710A">
      <w:pPr>
        <w:pStyle w:val="Odstavecseseznamem"/>
        <w:numPr>
          <w:ilvl w:val="0"/>
          <w:numId w:val="728"/>
        </w:numPr>
        <w:spacing w:after="120"/>
        <w:rPr>
          <w:rFonts w:ascii="Times New Roman" w:hAnsi="Times New Roman"/>
          <w:bCs/>
          <w:sz w:val="24"/>
          <w:szCs w:val="24"/>
        </w:rPr>
      </w:pPr>
      <w:r w:rsidRPr="008B6480">
        <w:rPr>
          <w:rFonts w:ascii="Times New Roman" w:hAnsi="Times New Roman"/>
          <w:bCs/>
          <w:sz w:val="24"/>
          <w:szCs w:val="24"/>
        </w:rPr>
        <w:t>jedná odpovědně a přijímá odpovědnost za svá rozhodnutí a jednání v kontextu historických událostí a jejich důsledků.</w:t>
      </w:r>
    </w:p>
    <w:p w14:paraId="5EFC2F6B" w14:textId="77777777" w:rsidR="00EA22B9" w:rsidRPr="008B6480" w:rsidRDefault="00EA22B9" w:rsidP="00E4710A">
      <w:pPr>
        <w:pStyle w:val="Odstavecseseznamem"/>
        <w:numPr>
          <w:ilvl w:val="0"/>
          <w:numId w:val="728"/>
        </w:numPr>
        <w:spacing w:after="120"/>
        <w:rPr>
          <w:rFonts w:ascii="Times New Roman" w:hAnsi="Times New Roman"/>
          <w:bCs/>
          <w:sz w:val="24"/>
          <w:szCs w:val="24"/>
        </w:rPr>
      </w:pPr>
      <w:r w:rsidRPr="008B6480">
        <w:rPr>
          <w:rFonts w:ascii="Times New Roman" w:hAnsi="Times New Roman"/>
          <w:bCs/>
          <w:sz w:val="24"/>
          <w:szCs w:val="24"/>
        </w:rPr>
        <w:t>rozvíjí potřebu občanské aktivity, váží si principů demokracie a svobody a usiluje o jejich zachování i další rozvoj ve společnosti.</w:t>
      </w:r>
    </w:p>
    <w:p w14:paraId="0BB3F929" w14:textId="77777777" w:rsidR="00EA22B9" w:rsidRPr="008B6480" w:rsidRDefault="00EA22B9" w:rsidP="00E4710A">
      <w:pPr>
        <w:pStyle w:val="Odstavecseseznamem"/>
        <w:numPr>
          <w:ilvl w:val="0"/>
          <w:numId w:val="728"/>
        </w:numPr>
        <w:spacing w:after="120"/>
        <w:rPr>
          <w:rFonts w:ascii="Times New Roman" w:hAnsi="Times New Roman"/>
          <w:bCs/>
          <w:sz w:val="24"/>
          <w:szCs w:val="24"/>
        </w:rPr>
      </w:pPr>
      <w:r w:rsidRPr="008B6480">
        <w:rPr>
          <w:rFonts w:ascii="Times New Roman" w:hAnsi="Times New Roman"/>
          <w:bCs/>
          <w:sz w:val="24"/>
          <w:szCs w:val="24"/>
        </w:rPr>
        <w:t>preferuje demokratické hodnoty a přístupy před nedemokratickými, umí je rozpoznat v historickém vývoji a vystupuje proti jevům, jako jsou korupce, kriminalita a porušování lidských práv.</w:t>
      </w:r>
    </w:p>
    <w:p w14:paraId="126A52D8" w14:textId="77777777" w:rsidR="00EA22B9" w:rsidRPr="008B6480" w:rsidRDefault="00EA22B9" w:rsidP="00E4710A">
      <w:pPr>
        <w:pStyle w:val="Odstavecseseznamem"/>
        <w:numPr>
          <w:ilvl w:val="0"/>
          <w:numId w:val="728"/>
        </w:numPr>
        <w:spacing w:after="120"/>
        <w:rPr>
          <w:rFonts w:ascii="Times New Roman" w:hAnsi="Times New Roman"/>
          <w:bCs/>
          <w:sz w:val="24"/>
          <w:szCs w:val="24"/>
        </w:rPr>
      </w:pPr>
      <w:r w:rsidRPr="008B6480">
        <w:rPr>
          <w:rFonts w:ascii="Times New Roman" w:hAnsi="Times New Roman"/>
          <w:bCs/>
          <w:sz w:val="24"/>
          <w:szCs w:val="24"/>
        </w:rPr>
        <w:t>jedná v souladu s principy humanity, vlastenectví a demokratického občanství, chápe význam lidských práv a meze svobody a tolerance.</w:t>
      </w:r>
    </w:p>
    <w:p w14:paraId="13F8DDBF" w14:textId="77777777" w:rsidR="00EA22B9" w:rsidRPr="008B6480" w:rsidRDefault="00EA22B9" w:rsidP="00E4710A">
      <w:pPr>
        <w:pStyle w:val="Odstavecseseznamem"/>
        <w:numPr>
          <w:ilvl w:val="0"/>
          <w:numId w:val="728"/>
        </w:numPr>
        <w:spacing w:after="120"/>
        <w:rPr>
          <w:rFonts w:ascii="Times New Roman" w:hAnsi="Times New Roman"/>
          <w:bCs/>
          <w:sz w:val="24"/>
          <w:szCs w:val="24"/>
        </w:rPr>
      </w:pPr>
      <w:r w:rsidRPr="008B6480">
        <w:rPr>
          <w:rFonts w:ascii="Times New Roman" w:hAnsi="Times New Roman"/>
          <w:bCs/>
          <w:sz w:val="24"/>
          <w:szCs w:val="24"/>
        </w:rPr>
        <w:t>se učí kriticky nahlížet na historickou i současnou skutečnost, tvoří si vlastní informovaný názor, přemýšlí o dějinách i jejich dopadu na současnost a nepodléhá manipulaci.</w:t>
      </w:r>
    </w:p>
    <w:p w14:paraId="4D5FA17B" w14:textId="77777777" w:rsidR="00EA22B9" w:rsidRPr="008B6480" w:rsidRDefault="00EA22B9" w:rsidP="00E4710A">
      <w:pPr>
        <w:pStyle w:val="Odstavecseseznamem"/>
        <w:numPr>
          <w:ilvl w:val="0"/>
          <w:numId w:val="728"/>
        </w:numPr>
        <w:spacing w:after="120"/>
        <w:rPr>
          <w:rFonts w:ascii="Times New Roman" w:hAnsi="Times New Roman"/>
          <w:bCs/>
          <w:sz w:val="24"/>
          <w:szCs w:val="24"/>
        </w:rPr>
      </w:pPr>
      <w:r w:rsidRPr="008B6480">
        <w:rPr>
          <w:rFonts w:ascii="Times New Roman" w:hAnsi="Times New Roman"/>
          <w:bCs/>
          <w:sz w:val="24"/>
          <w:szCs w:val="24"/>
        </w:rPr>
        <w:t>si uvědomuje vysokou hodnotu lidského života, vnímá dopady válek, represí a totalitních režimů a chápe nutnost ochrany lidské důstojnosti.</w:t>
      </w:r>
    </w:p>
    <w:p w14:paraId="68C2D541" w14:textId="77777777" w:rsidR="00EA22B9" w:rsidRPr="008B6480" w:rsidRDefault="00EA22B9" w:rsidP="00E4710A">
      <w:pPr>
        <w:pStyle w:val="Odstavecseseznamem"/>
        <w:numPr>
          <w:ilvl w:val="0"/>
          <w:numId w:val="728"/>
        </w:numPr>
        <w:spacing w:after="120"/>
        <w:rPr>
          <w:rFonts w:ascii="Times New Roman" w:hAnsi="Times New Roman"/>
          <w:bCs/>
          <w:sz w:val="24"/>
          <w:szCs w:val="24"/>
        </w:rPr>
      </w:pPr>
      <w:r w:rsidRPr="008B6480">
        <w:rPr>
          <w:rFonts w:ascii="Times New Roman" w:hAnsi="Times New Roman"/>
          <w:bCs/>
          <w:sz w:val="24"/>
          <w:szCs w:val="24"/>
        </w:rPr>
        <w:lastRenderedPageBreak/>
        <w:t>ctí svou vlastní kulturní, národní i osobní identitu a respektuje identitu druhých lidí bez předsudků, diskriminace či nesnášenlivosti.</w:t>
      </w:r>
    </w:p>
    <w:p w14:paraId="157C1C32" w14:textId="77777777" w:rsidR="00EA22B9" w:rsidRPr="008B6480" w:rsidRDefault="00EA22B9" w:rsidP="00E4710A">
      <w:pPr>
        <w:pStyle w:val="Odstavecseseznamem"/>
        <w:numPr>
          <w:ilvl w:val="0"/>
          <w:numId w:val="728"/>
        </w:numPr>
        <w:spacing w:after="120"/>
        <w:rPr>
          <w:rFonts w:ascii="Times New Roman" w:hAnsi="Times New Roman"/>
          <w:bCs/>
          <w:sz w:val="24"/>
          <w:szCs w:val="24"/>
        </w:rPr>
      </w:pPr>
      <w:r w:rsidRPr="008B6480">
        <w:rPr>
          <w:rFonts w:ascii="Times New Roman" w:hAnsi="Times New Roman"/>
          <w:bCs/>
          <w:sz w:val="24"/>
          <w:szCs w:val="24"/>
        </w:rPr>
        <w:t>chápe odpovědnost člověka vůči prostředí, ve kterém žije, a jedná v duchu udržitelného rozvoje i s ohledem na historický vývoj vztahu člověka k přírodě.</w:t>
      </w:r>
    </w:p>
    <w:p w14:paraId="55526E20" w14:textId="77777777" w:rsidR="00EA22B9" w:rsidRPr="008B6480" w:rsidRDefault="00EA22B9" w:rsidP="00E4710A">
      <w:pPr>
        <w:pStyle w:val="Odstavecseseznamem"/>
        <w:numPr>
          <w:ilvl w:val="0"/>
          <w:numId w:val="728"/>
        </w:numPr>
        <w:spacing w:after="120"/>
        <w:rPr>
          <w:rFonts w:ascii="Times New Roman" w:hAnsi="Times New Roman"/>
          <w:bCs/>
          <w:sz w:val="24"/>
          <w:szCs w:val="24"/>
        </w:rPr>
      </w:pPr>
      <w:r w:rsidRPr="008B6480">
        <w:rPr>
          <w:rFonts w:ascii="Times New Roman" w:hAnsi="Times New Roman"/>
          <w:bCs/>
          <w:sz w:val="24"/>
          <w:szCs w:val="24"/>
        </w:rPr>
        <w:t>si váží lidské práce, chápe její vývoj v dějinách a význam pro společnost, jedná hospodárně a s ohledem na kulturní a historické dědictví.</w:t>
      </w:r>
    </w:p>
    <w:p w14:paraId="565791CC" w14:textId="77777777" w:rsidR="00EA22B9" w:rsidRPr="008B6480" w:rsidRDefault="00EA22B9" w:rsidP="00E4710A">
      <w:pPr>
        <w:pStyle w:val="Odstavecseseznamem"/>
        <w:numPr>
          <w:ilvl w:val="0"/>
          <w:numId w:val="728"/>
        </w:numPr>
        <w:spacing w:after="120"/>
        <w:rPr>
          <w:rFonts w:ascii="Times New Roman" w:hAnsi="Times New Roman"/>
          <w:b/>
          <w:sz w:val="24"/>
          <w:szCs w:val="24"/>
        </w:rPr>
      </w:pPr>
      <w:r w:rsidRPr="008B6480">
        <w:rPr>
          <w:rFonts w:ascii="Times New Roman" w:hAnsi="Times New Roman"/>
          <w:bCs/>
          <w:sz w:val="24"/>
          <w:szCs w:val="24"/>
        </w:rPr>
        <w:t>si klade praktické otázky filozofického a etického charakteru, reflektuje je v souvislosti s historickými událostmi a diskutuje o nich s ostatními i sám se sebou</w:t>
      </w:r>
      <w:r w:rsidRPr="008B6480">
        <w:rPr>
          <w:rFonts w:ascii="Times New Roman" w:hAnsi="Times New Roman"/>
          <w:b/>
          <w:sz w:val="24"/>
          <w:szCs w:val="24"/>
        </w:rPr>
        <w:t>.</w:t>
      </w:r>
    </w:p>
    <w:p w14:paraId="78812695" w14:textId="77777777" w:rsidR="00EA22B9" w:rsidRPr="008B6480" w:rsidRDefault="00EA22B9" w:rsidP="00EA22B9">
      <w:pPr>
        <w:spacing w:after="120"/>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Přínos k rozvoji klíčových kompetencí (ve 3. osobě, v bodech):</w:t>
      </w:r>
    </w:p>
    <w:p w14:paraId="0DB21C6A" w14:textId="77777777" w:rsidR="00EA22B9" w:rsidRPr="008B6480" w:rsidRDefault="00EA22B9" w:rsidP="00EA22B9">
      <w:pPr>
        <w:spacing w:after="120"/>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k učení:</w:t>
      </w:r>
    </w:p>
    <w:p w14:paraId="04F8D2C5" w14:textId="77777777" w:rsidR="00EA22B9" w:rsidRPr="008B6480" w:rsidRDefault="00EA22B9" w:rsidP="00EA22B9">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58BA9540" w14:textId="77777777" w:rsidR="00EA22B9" w:rsidRPr="008B6480" w:rsidRDefault="00EA22B9" w:rsidP="00E4710A">
      <w:pPr>
        <w:pStyle w:val="Odstavecseseznamem"/>
        <w:numPr>
          <w:ilvl w:val="0"/>
          <w:numId w:val="729"/>
        </w:numPr>
        <w:spacing w:after="120"/>
        <w:rPr>
          <w:rFonts w:ascii="Times New Roman" w:hAnsi="Times New Roman"/>
          <w:bCs/>
          <w:sz w:val="24"/>
          <w:szCs w:val="24"/>
        </w:rPr>
      </w:pPr>
      <w:r w:rsidRPr="008B6480">
        <w:rPr>
          <w:rFonts w:ascii="Times New Roman" w:hAnsi="Times New Roman"/>
          <w:bCs/>
          <w:sz w:val="24"/>
          <w:szCs w:val="24"/>
        </w:rPr>
        <w:t>si vytváří pozitivní vztah k učení a vzdělávání.</w:t>
      </w:r>
    </w:p>
    <w:p w14:paraId="08FC8F3F" w14:textId="77777777" w:rsidR="00EA22B9" w:rsidRPr="008B6480" w:rsidRDefault="00EA22B9" w:rsidP="00E4710A">
      <w:pPr>
        <w:numPr>
          <w:ilvl w:val="0"/>
          <w:numId w:val="729"/>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Ovládá různé techniky učení a dokáže si vytvořit vhodný studijní režim a podmínky.</w:t>
      </w:r>
    </w:p>
    <w:p w14:paraId="5C1012F1" w14:textId="77777777" w:rsidR="00EA22B9" w:rsidRPr="008B6480" w:rsidRDefault="00EA22B9" w:rsidP="00E4710A">
      <w:pPr>
        <w:numPr>
          <w:ilvl w:val="0"/>
          <w:numId w:val="729"/>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Uplatňuje různé způsoby práce s textem, zejména studijní a analytické čtení.</w:t>
      </w:r>
    </w:p>
    <w:p w14:paraId="6FB38416" w14:textId="77777777" w:rsidR="00EA22B9" w:rsidRPr="008B6480" w:rsidRDefault="00EA22B9" w:rsidP="00E4710A">
      <w:pPr>
        <w:numPr>
          <w:ilvl w:val="0"/>
          <w:numId w:val="729"/>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Efektivně vyhledává, třídí a zpracovává informace.</w:t>
      </w:r>
    </w:p>
    <w:p w14:paraId="54DF2658" w14:textId="77777777" w:rsidR="00EA22B9" w:rsidRPr="008B6480" w:rsidRDefault="00EA22B9" w:rsidP="00E4710A">
      <w:pPr>
        <w:numPr>
          <w:ilvl w:val="0"/>
          <w:numId w:val="729"/>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Je čtenářsky gramotný a s porozuměním poslouchá mluvené projevy (výklad, přednášku, proslov).</w:t>
      </w:r>
    </w:p>
    <w:p w14:paraId="0FCEDC9B" w14:textId="77777777" w:rsidR="00EA22B9" w:rsidRPr="008B6480" w:rsidRDefault="00EA22B9" w:rsidP="00E4710A">
      <w:pPr>
        <w:numPr>
          <w:ilvl w:val="0"/>
          <w:numId w:val="729"/>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Pořizuje si smysluplné poznámky.</w:t>
      </w:r>
    </w:p>
    <w:p w14:paraId="0DF1E999" w14:textId="77777777" w:rsidR="00EA22B9" w:rsidRPr="008B6480" w:rsidRDefault="00EA22B9" w:rsidP="00E4710A">
      <w:pPr>
        <w:numPr>
          <w:ilvl w:val="0"/>
          <w:numId w:val="729"/>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Využívá ke svému učení různé informační zdroje včetně vlastních i cizích zkušeností.</w:t>
      </w:r>
    </w:p>
    <w:p w14:paraId="149B4A68" w14:textId="77777777" w:rsidR="00EA22B9" w:rsidRPr="008B6480" w:rsidRDefault="00EA22B9" w:rsidP="00E4710A">
      <w:pPr>
        <w:numPr>
          <w:ilvl w:val="0"/>
          <w:numId w:val="729"/>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Sleduje a hodnotí pokrok při dosahování vzdělávacích cílů.</w:t>
      </w:r>
    </w:p>
    <w:p w14:paraId="2482379F" w14:textId="77777777" w:rsidR="00EA22B9" w:rsidRPr="008B6480" w:rsidRDefault="00EA22B9" w:rsidP="00E4710A">
      <w:pPr>
        <w:numPr>
          <w:ilvl w:val="0"/>
          <w:numId w:val="729"/>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Přijímá zpětnou vazbu a hodnocení od druhých osob.</w:t>
      </w:r>
    </w:p>
    <w:p w14:paraId="329C9F50" w14:textId="77777777" w:rsidR="00EA22B9" w:rsidRPr="008B6480" w:rsidRDefault="00EA22B9" w:rsidP="00E4710A">
      <w:pPr>
        <w:numPr>
          <w:ilvl w:val="0"/>
          <w:numId w:val="729"/>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Zná možnosti dalšího vzdělávání, zejména ve svém oboru a profesní oblasti.</w:t>
      </w:r>
    </w:p>
    <w:p w14:paraId="3D987DA7" w14:textId="77777777" w:rsidR="00EA22B9" w:rsidRPr="008B6480" w:rsidRDefault="00EA22B9" w:rsidP="00EA22B9">
      <w:pPr>
        <w:spacing w:after="120"/>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k řešení problémů:</w:t>
      </w:r>
    </w:p>
    <w:p w14:paraId="1E195559" w14:textId="77777777" w:rsidR="00EA22B9" w:rsidRPr="008B6480" w:rsidRDefault="00EA22B9" w:rsidP="00EA22B9">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4CEBFD77" w14:textId="77777777" w:rsidR="00EA22B9" w:rsidRPr="008B6480" w:rsidRDefault="00EA22B9" w:rsidP="00E4710A">
      <w:pPr>
        <w:pStyle w:val="Odstavecseseznamem"/>
        <w:numPr>
          <w:ilvl w:val="0"/>
          <w:numId w:val="730"/>
        </w:numPr>
        <w:spacing w:after="120" w:line="240" w:lineRule="auto"/>
        <w:ind w:left="714" w:hanging="357"/>
        <w:rPr>
          <w:rFonts w:ascii="Times New Roman" w:hAnsi="Times New Roman"/>
          <w:bCs/>
          <w:sz w:val="24"/>
          <w:szCs w:val="24"/>
        </w:rPr>
      </w:pPr>
      <w:r w:rsidRPr="008B6480">
        <w:rPr>
          <w:rFonts w:ascii="Times New Roman" w:hAnsi="Times New Roman"/>
          <w:bCs/>
          <w:sz w:val="24"/>
          <w:szCs w:val="24"/>
        </w:rPr>
        <w:t>rozumí zadání úkolu a umí určit jádro problému.</w:t>
      </w:r>
    </w:p>
    <w:p w14:paraId="146798AC" w14:textId="77777777" w:rsidR="00EA22B9" w:rsidRPr="008B6480" w:rsidRDefault="00EA22B9" w:rsidP="00E4710A">
      <w:pPr>
        <w:numPr>
          <w:ilvl w:val="0"/>
          <w:numId w:val="730"/>
        </w:numPr>
        <w:spacing w:after="120" w:line="240" w:lineRule="auto"/>
        <w:ind w:left="714" w:hanging="357"/>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Získává informace potřebné k řešení problému.</w:t>
      </w:r>
    </w:p>
    <w:p w14:paraId="6558BB2D" w14:textId="77777777" w:rsidR="00EA22B9" w:rsidRPr="008B6480" w:rsidRDefault="00EA22B9" w:rsidP="00E4710A">
      <w:pPr>
        <w:numPr>
          <w:ilvl w:val="0"/>
          <w:numId w:val="730"/>
        </w:numPr>
        <w:spacing w:after="120" w:line="240" w:lineRule="auto"/>
        <w:ind w:left="714" w:hanging="357"/>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Navrhuje způsob řešení či více variant a své návrhy zdůvodňuje.</w:t>
      </w:r>
    </w:p>
    <w:p w14:paraId="18118C22" w14:textId="77777777" w:rsidR="00EA22B9" w:rsidRPr="008B6480" w:rsidRDefault="00EA22B9" w:rsidP="00E4710A">
      <w:pPr>
        <w:numPr>
          <w:ilvl w:val="0"/>
          <w:numId w:val="730"/>
        </w:numPr>
        <w:spacing w:after="120" w:line="240" w:lineRule="auto"/>
        <w:ind w:left="714" w:hanging="357"/>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Vyhodnocuje a ověřuje správnost svého postupu a dosažených výsledků.</w:t>
      </w:r>
    </w:p>
    <w:p w14:paraId="7439C592" w14:textId="77777777" w:rsidR="00EA22B9" w:rsidRPr="008B6480" w:rsidRDefault="00EA22B9" w:rsidP="00E4710A">
      <w:pPr>
        <w:numPr>
          <w:ilvl w:val="0"/>
          <w:numId w:val="730"/>
        </w:numPr>
        <w:spacing w:after="120" w:line="240" w:lineRule="auto"/>
        <w:ind w:left="714" w:hanging="357"/>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Uplatňuje různé metody myšlení a myšlenkové operace.</w:t>
      </w:r>
    </w:p>
    <w:p w14:paraId="675D6E58" w14:textId="77777777" w:rsidR="00EA22B9" w:rsidRPr="008B6480" w:rsidRDefault="00EA22B9" w:rsidP="00E4710A">
      <w:pPr>
        <w:numPr>
          <w:ilvl w:val="0"/>
          <w:numId w:val="730"/>
        </w:numPr>
        <w:spacing w:after="120" w:line="240" w:lineRule="auto"/>
        <w:ind w:left="714" w:hanging="357"/>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Volí vhodné prostředky (pomůcky, literaturu, metody, techniky) pro plnění úkolů.</w:t>
      </w:r>
    </w:p>
    <w:p w14:paraId="065F0D00" w14:textId="77777777" w:rsidR="00EA22B9" w:rsidRPr="008B6480" w:rsidRDefault="00EA22B9" w:rsidP="00E4710A">
      <w:pPr>
        <w:numPr>
          <w:ilvl w:val="0"/>
          <w:numId w:val="730"/>
        </w:numPr>
        <w:spacing w:after="120" w:line="240" w:lineRule="auto"/>
        <w:ind w:left="714" w:hanging="357"/>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Využívá dříve nabyté vědomosti a zkušenosti.</w:t>
      </w:r>
    </w:p>
    <w:p w14:paraId="0782631D" w14:textId="77777777" w:rsidR="00EA22B9" w:rsidRPr="008B6480" w:rsidRDefault="00EA22B9" w:rsidP="00E4710A">
      <w:pPr>
        <w:numPr>
          <w:ilvl w:val="0"/>
          <w:numId w:val="730"/>
        </w:numPr>
        <w:spacing w:after="120" w:line="240" w:lineRule="auto"/>
        <w:ind w:left="714" w:hanging="357"/>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Spolupracuje s ostatními při týmovém řešení problémů.</w:t>
      </w:r>
    </w:p>
    <w:p w14:paraId="30210629" w14:textId="77777777" w:rsidR="00EA22B9" w:rsidRPr="008B6480" w:rsidRDefault="00EA22B9" w:rsidP="00EA22B9">
      <w:pPr>
        <w:spacing w:after="120"/>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komunikativní:</w:t>
      </w:r>
    </w:p>
    <w:p w14:paraId="7DF61654" w14:textId="77777777" w:rsidR="00EA22B9" w:rsidRPr="008B6480" w:rsidRDefault="00EA22B9" w:rsidP="00EA22B9">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64C380A3" w14:textId="77777777" w:rsidR="00EA22B9" w:rsidRPr="008B6480" w:rsidRDefault="00EA22B9" w:rsidP="00E4710A">
      <w:pPr>
        <w:pStyle w:val="Odstavecseseznamem"/>
        <w:numPr>
          <w:ilvl w:val="0"/>
          <w:numId w:val="731"/>
        </w:numPr>
        <w:spacing w:after="120"/>
        <w:ind w:left="851"/>
        <w:rPr>
          <w:rFonts w:ascii="Times New Roman" w:hAnsi="Times New Roman"/>
          <w:bCs/>
          <w:sz w:val="24"/>
          <w:szCs w:val="24"/>
        </w:rPr>
      </w:pPr>
      <w:r w:rsidRPr="008B6480">
        <w:rPr>
          <w:rFonts w:ascii="Times New Roman" w:hAnsi="Times New Roman"/>
          <w:bCs/>
          <w:sz w:val="24"/>
          <w:szCs w:val="24"/>
        </w:rPr>
        <w:t>se vyjadřuje přiměřeně dané komunikační situaci v mluvených i psaných projevech.</w:t>
      </w:r>
    </w:p>
    <w:p w14:paraId="3B2ACB40" w14:textId="77777777" w:rsidR="00EA22B9" w:rsidRPr="008B6480" w:rsidRDefault="00EA22B9" w:rsidP="00E4710A">
      <w:pPr>
        <w:pStyle w:val="Odstavecseseznamem"/>
        <w:numPr>
          <w:ilvl w:val="0"/>
          <w:numId w:val="731"/>
        </w:numPr>
        <w:spacing w:after="120"/>
        <w:ind w:left="851"/>
        <w:rPr>
          <w:rFonts w:ascii="Times New Roman" w:hAnsi="Times New Roman"/>
          <w:bCs/>
          <w:sz w:val="24"/>
          <w:szCs w:val="24"/>
        </w:rPr>
      </w:pPr>
      <w:r w:rsidRPr="008B6480">
        <w:rPr>
          <w:rFonts w:ascii="Times New Roman" w:hAnsi="Times New Roman"/>
          <w:bCs/>
          <w:sz w:val="24"/>
          <w:szCs w:val="24"/>
        </w:rPr>
        <w:t>Vhodně se prezentuje.</w:t>
      </w:r>
    </w:p>
    <w:p w14:paraId="73C42E83" w14:textId="77777777" w:rsidR="00EA22B9" w:rsidRPr="008B6480" w:rsidRDefault="00EA22B9" w:rsidP="00E4710A">
      <w:pPr>
        <w:pStyle w:val="Odstavecseseznamem"/>
        <w:numPr>
          <w:ilvl w:val="0"/>
          <w:numId w:val="731"/>
        </w:numPr>
        <w:spacing w:after="120"/>
        <w:ind w:left="851"/>
        <w:rPr>
          <w:rFonts w:ascii="Times New Roman" w:hAnsi="Times New Roman"/>
          <w:bCs/>
          <w:sz w:val="24"/>
          <w:szCs w:val="24"/>
        </w:rPr>
      </w:pPr>
      <w:r w:rsidRPr="008B6480">
        <w:rPr>
          <w:rFonts w:ascii="Times New Roman" w:hAnsi="Times New Roman"/>
          <w:bCs/>
          <w:sz w:val="24"/>
          <w:szCs w:val="24"/>
        </w:rPr>
        <w:t>Aktivně se účastní diskusí.</w:t>
      </w:r>
    </w:p>
    <w:p w14:paraId="483956BE" w14:textId="77777777" w:rsidR="00EA22B9" w:rsidRPr="008B6480" w:rsidRDefault="00EA22B9" w:rsidP="00E4710A">
      <w:pPr>
        <w:pStyle w:val="Odstavecseseznamem"/>
        <w:numPr>
          <w:ilvl w:val="0"/>
          <w:numId w:val="731"/>
        </w:numPr>
        <w:spacing w:after="120"/>
        <w:ind w:left="851"/>
        <w:rPr>
          <w:rFonts w:ascii="Times New Roman" w:hAnsi="Times New Roman"/>
          <w:bCs/>
          <w:sz w:val="24"/>
          <w:szCs w:val="24"/>
        </w:rPr>
      </w:pPr>
      <w:r w:rsidRPr="008B6480">
        <w:rPr>
          <w:rFonts w:ascii="Times New Roman" w:hAnsi="Times New Roman"/>
          <w:bCs/>
          <w:sz w:val="24"/>
          <w:szCs w:val="24"/>
        </w:rPr>
        <w:t>Formuluje a obhajuje své názory a postoje.</w:t>
      </w:r>
    </w:p>
    <w:p w14:paraId="5AC19A4D" w14:textId="77777777" w:rsidR="00EA22B9" w:rsidRPr="008B6480" w:rsidRDefault="00EA22B9" w:rsidP="00E4710A">
      <w:pPr>
        <w:pStyle w:val="Odstavecseseznamem"/>
        <w:numPr>
          <w:ilvl w:val="0"/>
          <w:numId w:val="731"/>
        </w:numPr>
        <w:spacing w:after="120"/>
        <w:ind w:left="851"/>
        <w:rPr>
          <w:rFonts w:ascii="Times New Roman" w:hAnsi="Times New Roman"/>
          <w:bCs/>
          <w:sz w:val="24"/>
          <w:szCs w:val="24"/>
        </w:rPr>
      </w:pPr>
      <w:r w:rsidRPr="008B6480">
        <w:rPr>
          <w:rFonts w:ascii="Times New Roman" w:hAnsi="Times New Roman"/>
          <w:bCs/>
          <w:sz w:val="24"/>
          <w:szCs w:val="24"/>
        </w:rPr>
        <w:t>Ovládá jazykové dovednosti potřebné pro profesní uplatnění.</w:t>
      </w:r>
    </w:p>
    <w:p w14:paraId="50496FA9" w14:textId="77777777" w:rsidR="00EA22B9" w:rsidRPr="008B6480" w:rsidRDefault="00EA22B9" w:rsidP="00E4710A">
      <w:pPr>
        <w:pStyle w:val="Odstavecseseznamem"/>
        <w:numPr>
          <w:ilvl w:val="0"/>
          <w:numId w:val="731"/>
        </w:numPr>
        <w:spacing w:after="120"/>
        <w:ind w:left="851"/>
        <w:rPr>
          <w:rFonts w:ascii="Times New Roman" w:hAnsi="Times New Roman"/>
          <w:bCs/>
          <w:sz w:val="24"/>
          <w:szCs w:val="24"/>
        </w:rPr>
      </w:pPr>
      <w:r w:rsidRPr="008B6480">
        <w:rPr>
          <w:rFonts w:ascii="Times New Roman" w:hAnsi="Times New Roman"/>
          <w:bCs/>
          <w:sz w:val="24"/>
          <w:szCs w:val="24"/>
        </w:rPr>
        <w:t>Rozumí odborné terminologii a pracovním pokynům v písemné i ústní formě.</w:t>
      </w:r>
    </w:p>
    <w:p w14:paraId="2C4D919E" w14:textId="77777777" w:rsidR="00EA22B9" w:rsidRPr="008B6480" w:rsidRDefault="00EA22B9" w:rsidP="00EA22B9">
      <w:pPr>
        <w:pStyle w:val="Odstavecseseznamem"/>
        <w:spacing w:after="120"/>
        <w:ind w:left="0"/>
        <w:rPr>
          <w:rFonts w:ascii="Times New Roman" w:hAnsi="Times New Roman"/>
          <w:b/>
          <w:bCs/>
          <w:sz w:val="24"/>
          <w:szCs w:val="24"/>
        </w:rPr>
      </w:pPr>
      <w:r w:rsidRPr="008B6480">
        <w:rPr>
          <w:rFonts w:ascii="Times New Roman" w:hAnsi="Times New Roman"/>
          <w:bCs/>
          <w:sz w:val="24"/>
          <w:szCs w:val="24"/>
        </w:rPr>
        <w:br w:type="page"/>
      </w:r>
      <w:r w:rsidRPr="008B6480">
        <w:rPr>
          <w:rFonts w:ascii="Times New Roman" w:hAnsi="Times New Roman"/>
          <w:b/>
          <w:bCs/>
          <w:sz w:val="24"/>
          <w:szCs w:val="24"/>
        </w:rPr>
        <w:lastRenderedPageBreak/>
        <w:t>Občanské kompetence a kulturní povědomí:</w:t>
      </w:r>
    </w:p>
    <w:p w14:paraId="36D83177" w14:textId="77777777" w:rsidR="00EA22B9" w:rsidRPr="008B6480" w:rsidRDefault="00EA22B9" w:rsidP="00EA22B9">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 :</w:t>
      </w:r>
    </w:p>
    <w:p w14:paraId="1EEE7E9F"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jedná odpovědně, samostatně a iniciativně ve vlastním i veřejném zájmu.</w:t>
      </w:r>
    </w:p>
    <w:p w14:paraId="3E7C4BD0"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Dodržuje zákony a respektuje práva i osobnost ostatních, včetně kulturních specifik.</w:t>
      </w:r>
    </w:p>
    <w:p w14:paraId="4175514A"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Vystupuje proti nesnášenlivosti, xenofobii a diskriminaci.</w:t>
      </w:r>
    </w:p>
    <w:p w14:paraId="4CBC5ED8"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Jedná v souladu s morálními zásadami a přispívá k uplatňování demokratických hodnot.</w:t>
      </w:r>
    </w:p>
    <w:p w14:paraId="718F71F0"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Uvědomuje si vlastní kulturní, národní i osobnostní identitu.</w:t>
      </w:r>
    </w:p>
    <w:p w14:paraId="2712EC7D"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Přistupuje s aktivní tolerancí k identitě druhých.</w:t>
      </w:r>
    </w:p>
    <w:p w14:paraId="1C074B42"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Aktivně se zajímá o politické a společenské dění doma i ve světě.</w:t>
      </w:r>
    </w:p>
    <w:p w14:paraId="5EDEE044"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Chápe význam životního prostředí pro člověka a jedná v duchu udržitelného rozvoje.</w:t>
      </w:r>
    </w:p>
    <w:p w14:paraId="274E80DF"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Uznává hodnotu života a je si vědom své odpovědnosti i spoluodpovědnosti za život a zdraví ostatních.</w:t>
      </w:r>
    </w:p>
    <w:p w14:paraId="09B2C1A2"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Váží si tradic a hodnot vlastního národa.</w:t>
      </w:r>
    </w:p>
    <w:p w14:paraId="29BB166E"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Chápe minulost i současnost svého národa v evropském a světovém kontextu.</w:t>
      </w:r>
    </w:p>
    <w:p w14:paraId="095844BE" w14:textId="77777777" w:rsidR="00EA22B9" w:rsidRPr="008B6480" w:rsidRDefault="00EA22B9" w:rsidP="00E4710A">
      <w:pPr>
        <w:pStyle w:val="Odstavecseseznamem"/>
        <w:numPr>
          <w:ilvl w:val="0"/>
          <w:numId w:val="732"/>
        </w:numPr>
        <w:spacing w:after="120"/>
        <w:rPr>
          <w:rFonts w:ascii="Times New Roman" w:hAnsi="Times New Roman"/>
          <w:bCs/>
          <w:sz w:val="24"/>
          <w:szCs w:val="24"/>
        </w:rPr>
      </w:pPr>
      <w:r w:rsidRPr="008B6480">
        <w:rPr>
          <w:rFonts w:ascii="Times New Roman" w:hAnsi="Times New Roman"/>
          <w:bCs/>
          <w:sz w:val="24"/>
          <w:szCs w:val="24"/>
        </w:rPr>
        <w:t>Podporuje hodnoty místní, národní, evropské i světové kultury a má k nim pozitivní vztah.</w:t>
      </w:r>
    </w:p>
    <w:p w14:paraId="1A51EB24" w14:textId="77777777" w:rsidR="00EA22B9" w:rsidRPr="008B6480" w:rsidRDefault="00EA22B9" w:rsidP="00EA22B9">
      <w:pPr>
        <w:spacing w:after="120"/>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využívat digitální technologie a pracovat s informacemi:</w:t>
      </w:r>
    </w:p>
    <w:p w14:paraId="53B68DCF" w14:textId="77777777" w:rsidR="00EA22B9" w:rsidRPr="008B6480" w:rsidRDefault="00EA22B9" w:rsidP="00EA22B9">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1D6B0DDA" w14:textId="77777777" w:rsidR="00EA22B9" w:rsidRPr="008B6480" w:rsidRDefault="00EA22B9" w:rsidP="00E4710A">
      <w:pPr>
        <w:pStyle w:val="Odstavecseseznamem"/>
        <w:numPr>
          <w:ilvl w:val="0"/>
          <w:numId w:val="733"/>
        </w:numPr>
        <w:spacing w:after="120"/>
        <w:rPr>
          <w:rFonts w:ascii="Times New Roman" w:hAnsi="Times New Roman"/>
          <w:bCs/>
          <w:sz w:val="24"/>
          <w:szCs w:val="24"/>
        </w:rPr>
      </w:pPr>
      <w:r w:rsidRPr="008B6480">
        <w:rPr>
          <w:rFonts w:ascii="Times New Roman" w:hAnsi="Times New Roman"/>
          <w:bCs/>
          <w:sz w:val="24"/>
          <w:szCs w:val="24"/>
        </w:rPr>
        <w:t>se seznamuje s vlivem digitálních technologií na společnost.</w:t>
      </w:r>
    </w:p>
    <w:p w14:paraId="2EFF1AE5" w14:textId="77777777" w:rsidR="00EA22B9" w:rsidRPr="008B6480" w:rsidRDefault="00EA22B9" w:rsidP="00E4710A">
      <w:pPr>
        <w:numPr>
          <w:ilvl w:val="0"/>
          <w:numId w:val="733"/>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Učí se kriticky a odpovědně pohybovat v digitálním prostředí.</w:t>
      </w:r>
    </w:p>
    <w:p w14:paraId="0BB78D99" w14:textId="77777777" w:rsidR="00EA22B9" w:rsidRPr="008B6480" w:rsidRDefault="00EA22B9" w:rsidP="00E4710A">
      <w:pPr>
        <w:numPr>
          <w:ilvl w:val="0"/>
          <w:numId w:val="733"/>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Využívá digitální prostředí k lepšímu porozumění historickým, politickým, sociálním a právním souvislostem.</w:t>
      </w:r>
    </w:p>
    <w:p w14:paraId="1BBFE839" w14:textId="77777777" w:rsidR="00EA22B9" w:rsidRPr="008B6480" w:rsidRDefault="00EA22B9" w:rsidP="00E4710A">
      <w:pPr>
        <w:numPr>
          <w:ilvl w:val="0"/>
          <w:numId w:val="733"/>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Rozvíjí digitální občanství.</w:t>
      </w:r>
    </w:p>
    <w:p w14:paraId="2C3C8AAE" w14:textId="77777777" w:rsidR="00EA22B9" w:rsidRPr="008B6480" w:rsidRDefault="00EA22B9" w:rsidP="00E4710A">
      <w:pPr>
        <w:numPr>
          <w:ilvl w:val="0"/>
          <w:numId w:val="733"/>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Chápe právní normy a etické otázky spojené s digitálním světem.</w:t>
      </w:r>
    </w:p>
    <w:p w14:paraId="29A102FD" w14:textId="77777777" w:rsidR="00EA22B9" w:rsidRPr="008B6480" w:rsidRDefault="00EA22B9" w:rsidP="00E4710A">
      <w:pPr>
        <w:numPr>
          <w:ilvl w:val="0"/>
          <w:numId w:val="733"/>
        </w:numPr>
        <w:spacing w:after="120"/>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Umí tato pravidla respektovat a aktivně uplatňovat v praxi.</w:t>
      </w:r>
    </w:p>
    <w:p w14:paraId="20FC6C38" w14:textId="77777777" w:rsidR="00EA22B9" w:rsidRPr="008B6480" w:rsidRDefault="00EA22B9" w:rsidP="00EA22B9">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0ED05EB0" w14:textId="77777777" w:rsidR="00EA22B9" w:rsidRPr="008B6480" w:rsidRDefault="00EA22B9" w:rsidP="00E4710A">
      <w:pPr>
        <w:pStyle w:val="Odstavecseseznamem"/>
        <w:numPr>
          <w:ilvl w:val="0"/>
          <w:numId w:val="506"/>
        </w:numPr>
        <w:spacing w:after="120"/>
        <w:rPr>
          <w:rFonts w:ascii="Times New Roman" w:hAnsi="Times New Roman"/>
          <w:bCs/>
          <w:sz w:val="24"/>
          <w:szCs w:val="24"/>
        </w:rPr>
      </w:pPr>
      <w:r w:rsidRPr="008B6480">
        <w:rPr>
          <w:rFonts w:ascii="Times New Roman" w:hAnsi="Times New Roman"/>
          <w:bCs/>
          <w:sz w:val="24"/>
          <w:szCs w:val="24"/>
        </w:rPr>
        <w:t>Občanská výchova</w:t>
      </w:r>
    </w:p>
    <w:p w14:paraId="6ACD3E35" w14:textId="77777777" w:rsidR="00EA22B9" w:rsidRPr="008B6480" w:rsidRDefault="00EA22B9" w:rsidP="00E4710A">
      <w:pPr>
        <w:pStyle w:val="Odstavecseseznamem"/>
        <w:numPr>
          <w:ilvl w:val="0"/>
          <w:numId w:val="506"/>
        </w:numPr>
        <w:spacing w:after="120"/>
        <w:rPr>
          <w:rFonts w:ascii="Times New Roman" w:hAnsi="Times New Roman"/>
          <w:bCs/>
          <w:sz w:val="24"/>
          <w:szCs w:val="24"/>
        </w:rPr>
      </w:pPr>
      <w:r w:rsidRPr="008B6480">
        <w:rPr>
          <w:rFonts w:ascii="Times New Roman" w:hAnsi="Times New Roman"/>
          <w:bCs/>
          <w:sz w:val="24"/>
          <w:szCs w:val="24"/>
        </w:rPr>
        <w:t>Výtvarná výchova</w:t>
      </w:r>
    </w:p>
    <w:p w14:paraId="5ED860E7" w14:textId="77777777" w:rsidR="00EA22B9" w:rsidRPr="008B6480" w:rsidRDefault="00EA22B9" w:rsidP="00E4710A">
      <w:pPr>
        <w:pStyle w:val="Odstavecseseznamem"/>
        <w:numPr>
          <w:ilvl w:val="0"/>
          <w:numId w:val="506"/>
        </w:numPr>
        <w:spacing w:after="120"/>
        <w:rPr>
          <w:rFonts w:ascii="Times New Roman" w:hAnsi="Times New Roman"/>
          <w:bCs/>
          <w:sz w:val="24"/>
          <w:szCs w:val="24"/>
        </w:rPr>
      </w:pPr>
      <w:r w:rsidRPr="008B6480">
        <w:rPr>
          <w:rFonts w:ascii="Times New Roman" w:hAnsi="Times New Roman"/>
          <w:bCs/>
          <w:sz w:val="24"/>
          <w:szCs w:val="24"/>
        </w:rPr>
        <w:t>Český jazyk</w:t>
      </w:r>
    </w:p>
    <w:p w14:paraId="2E0A5C41" w14:textId="77777777" w:rsidR="00EA22B9" w:rsidRPr="008B6480" w:rsidRDefault="00EA22B9" w:rsidP="00EA22B9">
      <w:pPr>
        <w:autoSpaceDE w:val="0"/>
        <w:autoSpaceDN w:val="0"/>
        <w:adjustRightInd w:val="0"/>
        <w:spacing w:after="120"/>
        <w:contextualSpacing/>
        <w:jc w:val="both"/>
        <w:rPr>
          <w:rFonts w:ascii="Times New Roman" w:hAnsi="Times New Roman"/>
          <w:b/>
          <w:sz w:val="24"/>
          <w:szCs w:val="24"/>
        </w:rPr>
      </w:pPr>
      <w:r w:rsidRPr="008B6480">
        <w:rPr>
          <w:rFonts w:ascii="Times New Roman" w:hAnsi="Times New Roman"/>
          <w:b/>
          <w:sz w:val="24"/>
          <w:szCs w:val="24"/>
        </w:rPr>
        <w:t xml:space="preserve">Realizace průřezových témat </w:t>
      </w:r>
    </w:p>
    <w:p w14:paraId="5E81F763" w14:textId="77777777" w:rsidR="00EA22B9" w:rsidRPr="008B6480" w:rsidRDefault="00EA22B9" w:rsidP="00EA22B9">
      <w:p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Občan v demokratické společnosti:</w:t>
      </w:r>
    </w:p>
    <w:p w14:paraId="3AFC7FA2" w14:textId="77777777" w:rsidR="00EA22B9" w:rsidRPr="008B6480" w:rsidRDefault="00EA22B9"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upevňování postojů a hodnotové orientace žáků potřebné pro fungování demokracie</w:t>
      </w:r>
    </w:p>
    <w:p w14:paraId="03B94E8F" w14:textId="77777777" w:rsidR="00EA22B9" w:rsidRPr="008B6480" w:rsidRDefault="00EA22B9"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budování občanské gramotnosti žáků</w:t>
      </w:r>
    </w:p>
    <w:p w14:paraId="77077C38" w14:textId="77777777" w:rsidR="00EA22B9" w:rsidRPr="008B6480" w:rsidRDefault="00EA22B9"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diskuse o kontroverzních otázkách současnosti</w:t>
      </w:r>
    </w:p>
    <w:p w14:paraId="753559FD" w14:textId="77777777" w:rsidR="00EA22B9" w:rsidRPr="008B6480" w:rsidRDefault="00EA22B9"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úcta k materiálním a duchovním hodnotám</w:t>
      </w:r>
    </w:p>
    <w:p w14:paraId="1ACA439C" w14:textId="77777777" w:rsidR="00EA22B9" w:rsidRPr="008B6480" w:rsidRDefault="00EA22B9" w:rsidP="00E4710A">
      <w:pPr>
        <w:numPr>
          <w:ilvl w:val="0"/>
          <w:numId w:val="9"/>
        </w:numPr>
        <w:autoSpaceDE w:val="0"/>
        <w:autoSpaceDN w:val="0"/>
        <w:adjustRightInd w:val="0"/>
        <w:spacing w:after="60"/>
        <w:jc w:val="both"/>
        <w:rPr>
          <w:rFonts w:ascii="Times New Roman" w:hAnsi="Times New Roman"/>
          <w:sz w:val="24"/>
          <w:szCs w:val="24"/>
        </w:rPr>
      </w:pPr>
      <w:r w:rsidRPr="008B6480">
        <w:rPr>
          <w:rFonts w:ascii="Times New Roman" w:hAnsi="Times New Roman"/>
          <w:sz w:val="24"/>
          <w:szCs w:val="24"/>
        </w:rPr>
        <w:t xml:space="preserve">tolerování názorů druhých </w:t>
      </w:r>
    </w:p>
    <w:p w14:paraId="5C908585" w14:textId="77777777" w:rsidR="00EA22B9" w:rsidRPr="008B6480" w:rsidRDefault="00EA22B9" w:rsidP="00E4710A">
      <w:pPr>
        <w:pStyle w:val="Odstavecseseznamem"/>
        <w:numPr>
          <w:ilvl w:val="0"/>
          <w:numId w:val="9"/>
        </w:numPr>
        <w:spacing w:after="120"/>
        <w:rPr>
          <w:rFonts w:ascii="Times New Roman" w:eastAsia="Calibri" w:hAnsi="Times New Roman"/>
          <w:sz w:val="24"/>
          <w:szCs w:val="24"/>
        </w:rPr>
      </w:pPr>
      <w:r w:rsidRPr="008B6480">
        <w:rPr>
          <w:rFonts w:ascii="Times New Roman" w:eastAsia="Calibri" w:hAnsi="Times New Roman"/>
          <w:sz w:val="24"/>
          <w:szCs w:val="24"/>
        </w:rPr>
        <w:t>hledání kompromisu mezi osobní svobodou a odpovědností</w:t>
      </w:r>
    </w:p>
    <w:p w14:paraId="2F5F34F5" w14:textId="77777777" w:rsidR="00EA22B9" w:rsidRPr="008B6480" w:rsidRDefault="00EA22B9" w:rsidP="00EA22B9">
      <w:pPr>
        <w:pStyle w:val="Odstavecseseznamem"/>
        <w:spacing w:after="120"/>
        <w:ind w:left="0"/>
        <w:rPr>
          <w:rFonts w:ascii="Times New Roman" w:hAnsi="Times New Roman"/>
          <w:b/>
          <w:sz w:val="24"/>
          <w:szCs w:val="24"/>
        </w:rPr>
      </w:pPr>
      <w:r w:rsidRPr="008B6480">
        <w:rPr>
          <w:rFonts w:ascii="Times New Roman" w:eastAsia="Calibri" w:hAnsi="Times New Roman"/>
          <w:sz w:val="24"/>
          <w:szCs w:val="24"/>
        </w:rPr>
        <w:br w:type="page"/>
      </w:r>
      <w:r w:rsidRPr="008B6480">
        <w:rPr>
          <w:rFonts w:ascii="Times New Roman" w:hAnsi="Times New Roman"/>
          <w:b/>
          <w:sz w:val="24"/>
          <w:szCs w:val="24"/>
        </w:rPr>
        <w:lastRenderedPageBreak/>
        <w:t>Člověk a digitální svět</w:t>
      </w:r>
    </w:p>
    <w:p w14:paraId="727F5538" w14:textId="77777777" w:rsidR="00EA22B9" w:rsidRPr="008B6480" w:rsidRDefault="00EA22B9" w:rsidP="00E4710A">
      <w:pPr>
        <w:numPr>
          <w:ilvl w:val="0"/>
          <w:numId w:val="507"/>
        </w:numPr>
        <w:spacing w:after="120"/>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seznamování se s komplexním vlivem digitálních technologií na společnost,</w:t>
      </w:r>
    </w:p>
    <w:p w14:paraId="19F54AB8" w14:textId="77777777" w:rsidR="00EA22B9" w:rsidRPr="008B6480" w:rsidRDefault="00EA22B9" w:rsidP="00E4710A">
      <w:pPr>
        <w:numPr>
          <w:ilvl w:val="0"/>
          <w:numId w:val="507"/>
        </w:numPr>
        <w:spacing w:after="120"/>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digitální média jako prostředek pro zkoumání a prezentaci kulturních fenoménů</w:t>
      </w:r>
    </w:p>
    <w:p w14:paraId="7240349B" w14:textId="77777777" w:rsidR="00EA22B9" w:rsidRPr="008B6480" w:rsidRDefault="00EA22B9" w:rsidP="00E4710A">
      <w:pPr>
        <w:numPr>
          <w:ilvl w:val="0"/>
          <w:numId w:val="507"/>
        </w:numPr>
        <w:spacing w:after="120"/>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učení se kriticky a odpovědně zapojovat do digitálního prostředí a jak ho využívat k lepšímu porozumění</w:t>
      </w:r>
    </w:p>
    <w:p w14:paraId="242F0E41" w14:textId="77777777" w:rsidR="00EA22B9" w:rsidRPr="008B6480" w:rsidRDefault="00EA22B9" w:rsidP="00E4710A">
      <w:pPr>
        <w:numPr>
          <w:ilvl w:val="0"/>
          <w:numId w:val="507"/>
        </w:numPr>
        <w:spacing w:after="120"/>
        <w:jc w:val="both"/>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učení se kritickém hodnocení kulturních a mediálních produktů celosvětově dostupných v digitálním prostředí, s důrazem na etické aspekty tvorby a konzumace digitálního obsahu.</w:t>
      </w:r>
    </w:p>
    <w:p w14:paraId="3C42957A" w14:textId="77777777" w:rsidR="00EA22B9" w:rsidRPr="008B6480" w:rsidRDefault="00EA22B9" w:rsidP="00EA22B9">
      <w:pPr>
        <w:spacing w:after="120"/>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616D3632" w14:textId="77777777" w:rsidR="00EA22B9" w:rsidRPr="008B6480" w:rsidRDefault="00EA22B9" w:rsidP="00EA22B9">
      <w:pPr>
        <w:tabs>
          <w:tab w:val="left" w:pos="4536"/>
        </w:tabs>
        <w:spacing w:after="120" w:line="240" w:lineRule="auto"/>
        <w:contextualSpacing/>
        <w:rPr>
          <w:rFonts w:ascii="Times New Roman" w:hAnsi="Times New Roman"/>
          <w:b/>
          <w:sz w:val="24"/>
          <w:szCs w:val="24"/>
        </w:rPr>
      </w:pPr>
      <w:r w:rsidRPr="008B6480">
        <w:rPr>
          <w:rFonts w:ascii="Times New Roman" w:hAnsi="Times New Roman"/>
          <w:sz w:val="24"/>
          <w:szCs w:val="24"/>
        </w:rPr>
        <w:t>se provádí na základě kombinace ústního zkoušení a různých forem písemného testování. Nejčastěji používanými formami zkoušení znalostí, ze kterých vycházejí podklady pro klasifikaci, jsou: individuální i frontální zkoušení; písemné nestandardizované testy; klasifikace referátů a pracovních listů; hodnocením třídních projektů. Hodnocení žáka učitelem je doplňováno sebehodnocením zkoušeného žáka. Konečnou klasifikaci určí učitel. Kritéria hodnocení jsou dána klíčovými kompetencemi a školním řádem.</w:t>
      </w:r>
      <w:r w:rsidRPr="008B6480">
        <w:rPr>
          <w:rFonts w:ascii="Times New Roman" w:eastAsia="Times New Roman" w:hAnsi="Times New Roman"/>
          <w:sz w:val="24"/>
          <w:szCs w:val="24"/>
          <w:lang w:eastAsia="cs-CZ"/>
        </w:rPr>
        <w:br w:type="page"/>
      </w:r>
      <w:r w:rsidRPr="008B6480">
        <w:rPr>
          <w:rFonts w:ascii="Times New Roman" w:hAnsi="Times New Roman"/>
          <w:b/>
          <w:sz w:val="24"/>
          <w:szCs w:val="24"/>
        </w:rPr>
        <w:lastRenderedPageBreak/>
        <w:t>4. ročník (2) (56)</w:t>
      </w:r>
    </w:p>
    <w:tbl>
      <w:tblPr>
        <w:tblW w:w="9210"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03"/>
        <w:gridCol w:w="3827"/>
        <w:gridCol w:w="880"/>
      </w:tblGrid>
      <w:tr w:rsidR="00EA22B9" w:rsidRPr="008B6480" w14:paraId="777C1755" w14:textId="77777777" w:rsidTr="004377BF">
        <w:tc>
          <w:tcPr>
            <w:tcW w:w="4503" w:type="dxa"/>
            <w:vAlign w:val="center"/>
          </w:tcPr>
          <w:p w14:paraId="35C503F1" w14:textId="77777777" w:rsidR="00EA22B9" w:rsidRPr="008B6480" w:rsidRDefault="00EA22B9" w:rsidP="004377BF">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Výsledky vzdělávání a odborné kompetence</w:t>
            </w:r>
          </w:p>
        </w:tc>
        <w:tc>
          <w:tcPr>
            <w:tcW w:w="3827" w:type="dxa"/>
            <w:vAlign w:val="center"/>
          </w:tcPr>
          <w:p w14:paraId="6234FDFB" w14:textId="77777777" w:rsidR="00EA22B9" w:rsidRPr="008B6480" w:rsidRDefault="00EA22B9" w:rsidP="004377BF">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Tematické celky</w:t>
            </w:r>
          </w:p>
        </w:tc>
        <w:tc>
          <w:tcPr>
            <w:tcW w:w="880" w:type="dxa"/>
            <w:vAlign w:val="center"/>
          </w:tcPr>
          <w:p w14:paraId="26006053" w14:textId="77777777" w:rsidR="00EA22B9" w:rsidRPr="008B6480" w:rsidRDefault="00EA22B9" w:rsidP="004377BF">
            <w:pPr>
              <w:spacing w:after="120" w:line="240" w:lineRule="auto"/>
              <w:contextualSpacing/>
              <w:jc w:val="center"/>
              <w:rPr>
                <w:rFonts w:ascii="Times New Roman" w:hAnsi="Times New Roman"/>
                <w:b/>
                <w:sz w:val="24"/>
                <w:szCs w:val="24"/>
              </w:rPr>
            </w:pPr>
            <w:r w:rsidRPr="008B6480">
              <w:rPr>
                <w:rFonts w:ascii="Times New Roman" w:hAnsi="Times New Roman"/>
                <w:b/>
                <w:sz w:val="24"/>
                <w:szCs w:val="24"/>
              </w:rPr>
              <w:t>Počet hodin</w:t>
            </w:r>
          </w:p>
        </w:tc>
      </w:tr>
      <w:tr w:rsidR="00EA22B9" w:rsidRPr="008B6480" w14:paraId="083D397D" w14:textId="77777777" w:rsidTr="004377BF">
        <w:tc>
          <w:tcPr>
            <w:tcW w:w="4503" w:type="dxa"/>
          </w:tcPr>
          <w:p w14:paraId="6E980725" w14:textId="77777777" w:rsidR="00EA22B9" w:rsidRPr="008B6480" w:rsidRDefault="00EA22B9" w:rsidP="00EA22B9">
            <w:pPr>
              <w:autoSpaceDE w:val="0"/>
              <w:autoSpaceDN w:val="0"/>
              <w:adjustRightInd w:val="0"/>
              <w:spacing w:after="60"/>
              <w:ind w:left="22"/>
              <w:rPr>
                <w:rFonts w:ascii="Times New Roman" w:hAnsi="Times New Roman"/>
                <w:sz w:val="24"/>
                <w:szCs w:val="24"/>
              </w:rPr>
            </w:pPr>
            <w:r w:rsidRPr="008B6480">
              <w:rPr>
                <w:rFonts w:ascii="Times New Roman" w:hAnsi="Times New Roman"/>
                <w:b/>
                <w:bCs/>
                <w:sz w:val="24"/>
                <w:szCs w:val="24"/>
              </w:rPr>
              <w:t xml:space="preserve">Žák: </w:t>
            </w:r>
          </w:p>
          <w:p w14:paraId="59570C9A" w14:textId="77777777" w:rsidR="00EA22B9" w:rsidRPr="008B6480" w:rsidRDefault="00EA22B9" w:rsidP="00E4710A">
            <w:pPr>
              <w:pStyle w:val="Odstavecseseznamem"/>
              <w:numPr>
                <w:ilvl w:val="0"/>
                <w:numId w:val="509"/>
              </w:numPr>
              <w:autoSpaceDE w:val="0"/>
              <w:autoSpaceDN w:val="0"/>
              <w:adjustRightInd w:val="0"/>
              <w:spacing w:after="60"/>
              <w:ind w:left="447"/>
              <w:rPr>
                <w:rFonts w:ascii="Times New Roman" w:eastAsia="Calibri" w:hAnsi="Times New Roman"/>
                <w:sz w:val="24"/>
                <w:szCs w:val="24"/>
              </w:rPr>
            </w:pPr>
            <w:r w:rsidRPr="008B6480">
              <w:rPr>
                <w:rFonts w:ascii="Times New Roman" w:eastAsia="Calibri" w:hAnsi="Times New Roman"/>
                <w:sz w:val="24"/>
                <w:szCs w:val="24"/>
              </w:rPr>
              <w:t>na příkladu významných občanských revolucí vysvětlí boj za občanská i národní práva a vznik občanské společnosti;</w:t>
            </w:r>
          </w:p>
          <w:p w14:paraId="7B8B5B04" w14:textId="77777777" w:rsidR="00EA22B9" w:rsidRPr="008B6480" w:rsidRDefault="00EA22B9" w:rsidP="00E4710A">
            <w:pPr>
              <w:pStyle w:val="Odstavecseseznamem"/>
              <w:numPr>
                <w:ilvl w:val="0"/>
                <w:numId w:val="508"/>
              </w:numPr>
              <w:autoSpaceDE w:val="0"/>
              <w:autoSpaceDN w:val="0"/>
              <w:adjustRightInd w:val="0"/>
              <w:spacing w:after="60"/>
              <w:ind w:left="447"/>
              <w:rPr>
                <w:rFonts w:ascii="Times New Roman" w:eastAsia="Calibri" w:hAnsi="Times New Roman"/>
                <w:sz w:val="24"/>
                <w:szCs w:val="24"/>
              </w:rPr>
            </w:pPr>
            <w:r w:rsidRPr="008B6480">
              <w:rPr>
                <w:rFonts w:ascii="Times New Roman" w:eastAsia="Calibri" w:hAnsi="Times New Roman"/>
                <w:sz w:val="24"/>
                <w:szCs w:val="24"/>
              </w:rPr>
              <w:t xml:space="preserve">objasní vznik novodobého českého národa a jeho úsilí o emancipaci; </w:t>
            </w:r>
          </w:p>
          <w:p w14:paraId="2C2F97F3" w14:textId="77777777" w:rsidR="00EA22B9" w:rsidRPr="008B6480" w:rsidRDefault="00EA22B9" w:rsidP="00E4710A">
            <w:pPr>
              <w:pStyle w:val="Odstavecseseznamem"/>
              <w:numPr>
                <w:ilvl w:val="0"/>
                <w:numId w:val="508"/>
              </w:numPr>
              <w:autoSpaceDE w:val="0"/>
              <w:autoSpaceDN w:val="0"/>
              <w:adjustRightInd w:val="0"/>
              <w:spacing w:after="60"/>
              <w:ind w:left="447"/>
              <w:rPr>
                <w:rFonts w:ascii="Times New Roman" w:eastAsia="Calibri" w:hAnsi="Times New Roman"/>
                <w:sz w:val="24"/>
                <w:szCs w:val="24"/>
              </w:rPr>
            </w:pPr>
            <w:r w:rsidRPr="008B6480">
              <w:rPr>
                <w:rFonts w:ascii="Times New Roman" w:eastAsia="Calibri" w:hAnsi="Times New Roman"/>
                <w:sz w:val="24"/>
                <w:szCs w:val="24"/>
              </w:rPr>
              <w:t>popíše česko-německé vztahy a postavení Židů a Romů ve společnosti 18. a 19. stol.;</w:t>
            </w:r>
          </w:p>
          <w:p w14:paraId="38E5038B" w14:textId="77777777" w:rsidR="00EA22B9" w:rsidRPr="008B6480" w:rsidRDefault="00EA22B9" w:rsidP="00E4710A">
            <w:pPr>
              <w:pStyle w:val="Odstavecseseznamem"/>
              <w:numPr>
                <w:ilvl w:val="0"/>
                <w:numId w:val="508"/>
              </w:numPr>
              <w:autoSpaceDE w:val="0"/>
              <w:autoSpaceDN w:val="0"/>
              <w:adjustRightInd w:val="0"/>
              <w:spacing w:after="60"/>
              <w:ind w:left="447"/>
              <w:rPr>
                <w:rFonts w:ascii="Times New Roman" w:eastAsia="Calibri" w:hAnsi="Times New Roman"/>
                <w:sz w:val="24"/>
                <w:szCs w:val="24"/>
              </w:rPr>
            </w:pPr>
            <w:r w:rsidRPr="008B6480">
              <w:rPr>
                <w:rFonts w:ascii="Times New Roman" w:eastAsia="Calibri" w:hAnsi="Times New Roman"/>
                <w:sz w:val="24"/>
                <w:szCs w:val="24"/>
              </w:rPr>
              <w:t xml:space="preserve">charakterizuje proces modernizace    společnosti; </w:t>
            </w:r>
          </w:p>
          <w:p w14:paraId="44C5C32A" w14:textId="77777777" w:rsidR="00EA22B9" w:rsidRPr="008B6480" w:rsidRDefault="00EA22B9" w:rsidP="00EA22B9">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sz w:val="24"/>
                <w:szCs w:val="24"/>
              </w:rPr>
              <w:t>popíše evropskou koloniální expanzi</w:t>
            </w:r>
          </w:p>
        </w:tc>
        <w:tc>
          <w:tcPr>
            <w:tcW w:w="3827" w:type="dxa"/>
          </w:tcPr>
          <w:p w14:paraId="71DCE9A9" w14:textId="77777777" w:rsidR="00EA22B9" w:rsidRPr="008B6480" w:rsidRDefault="00EA22B9" w:rsidP="00EA22B9">
            <w:pPr>
              <w:autoSpaceDE w:val="0"/>
              <w:autoSpaceDN w:val="0"/>
              <w:adjustRightInd w:val="0"/>
              <w:spacing w:after="60"/>
              <w:ind w:left="201"/>
              <w:rPr>
                <w:rFonts w:ascii="Times New Roman" w:hAnsi="Times New Roman"/>
                <w:b/>
                <w:bCs/>
                <w:sz w:val="24"/>
                <w:szCs w:val="24"/>
              </w:rPr>
            </w:pPr>
            <w:r w:rsidRPr="008B6480">
              <w:rPr>
                <w:rFonts w:ascii="Times New Roman" w:hAnsi="Times New Roman"/>
                <w:b/>
                <w:bCs/>
                <w:sz w:val="24"/>
                <w:szCs w:val="24"/>
              </w:rPr>
              <w:t>Novověk – 18. až počátek 20. století</w:t>
            </w:r>
          </w:p>
          <w:p w14:paraId="42FCFC91" w14:textId="77777777" w:rsidR="00EA22B9" w:rsidRPr="008B6480" w:rsidRDefault="00EA22B9" w:rsidP="00E4710A">
            <w:pPr>
              <w:pStyle w:val="Odstavecseseznamem"/>
              <w:numPr>
                <w:ilvl w:val="3"/>
                <w:numId w:val="510"/>
              </w:numPr>
              <w:autoSpaceDE w:val="0"/>
              <w:autoSpaceDN w:val="0"/>
              <w:adjustRightInd w:val="0"/>
              <w:spacing w:after="60"/>
              <w:ind w:left="266" w:hanging="266"/>
              <w:rPr>
                <w:rFonts w:ascii="Times New Roman" w:eastAsia="Calibri" w:hAnsi="Times New Roman"/>
                <w:b/>
                <w:bCs/>
                <w:sz w:val="24"/>
                <w:szCs w:val="24"/>
              </w:rPr>
            </w:pPr>
            <w:r w:rsidRPr="008B6480">
              <w:rPr>
                <w:rFonts w:ascii="Times New Roman" w:eastAsia="Calibri" w:hAnsi="Times New Roman"/>
                <w:b/>
                <w:bCs/>
                <w:sz w:val="24"/>
                <w:szCs w:val="24"/>
              </w:rPr>
              <w:t xml:space="preserve">Výběrová témata – </w:t>
            </w:r>
            <w:r w:rsidRPr="008B6480">
              <w:rPr>
                <w:rFonts w:ascii="Times New Roman" w:eastAsia="Calibri" w:hAnsi="Times New Roman"/>
                <w:sz w:val="24"/>
                <w:szCs w:val="24"/>
              </w:rPr>
              <w:t>osvícenství; dějiny Francie; dějiny Anglie; dějiny USA; dějiny Německa; dějiny Ruska; průmyslová revoluce; Habsburská monarchie; kolonialismus; vznik národních států; první světová válka; vznik Československa</w:t>
            </w:r>
          </w:p>
          <w:p w14:paraId="7E723065" w14:textId="77777777" w:rsidR="00EA22B9" w:rsidRPr="008B6480" w:rsidRDefault="00EA22B9" w:rsidP="00EA22B9">
            <w:pPr>
              <w:spacing w:after="120" w:line="240" w:lineRule="auto"/>
              <w:ind w:left="201"/>
              <w:contextualSpacing/>
              <w:rPr>
                <w:rFonts w:ascii="Times New Roman" w:hAnsi="Times New Roman"/>
                <w:b/>
                <w:bCs/>
                <w:sz w:val="24"/>
                <w:szCs w:val="24"/>
              </w:rPr>
            </w:pPr>
          </w:p>
        </w:tc>
        <w:tc>
          <w:tcPr>
            <w:tcW w:w="880" w:type="dxa"/>
          </w:tcPr>
          <w:p w14:paraId="7DB79E34" w14:textId="77777777" w:rsidR="00EA22B9" w:rsidRPr="008B6480" w:rsidRDefault="00EA22B9" w:rsidP="00EA22B9">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28</w:t>
            </w:r>
          </w:p>
        </w:tc>
      </w:tr>
      <w:tr w:rsidR="00EA22B9" w:rsidRPr="008B6480" w14:paraId="2E60E786" w14:textId="77777777" w:rsidTr="004377BF">
        <w:tc>
          <w:tcPr>
            <w:tcW w:w="4503" w:type="dxa"/>
          </w:tcPr>
          <w:p w14:paraId="2FD328FB" w14:textId="77777777" w:rsidR="00EA22B9" w:rsidRPr="008B6480" w:rsidRDefault="00EA22B9" w:rsidP="00EA22B9">
            <w:pPr>
              <w:autoSpaceDE w:val="0"/>
              <w:autoSpaceDN w:val="0"/>
              <w:adjustRightInd w:val="0"/>
              <w:spacing w:after="120" w:line="240" w:lineRule="auto"/>
              <w:contextualSpacing/>
              <w:rPr>
                <w:rFonts w:ascii="Times New Roman" w:hAnsi="Times New Roman"/>
                <w:b/>
                <w:bCs/>
                <w:sz w:val="24"/>
                <w:szCs w:val="24"/>
              </w:rPr>
            </w:pPr>
            <w:r w:rsidRPr="008B6480">
              <w:rPr>
                <w:rFonts w:ascii="Times New Roman" w:hAnsi="Times New Roman"/>
                <w:b/>
                <w:bCs/>
                <w:sz w:val="24"/>
                <w:szCs w:val="24"/>
              </w:rPr>
              <w:t>Žák:</w:t>
            </w:r>
          </w:p>
          <w:p w14:paraId="52D80457"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vysvětlí rozdělení světa v důsledku koloniální expanze a rozpory mezi    velmocemi; </w:t>
            </w:r>
          </w:p>
          <w:p w14:paraId="442B71AB"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popíše první světovou válku a objasní významné změny ve světě po válce;</w:t>
            </w:r>
          </w:p>
          <w:p w14:paraId="51B494D2"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charakterizuje první Československou republiku a srovná její demokracii se situací za tzv. druhé republiky (1938–39),</w:t>
            </w:r>
          </w:p>
          <w:p w14:paraId="17BE251E"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objasní vývoj česko-německých vztahů; </w:t>
            </w:r>
          </w:p>
          <w:p w14:paraId="74A2A7CB"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vysvětlí projevy a důsledky velké hospodářské krize;</w:t>
            </w:r>
          </w:p>
          <w:p w14:paraId="1F0C03EB"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charakterizuje fašismus a nacismus; srovná nacistický a komunistický totalitarismus; </w:t>
            </w:r>
          </w:p>
          <w:p w14:paraId="2AFF1AE0"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popíše mezinárodní vztahy v době mezi první a druhou světovou válkou, objasní, jak došlo k dočasné likvidaci ČSR; </w:t>
            </w:r>
          </w:p>
          <w:p w14:paraId="17B6C850"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objasní cíle válčících stran ve druhé     světové válce, její totální charakter a její výsledky, popíše válečné zločiny včetně holocaustu; </w:t>
            </w:r>
          </w:p>
          <w:p w14:paraId="5A2F5CBC"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 xml:space="preserve">objasní uspořádání světa po druhé světové válce a důsledky pro Československo; </w:t>
            </w:r>
          </w:p>
          <w:p w14:paraId="6605708F" w14:textId="77777777" w:rsidR="00EA22B9" w:rsidRPr="008B6480" w:rsidRDefault="00EA22B9" w:rsidP="00E4710A">
            <w:pPr>
              <w:pStyle w:val="Odstavecseseznamem"/>
              <w:numPr>
                <w:ilvl w:val="0"/>
                <w:numId w:val="511"/>
              </w:numPr>
              <w:autoSpaceDE w:val="0"/>
              <w:autoSpaceDN w:val="0"/>
              <w:adjustRightInd w:val="0"/>
              <w:spacing w:after="120" w:line="240" w:lineRule="auto"/>
              <w:rPr>
                <w:rFonts w:ascii="Times New Roman" w:eastAsia="Calibri" w:hAnsi="Times New Roman"/>
                <w:sz w:val="24"/>
                <w:szCs w:val="24"/>
              </w:rPr>
            </w:pPr>
            <w:r w:rsidRPr="008B6480">
              <w:rPr>
                <w:rFonts w:ascii="Times New Roman" w:eastAsia="Calibri" w:hAnsi="Times New Roman"/>
                <w:sz w:val="24"/>
                <w:szCs w:val="24"/>
              </w:rPr>
              <w:t>popíše projevy a důsledky studené války;</w:t>
            </w:r>
          </w:p>
        </w:tc>
        <w:tc>
          <w:tcPr>
            <w:tcW w:w="3827" w:type="dxa"/>
          </w:tcPr>
          <w:p w14:paraId="79BC1D19" w14:textId="77777777" w:rsidR="00EA22B9" w:rsidRPr="008B6480" w:rsidRDefault="00EA22B9" w:rsidP="00EA22B9">
            <w:pPr>
              <w:spacing w:after="120" w:line="240" w:lineRule="auto"/>
              <w:ind w:left="201"/>
              <w:contextualSpacing/>
              <w:rPr>
                <w:rFonts w:ascii="Times New Roman" w:hAnsi="Times New Roman"/>
                <w:b/>
                <w:bCs/>
                <w:sz w:val="24"/>
                <w:szCs w:val="24"/>
              </w:rPr>
            </w:pPr>
            <w:r w:rsidRPr="008B6480">
              <w:rPr>
                <w:rFonts w:ascii="Times New Roman" w:hAnsi="Times New Roman"/>
                <w:b/>
                <w:bCs/>
                <w:sz w:val="24"/>
                <w:szCs w:val="24"/>
              </w:rPr>
              <w:t>Dějiny 20. století</w:t>
            </w:r>
          </w:p>
          <w:p w14:paraId="40B551A7" w14:textId="77777777" w:rsidR="00EA22B9" w:rsidRPr="008B6480" w:rsidRDefault="00EA22B9" w:rsidP="00E4710A">
            <w:pPr>
              <w:pStyle w:val="Odstavecseseznamem"/>
              <w:numPr>
                <w:ilvl w:val="3"/>
                <w:numId w:val="510"/>
              </w:numPr>
              <w:spacing w:after="120" w:line="240" w:lineRule="auto"/>
              <w:ind w:left="484"/>
              <w:rPr>
                <w:rFonts w:ascii="Times New Roman" w:eastAsia="Calibri" w:hAnsi="Times New Roman"/>
                <w:b/>
                <w:bCs/>
                <w:sz w:val="24"/>
                <w:szCs w:val="24"/>
              </w:rPr>
            </w:pPr>
            <w:r w:rsidRPr="008B6480">
              <w:rPr>
                <w:rFonts w:ascii="Times New Roman" w:eastAsia="Calibri" w:hAnsi="Times New Roman"/>
                <w:b/>
                <w:bCs/>
                <w:sz w:val="24"/>
                <w:szCs w:val="24"/>
              </w:rPr>
              <w:t>Výběrová témata</w:t>
            </w:r>
            <w:r w:rsidRPr="008B6480">
              <w:rPr>
                <w:rFonts w:ascii="Times New Roman" w:eastAsia="Calibri" w:hAnsi="Times New Roman"/>
                <w:sz w:val="24"/>
                <w:szCs w:val="24"/>
              </w:rPr>
              <w:t xml:space="preserve"> – svět po první světové válce; fašismus, nacismus, komunismus; světová hospodářská krize; Československo 1918–1939; druhá světová válka; studená válka a její projevy; rozpad koloniálního systému; Československo 1945 – 1989; lidská práva; </w:t>
            </w:r>
          </w:p>
        </w:tc>
        <w:tc>
          <w:tcPr>
            <w:tcW w:w="880" w:type="dxa"/>
          </w:tcPr>
          <w:p w14:paraId="070A3A08" w14:textId="77777777" w:rsidR="00EA22B9" w:rsidRPr="008B6480" w:rsidRDefault="00EA22B9" w:rsidP="00EA22B9">
            <w:pPr>
              <w:spacing w:after="120" w:line="240" w:lineRule="auto"/>
              <w:contextualSpacing/>
              <w:jc w:val="center"/>
              <w:rPr>
                <w:rFonts w:ascii="Times New Roman" w:hAnsi="Times New Roman"/>
                <w:sz w:val="24"/>
                <w:szCs w:val="24"/>
              </w:rPr>
            </w:pPr>
            <w:r w:rsidRPr="008B6480">
              <w:rPr>
                <w:rFonts w:ascii="Times New Roman" w:hAnsi="Times New Roman"/>
                <w:sz w:val="24"/>
                <w:szCs w:val="24"/>
              </w:rPr>
              <w:t>28</w:t>
            </w:r>
          </w:p>
        </w:tc>
      </w:tr>
      <w:tr w:rsidR="00EA22B9" w:rsidRPr="008B6480" w14:paraId="7DDD2C76" w14:textId="77777777" w:rsidTr="004377BF">
        <w:trPr>
          <w:cantSplit/>
          <w:trHeight w:val="2955"/>
        </w:trPr>
        <w:tc>
          <w:tcPr>
            <w:tcW w:w="4503" w:type="dxa"/>
          </w:tcPr>
          <w:p w14:paraId="569ED65F" w14:textId="77777777" w:rsidR="00EA22B9" w:rsidRPr="008B6480" w:rsidRDefault="00EA22B9" w:rsidP="00EA22B9">
            <w:pPr>
              <w:spacing w:after="120" w:line="240" w:lineRule="auto"/>
              <w:ind w:left="360"/>
              <w:contextualSpacing/>
              <w:rPr>
                <w:rFonts w:ascii="Times New Roman" w:hAnsi="Times New Roman"/>
                <w:b/>
                <w:bCs/>
                <w:sz w:val="24"/>
                <w:szCs w:val="24"/>
              </w:rPr>
            </w:pPr>
            <w:r w:rsidRPr="008B6480">
              <w:rPr>
                <w:rFonts w:ascii="Times New Roman" w:hAnsi="Times New Roman"/>
                <w:b/>
                <w:bCs/>
                <w:sz w:val="24"/>
                <w:szCs w:val="24"/>
              </w:rPr>
              <w:lastRenderedPageBreak/>
              <w:t>Žák:</w:t>
            </w:r>
          </w:p>
          <w:p w14:paraId="2692DA6C" w14:textId="77777777" w:rsidR="00EA22B9" w:rsidRPr="008B6480" w:rsidRDefault="00EA22B9" w:rsidP="00E4710A">
            <w:pPr>
              <w:numPr>
                <w:ilvl w:val="0"/>
                <w:numId w:val="507"/>
              </w:numPr>
              <w:tabs>
                <w:tab w:val="clear" w:pos="0"/>
                <w:tab w:val="num" w:pos="208"/>
              </w:tabs>
              <w:spacing w:after="120" w:line="240" w:lineRule="auto"/>
              <w:contextualSpacing/>
              <w:rPr>
                <w:rFonts w:ascii="Times New Roman" w:hAnsi="Times New Roman"/>
                <w:sz w:val="24"/>
                <w:szCs w:val="24"/>
              </w:rPr>
            </w:pPr>
            <w:r w:rsidRPr="008B6480">
              <w:rPr>
                <w:rFonts w:ascii="Times New Roman" w:hAnsi="Times New Roman"/>
                <w:sz w:val="24"/>
                <w:szCs w:val="24"/>
              </w:rPr>
              <w:t xml:space="preserve">pracuje s textovými a grafickými editory i tabulkovými editory a využívá vhodné aplikace, </w:t>
            </w:r>
          </w:p>
          <w:p w14:paraId="6AD227E4" w14:textId="77777777" w:rsidR="00EA22B9" w:rsidRPr="008B6480" w:rsidRDefault="00EA22B9" w:rsidP="00E4710A">
            <w:pPr>
              <w:numPr>
                <w:ilvl w:val="0"/>
                <w:numId w:val="507"/>
              </w:numPr>
              <w:tabs>
                <w:tab w:val="clear" w:pos="0"/>
                <w:tab w:val="num" w:pos="208"/>
              </w:tabs>
              <w:spacing w:after="120" w:line="240" w:lineRule="auto"/>
              <w:contextualSpacing/>
              <w:rPr>
                <w:rFonts w:ascii="Times New Roman" w:hAnsi="Times New Roman"/>
                <w:sz w:val="24"/>
                <w:szCs w:val="24"/>
              </w:rPr>
            </w:pPr>
            <w:r w:rsidRPr="008B6480">
              <w:rPr>
                <w:rFonts w:ascii="Times New Roman" w:hAnsi="Times New Roman"/>
                <w:sz w:val="24"/>
                <w:szCs w:val="24"/>
              </w:rPr>
              <w:t>používá informace z různých informačních zdrojů a vyhodnocuje jednoduché vztahy mezi údaji,</w:t>
            </w:r>
          </w:p>
          <w:p w14:paraId="1B513AAF" w14:textId="77777777" w:rsidR="00EA22B9" w:rsidRPr="008B6480" w:rsidRDefault="00EA22B9" w:rsidP="00E4710A">
            <w:pPr>
              <w:numPr>
                <w:ilvl w:val="0"/>
                <w:numId w:val="507"/>
              </w:numPr>
              <w:tabs>
                <w:tab w:val="clear" w:pos="0"/>
                <w:tab w:val="num" w:pos="208"/>
              </w:tabs>
              <w:spacing w:after="120" w:line="240" w:lineRule="auto"/>
              <w:contextualSpacing/>
              <w:rPr>
                <w:rFonts w:ascii="Times New Roman" w:hAnsi="Times New Roman"/>
                <w:sz w:val="24"/>
                <w:szCs w:val="24"/>
              </w:rPr>
            </w:pPr>
            <w:r w:rsidRPr="008B6480">
              <w:rPr>
                <w:rFonts w:ascii="Times New Roman" w:hAnsi="Times New Roman"/>
                <w:sz w:val="24"/>
                <w:szCs w:val="24"/>
              </w:rPr>
              <w:t xml:space="preserve">ověřuje věrohodnost informací a informačních zdrojů, posuzuje jejich závažnost a vzájemnou návaznost, </w:t>
            </w:r>
          </w:p>
          <w:p w14:paraId="164511EF" w14:textId="77777777" w:rsidR="00EA22B9" w:rsidRPr="008B6480" w:rsidRDefault="00EA22B9" w:rsidP="00E4710A">
            <w:pPr>
              <w:numPr>
                <w:ilvl w:val="0"/>
                <w:numId w:val="507"/>
              </w:numPr>
              <w:tabs>
                <w:tab w:val="clear" w:pos="0"/>
                <w:tab w:val="num" w:pos="208"/>
              </w:tabs>
              <w:spacing w:after="120" w:line="240" w:lineRule="auto"/>
              <w:contextualSpacing/>
              <w:rPr>
                <w:rFonts w:ascii="Times New Roman" w:hAnsi="Times New Roman"/>
                <w:sz w:val="24"/>
                <w:szCs w:val="24"/>
              </w:rPr>
            </w:pPr>
            <w:r w:rsidRPr="008B6480">
              <w:rPr>
                <w:rFonts w:ascii="Times New Roman" w:hAnsi="Times New Roman"/>
                <w:sz w:val="24"/>
                <w:szCs w:val="24"/>
              </w:rPr>
              <w:t>zpracuje a prezentuje na uživatelské úrovni informace v textové, grafické a multimediální formě,</w:t>
            </w:r>
          </w:p>
          <w:p w14:paraId="72CDC6CD" w14:textId="77777777" w:rsidR="00EA22B9" w:rsidRPr="008B6480" w:rsidRDefault="00EA22B9" w:rsidP="00E4710A">
            <w:pPr>
              <w:numPr>
                <w:ilvl w:val="0"/>
                <w:numId w:val="507"/>
              </w:numPr>
              <w:tabs>
                <w:tab w:val="clear" w:pos="0"/>
                <w:tab w:val="num" w:pos="208"/>
              </w:tabs>
              <w:spacing w:after="120" w:line="240" w:lineRule="auto"/>
              <w:contextualSpacing/>
              <w:rPr>
                <w:rFonts w:ascii="Times New Roman" w:hAnsi="Times New Roman"/>
                <w:sz w:val="24"/>
                <w:szCs w:val="24"/>
              </w:rPr>
            </w:pPr>
            <w:r w:rsidRPr="008B6480">
              <w:rPr>
                <w:rFonts w:ascii="Times New Roman" w:hAnsi="Times New Roman"/>
                <w:sz w:val="24"/>
                <w:szCs w:val="24"/>
              </w:rPr>
              <w:t>uplatňuje základní estetická a typografická pravidla pro práci s textem a obrazem,</w:t>
            </w:r>
          </w:p>
          <w:p w14:paraId="5B50A387" w14:textId="77777777" w:rsidR="00EA22B9" w:rsidRPr="008B6480" w:rsidRDefault="00EA22B9" w:rsidP="00E4710A">
            <w:pPr>
              <w:numPr>
                <w:ilvl w:val="0"/>
                <w:numId w:val="507"/>
              </w:numPr>
              <w:tabs>
                <w:tab w:val="clear" w:pos="0"/>
                <w:tab w:val="num" w:pos="208"/>
              </w:tabs>
              <w:spacing w:after="120" w:line="240" w:lineRule="auto"/>
              <w:contextualSpacing/>
              <w:rPr>
                <w:rFonts w:ascii="Times New Roman" w:hAnsi="Times New Roman"/>
                <w:sz w:val="24"/>
                <w:szCs w:val="24"/>
              </w:rPr>
            </w:pPr>
            <w:r w:rsidRPr="008B6480">
              <w:rPr>
                <w:rFonts w:ascii="Times New Roman" w:hAnsi="Times New Roman"/>
                <w:sz w:val="24"/>
                <w:szCs w:val="24"/>
              </w:rPr>
              <w:t xml:space="preserve">zpracuje informace v souladu se zákony o duševním vlastnictví </w:t>
            </w:r>
          </w:p>
          <w:p w14:paraId="3F9E5207" w14:textId="77777777" w:rsidR="00EA22B9" w:rsidRPr="008B6480" w:rsidRDefault="00EA22B9" w:rsidP="00E4710A">
            <w:pPr>
              <w:numPr>
                <w:ilvl w:val="0"/>
                <w:numId w:val="507"/>
              </w:numPr>
              <w:tabs>
                <w:tab w:val="clear" w:pos="0"/>
                <w:tab w:val="num" w:pos="208"/>
              </w:tabs>
              <w:spacing w:after="120" w:line="240" w:lineRule="auto"/>
              <w:contextualSpacing/>
              <w:rPr>
                <w:rFonts w:ascii="Times New Roman" w:hAnsi="Times New Roman"/>
                <w:sz w:val="24"/>
                <w:szCs w:val="24"/>
              </w:rPr>
            </w:pPr>
            <w:r w:rsidRPr="008B6480">
              <w:rPr>
                <w:rFonts w:ascii="Times New Roman" w:hAnsi="Times New Roman"/>
                <w:sz w:val="24"/>
                <w:szCs w:val="24"/>
              </w:rPr>
              <w:t>pracuje s digitalizovanými historickými prameny a digitálními archivy</w:t>
            </w:r>
          </w:p>
        </w:tc>
        <w:tc>
          <w:tcPr>
            <w:tcW w:w="3827" w:type="dxa"/>
          </w:tcPr>
          <w:p w14:paraId="37BDA42B" w14:textId="77777777" w:rsidR="00EA22B9" w:rsidRPr="008B6480" w:rsidRDefault="00EA22B9" w:rsidP="00EA22B9">
            <w:pPr>
              <w:spacing w:after="120" w:line="240" w:lineRule="auto"/>
              <w:ind w:left="459"/>
              <w:contextualSpacing/>
              <w:rPr>
                <w:rFonts w:ascii="Times New Roman" w:hAnsi="Times New Roman"/>
                <w:sz w:val="24"/>
                <w:szCs w:val="24"/>
              </w:rPr>
            </w:pPr>
          </w:p>
          <w:p w14:paraId="014FE65C" w14:textId="77777777" w:rsidR="00EA22B9" w:rsidRPr="008B6480" w:rsidRDefault="00EA22B9" w:rsidP="00EA22B9">
            <w:pPr>
              <w:spacing w:after="120" w:line="240" w:lineRule="auto"/>
              <w:ind w:left="550"/>
              <w:contextualSpacing/>
              <w:rPr>
                <w:rFonts w:ascii="Times New Roman" w:hAnsi="Times New Roman"/>
                <w:sz w:val="24"/>
                <w:szCs w:val="24"/>
              </w:rPr>
            </w:pPr>
          </w:p>
        </w:tc>
        <w:tc>
          <w:tcPr>
            <w:tcW w:w="880" w:type="dxa"/>
            <w:textDirection w:val="btLr"/>
          </w:tcPr>
          <w:p w14:paraId="7144F7A3" w14:textId="77777777" w:rsidR="00EA22B9" w:rsidRPr="008B6480" w:rsidRDefault="00EA22B9" w:rsidP="00EA22B9">
            <w:pPr>
              <w:spacing w:after="120" w:line="240" w:lineRule="auto"/>
              <w:ind w:left="113" w:right="113"/>
              <w:contextualSpacing/>
              <w:jc w:val="center"/>
              <w:rPr>
                <w:rFonts w:ascii="Times New Roman" w:hAnsi="Times New Roman"/>
                <w:sz w:val="24"/>
                <w:szCs w:val="24"/>
              </w:rPr>
            </w:pPr>
            <w:r w:rsidRPr="008B6480">
              <w:rPr>
                <w:rFonts w:ascii="Times New Roman" w:hAnsi="Times New Roman"/>
                <w:sz w:val="24"/>
                <w:szCs w:val="24"/>
              </w:rPr>
              <w:t>Průběžně</w:t>
            </w:r>
          </w:p>
        </w:tc>
      </w:tr>
    </w:tbl>
    <w:p w14:paraId="28FFA72D" w14:textId="77777777" w:rsidR="00EA22B9" w:rsidRPr="008B6480" w:rsidRDefault="00EA22B9" w:rsidP="00EA22B9">
      <w:pPr>
        <w:rPr>
          <w:rFonts w:ascii="Times New Roman" w:eastAsia="Times New Roman" w:hAnsi="Times New Roman"/>
          <w:bCs/>
          <w:sz w:val="24"/>
          <w:szCs w:val="24"/>
          <w:lang w:eastAsia="cs-CZ"/>
        </w:rPr>
      </w:pPr>
    </w:p>
    <w:p w14:paraId="72BD2A02" w14:textId="77777777" w:rsidR="00930AFB" w:rsidRPr="008B6480" w:rsidRDefault="00EA22B9" w:rsidP="00930AFB">
      <w:pPr>
        <w:rPr>
          <w:rFonts w:ascii="Times New Roman" w:eastAsia="Times New Roman" w:hAnsi="Times New Roman"/>
          <w:b/>
          <w:sz w:val="24"/>
          <w:szCs w:val="24"/>
          <w:lang w:eastAsia="cs-CZ"/>
        </w:rPr>
      </w:pPr>
      <w:r w:rsidRPr="008B6480">
        <w:rPr>
          <w:rFonts w:ascii="Times New Roman" w:eastAsia="Times New Roman" w:hAnsi="Times New Roman"/>
          <w:bCs/>
          <w:sz w:val="24"/>
          <w:szCs w:val="24"/>
          <w:lang w:eastAsia="cs-CZ"/>
        </w:rPr>
        <w:br w:type="page"/>
      </w:r>
      <w:r w:rsidR="00930AFB" w:rsidRPr="008B6480">
        <w:rPr>
          <w:rFonts w:ascii="Times New Roman" w:eastAsia="Times New Roman" w:hAnsi="Times New Roman"/>
          <w:b/>
          <w:sz w:val="24"/>
          <w:szCs w:val="24"/>
          <w:lang w:eastAsia="cs-CZ"/>
        </w:rPr>
        <w:lastRenderedPageBreak/>
        <w:t xml:space="preserve">KURZ VÝCHOV </w:t>
      </w:r>
    </w:p>
    <w:p w14:paraId="5E018590" w14:textId="77777777" w:rsidR="00930AFB" w:rsidRPr="008B6480" w:rsidRDefault="00930AFB" w:rsidP="00E4710A">
      <w:pPr>
        <w:numPr>
          <w:ilvl w:val="0"/>
          <w:numId w:val="507"/>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 rámci kurzu výchov jsou následující předměty (dramatická výchova, výtvarná výchova, hudební výchova) spojeny v jeden</w:t>
      </w:r>
    </w:p>
    <w:p w14:paraId="7B6DC272" w14:textId="77777777" w:rsidR="00930AFB" w:rsidRPr="008B6480" w:rsidRDefault="00930AFB" w:rsidP="00E4710A">
      <w:pPr>
        <w:numPr>
          <w:ilvl w:val="1"/>
          <w:numId w:val="418"/>
        </w:numPr>
        <w:ind w:left="426"/>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Název kurzu: Kurz dramatické výchovy</w:t>
      </w:r>
    </w:p>
    <w:p w14:paraId="3CC98726"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Délka kurzu</w:t>
      </w:r>
      <w:r w:rsidRPr="008B6480">
        <w:rPr>
          <w:rFonts w:ascii="Times New Roman" w:eastAsia="Times New Roman" w:hAnsi="Times New Roman"/>
          <w:bCs/>
          <w:sz w:val="24"/>
          <w:szCs w:val="24"/>
          <w:lang w:eastAsia="cs-CZ"/>
        </w:rPr>
        <w:t>: 3 dny</w:t>
      </w:r>
    </w:p>
    <w:p w14:paraId="1A52A0D6"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bCs/>
          <w:sz w:val="24"/>
          <w:szCs w:val="24"/>
          <w:lang w:eastAsia="cs-CZ"/>
        </w:rPr>
        <w:t>75-31-M/01 Předškolní a mimoškolní pedagogika</w:t>
      </w:r>
    </w:p>
    <w:p w14:paraId="6EF0F806"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 xml:space="preserve">čtyřleté </w:t>
      </w:r>
      <w:r w:rsidRPr="008B6480">
        <w:rPr>
          <w:rFonts w:ascii="Times New Roman" w:eastAsia="Times New Roman" w:hAnsi="Times New Roman"/>
          <w:bCs/>
          <w:sz w:val="24"/>
          <w:szCs w:val="24"/>
          <w:lang w:eastAsia="cs-CZ"/>
        </w:rPr>
        <w:t xml:space="preserve">denní </w:t>
      </w:r>
    </w:p>
    <w:p w14:paraId="2D67E68E" w14:textId="77777777" w:rsidR="00930AFB" w:rsidRPr="008B6480" w:rsidRDefault="00930AFB" w:rsidP="00930AFB">
      <w:pPr>
        <w:rPr>
          <w:rFonts w:ascii="Times New Roman" w:eastAsia="Times New Roman" w:hAnsi="Times New Roman"/>
          <w:b/>
          <w:bCs/>
          <w:i/>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bCs/>
          <w:sz w:val="24"/>
          <w:szCs w:val="24"/>
          <w:lang w:eastAsia="cs-CZ"/>
        </w:rPr>
        <w:t>od 1. 9. 2025</w:t>
      </w:r>
    </w:p>
    <w:p w14:paraId="0604B07A"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kurzu</w:t>
      </w:r>
    </w:p>
    <w:p w14:paraId="7CF2F875"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Obecné cíle</w:t>
      </w:r>
    </w:p>
    <w:p w14:paraId="10328CEE"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Základním cílem praktického kurzu dramatické výchovy je zopakování a upevnění získaných poznatků, jejich propojení s praktickými činnostmi. </w:t>
      </w:r>
    </w:p>
    <w:p w14:paraId="7E5533A4"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Žáci si zde procvičují a upevňují schopnost organizovat a bezpečně vést nejrůznější činnosti pro děti a žáky všech věkových kategorií. Naučí se reagovat na neočekávané situace, které mohou nastat a naučí se je řešit. </w:t>
      </w:r>
    </w:p>
    <w:p w14:paraId="25AB08BA"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Didaktické pojetí kurzu, metody a formy práce: </w:t>
      </w:r>
    </w:p>
    <w:p w14:paraId="2D7A7BA6" w14:textId="77777777" w:rsidR="00930AFB" w:rsidRPr="008B6480" w:rsidRDefault="00930AFB" w:rsidP="00930AFB">
      <w:pPr>
        <w:rPr>
          <w:rFonts w:ascii="Times New Roman" w:eastAsia="Times New Roman" w:hAnsi="Times New Roman"/>
          <w:bCs/>
          <w:i/>
          <w:sz w:val="24"/>
          <w:szCs w:val="24"/>
          <w:lang w:eastAsia="cs-CZ"/>
        </w:rPr>
      </w:pPr>
      <w:r w:rsidRPr="008B6480">
        <w:rPr>
          <w:rFonts w:ascii="Times New Roman" w:eastAsia="Times New Roman" w:hAnsi="Times New Roman"/>
          <w:bCs/>
          <w:sz w:val="24"/>
          <w:szCs w:val="24"/>
          <w:lang w:eastAsia="cs-CZ"/>
        </w:rPr>
        <w:t>Žáci jsou vedeni k didaktickému využívání osvojených poznatků v jednotlivých oblastech , jsou schopni samostatně vyhledávat, interpretovat a využívat i další formace.</w:t>
      </w:r>
      <w:r w:rsidRPr="008B6480">
        <w:rPr>
          <w:rFonts w:ascii="Times New Roman" w:eastAsia="Times New Roman" w:hAnsi="Times New Roman"/>
          <w:bCs/>
          <w:i/>
          <w:sz w:val="24"/>
          <w:szCs w:val="24"/>
          <w:lang w:eastAsia="cs-CZ"/>
        </w:rPr>
        <w:t xml:space="preserve"> </w:t>
      </w:r>
      <w:r w:rsidRPr="008B6480">
        <w:rPr>
          <w:rFonts w:ascii="Times New Roman" w:eastAsia="Times New Roman" w:hAnsi="Times New Roman"/>
          <w:bCs/>
          <w:sz w:val="24"/>
          <w:szCs w:val="24"/>
          <w:lang w:eastAsia="cs-CZ"/>
        </w:rPr>
        <w:t xml:space="preserve">Orientují se v problematice. </w:t>
      </w:r>
    </w:p>
    <w:p w14:paraId="4EE64BFF"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Metody a formy práce:</w:t>
      </w:r>
    </w:p>
    <w:p w14:paraId="73FE546B"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Metody a formy práce jsou zaměřené především na praktické činnosti. Základní metodou je práce ve skupinách a vzájemná spolupráce. Třída se dělí na skupinky.</w:t>
      </w:r>
    </w:p>
    <w:p w14:paraId="7EF98474"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455B5272"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Smyslem praktických činností je směřování k tvaru - s využitím literárních textů (zejména poezie) a se současným intenzivním zdokonalováním techniky řečového projevu s využitím lidové poezie a říkadel, autorské poezie, nonsensové poezie </w:t>
      </w:r>
    </w:p>
    <w:p w14:paraId="5B76C670"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Zdokonalování techniky neprobíhá samoúčelně, ale v živém jednání při využití textu.</w:t>
      </w:r>
    </w:p>
    <w:p w14:paraId="76A7AD85"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Učivo je rozdělené na teoretickou část, praktickou část a didaktickou část, přičemž didaktická prolíná jak teoretickou, tak praktickou výukou. Kurz je zařazen na závěr 2. ročníku</w:t>
      </w:r>
    </w:p>
    <w:p w14:paraId="19B8CAAB"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Cs/>
          <w:sz w:val="24"/>
          <w:szCs w:val="24"/>
          <w:lang w:eastAsia="cs-CZ"/>
        </w:rPr>
        <w:br w:type="page"/>
      </w:r>
      <w:r w:rsidRPr="008B6480">
        <w:rPr>
          <w:rFonts w:ascii="Times New Roman" w:eastAsia="Times New Roman" w:hAnsi="Times New Roman"/>
          <w:b/>
          <w:bCs/>
          <w:sz w:val="24"/>
          <w:szCs w:val="24"/>
          <w:lang w:eastAsia="cs-CZ"/>
        </w:rPr>
        <w:lastRenderedPageBreak/>
        <w:t xml:space="preserve">Realizace odborných kompetencí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4189"/>
        <w:gridCol w:w="1090"/>
      </w:tblGrid>
      <w:tr w:rsidR="00930AFB" w:rsidRPr="008B6480" w14:paraId="3D455AFB" w14:textId="77777777" w:rsidTr="00930AFB">
        <w:trPr>
          <w:trHeight w:val="550"/>
        </w:trPr>
        <w:tc>
          <w:tcPr>
            <w:tcW w:w="4185" w:type="dxa"/>
            <w:tcBorders>
              <w:top w:val="single" w:sz="4" w:space="0" w:color="auto"/>
              <w:left w:val="single" w:sz="4" w:space="0" w:color="auto"/>
              <w:bottom w:val="single" w:sz="4" w:space="0" w:color="auto"/>
              <w:right w:val="single" w:sz="4" w:space="0" w:color="auto"/>
            </w:tcBorders>
            <w:hideMark/>
          </w:tcPr>
          <w:p w14:paraId="6143C5A1"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Výsledky vzdělávání a odborné kompetence</w:t>
            </w:r>
          </w:p>
        </w:tc>
        <w:tc>
          <w:tcPr>
            <w:tcW w:w="4189" w:type="dxa"/>
            <w:tcBorders>
              <w:top w:val="single" w:sz="4" w:space="0" w:color="auto"/>
              <w:left w:val="single" w:sz="4" w:space="0" w:color="auto"/>
              <w:bottom w:val="single" w:sz="4" w:space="0" w:color="auto"/>
              <w:right w:val="single" w:sz="4" w:space="0" w:color="auto"/>
            </w:tcBorders>
            <w:hideMark/>
          </w:tcPr>
          <w:p w14:paraId="0001A495"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Tematické celky</w:t>
            </w:r>
          </w:p>
        </w:tc>
        <w:tc>
          <w:tcPr>
            <w:tcW w:w="1090" w:type="dxa"/>
            <w:tcBorders>
              <w:top w:val="single" w:sz="4" w:space="0" w:color="auto"/>
              <w:left w:val="single" w:sz="4" w:space="0" w:color="auto"/>
              <w:bottom w:val="single" w:sz="4" w:space="0" w:color="auto"/>
              <w:right w:val="single" w:sz="4" w:space="0" w:color="auto"/>
            </w:tcBorders>
            <w:hideMark/>
          </w:tcPr>
          <w:p w14:paraId="5A139B9A"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Počet hodin</w:t>
            </w:r>
          </w:p>
        </w:tc>
      </w:tr>
      <w:tr w:rsidR="00930AFB" w:rsidRPr="008B6480" w14:paraId="5895ED22" w14:textId="77777777" w:rsidTr="00930AFB">
        <w:trPr>
          <w:trHeight w:val="1950"/>
        </w:trPr>
        <w:tc>
          <w:tcPr>
            <w:tcW w:w="4185" w:type="dxa"/>
            <w:tcBorders>
              <w:top w:val="single" w:sz="4" w:space="0" w:color="auto"/>
              <w:left w:val="single" w:sz="4" w:space="0" w:color="auto"/>
              <w:bottom w:val="single" w:sz="4" w:space="0" w:color="auto"/>
              <w:right w:val="single" w:sz="4" w:space="0" w:color="auto"/>
            </w:tcBorders>
          </w:tcPr>
          <w:p w14:paraId="28C03670"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 :</w:t>
            </w:r>
          </w:p>
          <w:p w14:paraId="70F525B3" w14:textId="77777777" w:rsidR="00930AFB" w:rsidRPr="008B6480" w:rsidRDefault="00930AFB" w:rsidP="00E4710A">
            <w:pPr>
              <w:numPr>
                <w:ilvl w:val="0"/>
                <w:numId w:val="507"/>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umí uplatnit kultivovaný mluvní projev</w:t>
            </w:r>
          </w:p>
          <w:p w14:paraId="07B43B04" w14:textId="77777777" w:rsidR="00930AFB" w:rsidRPr="008B6480" w:rsidRDefault="00930AFB" w:rsidP="00E4710A">
            <w:pPr>
              <w:numPr>
                <w:ilvl w:val="0"/>
                <w:numId w:val="507"/>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dokáže uplatnit kreativní přístupy</w:t>
            </w:r>
          </w:p>
          <w:p w14:paraId="2848CD04" w14:textId="77777777" w:rsidR="00930AFB" w:rsidRPr="008B6480" w:rsidRDefault="00930AFB" w:rsidP="00E4710A">
            <w:pPr>
              <w:numPr>
                <w:ilvl w:val="0"/>
                <w:numId w:val="507"/>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k práci s textem </w:t>
            </w:r>
          </w:p>
          <w:p w14:paraId="0BEDCDA6" w14:textId="77777777" w:rsidR="00930AFB" w:rsidRPr="008B6480" w:rsidRDefault="00930AFB" w:rsidP="00E4710A">
            <w:pPr>
              <w:numPr>
                <w:ilvl w:val="0"/>
                <w:numId w:val="507"/>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spolupracuje s týmem při práci na</w:t>
            </w:r>
          </w:p>
          <w:p w14:paraId="3CF71FD0" w14:textId="77777777" w:rsidR="00930AFB" w:rsidRPr="008B6480" w:rsidRDefault="00930AFB" w:rsidP="00E4710A">
            <w:pPr>
              <w:numPr>
                <w:ilvl w:val="0"/>
                <w:numId w:val="507"/>
              </w:numPr>
              <w:rPr>
                <w:rFonts w:ascii="Times New Roman" w:eastAsia="Times New Roman" w:hAnsi="Times New Roman"/>
                <w:bCs/>
                <w:i/>
                <w:sz w:val="24"/>
                <w:szCs w:val="24"/>
                <w:lang w:eastAsia="cs-CZ"/>
              </w:rPr>
            </w:pPr>
            <w:r w:rsidRPr="008B6480">
              <w:rPr>
                <w:rFonts w:ascii="Times New Roman" w:eastAsia="Times New Roman" w:hAnsi="Times New Roman"/>
                <w:bCs/>
                <w:sz w:val="24"/>
                <w:szCs w:val="24"/>
                <w:lang w:eastAsia="cs-CZ"/>
              </w:rPr>
              <w:t>tvaru od nápadu po realizaci</w:t>
            </w:r>
          </w:p>
        </w:tc>
        <w:tc>
          <w:tcPr>
            <w:tcW w:w="4189" w:type="dxa"/>
            <w:tcBorders>
              <w:top w:val="single" w:sz="4" w:space="0" w:color="auto"/>
              <w:left w:val="single" w:sz="4" w:space="0" w:color="auto"/>
              <w:bottom w:val="single" w:sz="4" w:space="0" w:color="auto"/>
              <w:right w:val="single" w:sz="4" w:space="0" w:color="auto"/>
            </w:tcBorders>
          </w:tcPr>
          <w:p w14:paraId="6F8C457A"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Okruh činností zaměřený na techniku řeči:</w:t>
            </w:r>
          </w:p>
          <w:p w14:paraId="73524E21" w14:textId="77777777" w:rsidR="00930AFB" w:rsidRPr="008B6480" w:rsidRDefault="00930AFB" w:rsidP="00E4710A">
            <w:pPr>
              <w:numPr>
                <w:ilvl w:val="0"/>
                <w:numId w:val="734"/>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dech, aktivace těžiště</w:t>
            </w:r>
          </w:p>
          <w:p w14:paraId="378C4F16" w14:textId="77777777" w:rsidR="00930AFB" w:rsidRPr="008B6480" w:rsidRDefault="00930AFB" w:rsidP="00E4710A">
            <w:pPr>
              <w:numPr>
                <w:ilvl w:val="0"/>
                <w:numId w:val="734"/>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rytmické cítění, rytmičnost a melodičnost řeči</w:t>
            </w:r>
          </w:p>
          <w:p w14:paraId="1CC2C5A7" w14:textId="77777777" w:rsidR="00930AFB" w:rsidRPr="008B6480" w:rsidRDefault="00930AFB" w:rsidP="00E4710A">
            <w:pPr>
              <w:numPr>
                <w:ilvl w:val="0"/>
                <w:numId w:val="734"/>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temporytmus, </w:t>
            </w:r>
          </w:p>
          <w:p w14:paraId="77255628" w14:textId="77777777" w:rsidR="00930AFB" w:rsidRPr="008B6480" w:rsidRDefault="00930AFB" w:rsidP="00E4710A">
            <w:pPr>
              <w:numPr>
                <w:ilvl w:val="0"/>
                <w:numId w:val="734"/>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dech, dechová opora </w:t>
            </w:r>
          </w:p>
          <w:p w14:paraId="6E67291A" w14:textId="77777777" w:rsidR="00930AFB" w:rsidRPr="008B6480" w:rsidRDefault="00930AFB" w:rsidP="00E4710A">
            <w:pPr>
              <w:numPr>
                <w:ilvl w:val="0"/>
                <w:numId w:val="734"/>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vnitřně hmatový pocit</w:t>
            </w:r>
          </w:p>
          <w:p w14:paraId="06A0ABEE" w14:textId="77777777" w:rsidR="00930AFB" w:rsidRPr="008B6480" w:rsidRDefault="00930AFB" w:rsidP="00E4710A">
            <w:pPr>
              <w:numPr>
                <w:ilvl w:val="0"/>
                <w:numId w:val="734"/>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prostorový cit, partner</w:t>
            </w:r>
          </w:p>
          <w:p w14:paraId="5CF08913" w14:textId="77777777" w:rsidR="00930AFB" w:rsidRPr="008B6480" w:rsidRDefault="00930AFB" w:rsidP="00E4710A">
            <w:pPr>
              <w:numPr>
                <w:ilvl w:val="0"/>
                <w:numId w:val="734"/>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pauza, frázování, dynamický cit, význam.  Přízvuk, melodická modulace</w:t>
            </w:r>
          </w:p>
          <w:p w14:paraId="12C77FE9" w14:textId="77777777" w:rsidR="00930AFB" w:rsidRPr="008B6480" w:rsidRDefault="00930AFB" w:rsidP="00E4710A">
            <w:pPr>
              <w:numPr>
                <w:ilvl w:val="0"/>
                <w:numId w:val="734"/>
              </w:numPr>
              <w:rPr>
                <w:rFonts w:ascii="Times New Roman" w:eastAsia="Times New Roman" w:hAnsi="Times New Roman"/>
                <w:bCs/>
                <w:i/>
                <w:sz w:val="24"/>
                <w:szCs w:val="24"/>
                <w:lang w:eastAsia="cs-CZ"/>
              </w:rPr>
            </w:pPr>
            <w:r w:rsidRPr="008B6480">
              <w:rPr>
                <w:rFonts w:ascii="Times New Roman" w:eastAsia="Times New Roman" w:hAnsi="Times New Roman"/>
                <w:bCs/>
                <w:sz w:val="24"/>
                <w:szCs w:val="24"/>
                <w:lang w:eastAsia="cs-CZ"/>
              </w:rPr>
              <w:t>ovládání mluvy při hře s loutkou, předmětem</w:t>
            </w:r>
          </w:p>
        </w:tc>
        <w:tc>
          <w:tcPr>
            <w:tcW w:w="1090" w:type="dxa"/>
            <w:tcBorders>
              <w:top w:val="single" w:sz="4" w:space="0" w:color="auto"/>
              <w:left w:val="single" w:sz="4" w:space="0" w:color="auto"/>
              <w:bottom w:val="single" w:sz="4" w:space="0" w:color="auto"/>
              <w:right w:val="single" w:sz="4" w:space="0" w:color="auto"/>
            </w:tcBorders>
          </w:tcPr>
          <w:p w14:paraId="0A82D79A"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10</w:t>
            </w:r>
          </w:p>
        </w:tc>
      </w:tr>
      <w:tr w:rsidR="00930AFB" w:rsidRPr="008B6480" w14:paraId="7C20827B" w14:textId="77777777" w:rsidTr="00930AFB">
        <w:trPr>
          <w:trHeight w:val="1110"/>
        </w:trPr>
        <w:tc>
          <w:tcPr>
            <w:tcW w:w="4185" w:type="dxa"/>
            <w:tcBorders>
              <w:top w:val="single" w:sz="4" w:space="0" w:color="auto"/>
              <w:left w:val="single" w:sz="4" w:space="0" w:color="auto"/>
              <w:bottom w:val="single" w:sz="4" w:space="0" w:color="auto"/>
              <w:right w:val="single" w:sz="4" w:space="0" w:color="auto"/>
            </w:tcBorders>
          </w:tcPr>
          <w:p w14:paraId="0AB7286B"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2F963609" w14:textId="77777777" w:rsidR="00930AFB" w:rsidRPr="008B6480" w:rsidRDefault="00930AFB" w:rsidP="00E4710A">
            <w:pPr>
              <w:numPr>
                <w:ilvl w:val="0"/>
                <w:numId w:val="737"/>
              </w:numPr>
              <w:rPr>
                <w:rFonts w:ascii="Times New Roman" w:eastAsia="Times New Roman" w:hAnsi="Times New Roman"/>
                <w:b/>
                <w:bCs/>
                <w:i/>
                <w:sz w:val="24"/>
                <w:szCs w:val="24"/>
                <w:lang w:eastAsia="cs-CZ"/>
              </w:rPr>
            </w:pPr>
            <w:r w:rsidRPr="008B6480">
              <w:rPr>
                <w:rFonts w:ascii="Times New Roman" w:eastAsia="Times New Roman" w:hAnsi="Times New Roman"/>
                <w:bCs/>
                <w:sz w:val="24"/>
                <w:szCs w:val="24"/>
                <w:lang w:eastAsia="cs-CZ"/>
              </w:rPr>
              <w:t>prokáže schopnost tvarovat</w:t>
            </w:r>
          </w:p>
        </w:tc>
        <w:tc>
          <w:tcPr>
            <w:tcW w:w="4189" w:type="dxa"/>
            <w:tcBorders>
              <w:top w:val="single" w:sz="4" w:space="0" w:color="auto"/>
              <w:left w:val="single" w:sz="4" w:space="0" w:color="auto"/>
              <w:bottom w:val="single" w:sz="4" w:space="0" w:color="auto"/>
              <w:right w:val="single" w:sz="4" w:space="0" w:color="auto"/>
            </w:tcBorders>
          </w:tcPr>
          <w:p w14:paraId="30A3D4B5"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Okruh zaměřený na práci - směřování k tvaru s využitím výše uvedených technik </w:t>
            </w:r>
          </w:p>
          <w:p w14:paraId="1823EAA4" w14:textId="77777777" w:rsidR="00930AFB" w:rsidRPr="008B6480" w:rsidRDefault="00930AFB" w:rsidP="00E4710A">
            <w:pPr>
              <w:numPr>
                <w:ilvl w:val="0"/>
                <w:numId w:val="736"/>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práce s rýmem- různé formy… (např. limerick,…)</w:t>
            </w:r>
          </w:p>
          <w:p w14:paraId="34ED429C" w14:textId="77777777" w:rsidR="00930AFB" w:rsidRPr="008B6480" w:rsidRDefault="00930AFB" w:rsidP="00E4710A">
            <w:pPr>
              <w:numPr>
                <w:ilvl w:val="0"/>
                <w:numId w:val="736"/>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verš, hudba, výtvarná tvorba</w:t>
            </w:r>
          </w:p>
          <w:p w14:paraId="0D213AE2" w14:textId="77777777" w:rsidR="00930AFB" w:rsidRPr="008B6480" w:rsidRDefault="00930AFB" w:rsidP="00E4710A">
            <w:pPr>
              <w:numPr>
                <w:ilvl w:val="0"/>
                <w:numId w:val="736"/>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 zhudebnění veršů (na pozadí spol. metra různý rytmus …)</w:t>
            </w:r>
          </w:p>
          <w:p w14:paraId="4EDCAC45" w14:textId="77777777" w:rsidR="00930AFB" w:rsidRPr="008B6480" w:rsidRDefault="00930AFB" w:rsidP="00E4710A">
            <w:pPr>
              <w:numPr>
                <w:ilvl w:val="0"/>
                <w:numId w:val="736"/>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pohyb, nepopisné jednání, dramatická situace,  </w:t>
            </w:r>
          </w:p>
          <w:p w14:paraId="02C9A771" w14:textId="77777777" w:rsidR="00930AFB" w:rsidRPr="008B6480" w:rsidRDefault="00930AFB" w:rsidP="00E4710A">
            <w:pPr>
              <w:numPr>
                <w:ilvl w:val="0"/>
                <w:numId w:val="736"/>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vyjádření přes materiál (nejde o zdvojování vyjádření)</w:t>
            </w:r>
          </w:p>
          <w:p w14:paraId="0D293B66" w14:textId="77777777" w:rsidR="00930AFB" w:rsidRPr="008B6480" w:rsidRDefault="00930AFB" w:rsidP="00E4710A">
            <w:pPr>
              <w:numPr>
                <w:ilvl w:val="0"/>
                <w:numId w:val="736"/>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montáž (gradování, konfrontace…)</w:t>
            </w:r>
          </w:p>
          <w:p w14:paraId="01D86505" w14:textId="77777777" w:rsidR="00930AFB" w:rsidRPr="008B6480" w:rsidRDefault="00930AFB" w:rsidP="00E4710A">
            <w:pPr>
              <w:numPr>
                <w:ilvl w:val="0"/>
                <w:numId w:val="736"/>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sdělování tématu</w:t>
            </w:r>
          </w:p>
        </w:tc>
        <w:tc>
          <w:tcPr>
            <w:tcW w:w="1090" w:type="dxa"/>
            <w:tcBorders>
              <w:top w:val="single" w:sz="4" w:space="0" w:color="auto"/>
              <w:left w:val="single" w:sz="4" w:space="0" w:color="auto"/>
              <w:bottom w:val="single" w:sz="4" w:space="0" w:color="auto"/>
              <w:right w:val="single" w:sz="4" w:space="0" w:color="auto"/>
            </w:tcBorders>
            <w:hideMark/>
          </w:tcPr>
          <w:p w14:paraId="65A81452"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10</w:t>
            </w:r>
          </w:p>
        </w:tc>
      </w:tr>
      <w:tr w:rsidR="00930AFB" w:rsidRPr="008B6480" w14:paraId="2DF97E33" w14:textId="77777777" w:rsidTr="00930AFB">
        <w:trPr>
          <w:trHeight w:val="1110"/>
        </w:trPr>
        <w:tc>
          <w:tcPr>
            <w:tcW w:w="4185" w:type="dxa"/>
            <w:tcBorders>
              <w:top w:val="single" w:sz="4" w:space="0" w:color="auto"/>
              <w:left w:val="single" w:sz="4" w:space="0" w:color="auto"/>
              <w:bottom w:val="single" w:sz="4" w:space="0" w:color="auto"/>
              <w:right w:val="single" w:sz="4" w:space="0" w:color="auto"/>
            </w:tcBorders>
          </w:tcPr>
          <w:p w14:paraId="063A99D4"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lastRenderedPageBreak/>
              <w:t xml:space="preserve">Žák: </w:t>
            </w:r>
          </w:p>
          <w:p w14:paraId="112C1849" w14:textId="77777777" w:rsidR="00930AFB" w:rsidRPr="008B6480" w:rsidRDefault="00930AFB" w:rsidP="00E4710A">
            <w:pPr>
              <w:numPr>
                <w:ilvl w:val="0"/>
                <w:numId w:val="738"/>
              </w:numPr>
              <w:rPr>
                <w:rFonts w:ascii="Times New Roman" w:eastAsia="Times New Roman" w:hAnsi="Times New Roman"/>
                <w:b/>
                <w:bCs/>
                <w:sz w:val="24"/>
                <w:szCs w:val="24"/>
                <w:lang w:eastAsia="cs-CZ"/>
              </w:rPr>
            </w:pPr>
            <w:r w:rsidRPr="008B6480">
              <w:rPr>
                <w:rFonts w:ascii="Times New Roman" w:eastAsia="Times New Roman" w:hAnsi="Times New Roman"/>
                <w:bCs/>
                <w:sz w:val="24"/>
                <w:szCs w:val="24"/>
                <w:lang w:eastAsia="cs-CZ"/>
              </w:rPr>
              <w:t>dokáže vybrat vhodný text podle věkových zvláštností</w:t>
            </w:r>
          </w:p>
        </w:tc>
        <w:tc>
          <w:tcPr>
            <w:tcW w:w="4189" w:type="dxa"/>
            <w:tcBorders>
              <w:top w:val="single" w:sz="4" w:space="0" w:color="auto"/>
              <w:left w:val="single" w:sz="4" w:space="0" w:color="auto"/>
              <w:bottom w:val="single" w:sz="4" w:space="0" w:color="auto"/>
              <w:right w:val="single" w:sz="4" w:space="0" w:color="auto"/>
            </w:tcBorders>
          </w:tcPr>
          <w:p w14:paraId="63AC59D2"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Využití literatury př.:</w:t>
            </w:r>
          </w:p>
          <w:p w14:paraId="65FEBB0F" w14:textId="77777777" w:rsidR="00930AFB" w:rsidRPr="008B6480" w:rsidRDefault="00930AFB" w:rsidP="00E4710A">
            <w:pPr>
              <w:numPr>
                <w:ilvl w:val="0"/>
                <w:numId w:val="738"/>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Edward Lear,:  Kniha třesků plesků</w:t>
            </w:r>
          </w:p>
          <w:p w14:paraId="785B0C42" w14:textId="77777777" w:rsidR="00930AFB" w:rsidRPr="008B6480" w:rsidRDefault="00930AFB" w:rsidP="00E4710A">
            <w:pPr>
              <w:numPr>
                <w:ilvl w:val="0"/>
                <w:numId w:val="738"/>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Kol.autorů:Ostrov kde rostou housle </w:t>
            </w:r>
          </w:p>
          <w:p w14:paraId="57F229B3" w14:textId="77777777" w:rsidR="00930AFB" w:rsidRPr="008B6480" w:rsidRDefault="00930AFB" w:rsidP="00E4710A">
            <w:pPr>
              <w:numPr>
                <w:ilvl w:val="0"/>
                <w:numId w:val="738"/>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Emanuel Frynta,: Písničky bez muziky</w:t>
            </w:r>
          </w:p>
          <w:p w14:paraId="00369D42" w14:textId="77777777" w:rsidR="00930AFB" w:rsidRPr="008B6480" w:rsidRDefault="00930AFB" w:rsidP="00E4710A">
            <w:pPr>
              <w:numPr>
                <w:ilvl w:val="0"/>
                <w:numId w:val="738"/>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Černík,:  Neplašte nám švestky,    </w:t>
            </w:r>
          </w:p>
          <w:p w14:paraId="4A3BAFAA" w14:textId="77777777" w:rsidR="00930AFB" w:rsidRPr="008B6480" w:rsidRDefault="00930AFB" w:rsidP="00E4710A">
            <w:pPr>
              <w:numPr>
                <w:ilvl w:val="0"/>
                <w:numId w:val="738"/>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Grotesky,</w:t>
            </w:r>
          </w:p>
          <w:p w14:paraId="6ECED98F" w14:textId="77777777" w:rsidR="00930AFB" w:rsidRPr="008B6480" w:rsidRDefault="00930AFB" w:rsidP="00E4710A">
            <w:pPr>
              <w:numPr>
                <w:ilvl w:val="0"/>
                <w:numId w:val="738"/>
              </w:numPr>
              <w:rPr>
                <w:rFonts w:ascii="Times New Roman" w:eastAsia="Times New Roman" w:hAnsi="Times New Roman"/>
                <w:b/>
                <w:bCs/>
                <w:sz w:val="24"/>
                <w:szCs w:val="24"/>
                <w:lang w:eastAsia="cs-CZ"/>
              </w:rPr>
            </w:pPr>
            <w:r w:rsidRPr="008B6480">
              <w:rPr>
                <w:rFonts w:ascii="Times New Roman" w:eastAsia="Times New Roman" w:hAnsi="Times New Roman"/>
                <w:bCs/>
                <w:sz w:val="24"/>
                <w:szCs w:val="24"/>
                <w:lang w:eastAsia="cs-CZ"/>
              </w:rPr>
              <w:t xml:space="preserve">Josef Brukner: Obrazárna  </w:t>
            </w:r>
          </w:p>
        </w:tc>
        <w:tc>
          <w:tcPr>
            <w:tcW w:w="1090" w:type="dxa"/>
            <w:tcBorders>
              <w:top w:val="single" w:sz="4" w:space="0" w:color="auto"/>
              <w:left w:val="single" w:sz="4" w:space="0" w:color="auto"/>
              <w:bottom w:val="single" w:sz="4" w:space="0" w:color="auto"/>
              <w:right w:val="single" w:sz="4" w:space="0" w:color="auto"/>
            </w:tcBorders>
          </w:tcPr>
          <w:p w14:paraId="107D3225"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4</w:t>
            </w:r>
          </w:p>
        </w:tc>
      </w:tr>
    </w:tbl>
    <w:p w14:paraId="576B2C50" w14:textId="77777777" w:rsidR="00930AFB" w:rsidRPr="008B6480" w:rsidRDefault="00930AFB" w:rsidP="00930AFB">
      <w:pPr>
        <w:rPr>
          <w:rFonts w:ascii="Times New Roman" w:eastAsia="Times New Roman" w:hAnsi="Times New Roman"/>
          <w:bCs/>
          <w:i/>
          <w:sz w:val="24"/>
          <w:szCs w:val="24"/>
          <w:lang w:eastAsia="cs-CZ"/>
        </w:rPr>
      </w:pPr>
    </w:p>
    <w:p w14:paraId="458FE555" w14:textId="77777777" w:rsidR="00930AFB" w:rsidRPr="008B6480" w:rsidRDefault="00930AFB" w:rsidP="00E4710A">
      <w:pPr>
        <w:numPr>
          <w:ilvl w:val="1"/>
          <w:numId w:val="418"/>
        </w:numPr>
        <w:ind w:left="426"/>
        <w:rPr>
          <w:rFonts w:ascii="Times New Roman" w:eastAsia="Times New Roman" w:hAnsi="Times New Roman"/>
          <w:bCs/>
          <w:sz w:val="24"/>
          <w:szCs w:val="24"/>
          <w:lang w:eastAsia="cs-CZ"/>
        </w:rPr>
      </w:pPr>
      <w:r w:rsidRPr="008B6480">
        <w:rPr>
          <w:rFonts w:ascii="Times New Roman" w:eastAsia="Times New Roman" w:hAnsi="Times New Roman"/>
          <w:bCs/>
          <w:i/>
          <w:sz w:val="24"/>
          <w:szCs w:val="24"/>
          <w:lang w:eastAsia="cs-CZ"/>
        </w:rPr>
        <w:br w:type="page"/>
      </w:r>
      <w:r w:rsidRPr="008B6480">
        <w:rPr>
          <w:rFonts w:ascii="Times New Roman" w:eastAsia="Times New Roman" w:hAnsi="Times New Roman"/>
          <w:b/>
          <w:bCs/>
          <w:sz w:val="24"/>
          <w:szCs w:val="24"/>
          <w:lang w:eastAsia="cs-CZ"/>
        </w:rPr>
        <w:lastRenderedPageBreak/>
        <w:t>Název kurzu:</w:t>
      </w:r>
      <w:r w:rsidRPr="008B6480">
        <w:rPr>
          <w:rFonts w:ascii="Times New Roman" w:eastAsia="Times New Roman" w:hAnsi="Times New Roman"/>
          <w:bCs/>
          <w:sz w:val="24"/>
          <w:szCs w:val="24"/>
          <w:lang w:eastAsia="cs-CZ"/>
        </w:rPr>
        <w:tab/>
        <w:t xml:space="preserve"> </w:t>
      </w:r>
      <w:r w:rsidRPr="008B6480">
        <w:rPr>
          <w:rFonts w:ascii="Times New Roman" w:eastAsia="Times New Roman" w:hAnsi="Times New Roman"/>
          <w:b/>
          <w:bCs/>
          <w:sz w:val="24"/>
          <w:szCs w:val="24"/>
          <w:lang w:eastAsia="cs-CZ"/>
        </w:rPr>
        <w:t>P L E N É R</w:t>
      </w:r>
    </w:p>
    <w:p w14:paraId="3C5DD9C7"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Délka kurzu:</w:t>
      </w:r>
      <w:r w:rsidRPr="008B6480">
        <w:rPr>
          <w:rFonts w:ascii="Times New Roman" w:eastAsia="Times New Roman" w:hAnsi="Times New Roman"/>
          <w:bCs/>
          <w:sz w:val="24"/>
          <w:szCs w:val="24"/>
          <w:lang w:eastAsia="cs-CZ"/>
        </w:rPr>
        <w:tab/>
        <w:t>3 dny</w:t>
      </w:r>
    </w:p>
    <w:p w14:paraId="77787058"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Kód a název oboru vzdělání:</w:t>
      </w:r>
      <w:r w:rsidRPr="008B6480">
        <w:rPr>
          <w:rFonts w:ascii="Times New Roman" w:eastAsia="Times New Roman" w:hAnsi="Times New Roman"/>
          <w:bCs/>
          <w:sz w:val="24"/>
          <w:szCs w:val="24"/>
          <w:lang w:eastAsia="cs-CZ"/>
        </w:rPr>
        <w:t xml:space="preserve"> 75-31-M/01 Předškolní a mimoškolní pedagogika</w:t>
      </w:r>
    </w:p>
    <w:p w14:paraId="627AE3FE"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Délka a forma vzdělání:</w:t>
      </w:r>
      <w:r w:rsidRPr="008B6480">
        <w:rPr>
          <w:rFonts w:ascii="Times New Roman" w:eastAsia="Times New Roman" w:hAnsi="Times New Roman"/>
          <w:bCs/>
          <w:sz w:val="24"/>
          <w:szCs w:val="24"/>
          <w:lang w:eastAsia="cs-CZ"/>
        </w:rPr>
        <w:t xml:space="preserve"> čtyřleté denní</w:t>
      </w:r>
    </w:p>
    <w:p w14:paraId="1F896336"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Platnost:</w:t>
      </w:r>
      <w:r w:rsidRPr="008B6480">
        <w:rPr>
          <w:rFonts w:ascii="Times New Roman" w:eastAsia="Times New Roman" w:hAnsi="Times New Roman"/>
          <w:bCs/>
          <w:sz w:val="24"/>
          <w:szCs w:val="24"/>
          <w:lang w:eastAsia="cs-CZ"/>
        </w:rPr>
        <w:t xml:space="preserve">  od 1. 9. 2025</w:t>
      </w:r>
    </w:p>
    <w:p w14:paraId="74AFE395"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kurzu</w:t>
      </w:r>
    </w:p>
    <w:p w14:paraId="1ABACA96"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Obecné cíle</w:t>
      </w:r>
    </w:p>
    <w:p w14:paraId="0AFA8EEC"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Cílem kurzu je propojení teoretických výtvarných poznatků s praktickými výtvarnými činnostmi, které se odehrávají v přírodním prostředí (částečně i v městském nebo vesnickém prostředí). Dalším cílem je propojení výtvarné složky s hudební a dramatickou. Žáci zde získávají schopnosti a dovednosti, jak výtvarně tvořit v přírodě a z přírodnin i jiných výtvarných materiálů různé výtvarné artefakty, které slouží k jejich dalšímu psycho-fyzickému rozvoji. Zároveň získávají schopnosti a dovednosti, jak výchovně působit pomocí výtvarné, hudební a dramatické tvorby na děti všech věkových kategorií. Žáci se také naučí, jak reagovat v neočekávaných situacích při pobytu v přírodě a naučí se je řešit. </w:t>
      </w:r>
    </w:p>
    <w:p w14:paraId="4949B093"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Didaktické pojetí kurzu, metody a formy práce:</w:t>
      </w:r>
    </w:p>
    <w:p w14:paraId="2B07E420"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Žáci jsou vedeni k didaktickému využívání osvojených poznatků v jednotlivých výtvarných oblastech (kresba, malba, atd.). Jsou schopni samostatně vyhledávat, interpretovat a využívat informace z výtvarné oblasti. Naučí se průběžně sledovat aktuální dění ve vizuální problematice a přenášet ho do praxe. Orientují se v problematice jednotlivých organizací výtvarných činností v přírodě. Očekávaným výstupem je schopnost samostatného myšlení a posouzení realizovatelnosti jednotlivých výtvarných projektů s ohledem na bezpečnost dětí. </w:t>
      </w:r>
    </w:p>
    <w:p w14:paraId="68C7689A" w14:textId="77777777" w:rsidR="00930AFB" w:rsidRPr="008B6480" w:rsidRDefault="00D55553" w:rsidP="00930AFB">
      <w:pP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w:t>
      </w:r>
      <w:r w:rsidR="00930AFB" w:rsidRPr="008B6480">
        <w:rPr>
          <w:rFonts w:ascii="Times New Roman" w:eastAsia="Times New Roman" w:hAnsi="Times New Roman"/>
          <w:b/>
          <w:sz w:val="24"/>
          <w:szCs w:val="24"/>
          <w:lang w:eastAsia="cs-CZ"/>
        </w:rPr>
        <w:t>etody a formy práce:</w:t>
      </w:r>
    </w:p>
    <w:p w14:paraId="4504D900"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samostatná činnost jednotlivce</w:t>
      </w:r>
    </w:p>
    <w:p w14:paraId="6605B4E8"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práce ve dvojicích</w:t>
      </w:r>
    </w:p>
    <w:p w14:paraId="03FA154E"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praktické činnosti ve skupinách</w:t>
      </w:r>
    </w:p>
    <w:p w14:paraId="2C100FD4"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simulace – praktické úkoly plněné v závislosti na daném prostředí</w:t>
      </w:r>
    </w:p>
    <w:p w14:paraId="7F3BFE38"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přednášky</w:t>
      </w:r>
    </w:p>
    <w:p w14:paraId="3B94B21D"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kontemplace s geniem loci místa</w:t>
      </w:r>
    </w:p>
    <w:p w14:paraId="5281E178" w14:textId="77777777" w:rsidR="00930AFB" w:rsidRPr="008B6480" w:rsidRDefault="00930AFB" w:rsidP="00E4710A">
      <w:pPr>
        <w:numPr>
          <w:ilvl w:val="0"/>
          <w:numId w:val="735"/>
        </w:numPr>
        <w:rPr>
          <w:rFonts w:ascii="Times New Roman" w:eastAsia="Times New Roman" w:hAnsi="Times New Roman"/>
          <w:b/>
          <w:bCs/>
          <w:sz w:val="24"/>
          <w:szCs w:val="24"/>
          <w:lang w:eastAsia="cs-CZ"/>
        </w:rPr>
      </w:pPr>
      <w:r w:rsidRPr="008B6480">
        <w:rPr>
          <w:rFonts w:ascii="Times New Roman" w:eastAsia="Times New Roman" w:hAnsi="Times New Roman"/>
          <w:bCs/>
          <w:sz w:val="24"/>
          <w:szCs w:val="24"/>
          <w:lang w:eastAsia="cs-CZ"/>
        </w:rPr>
        <w:t>akční tvorba</w:t>
      </w:r>
    </w:p>
    <w:p w14:paraId="5BB397C0"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13D194D1"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lastRenderedPageBreak/>
        <w:t xml:space="preserve">Učivo je strukturováno do 4 tematických celků, které se vzájemně prolínají a doplňují. Žák by měl každý celek nejprve teoreticky zvládnout a pak samostatně, ve dvojici nebo ve skupině prakticky provést. </w:t>
      </w:r>
    </w:p>
    <w:p w14:paraId="6A46D743"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Přínos k rozvoji klíčových kompetencí</w:t>
      </w:r>
    </w:p>
    <w:p w14:paraId="3ABD0E2A"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Žáci by měli být schopni:</w:t>
      </w:r>
    </w:p>
    <w:p w14:paraId="01D53F86"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vyjadřovat se přiměřeně srozumitelně a odborně správně v určité komunikační situaci v projevech mluvených, psaných nebo grafických (kresba, malba, atd.)</w:t>
      </w:r>
    </w:p>
    <w:p w14:paraId="6CF2981F"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aktivně se účastnit diskuzí, proklamací, formulovat a obhajovat své názory a postoje, respektovat odlišné názory a postoje druhých</w:t>
      </w:r>
    </w:p>
    <w:p w14:paraId="31C2D00E"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zpracovat jednoduché výtvarné úkoly na dané téma a správně chápat různé pracovní postupy a materiály </w:t>
      </w:r>
    </w:p>
    <w:p w14:paraId="19B47E22"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využívat k učení a k sebereflexi didaktické zkušenosti jiných lidí</w:t>
      </w:r>
    </w:p>
    <w:p w14:paraId="3C57980C"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přijímat hodnocení svých výsledků a jednání, také kritiku ze strany vyučujících i spolužáků a přiměřeně na ni reagovat </w:t>
      </w:r>
    </w:p>
    <w:p w14:paraId="0770D8F5"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dbát na dodržování bezpečnostních předpisů a právních norem</w:t>
      </w:r>
    </w:p>
    <w:p w14:paraId="0F3FE541"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dbát na ochranu životního prostředí a vést k němu i děti</w:t>
      </w:r>
    </w:p>
    <w:p w14:paraId="214AB593"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úkoly přijímat ochotně a aktivně je plnit</w:t>
      </w:r>
    </w:p>
    <w:p w14:paraId="4A247C67"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účastnit se aktivně práce ve dvojici či ve skupině a podílet se na realizaci společných úkolů, přispívat práci vlastními podněty a návrhy, návrh druhého zvažovat nezaujatě</w:t>
      </w:r>
    </w:p>
    <w:p w14:paraId="74C55780"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Mezipředmětové vztahy</w:t>
      </w:r>
    </w:p>
    <w:p w14:paraId="51BAD2C5"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tělesná výchova</w:t>
      </w:r>
    </w:p>
    <w:p w14:paraId="0734A06B"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dramatická výchova</w:t>
      </w:r>
    </w:p>
    <w:p w14:paraId="08FADBFA"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hudební výchova</w:t>
      </w:r>
    </w:p>
    <w:p w14:paraId="1AD5B4A7"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pedagogika</w:t>
      </w:r>
    </w:p>
    <w:p w14:paraId="1380324D"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psychologie</w:t>
      </w:r>
    </w:p>
    <w:p w14:paraId="38168053" w14:textId="77777777" w:rsidR="00930AFB" w:rsidRPr="008B6480" w:rsidRDefault="00930AFB" w:rsidP="00E4710A">
      <w:pPr>
        <w:numPr>
          <w:ilvl w:val="0"/>
          <w:numId w:val="735"/>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speciální pedagogika</w:t>
      </w:r>
    </w:p>
    <w:p w14:paraId="5245CD83" w14:textId="77777777" w:rsidR="00930AFB" w:rsidRPr="008B6480" w:rsidRDefault="00930AFB" w:rsidP="00930AFB">
      <w:pPr>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Hodnocení výsledků žáků</w:t>
      </w:r>
    </w:p>
    <w:p w14:paraId="5AEA00DE" w14:textId="77777777" w:rsidR="00930AFB"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Hodnocení žáků je součástí klasifikace předmětu výtvarná výchova s didaktikou a jako kurz v ročníku ve kterém žák kurz absolvuje. </w:t>
      </w:r>
    </w:p>
    <w:p w14:paraId="5E301C2A" w14:textId="77777777" w:rsidR="00D55553" w:rsidRPr="008B6480" w:rsidRDefault="00930AFB" w:rsidP="00930AFB">
      <w:p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Hodnotí se:</w:t>
      </w:r>
    </w:p>
    <w:p w14:paraId="76B55717" w14:textId="77777777" w:rsidR="00930AFB" w:rsidRPr="008B6480" w:rsidRDefault="00930AFB" w:rsidP="00E4710A">
      <w:pPr>
        <w:numPr>
          <w:ilvl w:val="1"/>
          <w:numId w:val="739"/>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lastRenderedPageBreak/>
        <w:t xml:space="preserve">samotná aktivita žáka a jeho přístup k jednotlivým činnostem </w:t>
      </w:r>
    </w:p>
    <w:p w14:paraId="25DAF369" w14:textId="77777777" w:rsidR="00930AFB" w:rsidRPr="008B6480" w:rsidRDefault="00930AFB" w:rsidP="00E4710A">
      <w:pPr>
        <w:numPr>
          <w:ilvl w:val="1"/>
          <w:numId w:val="739"/>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práce ve dvojici a zapojení do skupinové práce</w:t>
      </w:r>
    </w:p>
    <w:p w14:paraId="5BB8C5E7" w14:textId="77777777" w:rsidR="00930AFB" w:rsidRPr="008B6480" w:rsidRDefault="00930AFB" w:rsidP="00E4710A">
      <w:pPr>
        <w:numPr>
          <w:ilvl w:val="1"/>
          <w:numId w:val="739"/>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zvládnutí praktických výtvarných dovedností (kresba, malba, atd.)</w:t>
      </w:r>
    </w:p>
    <w:p w14:paraId="5A8D290D" w14:textId="77777777" w:rsidR="00930AFB" w:rsidRPr="008B6480" w:rsidRDefault="00930AFB" w:rsidP="00E4710A">
      <w:pPr>
        <w:numPr>
          <w:ilvl w:val="1"/>
          <w:numId w:val="739"/>
        </w:numPr>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určitý počet dokončených výtvarných prací, artefaktů </w:t>
      </w:r>
    </w:p>
    <w:p w14:paraId="746CB468" w14:textId="77777777" w:rsidR="00930AFB" w:rsidRPr="008B6480" w:rsidRDefault="00D55553" w:rsidP="00930AFB">
      <w:pPr>
        <w:rPr>
          <w:rFonts w:ascii="Times New Roman" w:eastAsia="Times New Roman" w:hAnsi="Times New Roman"/>
          <w:b/>
          <w:bCs/>
          <w:sz w:val="24"/>
          <w:szCs w:val="24"/>
          <w:lang w:eastAsia="cs-CZ"/>
        </w:rPr>
      </w:pPr>
      <w:r w:rsidRPr="008B6480">
        <w:rPr>
          <w:rFonts w:ascii="Times New Roman" w:eastAsia="Times New Roman" w:hAnsi="Times New Roman"/>
          <w:bCs/>
          <w:sz w:val="24"/>
          <w:szCs w:val="24"/>
          <w:lang w:eastAsia="cs-CZ"/>
        </w:rPr>
        <w:br w:type="page"/>
      </w:r>
      <w:r w:rsidR="00930AFB" w:rsidRPr="008B6480">
        <w:rPr>
          <w:rFonts w:ascii="Times New Roman" w:eastAsia="Times New Roman" w:hAnsi="Times New Roman"/>
          <w:b/>
          <w:bCs/>
          <w:sz w:val="24"/>
          <w:szCs w:val="24"/>
          <w:lang w:eastAsia="cs-CZ"/>
        </w:rPr>
        <w:lastRenderedPageBreak/>
        <w:t>Realizace odborných kompetencí</w:t>
      </w:r>
    </w:p>
    <w:tbl>
      <w:tblPr>
        <w:tblW w:w="8925" w:type="dxa"/>
        <w:tblLayout w:type="fixed"/>
        <w:tblLook w:val="01E0" w:firstRow="1" w:lastRow="1" w:firstColumn="1" w:lastColumn="1" w:noHBand="0" w:noVBand="0"/>
      </w:tblPr>
      <w:tblGrid>
        <w:gridCol w:w="4814"/>
        <w:gridCol w:w="3118"/>
        <w:gridCol w:w="993"/>
      </w:tblGrid>
      <w:tr w:rsidR="00930AFB" w:rsidRPr="008B6480" w14:paraId="5E622D48" w14:textId="77777777" w:rsidTr="00D55553">
        <w:tc>
          <w:tcPr>
            <w:tcW w:w="4814" w:type="dxa"/>
            <w:tcBorders>
              <w:top w:val="single" w:sz="4" w:space="0" w:color="auto"/>
              <w:left w:val="single" w:sz="4" w:space="0" w:color="auto"/>
              <w:bottom w:val="single" w:sz="4" w:space="0" w:color="auto"/>
              <w:right w:val="single" w:sz="4" w:space="0" w:color="auto"/>
            </w:tcBorders>
            <w:hideMark/>
          </w:tcPr>
          <w:p w14:paraId="0951EE13"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Výsledky vzdělávání a odborné kompetence</w:t>
            </w:r>
          </w:p>
        </w:tc>
        <w:tc>
          <w:tcPr>
            <w:tcW w:w="3118" w:type="dxa"/>
            <w:tcBorders>
              <w:top w:val="single" w:sz="4" w:space="0" w:color="auto"/>
              <w:left w:val="single" w:sz="4" w:space="0" w:color="auto"/>
              <w:bottom w:val="single" w:sz="4" w:space="0" w:color="auto"/>
              <w:right w:val="single" w:sz="4" w:space="0" w:color="auto"/>
            </w:tcBorders>
            <w:hideMark/>
          </w:tcPr>
          <w:p w14:paraId="2726FEC9"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Tematické celky</w:t>
            </w:r>
          </w:p>
        </w:tc>
        <w:tc>
          <w:tcPr>
            <w:tcW w:w="993" w:type="dxa"/>
            <w:tcBorders>
              <w:top w:val="single" w:sz="4" w:space="0" w:color="auto"/>
              <w:left w:val="single" w:sz="4" w:space="0" w:color="auto"/>
              <w:bottom w:val="single" w:sz="4" w:space="0" w:color="auto"/>
              <w:right w:val="single" w:sz="4" w:space="0" w:color="auto"/>
            </w:tcBorders>
            <w:hideMark/>
          </w:tcPr>
          <w:p w14:paraId="1E091B1F" w14:textId="77777777" w:rsidR="00930AFB" w:rsidRPr="008B6480" w:rsidRDefault="00D55553"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Počet hodin</w:t>
            </w:r>
          </w:p>
        </w:tc>
      </w:tr>
      <w:tr w:rsidR="00930AFB" w:rsidRPr="008B6480" w14:paraId="31D282C9" w14:textId="77777777" w:rsidTr="00D55553">
        <w:tc>
          <w:tcPr>
            <w:tcW w:w="4814" w:type="dxa"/>
            <w:tcBorders>
              <w:top w:val="single" w:sz="4" w:space="0" w:color="auto"/>
              <w:left w:val="single" w:sz="4" w:space="0" w:color="auto"/>
              <w:bottom w:val="single" w:sz="4" w:space="0" w:color="auto"/>
              <w:right w:val="single" w:sz="4" w:space="0" w:color="auto"/>
            </w:tcBorders>
          </w:tcPr>
          <w:p w14:paraId="777005C2"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1F99E52E" w14:textId="77777777" w:rsidR="00930AFB" w:rsidRPr="008B6480" w:rsidRDefault="00930AFB" w:rsidP="00E4710A">
            <w:pPr>
              <w:numPr>
                <w:ilvl w:val="0"/>
                <w:numId w:val="739"/>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kresebně se dokáže „utkat“ s přírodními útvary jak vcelku</w:t>
            </w:r>
            <w:r w:rsidR="00D55553" w:rsidRPr="008B6480">
              <w:rPr>
                <w:rFonts w:ascii="Times New Roman" w:eastAsia="Times New Roman" w:hAnsi="Times New Roman"/>
                <w:bCs/>
                <w:sz w:val="24"/>
                <w:szCs w:val="24"/>
                <w:lang w:eastAsia="cs-CZ"/>
              </w:rPr>
              <w:t>,</w:t>
            </w:r>
            <w:r w:rsidRPr="008B6480">
              <w:rPr>
                <w:rFonts w:ascii="Times New Roman" w:eastAsia="Times New Roman" w:hAnsi="Times New Roman"/>
                <w:bCs/>
                <w:sz w:val="24"/>
                <w:szCs w:val="24"/>
                <w:lang w:eastAsia="cs-CZ"/>
              </w:rPr>
              <w:t xml:space="preserve"> tak v detailu</w:t>
            </w:r>
          </w:p>
          <w:p w14:paraId="6DF9D95E" w14:textId="77777777" w:rsidR="00930AFB" w:rsidRPr="008B6480" w:rsidRDefault="00930AFB" w:rsidP="00E4710A">
            <w:pPr>
              <w:numPr>
                <w:ilvl w:val="0"/>
                <w:numId w:val="739"/>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osvojí si teorii zlatého řezu v praxi</w:t>
            </w:r>
          </w:p>
          <w:p w14:paraId="2514EC2D" w14:textId="77777777" w:rsidR="00930AFB" w:rsidRPr="008B6480" w:rsidRDefault="00930AFB" w:rsidP="00E4710A">
            <w:pPr>
              <w:numPr>
                <w:ilvl w:val="0"/>
                <w:numId w:val="739"/>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rozvíjí tvarocit</w:t>
            </w:r>
          </w:p>
          <w:p w14:paraId="2EB54C19" w14:textId="77777777" w:rsidR="00930AFB" w:rsidRPr="008B6480" w:rsidRDefault="00930AFB" w:rsidP="00E4710A">
            <w:pPr>
              <w:numPr>
                <w:ilvl w:val="0"/>
                <w:numId w:val="739"/>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zná perspektivní vidění </w:t>
            </w:r>
          </w:p>
          <w:p w14:paraId="7C351513" w14:textId="77777777" w:rsidR="00930AFB" w:rsidRPr="008B6480" w:rsidRDefault="00930AFB" w:rsidP="00E4710A">
            <w:pPr>
              <w:numPr>
                <w:ilvl w:val="0"/>
                <w:numId w:val="739"/>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umí používat různé kreslířské materiály</w:t>
            </w:r>
          </w:p>
          <w:p w14:paraId="1B766A5F" w14:textId="77777777" w:rsidR="00930AFB" w:rsidRPr="008B6480" w:rsidRDefault="00930AFB" w:rsidP="00E4710A">
            <w:pPr>
              <w:numPr>
                <w:ilvl w:val="0"/>
                <w:numId w:val="739"/>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zná rozvržení kresby do omezené plochy papíru nebo plátna</w:t>
            </w:r>
          </w:p>
        </w:tc>
        <w:tc>
          <w:tcPr>
            <w:tcW w:w="3118" w:type="dxa"/>
            <w:tcBorders>
              <w:top w:val="single" w:sz="4" w:space="0" w:color="auto"/>
              <w:left w:val="single" w:sz="4" w:space="0" w:color="auto"/>
              <w:bottom w:val="single" w:sz="4" w:space="0" w:color="auto"/>
              <w:right w:val="single" w:sz="4" w:space="0" w:color="auto"/>
            </w:tcBorders>
          </w:tcPr>
          <w:p w14:paraId="28DB8AB7"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Kresba</w:t>
            </w:r>
          </w:p>
          <w:p w14:paraId="09655DE8" w14:textId="77777777" w:rsidR="00930AFB" w:rsidRPr="008B6480" w:rsidRDefault="00D55553"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Kr</w:t>
            </w:r>
            <w:r w:rsidR="00930AFB" w:rsidRPr="008B6480">
              <w:rPr>
                <w:rFonts w:ascii="Times New Roman" w:eastAsia="Times New Roman" w:hAnsi="Times New Roman"/>
                <w:bCs/>
                <w:sz w:val="24"/>
                <w:szCs w:val="24"/>
                <w:lang w:eastAsia="cs-CZ"/>
              </w:rPr>
              <w:t>esba volné krajiny</w:t>
            </w:r>
          </w:p>
          <w:p w14:paraId="10D05571"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Kresba panoramatu</w:t>
            </w:r>
          </w:p>
          <w:p w14:paraId="236A8075"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Náčrtek</w:t>
            </w:r>
          </w:p>
          <w:p w14:paraId="47CEC904"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Frotáž</w:t>
            </w:r>
          </w:p>
          <w:p w14:paraId="6302875A"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Akční kresba </w:t>
            </w:r>
          </w:p>
        </w:tc>
        <w:tc>
          <w:tcPr>
            <w:tcW w:w="993" w:type="dxa"/>
            <w:tcBorders>
              <w:top w:val="single" w:sz="4" w:space="0" w:color="auto"/>
              <w:left w:val="single" w:sz="4" w:space="0" w:color="auto"/>
              <w:bottom w:val="single" w:sz="4" w:space="0" w:color="auto"/>
              <w:right w:val="single" w:sz="4" w:space="0" w:color="auto"/>
            </w:tcBorders>
            <w:hideMark/>
          </w:tcPr>
          <w:p w14:paraId="730F6CEC" w14:textId="77777777" w:rsidR="00930AFB" w:rsidRPr="008B6480" w:rsidRDefault="00930AFB" w:rsidP="00D55553">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4</w:t>
            </w:r>
          </w:p>
        </w:tc>
      </w:tr>
      <w:tr w:rsidR="00930AFB" w:rsidRPr="008B6480" w14:paraId="291F7A56" w14:textId="77777777" w:rsidTr="00D55553">
        <w:tc>
          <w:tcPr>
            <w:tcW w:w="4814" w:type="dxa"/>
            <w:tcBorders>
              <w:top w:val="single" w:sz="4" w:space="0" w:color="auto"/>
              <w:left w:val="single" w:sz="4" w:space="0" w:color="auto"/>
              <w:bottom w:val="single" w:sz="4" w:space="0" w:color="auto"/>
              <w:right w:val="single" w:sz="4" w:space="0" w:color="auto"/>
            </w:tcBorders>
          </w:tcPr>
          <w:p w14:paraId="73F025F8"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5EED89D6"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malířsky se dokáže „utkat“ s přírodními i umělými útvary jak vcelku</w:t>
            </w:r>
            <w:r w:rsidR="00D55553" w:rsidRPr="008B6480">
              <w:rPr>
                <w:rFonts w:ascii="Times New Roman" w:eastAsia="Times New Roman" w:hAnsi="Times New Roman"/>
                <w:bCs/>
                <w:sz w:val="24"/>
                <w:szCs w:val="24"/>
                <w:lang w:eastAsia="cs-CZ"/>
              </w:rPr>
              <w:t>,</w:t>
            </w:r>
            <w:r w:rsidRPr="008B6480">
              <w:rPr>
                <w:rFonts w:ascii="Times New Roman" w:eastAsia="Times New Roman" w:hAnsi="Times New Roman"/>
                <w:bCs/>
                <w:sz w:val="24"/>
                <w:szCs w:val="24"/>
                <w:lang w:eastAsia="cs-CZ"/>
              </w:rPr>
              <w:t xml:space="preserve"> tak v detailu</w:t>
            </w:r>
          </w:p>
          <w:p w14:paraId="59CDC290"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rozvíjí barvocit</w:t>
            </w:r>
          </w:p>
          <w:p w14:paraId="45ADF6C3"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zná základní barvy</w:t>
            </w:r>
          </w:p>
          <w:p w14:paraId="3DE0789F"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umí ze základních barev namíchat další odstíny barev</w:t>
            </w:r>
          </w:p>
          <w:p w14:paraId="6780472C"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zná perspektivní vidění </w:t>
            </w:r>
          </w:p>
          <w:p w14:paraId="3F3753E7"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umí používat různé malířské techniky</w:t>
            </w:r>
          </w:p>
          <w:p w14:paraId="489A947E"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zná teorii zlatého řezu</w:t>
            </w:r>
          </w:p>
          <w:p w14:paraId="6D3F7BDD" w14:textId="77777777" w:rsidR="00930AFB" w:rsidRPr="008B6480" w:rsidRDefault="00930AFB" w:rsidP="00E4710A">
            <w:pPr>
              <w:numPr>
                <w:ilvl w:val="0"/>
                <w:numId w:val="740"/>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rozvíjí tvarocit</w:t>
            </w:r>
          </w:p>
          <w:p w14:paraId="377FC22D" w14:textId="77777777" w:rsidR="00930AFB" w:rsidRPr="008B6480" w:rsidRDefault="00930AFB" w:rsidP="00E4710A">
            <w:pPr>
              <w:numPr>
                <w:ilvl w:val="0"/>
                <w:numId w:val="742"/>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zná složení barvy</w:t>
            </w:r>
          </w:p>
        </w:tc>
        <w:tc>
          <w:tcPr>
            <w:tcW w:w="3118" w:type="dxa"/>
            <w:tcBorders>
              <w:top w:val="single" w:sz="4" w:space="0" w:color="auto"/>
              <w:left w:val="single" w:sz="4" w:space="0" w:color="auto"/>
              <w:bottom w:val="single" w:sz="4" w:space="0" w:color="auto"/>
              <w:right w:val="single" w:sz="4" w:space="0" w:color="auto"/>
            </w:tcBorders>
          </w:tcPr>
          <w:p w14:paraId="3B48F99C"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Malba</w:t>
            </w:r>
          </w:p>
          <w:p w14:paraId="799CB786"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Míchání barev</w:t>
            </w:r>
          </w:p>
          <w:p w14:paraId="0C39986D"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Malba krajiny</w:t>
            </w:r>
          </w:p>
          <w:p w14:paraId="1899541C"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Malba přírodních detailů</w:t>
            </w:r>
          </w:p>
          <w:p w14:paraId="4D3C66BA"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Akční malba</w:t>
            </w:r>
          </w:p>
          <w:p w14:paraId="213DBC06"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Gestická malba</w:t>
            </w:r>
          </w:p>
          <w:p w14:paraId="5862EC79"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Malba panoramatu</w:t>
            </w:r>
          </w:p>
          <w:p w14:paraId="6616C3EF"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Malba architektury</w:t>
            </w:r>
          </w:p>
        </w:tc>
        <w:tc>
          <w:tcPr>
            <w:tcW w:w="993" w:type="dxa"/>
            <w:tcBorders>
              <w:top w:val="single" w:sz="4" w:space="0" w:color="auto"/>
              <w:left w:val="single" w:sz="4" w:space="0" w:color="auto"/>
              <w:bottom w:val="single" w:sz="4" w:space="0" w:color="auto"/>
              <w:right w:val="single" w:sz="4" w:space="0" w:color="auto"/>
            </w:tcBorders>
            <w:hideMark/>
          </w:tcPr>
          <w:p w14:paraId="126789D5" w14:textId="77777777" w:rsidR="00930AFB" w:rsidRPr="008B6480" w:rsidRDefault="00930AFB" w:rsidP="00D55553">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4</w:t>
            </w:r>
          </w:p>
        </w:tc>
      </w:tr>
      <w:tr w:rsidR="00930AFB" w:rsidRPr="008B6480" w14:paraId="78BECA50" w14:textId="77777777" w:rsidTr="00D55553">
        <w:tc>
          <w:tcPr>
            <w:tcW w:w="4814" w:type="dxa"/>
            <w:tcBorders>
              <w:top w:val="single" w:sz="4" w:space="0" w:color="auto"/>
              <w:left w:val="single" w:sz="4" w:space="0" w:color="auto"/>
              <w:bottom w:val="single" w:sz="4" w:space="0" w:color="auto"/>
              <w:right w:val="single" w:sz="4" w:space="0" w:color="auto"/>
            </w:tcBorders>
          </w:tcPr>
          <w:p w14:paraId="37A4F36F"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4E1BBA05"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rozvíjí barvocit</w:t>
            </w:r>
          </w:p>
          <w:p w14:paraId="18BC43B6"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rozvíjí tvarocit</w:t>
            </w:r>
          </w:p>
          <w:p w14:paraId="097E5431"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zná základní grafické techniky v přírodním prostředí (vhodné pro děti)</w:t>
            </w:r>
          </w:p>
          <w:p w14:paraId="4E70A2AF" w14:textId="77777777" w:rsidR="00930AFB" w:rsidRPr="008B6480" w:rsidRDefault="00930AFB" w:rsidP="00E4710A">
            <w:pPr>
              <w:numPr>
                <w:ilvl w:val="0"/>
                <w:numId w:val="741"/>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umí použít kresebný a malířský materiál pro grafiku</w:t>
            </w:r>
          </w:p>
          <w:p w14:paraId="521DE6F8" w14:textId="77777777" w:rsidR="00930AFB" w:rsidRPr="008B6480" w:rsidRDefault="00930AFB" w:rsidP="00E4710A">
            <w:pPr>
              <w:numPr>
                <w:ilvl w:val="0"/>
                <w:numId w:val="743"/>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 umí techniku tisku</w:t>
            </w:r>
          </w:p>
        </w:tc>
        <w:tc>
          <w:tcPr>
            <w:tcW w:w="3118" w:type="dxa"/>
            <w:tcBorders>
              <w:top w:val="single" w:sz="4" w:space="0" w:color="auto"/>
              <w:left w:val="single" w:sz="4" w:space="0" w:color="auto"/>
              <w:bottom w:val="single" w:sz="4" w:space="0" w:color="auto"/>
              <w:right w:val="single" w:sz="4" w:space="0" w:color="auto"/>
            </w:tcBorders>
          </w:tcPr>
          <w:p w14:paraId="6032984D"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Grafika</w:t>
            </w:r>
          </w:p>
          <w:p w14:paraId="1009A482" w14:textId="77777777" w:rsidR="00930AFB" w:rsidRPr="008B6480" w:rsidRDefault="00930AFB" w:rsidP="00E4710A">
            <w:pPr>
              <w:numPr>
                <w:ilvl w:val="0"/>
                <w:numId w:val="744"/>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Monotypie (čistá)</w:t>
            </w:r>
          </w:p>
          <w:p w14:paraId="5CF8BD3B" w14:textId="77777777" w:rsidR="00930AFB" w:rsidRPr="008B6480" w:rsidRDefault="00930AFB" w:rsidP="00E4710A">
            <w:pPr>
              <w:numPr>
                <w:ilvl w:val="0"/>
                <w:numId w:val="744"/>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Frotáž </w:t>
            </w:r>
          </w:p>
          <w:p w14:paraId="4D806E81" w14:textId="77777777" w:rsidR="00930AFB" w:rsidRPr="008B6480" w:rsidRDefault="00930AFB" w:rsidP="00D55553">
            <w:pPr>
              <w:spacing w:after="120" w:line="240" w:lineRule="auto"/>
              <w:contextualSpacing/>
              <w:rPr>
                <w:rFonts w:ascii="Times New Roman" w:eastAsia="Times New Roman" w:hAnsi="Times New Roman"/>
                <w:bCs/>
                <w:sz w:val="24"/>
                <w:szCs w:val="24"/>
                <w:lang w:eastAsia="cs-CZ"/>
              </w:rPr>
            </w:pPr>
          </w:p>
        </w:tc>
        <w:tc>
          <w:tcPr>
            <w:tcW w:w="993" w:type="dxa"/>
            <w:tcBorders>
              <w:top w:val="single" w:sz="4" w:space="0" w:color="auto"/>
              <w:left w:val="single" w:sz="4" w:space="0" w:color="auto"/>
              <w:bottom w:val="single" w:sz="4" w:space="0" w:color="auto"/>
              <w:right w:val="single" w:sz="4" w:space="0" w:color="auto"/>
            </w:tcBorders>
            <w:hideMark/>
          </w:tcPr>
          <w:p w14:paraId="531C1E2F" w14:textId="77777777" w:rsidR="00930AFB" w:rsidRPr="008B6480" w:rsidRDefault="00930AFB" w:rsidP="00D55553">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2</w:t>
            </w:r>
          </w:p>
        </w:tc>
      </w:tr>
      <w:tr w:rsidR="00930AFB" w:rsidRPr="008B6480" w14:paraId="58494417" w14:textId="77777777" w:rsidTr="00D55553">
        <w:tc>
          <w:tcPr>
            <w:tcW w:w="4814" w:type="dxa"/>
            <w:tcBorders>
              <w:top w:val="single" w:sz="4" w:space="0" w:color="auto"/>
              <w:left w:val="single" w:sz="4" w:space="0" w:color="auto"/>
              <w:bottom w:val="single" w:sz="4" w:space="0" w:color="auto"/>
              <w:right w:val="single" w:sz="4" w:space="0" w:color="auto"/>
            </w:tcBorders>
          </w:tcPr>
          <w:p w14:paraId="4A6445B7"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03D351A1" w14:textId="77777777" w:rsidR="00930AFB" w:rsidRPr="008B6480" w:rsidRDefault="00930AFB" w:rsidP="00E4710A">
            <w:pPr>
              <w:numPr>
                <w:ilvl w:val="0"/>
                <w:numId w:val="744"/>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dokáže si uvědomit ekologický aspekt svého pobytu v přírodě v rámci pojmu „trvale udržitelný rozvoj“</w:t>
            </w:r>
          </w:p>
          <w:p w14:paraId="5CEF404A" w14:textId="77777777" w:rsidR="00930AFB" w:rsidRPr="008B6480" w:rsidRDefault="00930AFB" w:rsidP="00E4710A">
            <w:pPr>
              <w:numPr>
                <w:ilvl w:val="0"/>
                <w:numId w:val="744"/>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je schopen vytvořit hračku z přírodního materiálu a správně ji didakticky použít k odpovídajícímu věku dítěte</w:t>
            </w:r>
          </w:p>
          <w:p w14:paraId="61823691" w14:textId="77777777" w:rsidR="00930AFB" w:rsidRPr="008B6480" w:rsidRDefault="00930AFB" w:rsidP="00E4710A">
            <w:pPr>
              <w:numPr>
                <w:ilvl w:val="0"/>
                <w:numId w:val="744"/>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ví</w:t>
            </w:r>
            <w:r w:rsidR="00D55553" w:rsidRPr="008B6480">
              <w:rPr>
                <w:rFonts w:ascii="Times New Roman" w:eastAsia="Times New Roman" w:hAnsi="Times New Roman"/>
                <w:bCs/>
                <w:sz w:val="24"/>
                <w:szCs w:val="24"/>
                <w:lang w:eastAsia="cs-CZ"/>
              </w:rPr>
              <w:t>,</w:t>
            </w:r>
            <w:r w:rsidRPr="008B6480">
              <w:rPr>
                <w:rFonts w:ascii="Times New Roman" w:eastAsia="Times New Roman" w:hAnsi="Times New Roman"/>
                <w:bCs/>
                <w:sz w:val="24"/>
                <w:szCs w:val="24"/>
                <w:lang w:eastAsia="cs-CZ"/>
              </w:rPr>
              <w:t xml:space="preserve"> jak se chovají konkrétní přírodní materiály</w:t>
            </w:r>
          </w:p>
          <w:p w14:paraId="5B7430CA"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zná charakter nepřírodních materiálů a umí je užívat </w:t>
            </w:r>
          </w:p>
        </w:tc>
        <w:tc>
          <w:tcPr>
            <w:tcW w:w="3118" w:type="dxa"/>
            <w:tcBorders>
              <w:top w:val="single" w:sz="4" w:space="0" w:color="auto"/>
              <w:left w:val="single" w:sz="4" w:space="0" w:color="auto"/>
              <w:bottom w:val="single" w:sz="4" w:space="0" w:color="auto"/>
              <w:right w:val="single" w:sz="4" w:space="0" w:color="auto"/>
            </w:tcBorders>
          </w:tcPr>
          <w:p w14:paraId="1380A69A"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Tvorba z přírodních materiálů a tvorba artefaktů </w:t>
            </w:r>
          </w:p>
          <w:p w14:paraId="49842707"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Výroba hračky</w:t>
            </w:r>
          </w:p>
          <w:p w14:paraId="6DDA2383"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Lesní strašidlo, skřítek</w:t>
            </w:r>
          </w:p>
          <w:p w14:paraId="64914EFA"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Kostým </w:t>
            </w:r>
          </w:p>
          <w:p w14:paraId="358FA65C" w14:textId="77777777" w:rsidR="00D55553"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Domeček-bunkr </w:t>
            </w:r>
          </w:p>
          <w:p w14:paraId="62EDF395"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Panenka </w:t>
            </w:r>
          </w:p>
        </w:tc>
        <w:tc>
          <w:tcPr>
            <w:tcW w:w="993" w:type="dxa"/>
            <w:tcBorders>
              <w:top w:val="single" w:sz="4" w:space="0" w:color="auto"/>
              <w:left w:val="single" w:sz="4" w:space="0" w:color="auto"/>
              <w:bottom w:val="single" w:sz="4" w:space="0" w:color="auto"/>
              <w:right w:val="single" w:sz="4" w:space="0" w:color="auto"/>
            </w:tcBorders>
            <w:hideMark/>
          </w:tcPr>
          <w:p w14:paraId="5DA68500" w14:textId="77777777" w:rsidR="00930AFB" w:rsidRPr="008B6480" w:rsidRDefault="00930AFB" w:rsidP="00D55553">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8</w:t>
            </w:r>
          </w:p>
        </w:tc>
      </w:tr>
      <w:tr w:rsidR="00930AFB" w:rsidRPr="008B6480" w14:paraId="7D33EADA" w14:textId="77777777" w:rsidTr="00D55553">
        <w:tc>
          <w:tcPr>
            <w:tcW w:w="4814" w:type="dxa"/>
            <w:tcBorders>
              <w:top w:val="single" w:sz="4" w:space="0" w:color="auto"/>
              <w:left w:val="single" w:sz="4" w:space="0" w:color="auto"/>
              <w:bottom w:val="single" w:sz="4" w:space="0" w:color="auto"/>
              <w:right w:val="single" w:sz="4" w:space="0" w:color="auto"/>
            </w:tcBorders>
          </w:tcPr>
          <w:p w14:paraId="0DC60033"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Žák:</w:t>
            </w:r>
          </w:p>
          <w:p w14:paraId="00024FD7"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dokáže vybrat vhodné přírodní prostředí pro výtvarný výstup</w:t>
            </w:r>
          </w:p>
          <w:p w14:paraId="73BD9E21"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vymysl</w:t>
            </w:r>
            <w:r w:rsidR="00D55553" w:rsidRPr="008B6480">
              <w:rPr>
                <w:rFonts w:ascii="Times New Roman" w:eastAsia="Times New Roman" w:hAnsi="Times New Roman"/>
                <w:bCs/>
                <w:sz w:val="24"/>
                <w:szCs w:val="24"/>
                <w:lang w:eastAsia="cs-CZ"/>
              </w:rPr>
              <w:t>í</w:t>
            </w:r>
            <w:r w:rsidRPr="008B6480">
              <w:rPr>
                <w:rFonts w:ascii="Times New Roman" w:eastAsia="Times New Roman" w:hAnsi="Times New Roman"/>
                <w:bCs/>
                <w:sz w:val="24"/>
                <w:szCs w:val="24"/>
                <w:lang w:eastAsia="cs-CZ"/>
              </w:rPr>
              <w:t xml:space="preserve"> konkrétní akci v přírodě</w:t>
            </w:r>
          </w:p>
          <w:p w14:paraId="4C684C94"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dokáže organizovat skupinku dětí v rámci celé akce</w:t>
            </w:r>
          </w:p>
          <w:p w14:paraId="584EA374"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lastRenderedPageBreak/>
              <w:t>ví</w:t>
            </w:r>
            <w:r w:rsidR="00D55553" w:rsidRPr="008B6480">
              <w:rPr>
                <w:rFonts w:ascii="Times New Roman" w:eastAsia="Times New Roman" w:hAnsi="Times New Roman"/>
                <w:bCs/>
                <w:sz w:val="24"/>
                <w:szCs w:val="24"/>
                <w:lang w:eastAsia="cs-CZ"/>
              </w:rPr>
              <w:t>,</w:t>
            </w:r>
            <w:r w:rsidRPr="008B6480">
              <w:rPr>
                <w:rFonts w:ascii="Times New Roman" w:eastAsia="Times New Roman" w:hAnsi="Times New Roman"/>
                <w:bCs/>
                <w:sz w:val="24"/>
                <w:szCs w:val="24"/>
                <w:lang w:eastAsia="cs-CZ"/>
              </w:rPr>
              <w:t xml:space="preserve"> jak akci zdokumentovat </w:t>
            </w:r>
          </w:p>
          <w:p w14:paraId="5BE1833D" w14:textId="77777777" w:rsidR="00930AFB" w:rsidRPr="008B6480" w:rsidRDefault="00930AFB" w:rsidP="00E4710A">
            <w:pPr>
              <w:numPr>
                <w:ilvl w:val="0"/>
                <w:numId w:val="745"/>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teoreticky i prakticky dokáže zhodnotit dopady konkrétní změny přírodního prostředí</w:t>
            </w:r>
          </w:p>
          <w:p w14:paraId="75749CCA" w14:textId="77777777" w:rsidR="00930AFB" w:rsidRPr="008B6480" w:rsidRDefault="00930AFB" w:rsidP="00E4710A">
            <w:pPr>
              <w:numPr>
                <w:ilvl w:val="0"/>
                <w:numId w:val="747"/>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umí akci zhodnotit, vysvětlit její smysl a zachovat prostředí ekologicky čisté</w:t>
            </w:r>
          </w:p>
        </w:tc>
        <w:tc>
          <w:tcPr>
            <w:tcW w:w="3118" w:type="dxa"/>
            <w:tcBorders>
              <w:top w:val="single" w:sz="4" w:space="0" w:color="auto"/>
              <w:left w:val="single" w:sz="4" w:space="0" w:color="auto"/>
              <w:bottom w:val="single" w:sz="4" w:space="0" w:color="auto"/>
              <w:right w:val="single" w:sz="4" w:space="0" w:color="auto"/>
            </w:tcBorders>
          </w:tcPr>
          <w:p w14:paraId="15AFE53A"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lastRenderedPageBreak/>
              <w:t>Výtvarné akce, landart happening a výtvarně-hudební scénický výstup</w:t>
            </w:r>
          </w:p>
          <w:p w14:paraId="17F98EA8" w14:textId="77777777" w:rsidR="00930AFB" w:rsidRPr="008B6480" w:rsidRDefault="00930AFB" w:rsidP="00E4710A">
            <w:pPr>
              <w:numPr>
                <w:ilvl w:val="0"/>
                <w:numId w:val="746"/>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Výtvarná akce</w:t>
            </w:r>
          </w:p>
          <w:p w14:paraId="5BE2796E" w14:textId="77777777" w:rsidR="00930AFB" w:rsidRPr="008B6480" w:rsidRDefault="00930AFB" w:rsidP="00E4710A">
            <w:pPr>
              <w:numPr>
                <w:ilvl w:val="0"/>
                <w:numId w:val="746"/>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Symbol skupiny</w:t>
            </w:r>
          </w:p>
          <w:p w14:paraId="1A5945DB" w14:textId="77777777" w:rsidR="00930AFB" w:rsidRPr="008B6480" w:rsidRDefault="00930AFB" w:rsidP="00E4710A">
            <w:pPr>
              <w:numPr>
                <w:ilvl w:val="0"/>
                <w:numId w:val="746"/>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Konceptuální tvorba</w:t>
            </w:r>
          </w:p>
          <w:p w14:paraId="6DD9B4AD" w14:textId="77777777" w:rsidR="00930AFB" w:rsidRPr="008B6480" w:rsidRDefault="00930AFB" w:rsidP="00E4710A">
            <w:pPr>
              <w:numPr>
                <w:ilvl w:val="0"/>
                <w:numId w:val="746"/>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lastRenderedPageBreak/>
              <w:t xml:space="preserve">Happening </w:t>
            </w:r>
          </w:p>
          <w:p w14:paraId="53F5540C" w14:textId="77777777" w:rsidR="00930AFB" w:rsidRPr="008B6480" w:rsidRDefault="00930AFB" w:rsidP="00E4710A">
            <w:pPr>
              <w:numPr>
                <w:ilvl w:val="0"/>
                <w:numId w:val="746"/>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Body art </w:t>
            </w:r>
          </w:p>
          <w:p w14:paraId="05A62C4D" w14:textId="77777777" w:rsidR="00930AFB" w:rsidRPr="008B6480" w:rsidRDefault="00930AFB" w:rsidP="00E4710A">
            <w:pPr>
              <w:numPr>
                <w:ilvl w:val="0"/>
                <w:numId w:val="746"/>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Body painting </w:t>
            </w:r>
          </w:p>
        </w:tc>
        <w:tc>
          <w:tcPr>
            <w:tcW w:w="993" w:type="dxa"/>
            <w:tcBorders>
              <w:top w:val="single" w:sz="4" w:space="0" w:color="auto"/>
              <w:left w:val="single" w:sz="4" w:space="0" w:color="auto"/>
              <w:bottom w:val="single" w:sz="4" w:space="0" w:color="auto"/>
              <w:right w:val="single" w:sz="4" w:space="0" w:color="auto"/>
            </w:tcBorders>
            <w:hideMark/>
          </w:tcPr>
          <w:p w14:paraId="52FE3494" w14:textId="77777777" w:rsidR="00930AFB" w:rsidRPr="008B6480" w:rsidRDefault="00930AFB" w:rsidP="00D55553">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lastRenderedPageBreak/>
              <w:t>6</w:t>
            </w:r>
          </w:p>
        </w:tc>
      </w:tr>
      <w:tr w:rsidR="00930AFB" w:rsidRPr="008B6480" w14:paraId="257BF06C" w14:textId="77777777" w:rsidTr="00D55553">
        <w:tc>
          <w:tcPr>
            <w:tcW w:w="4814" w:type="dxa"/>
            <w:tcBorders>
              <w:top w:val="single" w:sz="4" w:space="0" w:color="auto"/>
              <w:left w:val="single" w:sz="4" w:space="0" w:color="auto"/>
              <w:bottom w:val="single" w:sz="4" w:space="0" w:color="auto"/>
              <w:right w:val="single" w:sz="4" w:space="0" w:color="auto"/>
            </w:tcBorders>
            <w:hideMark/>
          </w:tcPr>
          <w:p w14:paraId="4BC5AC46" w14:textId="77777777" w:rsidR="00D55553" w:rsidRPr="008B6480" w:rsidRDefault="00D55553" w:rsidP="00D55553">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Žák:</w:t>
            </w:r>
          </w:p>
          <w:p w14:paraId="796ED5AA" w14:textId="77777777" w:rsidR="00930AFB" w:rsidRPr="008B6480" w:rsidRDefault="00930AFB" w:rsidP="00E4710A">
            <w:pPr>
              <w:numPr>
                <w:ilvl w:val="0"/>
                <w:numId w:val="748"/>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dokáže didakticky působit na konkrétní skupinu (např.dětí)</w:t>
            </w:r>
          </w:p>
          <w:p w14:paraId="2C07CB9A" w14:textId="77777777" w:rsidR="00930AFB" w:rsidRPr="008B6480" w:rsidRDefault="00930AFB" w:rsidP="00E4710A">
            <w:pPr>
              <w:numPr>
                <w:ilvl w:val="0"/>
                <w:numId w:val="748"/>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umí zorganizovat akci v přírodě </w:t>
            </w:r>
          </w:p>
          <w:p w14:paraId="421A9BB3" w14:textId="77777777" w:rsidR="00930AFB" w:rsidRPr="008B6480" w:rsidRDefault="00930AFB" w:rsidP="00E4710A">
            <w:pPr>
              <w:numPr>
                <w:ilvl w:val="0"/>
                <w:numId w:val="748"/>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myslí ekologicky</w:t>
            </w:r>
          </w:p>
          <w:p w14:paraId="11D40A2E" w14:textId="77777777" w:rsidR="00930AFB" w:rsidRPr="008B6480" w:rsidRDefault="00930AFB" w:rsidP="00E4710A">
            <w:pPr>
              <w:numPr>
                <w:ilvl w:val="0"/>
                <w:numId w:val="748"/>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je investigativní a imaginativní</w:t>
            </w:r>
          </w:p>
          <w:p w14:paraId="0E974C9F" w14:textId="77777777" w:rsidR="00930AFB" w:rsidRPr="008B6480" w:rsidRDefault="00930AFB" w:rsidP="00E4710A">
            <w:pPr>
              <w:numPr>
                <w:ilvl w:val="0"/>
                <w:numId w:val="748"/>
              </w:num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 umí vybrat správné prostředí pro konkrétní akci</w:t>
            </w:r>
          </w:p>
        </w:tc>
        <w:tc>
          <w:tcPr>
            <w:tcW w:w="3118" w:type="dxa"/>
            <w:tcBorders>
              <w:top w:val="single" w:sz="4" w:space="0" w:color="auto"/>
              <w:left w:val="single" w:sz="4" w:space="0" w:color="auto"/>
              <w:bottom w:val="single" w:sz="4" w:space="0" w:color="auto"/>
              <w:right w:val="single" w:sz="4" w:space="0" w:color="auto"/>
            </w:tcBorders>
          </w:tcPr>
          <w:p w14:paraId="5D63354B" w14:textId="77777777" w:rsidR="00930AFB" w:rsidRPr="008B6480" w:rsidRDefault="00930AFB" w:rsidP="00D55553">
            <w:pPr>
              <w:spacing w:after="120" w:line="240" w:lineRule="auto"/>
              <w:contextualSpacing/>
              <w:rPr>
                <w:rFonts w:ascii="Times New Roman" w:eastAsia="Times New Roman" w:hAnsi="Times New Roman"/>
                <w:b/>
                <w:bCs/>
                <w:sz w:val="24"/>
                <w:szCs w:val="24"/>
                <w:lang w:eastAsia="cs-CZ"/>
              </w:rPr>
            </w:pPr>
          </w:p>
        </w:tc>
        <w:tc>
          <w:tcPr>
            <w:tcW w:w="993" w:type="dxa"/>
            <w:tcBorders>
              <w:top w:val="single" w:sz="4" w:space="0" w:color="auto"/>
              <w:left w:val="single" w:sz="4" w:space="0" w:color="auto"/>
              <w:bottom w:val="single" w:sz="4" w:space="0" w:color="auto"/>
              <w:right w:val="single" w:sz="4" w:space="0" w:color="auto"/>
            </w:tcBorders>
          </w:tcPr>
          <w:p w14:paraId="42006DAA" w14:textId="77777777" w:rsidR="00930AFB" w:rsidRPr="008B6480" w:rsidRDefault="00930AFB" w:rsidP="00D55553">
            <w:pPr>
              <w:spacing w:after="120" w:line="240" w:lineRule="auto"/>
              <w:contextualSpacing/>
              <w:rPr>
                <w:rFonts w:ascii="Times New Roman" w:eastAsia="Times New Roman" w:hAnsi="Times New Roman"/>
                <w:bCs/>
                <w:sz w:val="24"/>
                <w:szCs w:val="24"/>
                <w:lang w:eastAsia="cs-CZ"/>
              </w:rPr>
            </w:pPr>
          </w:p>
        </w:tc>
      </w:tr>
    </w:tbl>
    <w:p w14:paraId="1EC314A9" w14:textId="77777777" w:rsidR="00D55553" w:rsidRPr="008B6480" w:rsidRDefault="00D55553" w:rsidP="00930AFB">
      <w:pPr>
        <w:rPr>
          <w:rFonts w:ascii="Times New Roman" w:eastAsia="Times New Roman" w:hAnsi="Times New Roman"/>
          <w:bCs/>
          <w:sz w:val="24"/>
          <w:szCs w:val="24"/>
          <w:lang w:eastAsia="cs-CZ"/>
        </w:rPr>
      </w:pPr>
    </w:p>
    <w:p w14:paraId="3CFC5E6D" w14:textId="77777777" w:rsidR="00930AFB" w:rsidRPr="008B6480" w:rsidRDefault="00D55553" w:rsidP="00E4710A">
      <w:pPr>
        <w:numPr>
          <w:ilvl w:val="1"/>
          <w:numId w:val="418"/>
        </w:numPr>
        <w:spacing w:after="120" w:line="240" w:lineRule="auto"/>
        <w:ind w:left="426"/>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br w:type="page"/>
      </w:r>
      <w:r w:rsidR="00930AFB" w:rsidRPr="008B6480">
        <w:rPr>
          <w:rFonts w:ascii="Times New Roman" w:eastAsia="Times New Roman" w:hAnsi="Times New Roman"/>
          <w:b/>
          <w:bCs/>
          <w:sz w:val="24"/>
          <w:szCs w:val="24"/>
          <w:lang w:eastAsia="cs-CZ"/>
        </w:rPr>
        <w:lastRenderedPageBreak/>
        <w:t>Název kurzu: Kurz hudební výchovy s didaktikou</w:t>
      </w:r>
    </w:p>
    <w:p w14:paraId="38BF5CEE" w14:textId="77777777" w:rsidR="00930AFB" w:rsidRPr="008B6480" w:rsidRDefault="00930AFB" w:rsidP="00285C21">
      <w:pPr>
        <w:spacing w:after="120" w:line="240" w:lineRule="auto"/>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Délka kurzu</w:t>
      </w:r>
      <w:r w:rsidRPr="008B6480">
        <w:rPr>
          <w:rFonts w:ascii="Times New Roman" w:eastAsia="Times New Roman" w:hAnsi="Times New Roman"/>
          <w:bCs/>
          <w:sz w:val="24"/>
          <w:szCs w:val="24"/>
          <w:lang w:eastAsia="cs-CZ"/>
        </w:rPr>
        <w:t>: 3 dny</w:t>
      </w:r>
    </w:p>
    <w:p w14:paraId="205CEE6E" w14:textId="77777777" w:rsidR="00930AFB" w:rsidRPr="008B6480" w:rsidRDefault="00930AFB" w:rsidP="00285C21">
      <w:pPr>
        <w:spacing w:after="120" w:line="240" w:lineRule="auto"/>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bCs/>
          <w:sz w:val="24"/>
          <w:szCs w:val="24"/>
          <w:lang w:eastAsia="cs-CZ"/>
        </w:rPr>
        <w:t>75-31-M/01 Předškolní a mimoškolní pedagogika</w:t>
      </w:r>
    </w:p>
    <w:p w14:paraId="2833AEE1" w14:textId="77777777" w:rsidR="00930AFB" w:rsidRPr="008B6480" w:rsidRDefault="00930AFB" w:rsidP="00285C21">
      <w:pPr>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Délka a forma vzdělání:</w:t>
      </w:r>
      <w:r w:rsidR="00D55553" w:rsidRPr="008B6480">
        <w:rPr>
          <w:rFonts w:ascii="Times New Roman" w:eastAsia="Times New Roman" w:hAnsi="Times New Roman"/>
          <w:b/>
          <w:bCs/>
          <w:sz w:val="24"/>
          <w:szCs w:val="24"/>
          <w:lang w:eastAsia="cs-CZ"/>
        </w:rPr>
        <w:t xml:space="preserve"> </w:t>
      </w:r>
      <w:r w:rsidR="00D55553" w:rsidRPr="008B6480">
        <w:rPr>
          <w:rFonts w:ascii="Times New Roman" w:eastAsia="Times New Roman" w:hAnsi="Times New Roman"/>
          <w:sz w:val="24"/>
          <w:szCs w:val="24"/>
          <w:lang w:eastAsia="cs-CZ"/>
        </w:rPr>
        <w:t>čtyřleté denní</w:t>
      </w:r>
    </w:p>
    <w:p w14:paraId="61C8BB10" w14:textId="77777777" w:rsidR="00930AFB" w:rsidRPr="008B6480" w:rsidRDefault="00930AFB" w:rsidP="00285C21">
      <w:pPr>
        <w:spacing w:after="120" w:line="240" w:lineRule="auto"/>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bCs/>
          <w:sz w:val="24"/>
          <w:szCs w:val="24"/>
          <w:lang w:eastAsia="cs-CZ"/>
        </w:rPr>
        <w:t xml:space="preserve">od 1. 9. </w:t>
      </w:r>
      <w:r w:rsidR="00D55553" w:rsidRPr="008B6480">
        <w:rPr>
          <w:rFonts w:ascii="Times New Roman" w:eastAsia="Times New Roman" w:hAnsi="Times New Roman"/>
          <w:bCs/>
          <w:sz w:val="24"/>
          <w:szCs w:val="24"/>
          <w:lang w:eastAsia="cs-CZ"/>
        </w:rPr>
        <w:t>2025</w:t>
      </w:r>
    </w:p>
    <w:p w14:paraId="6CBD4008" w14:textId="77777777" w:rsidR="00930AFB" w:rsidRPr="008B6480" w:rsidRDefault="00930AFB" w:rsidP="00285C21">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kurzu</w:t>
      </w:r>
    </w:p>
    <w:p w14:paraId="334E7056" w14:textId="77777777" w:rsidR="00930AFB" w:rsidRPr="008B6480" w:rsidRDefault="00930AFB" w:rsidP="00285C21">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Obecné cíle</w:t>
      </w:r>
    </w:p>
    <w:p w14:paraId="63386FC7"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Cílem kurzu je rozvíjení praktických dovedností nezbytných pro činnostní charakter hudební výchovy v MŠ a na ZŠ, získání nových podnětů pro práci s dětmi ve výuce i mimo ni, např. v rámci volnočasových aktivit.</w:t>
      </w:r>
    </w:p>
    <w:p w14:paraId="07250BA6"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Obsah akce</w:t>
      </w:r>
      <w:r w:rsidRPr="008B6480">
        <w:rPr>
          <w:rFonts w:ascii="Times New Roman" w:eastAsia="Times New Roman" w:hAnsi="Times New Roman"/>
          <w:bCs/>
          <w:sz w:val="24"/>
          <w:szCs w:val="24"/>
          <w:lang w:eastAsia="cs-CZ"/>
        </w:rPr>
        <w:t>: Obsahem kurzu je prohloubení znalostí a osvojení si specifických dovedností z oblasti hudebně-výchovných disciplín. Jednotlivé disciplíny se zaměřují na otázky metodické – jaké cesty lze využít při osvojování základních a rozšiřujících dovedností při práci s dětmi; z hlediska praxe je kurz zaměřen na rozvoj dovedností v oblasti nástrojové hry (hra na ukulele, kytaru a flétnu,atd.), hlasové výchovy, praktické harmonie, hudebně pohybové a hudebně dramatické výchovy. Předností je práce v malých skupinách ve stěžejních disciplínách (hra na nástroje a hlasová výchova), umožňující individuální přístup.</w:t>
      </w:r>
    </w:p>
    <w:p w14:paraId="333C976D"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Upřesnění cílové skupiny</w:t>
      </w:r>
      <w:r w:rsidRPr="008B6480">
        <w:rPr>
          <w:rFonts w:ascii="Times New Roman" w:eastAsia="Times New Roman" w:hAnsi="Times New Roman"/>
          <w:bCs/>
          <w:sz w:val="24"/>
          <w:szCs w:val="24"/>
          <w:lang w:eastAsia="cs-CZ"/>
        </w:rPr>
        <w:t>: Určeno studentům 2. ročníku oboru vzdělání „ Pedškolní a mimoškolní pedagogika“.</w:t>
      </w:r>
    </w:p>
    <w:p w14:paraId="368A0C50"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 xml:space="preserve">Charakteristika učiva: </w:t>
      </w:r>
      <w:r w:rsidRPr="008B6480">
        <w:rPr>
          <w:rFonts w:ascii="Times New Roman" w:eastAsia="Times New Roman" w:hAnsi="Times New Roman"/>
          <w:bCs/>
          <w:sz w:val="24"/>
          <w:szCs w:val="24"/>
          <w:lang w:eastAsia="cs-CZ"/>
        </w:rPr>
        <w:t>Ve 3 denním hudebně, výtvarně dramatickém výchovném kurzu se žáci zaměří na vytvoření projektu s uplatněním metodiky nácviku písní, nácviku tanců a her se zpěvy, metodiky poslechu nebo metodiky instrumentálních činností.</w:t>
      </w:r>
      <w:r w:rsidRPr="008B6480">
        <w:rPr>
          <w:rFonts w:ascii="Times New Roman" w:eastAsia="Times New Roman" w:hAnsi="Times New Roman"/>
          <w:b/>
          <w:bCs/>
          <w:sz w:val="24"/>
          <w:szCs w:val="24"/>
          <w:lang w:eastAsia="cs-CZ"/>
        </w:rPr>
        <w:t xml:space="preserve"> </w:t>
      </w:r>
      <w:r w:rsidRPr="008B6480">
        <w:rPr>
          <w:rFonts w:ascii="Times New Roman" w:eastAsia="Times New Roman" w:hAnsi="Times New Roman"/>
          <w:bCs/>
          <w:sz w:val="24"/>
          <w:szCs w:val="24"/>
          <w:lang w:eastAsia="cs-CZ"/>
        </w:rPr>
        <w:t xml:space="preserve">Projekt prověřuje nejen teoretické znalosti žáků, ale zároveň jejich schopnost aplikovat je do konkrétní praktické podoby už při přípravě veřejného vystoupení pro MŠ nebo ZŠ. Finálním ověřením zvládnutí úkolu je pak samotné vystoupení. </w:t>
      </w:r>
    </w:p>
    <w:p w14:paraId="69071920"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Příklady projektů:</w:t>
      </w:r>
      <w:r w:rsidRPr="008B6480">
        <w:rPr>
          <w:rFonts w:ascii="Times New Roman" w:eastAsia="Times New Roman" w:hAnsi="Times New Roman"/>
          <w:bCs/>
          <w:sz w:val="24"/>
          <w:szCs w:val="24"/>
          <w:lang w:eastAsia="cs-CZ"/>
        </w:rPr>
        <w:t xml:space="preserve"> </w:t>
      </w:r>
    </w:p>
    <w:p w14:paraId="505BC614"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Hudební pohádka</w:t>
      </w:r>
      <w:r w:rsidRPr="008B6480">
        <w:rPr>
          <w:rFonts w:ascii="Times New Roman" w:eastAsia="Times New Roman" w:hAnsi="Times New Roman"/>
          <w:bCs/>
          <w:sz w:val="24"/>
          <w:szCs w:val="24"/>
          <w:lang w:eastAsia="cs-CZ"/>
        </w:rPr>
        <w:t xml:space="preserve"> </w:t>
      </w:r>
      <w:r w:rsidRPr="008B6480">
        <w:rPr>
          <w:rFonts w:ascii="Times New Roman" w:eastAsia="Times New Roman" w:hAnsi="Times New Roman"/>
          <w:b/>
          <w:bCs/>
          <w:sz w:val="24"/>
          <w:szCs w:val="24"/>
          <w:lang w:eastAsia="cs-CZ"/>
        </w:rPr>
        <w:t>-</w:t>
      </w:r>
      <w:r w:rsidRPr="008B6480">
        <w:rPr>
          <w:rFonts w:ascii="Times New Roman" w:eastAsia="Times New Roman" w:hAnsi="Times New Roman"/>
          <w:bCs/>
          <w:sz w:val="24"/>
          <w:szCs w:val="24"/>
          <w:lang w:eastAsia="cs-CZ"/>
        </w:rPr>
        <w:t xml:space="preserve"> dramatizace známých lidových pohádek s využitím vokálně instrumentální interpretace lidových i umělých písní </w:t>
      </w:r>
    </w:p>
    <w:p w14:paraId="6BCAC4DB"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Já jsem muzikant -</w:t>
      </w:r>
      <w:r w:rsidRPr="008B6480">
        <w:rPr>
          <w:rFonts w:ascii="Times New Roman" w:eastAsia="Times New Roman" w:hAnsi="Times New Roman"/>
          <w:bCs/>
          <w:sz w:val="24"/>
          <w:szCs w:val="24"/>
          <w:lang w:eastAsia="cs-CZ"/>
        </w:rPr>
        <w:t xml:space="preserve"> seznámení s hudebními nástroji</w:t>
      </w:r>
    </w:p>
    <w:p w14:paraId="5CEEEC5C"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 xml:space="preserve">Ztracená písnička - </w:t>
      </w:r>
      <w:r w:rsidRPr="008B6480">
        <w:rPr>
          <w:rFonts w:ascii="Times New Roman" w:eastAsia="Times New Roman" w:hAnsi="Times New Roman"/>
          <w:bCs/>
          <w:sz w:val="24"/>
          <w:szCs w:val="24"/>
          <w:lang w:eastAsia="cs-CZ"/>
        </w:rPr>
        <w:t xml:space="preserve">opakování známých písní s procvičováním hudební paměti </w:t>
      </w:r>
    </w:p>
    <w:p w14:paraId="54EE675A"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 xml:space="preserve">Lidové tance - </w:t>
      </w:r>
      <w:r w:rsidRPr="008B6480">
        <w:rPr>
          <w:rFonts w:ascii="Times New Roman" w:eastAsia="Times New Roman" w:hAnsi="Times New Roman"/>
          <w:bCs/>
          <w:sz w:val="24"/>
          <w:szCs w:val="24"/>
          <w:lang w:eastAsia="cs-CZ"/>
        </w:rPr>
        <w:t>seznámení s českými lidovými tanci a jejich nácvik</w:t>
      </w:r>
    </w:p>
    <w:p w14:paraId="58FFD10B"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 xml:space="preserve">Jaro, léto, podzim, zima - </w:t>
      </w:r>
      <w:r w:rsidRPr="008B6480">
        <w:rPr>
          <w:rFonts w:ascii="Times New Roman" w:eastAsia="Times New Roman" w:hAnsi="Times New Roman"/>
          <w:bCs/>
          <w:sz w:val="24"/>
          <w:szCs w:val="24"/>
          <w:lang w:eastAsia="cs-CZ"/>
        </w:rPr>
        <w:t xml:space="preserve">nácvik písní s tematikou ročního období </w:t>
      </w:r>
    </w:p>
    <w:p w14:paraId="69037BAB" w14:textId="77777777" w:rsidR="00930AFB" w:rsidRPr="008B6480" w:rsidRDefault="00930AFB" w:rsidP="00285C21">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Hrajeme, zpíváme Orffovou metodou </w:t>
      </w:r>
    </w:p>
    <w:p w14:paraId="45AC45CF" w14:textId="77777777" w:rsidR="00930AFB"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
          <w:bCs/>
          <w:sz w:val="24"/>
          <w:szCs w:val="24"/>
          <w:lang w:eastAsia="cs-CZ"/>
        </w:rPr>
        <w:t xml:space="preserve">Hudební hádanky - </w:t>
      </w:r>
      <w:r w:rsidRPr="008B6480">
        <w:rPr>
          <w:rFonts w:ascii="Times New Roman" w:eastAsia="Times New Roman" w:hAnsi="Times New Roman"/>
          <w:bCs/>
          <w:sz w:val="24"/>
          <w:szCs w:val="24"/>
          <w:lang w:eastAsia="cs-CZ"/>
        </w:rPr>
        <w:t>sluchové hry</w:t>
      </w:r>
    </w:p>
    <w:p w14:paraId="7CFEE53F" w14:textId="77777777" w:rsidR="00D55553" w:rsidRPr="008B6480" w:rsidRDefault="00930AFB" w:rsidP="00285C21">
      <w:pPr>
        <w:spacing w:after="120" w:line="240" w:lineRule="auto"/>
        <w:contextualSpacing/>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t xml:space="preserve">  </w:t>
      </w:r>
    </w:p>
    <w:p w14:paraId="59AD93ED" w14:textId="77777777" w:rsidR="005E58EC" w:rsidRPr="008B6480" w:rsidRDefault="00D55553" w:rsidP="00E4710A">
      <w:pPr>
        <w:numPr>
          <w:ilvl w:val="1"/>
          <w:numId w:val="418"/>
        </w:numPr>
        <w:ind w:left="426"/>
        <w:rPr>
          <w:rFonts w:ascii="Times New Roman" w:eastAsia="Times New Roman" w:hAnsi="Times New Roman"/>
          <w:bCs/>
          <w:sz w:val="24"/>
          <w:szCs w:val="24"/>
          <w:lang w:eastAsia="cs-CZ"/>
        </w:rPr>
      </w:pPr>
      <w:r w:rsidRPr="008B6480">
        <w:rPr>
          <w:rFonts w:ascii="Times New Roman" w:eastAsia="Times New Roman" w:hAnsi="Times New Roman"/>
          <w:bCs/>
          <w:sz w:val="24"/>
          <w:szCs w:val="24"/>
          <w:lang w:eastAsia="cs-CZ"/>
        </w:rPr>
        <w:br w:type="page"/>
      </w:r>
      <w:r w:rsidR="005E58EC" w:rsidRPr="008B6480">
        <w:rPr>
          <w:rFonts w:ascii="Times New Roman" w:eastAsia="Times New Roman" w:hAnsi="Times New Roman"/>
          <w:b/>
          <w:bCs/>
          <w:sz w:val="24"/>
          <w:szCs w:val="24"/>
          <w:lang w:eastAsia="cs-CZ"/>
        </w:rPr>
        <w:lastRenderedPageBreak/>
        <w:t xml:space="preserve">Název kurzu: </w:t>
      </w:r>
      <w:r w:rsidR="005E58EC" w:rsidRPr="008B6480">
        <w:rPr>
          <w:rFonts w:ascii="Times New Roman" w:eastAsia="Times New Roman" w:hAnsi="Times New Roman"/>
          <w:bCs/>
          <w:sz w:val="24"/>
          <w:szCs w:val="24"/>
          <w:lang w:eastAsia="cs-CZ"/>
        </w:rPr>
        <w:t>Kurz plavání</w:t>
      </w:r>
    </w:p>
    <w:p w14:paraId="7310D69E" w14:textId="77777777" w:rsidR="005E58EC" w:rsidRPr="008B6480" w:rsidRDefault="005E58EC" w:rsidP="005E58EC">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Délka kurzu</w:t>
      </w:r>
      <w:r w:rsidRPr="008B6480">
        <w:rPr>
          <w:rFonts w:ascii="Times New Roman" w:eastAsia="Times New Roman" w:hAnsi="Times New Roman"/>
          <w:sz w:val="24"/>
          <w:szCs w:val="24"/>
          <w:lang w:eastAsia="cs-CZ"/>
        </w:rPr>
        <w:t>: 35 hodin</w:t>
      </w:r>
    </w:p>
    <w:p w14:paraId="68065E56" w14:textId="77777777" w:rsidR="005E58EC" w:rsidRPr="008B6480" w:rsidRDefault="005E58EC" w:rsidP="005E58EC">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575DFBA8" w14:textId="77777777" w:rsidR="005E58EC" w:rsidRPr="008B6480" w:rsidRDefault="005E58EC" w:rsidP="005E58EC">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čtyřleté denní</w:t>
      </w:r>
    </w:p>
    <w:p w14:paraId="4B8C43E2" w14:textId="77777777" w:rsidR="005E58EC" w:rsidRPr="008B6480" w:rsidRDefault="005E58EC" w:rsidP="005E58EC">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od 1. 9. 2025</w:t>
      </w:r>
    </w:p>
    <w:p w14:paraId="5F150580" w14:textId="77777777" w:rsidR="005E58EC" w:rsidRPr="008B6480" w:rsidRDefault="005E58EC" w:rsidP="005E58EC">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kurzu</w:t>
      </w:r>
    </w:p>
    <w:p w14:paraId="4480D585"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Obecné cíle</w:t>
      </w:r>
    </w:p>
    <w:p w14:paraId="1D8C16E0"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 xml:space="preserve">Základním cílem kurzu plavání je naučit žáky bezpečnému pobytu ve vodě, zvládnutí 3 plaveckých způsobů, propojení teoretických poznatků s praktickými činnostmi a jejich využití pro vlastní zdokonalování. Cílem je také formování morálně – volních vlastností a zvýšení fyzické zdatnosti žáků. </w:t>
      </w:r>
    </w:p>
    <w:p w14:paraId="225654C3" w14:textId="77777777" w:rsidR="005E58EC" w:rsidRPr="008B6480" w:rsidRDefault="005E58EC" w:rsidP="005E58EC">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Žáci zde získávají schopnost organizovat a bezpečně vést nejrůznější činnosti ve vodě pro děti a žáky všech věkových kategorií. Naučí se reagovat na neočekávané situace, které mohou nastat a naučí se je řešit. Znají zásady dopomoci unavenému plavci a záchrany tonoucího.</w:t>
      </w:r>
    </w:p>
    <w:p w14:paraId="64FE77F5"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i/>
          <w:sz w:val="24"/>
          <w:szCs w:val="24"/>
          <w:lang w:eastAsia="cs-CZ"/>
        </w:rPr>
        <w:t xml:space="preserve"> </w:t>
      </w: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kurzu</w:t>
      </w:r>
      <w:r w:rsidRPr="008B6480">
        <w:rPr>
          <w:rFonts w:ascii="Times New Roman" w:eastAsia="Times New Roman" w:hAnsi="Times New Roman"/>
          <w:b/>
          <w:sz w:val="24"/>
          <w:szCs w:val="24"/>
          <w:lang w:eastAsia="cs-CZ"/>
        </w:rPr>
        <w:t xml:space="preserve">, metody a formy práce: </w:t>
      </w:r>
    </w:p>
    <w:p w14:paraId="114CD7E9" w14:textId="77777777" w:rsidR="005E58EC" w:rsidRPr="008B6480" w:rsidRDefault="005E58EC" w:rsidP="005E58EC">
      <w:pPr>
        <w:spacing w:after="120" w:line="240" w:lineRule="auto"/>
        <w:contextualSpacing/>
        <w:jc w:val="both"/>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 xml:space="preserve">Žáci jsou vedeni k didaktickému využívání osvojených poznatků v jednotlivých oblastech, jsou schopni samostatně vyhledávat, interpretovat a využívat i další formace o plavání. </w:t>
      </w: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sz w:val="24"/>
          <w:szCs w:val="24"/>
          <w:lang w:eastAsia="cs-CZ"/>
        </w:rPr>
        <w:t>Orientují se v problematice jednotlivých plaveckých způsobů a jejich didaktiky. Očekávaným výstupem je schopnost posouzení realizovatelnosti jednotlivých plaveckých činností s ohledem na věk a bezpečnost dětí.</w:t>
      </w:r>
    </w:p>
    <w:p w14:paraId="4C03BA52"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b/>
          <w:sz w:val="24"/>
          <w:szCs w:val="24"/>
          <w:lang w:eastAsia="cs-CZ"/>
        </w:rPr>
        <w:t xml:space="preserve">Metody a formy práce:  </w:t>
      </w:r>
    </w:p>
    <w:p w14:paraId="460FA9DD" w14:textId="77777777" w:rsidR="005E58EC" w:rsidRPr="008B6480" w:rsidRDefault="005E58EC" w:rsidP="005E58EC">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Metody a formy práce se liší podle jednotlivých činností. Při teoretické výuce používáme výklad, ukázku a vysvětlení společně s moderními možnostmi didaktické techniky (videozáznam plaveckých způsobů, didaktika her, biomechanika pohybu, dopomoc unavenému plavci atd).</w:t>
      </w:r>
    </w:p>
    <w:p w14:paraId="61F46776" w14:textId="77777777" w:rsidR="005E58EC" w:rsidRPr="008B6480" w:rsidRDefault="005E58EC" w:rsidP="005E58EC">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 praktickém výcviku je to především ukázka a výklad s následným nácvikem jednotlivých plaveckých činností. Převažuje nácvik ve vodě před nácvikem na suchu. Zdokonalování probíhá zásadně ve vodě. </w:t>
      </w:r>
    </w:p>
    <w:p w14:paraId="78321472" w14:textId="77777777" w:rsidR="005E58EC" w:rsidRPr="008B6480" w:rsidRDefault="005E58EC" w:rsidP="005E58EC">
      <w:pPr>
        <w:autoSpaceDE w:val="0"/>
        <w:autoSpaceDN w:val="0"/>
        <w:adjustRightInd w:val="0"/>
        <w:spacing w:after="120" w:line="240" w:lineRule="auto"/>
        <w:contextualSpacing/>
        <w:jc w:val="both"/>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34475FE9" w14:textId="77777777" w:rsidR="005E58EC" w:rsidRPr="008B6480" w:rsidRDefault="005E58EC" w:rsidP="005E58EC">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Učivo je rozdělené na teoretickou část, praktickou část a didaktickou část, přičemž didaktická prolíná jak teoretickou, tak praktickou výukou. Kurz je zařazen do 1. ročníku a pokračuje ještě ve druhém ročníku. Žák musí zvládnout technicky správně 3 plavecké způsoby (kraul, prsa, znak) ve stanoveném čase a uplavat 200 metrů libovolným způsobem v daném limitu. Měl by zvládnou skoky do vody, jednoduché obrátky, dopomoc unavenému plavci.  Zvládnutí teoretické a didaktické části prokáže závěrečným testem. </w:t>
      </w:r>
    </w:p>
    <w:p w14:paraId="31374948"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Přínos k rozvoji klíčových kompetencí </w:t>
      </w:r>
    </w:p>
    <w:p w14:paraId="31032E9E"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 </w:t>
      </w:r>
      <w:r w:rsidRPr="008B6480">
        <w:rPr>
          <w:rFonts w:ascii="Times New Roman" w:eastAsia="Times New Roman" w:hAnsi="Times New Roman"/>
          <w:sz w:val="24"/>
          <w:szCs w:val="24"/>
          <w:lang w:eastAsia="cs-CZ"/>
        </w:rPr>
        <w:t>Žáci by měli být schopni:</w:t>
      </w:r>
    </w:p>
    <w:p w14:paraId="6220269B"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vyjadřovat se přiměřeně srozumitelně a terminologicky správně v projevech mluvených, při vysvětlování jednotlivých plaveckých činností </w:t>
      </w:r>
    </w:p>
    <w:p w14:paraId="067605E4"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zpracovat jednoduché texty na odborná témata a správně chápat různé pracovní materiály</w:t>
      </w:r>
    </w:p>
    <w:p w14:paraId="78CCBFC9"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využívat k učení didaktických a cvičitelských zkušeností jiných lidí</w:t>
      </w:r>
    </w:p>
    <w:p w14:paraId="61E6788E"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přijímat hodnocení svých výkonů a výsledků i kritiku ze strany jiných lidí </w:t>
      </w:r>
    </w:p>
    <w:p w14:paraId="61ABC736"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dbát na dodržování bezpečnostních předpisů a právních norem při koupání i plaveckém výcviku</w:t>
      </w:r>
    </w:p>
    <w:p w14:paraId="1606447A"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dbát na hygienu osobní, výživy i prostředí a vést k němu i své svěřence</w:t>
      </w:r>
    </w:p>
    <w:p w14:paraId="097DB857"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účastnit se aktivně práce v týmu a podílet se na realizaci společných úkolů, přispívat k práci týmu vlastními podněty a návrhy, návrhy ostatních zvažovat nezaujatě</w:t>
      </w:r>
    </w:p>
    <w:p w14:paraId="3715A80A"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úkoly přijímat ochotně a aktivně je plnit</w:t>
      </w:r>
    </w:p>
    <w:p w14:paraId="54DC5795"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2418C1B4"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biologie a hygiena dítěte, ekologie (fyziologie plavání)</w:t>
      </w:r>
    </w:p>
    <w:p w14:paraId="64CBD04F"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w:t>
      </w:r>
    </w:p>
    <w:p w14:paraId="7A035032"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matematika</w:t>
      </w:r>
    </w:p>
    <w:p w14:paraId="6C2884C6" w14:textId="77777777" w:rsidR="005E58EC" w:rsidRPr="008B6480" w:rsidRDefault="005E58EC"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fyzika (biomechanika pohybu)</w:t>
      </w:r>
    </w:p>
    <w:p w14:paraId="697A8E72" w14:textId="77777777" w:rsidR="005E58EC" w:rsidRPr="008B6480" w:rsidRDefault="005E58EC" w:rsidP="005E58EC">
      <w:pPr>
        <w:autoSpaceDE w:val="0"/>
        <w:autoSpaceDN w:val="0"/>
        <w:adjustRightInd w:val="0"/>
        <w:spacing w:after="120" w:line="240" w:lineRule="auto"/>
        <w:contextualSpacing/>
        <w:jc w:val="both"/>
        <w:rPr>
          <w:rFonts w:ascii="Times New Roman" w:eastAsia="Times New Roman" w:hAnsi="Times New Roman"/>
          <w:b/>
          <w:color w:val="FF0000"/>
          <w:sz w:val="24"/>
          <w:szCs w:val="24"/>
          <w:lang w:eastAsia="cs-CZ"/>
        </w:rPr>
      </w:pPr>
      <w:r w:rsidRPr="008B6480">
        <w:rPr>
          <w:rFonts w:ascii="Times New Roman" w:hAnsi="Times New Roman"/>
          <w:b/>
          <w:bCs/>
          <w:sz w:val="24"/>
          <w:szCs w:val="24"/>
          <w:lang w:eastAsia="cs-CZ"/>
        </w:rPr>
        <w:t xml:space="preserve">Realizace průřezových témat </w:t>
      </w:r>
    </w:p>
    <w:p w14:paraId="1DB7A89F" w14:textId="77777777" w:rsidR="005E58EC" w:rsidRPr="008B6480" w:rsidRDefault="005E58EC" w:rsidP="005E58EC">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svět práce</w:t>
      </w:r>
    </w:p>
    <w:p w14:paraId="29CCA33F" w14:textId="77777777" w:rsidR="005E58EC" w:rsidRPr="008B6480" w:rsidRDefault="005E58EC"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uvědomění si významu vzdělání pro celý život,</w:t>
      </w:r>
    </w:p>
    <w:p w14:paraId="2A9F664E" w14:textId="77777777" w:rsidR="005E58EC" w:rsidRPr="008B6480" w:rsidRDefault="005E58EC"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motivace k aktivnímu pracovnímu životu,</w:t>
      </w:r>
    </w:p>
    <w:p w14:paraId="40247D93" w14:textId="77777777" w:rsidR="005E58EC" w:rsidRPr="008B6480" w:rsidRDefault="005E58EC"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odpovědnost za vlastní činy,</w:t>
      </w:r>
    </w:p>
    <w:p w14:paraId="52F255EE" w14:textId="77777777" w:rsidR="005E58EC" w:rsidRPr="008B6480" w:rsidRDefault="005E58EC"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vztah k materiálním a duchovním hodnotám,</w:t>
      </w:r>
    </w:p>
    <w:p w14:paraId="35D76A05" w14:textId="77777777" w:rsidR="005E58EC" w:rsidRPr="008B6480" w:rsidRDefault="005E58EC"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obhajování výsledků své práce,</w:t>
      </w:r>
    </w:p>
    <w:p w14:paraId="240B2480" w14:textId="77777777" w:rsidR="005E58EC" w:rsidRPr="008B6480" w:rsidRDefault="005E58EC"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tolerování názorů druhých.</w:t>
      </w:r>
    </w:p>
    <w:p w14:paraId="5A83FE71" w14:textId="77777777" w:rsidR="005E58EC" w:rsidRPr="008B6480" w:rsidRDefault="005E58EC" w:rsidP="005E58EC">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životní prostředí</w:t>
      </w:r>
    </w:p>
    <w:p w14:paraId="14C51AE2" w14:textId="77777777" w:rsidR="005E58EC" w:rsidRPr="008B6480" w:rsidRDefault="005E58EC" w:rsidP="00E4710A">
      <w:pPr>
        <w:numPr>
          <w:ilvl w:val="0"/>
          <w:numId w:val="45"/>
        </w:numPr>
        <w:tabs>
          <w:tab w:val="clear" w:pos="360"/>
        </w:tabs>
        <w:spacing w:after="120" w:line="240" w:lineRule="auto"/>
        <w:ind w:left="709"/>
        <w:contextualSpacing/>
        <w:jc w:val="both"/>
        <w:outlineLvl w:val="0"/>
        <w:rPr>
          <w:rFonts w:ascii="Times New Roman" w:hAnsi="Times New Roman"/>
          <w:sz w:val="24"/>
          <w:szCs w:val="24"/>
        </w:rPr>
      </w:pPr>
      <w:r w:rsidRPr="008B6480">
        <w:rPr>
          <w:rFonts w:ascii="Times New Roman" w:hAnsi="Times New Roman"/>
          <w:sz w:val="24"/>
          <w:szCs w:val="24"/>
        </w:rPr>
        <w:t>schopnost poznávat svět a lépe mu rozumět,</w:t>
      </w:r>
    </w:p>
    <w:p w14:paraId="68A4FDCE" w14:textId="77777777" w:rsidR="005E58EC" w:rsidRPr="008B6480" w:rsidRDefault="005E58EC" w:rsidP="00E4710A">
      <w:pPr>
        <w:numPr>
          <w:ilvl w:val="0"/>
          <w:numId w:val="45"/>
        </w:numPr>
        <w:tabs>
          <w:tab w:val="clear" w:pos="360"/>
        </w:tabs>
        <w:spacing w:after="120" w:line="240" w:lineRule="auto"/>
        <w:ind w:left="709"/>
        <w:contextualSpacing/>
        <w:jc w:val="both"/>
        <w:outlineLvl w:val="0"/>
        <w:rPr>
          <w:rFonts w:ascii="Times New Roman" w:hAnsi="Times New Roman"/>
          <w:sz w:val="24"/>
          <w:szCs w:val="24"/>
        </w:rPr>
      </w:pPr>
      <w:r w:rsidRPr="008B6480">
        <w:rPr>
          <w:rFonts w:ascii="Times New Roman" w:hAnsi="Times New Roman"/>
          <w:sz w:val="24"/>
          <w:szCs w:val="24"/>
        </w:rPr>
        <w:t>vytváření zdravého životnímu stylu a vnímání estetických hodnot prostředí.</w:t>
      </w:r>
    </w:p>
    <w:p w14:paraId="1CA9C066"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3746C67F" w14:textId="77777777" w:rsidR="005E58EC" w:rsidRPr="008B6480" w:rsidRDefault="005E58EC" w:rsidP="005E58EC">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Hodnotí se: </w:t>
      </w:r>
    </w:p>
    <w:p w14:paraId="3139CDE1" w14:textId="77777777" w:rsidR="005E58EC" w:rsidRPr="008B6480" w:rsidRDefault="005E58EC" w:rsidP="00E4710A">
      <w:pPr>
        <w:numPr>
          <w:ilvl w:val="1"/>
          <w:numId w:val="654"/>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aktivita žáka a jeho přístup k jednotlivým činnostem</w:t>
      </w:r>
    </w:p>
    <w:p w14:paraId="119BFF1E" w14:textId="77777777" w:rsidR="005E58EC" w:rsidRPr="008B6480" w:rsidRDefault="005E58EC" w:rsidP="00E4710A">
      <w:pPr>
        <w:numPr>
          <w:ilvl w:val="1"/>
          <w:numId w:val="654"/>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technika a čas na 50 m kraul (limit 1:10,0), prsa a znak (limit 1:15,0)</w:t>
      </w:r>
    </w:p>
    <w:p w14:paraId="2896D53A" w14:textId="77777777" w:rsidR="005E58EC" w:rsidRPr="008B6480" w:rsidRDefault="005E58EC" w:rsidP="00E4710A">
      <w:pPr>
        <w:numPr>
          <w:ilvl w:val="1"/>
          <w:numId w:val="654"/>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uplavání 200 m v limitu (5:30)</w:t>
      </w:r>
    </w:p>
    <w:p w14:paraId="3D7ED5CE" w14:textId="77777777" w:rsidR="005E58EC" w:rsidRPr="008B6480" w:rsidRDefault="005E58EC" w:rsidP="00E4710A">
      <w:pPr>
        <w:numPr>
          <w:ilvl w:val="1"/>
          <w:numId w:val="654"/>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závěrečný písemný test</w:t>
      </w:r>
    </w:p>
    <w:p w14:paraId="45DD2178" w14:textId="77777777" w:rsidR="005E58EC" w:rsidRPr="008B6480" w:rsidRDefault="005E58EC" w:rsidP="005E58EC">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Podmínkou pro splnění kurzu je absolvování všech 35 vyučovacích hodin.</w:t>
      </w:r>
    </w:p>
    <w:p w14:paraId="4F59C612" w14:textId="77777777" w:rsidR="005E58EC" w:rsidRPr="008B6480" w:rsidRDefault="005E58EC" w:rsidP="005E58EC">
      <w:pPr>
        <w:spacing w:after="120" w:line="240" w:lineRule="auto"/>
        <w:contextualSpacing/>
        <w:jc w:val="both"/>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Hodnocení žáků je součástí klasifikace předmětu tělesná výchova s didaktikou ve 3. ročníku bez ohledu na to, v kterém ročníku žák splní všechny podmínky kurzu.</w:t>
      </w:r>
    </w:p>
    <w:p w14:paraId="42107356"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Podmínky splnění zápočtu pro bývalé nebo současné závodní plavce:</w:t>
      </w:r>
    </w:p>
    <w:p w14:paraId="0C257912" w14:textId="77777777" w:rsidR="005E58EC" w:rsidRPr="008B6480" w:rsidRDefault="005E58EC" w:rsidP="00E4710A">
      <w:pPr>
        <w:numPr>
          <w:ilvl w:val="0"/>
          <w:numId w:val="655"/>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Absolvování 10 vyučovacích hodin</w:t>
      </w:r>
    </w:p>
    <w:p w14:paraId="14A25E51" w14:textId="77777777" w:rsidR="005E58EC" w:rsidRPr="008B6480" w:rsidRDefault="005E58EC" w:rsidP="00E4710A">
      <w:pPr>
        <w:numPr>
          <w:ilvl w:val="0"/>
          <w:numId w:val="655"/>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Technika a čas na 50m kraul (čas pod 0:45), prsa a znak (pod 0:50)</w:t>
      </w:r>
    </w:p>
    <w:p w14:paraId="3408F470" w14:textId="77777777" w:rsidR="005E58EC" w:rsidRPr="008B6480" w:rsidRDefault="005E58EC" w:rsidP="00E4710A">
      <w:pPr>
        <w:numPr>
          <w:ilvl w:val="0"/>
          <w:numId w:val="655"/>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Uplavání 200m v limitu (3:30)</w:t>
      </w:r>
    </w:p>
    <w:p w14:paraId="56962A34" w14:textId="77777777" w:rsidR="005E58EC" w:rsidRPr="008B6480" w:rsidRDefault="005E58EC" w:rsidP="00E4710A">
      <w:pPr>
        <w:numPr>
          <w:ilvl w:val="0"/>
          <w:numId w:val="655"/>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Závěrečný písemný test</w:t>
      </w:r>
    </w:p>
    <w:p w14:paraId="59DDEB99"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sz w:val="24"/>
          <w:szCs w:val="24"/>
          <w:lang w:eastAsia="cs-CZ"/>
        </w:rPr>
        <w:lastRenderedPageBreak/>
        <w:t>Realizace odborných kompetencí</w:t>
      </w:r>
    </w:p>
    <w:p w14:paraId="31A43D33" w14:textId="77777777" w:rsidR="005E58EC" w:rsidRPr="008B6480" w:rsidRDefault="005E58EC" w:rsidP="005E58EC">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1. a 2. ročník (1) (35)</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4189"/>
        <w:gridCol w:w="1090"/>
      </w:tblGrid>
      <w:tr w:rsidR="005E58EC" w:rsidRPr="008B6480" w14:paraId="354CE10C" w14:textId="77777777" w:rsidTr="008227E0">
        <w:trPr>
          <w:trHeight w:val="454"/>
        </w:trPr>
        <w:tc>
          <w:tcPr>
            <w:tcW w:w="4185" w:type="dxa"/>
          </w:tcPr>
          <w:p w14:paraId="04CCA798" w14:textId="77777777" w:rsidR="005E58EC" w:rsidRPr="008B6480" w:rsidRDefault="005E58EC" w:rsidP="008227E0">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4189" w:type="dxa"/>
          </w:tcPr>
          <w:p w14:paraId="3A46326F" w14:textId="77777777" w:rsidR="005E58EC" w:rsidRPr="008B6480" w:rsidRDefault="005E58EC" w:rsidP="008227E0">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1090" w:type="dxa"/>
          </w:tcPr>
          <w:p w14:paraId="3209995A" w14:textId="77777777" w:rsidR="005E58EC" w:rsidRPr="008B6480" w:rsidRDefault="005E58EC" w:rsidP="008227E0">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Počet hodin</w:t>
            </w:r>
          </w:p>
        </w:tc>
      </w:tr>
      <w:tr w:rsidR="005E58EC" w:rsidRPr="008B6480" w14:paraId="5946A893" w14:textId="77777777" w:rsidTr="008227E0">
        <w:trPr>
          <w:trHeight w:val="454"/>
        </w:trPr>
        <w:tc>
          <w:tcPr>
            <w:tcW w:w="4185" w:type="dxa"/>
          </w:tcPr>
          <w:p w14:paraId="61624A8C" w14:textId="77777777" w:rsidR="005E58EC" w:rsidRPr="008B6480" w:rsidRDefault="005E58EC" w:rsidP="008227E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12D2B7C0" w14:textId="77777777" w:rsidR="005E58EC" w:rsidRPr="008B6480" w:rsidRDefault="005E58EC" w:rsidP="00E4710A">
            <w:pPr>
              <w:numPr>
                <w:ilvl w:val="0"/>
                <w:numId w:val="655"/>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bezpečnostní předpisy pro výuku plavání dětí školního věku</w:t>
            </w:r>
          </w:p>
          <w:p w14:paraId="38E000E4" w14:textId="77777777" w:rsidR="005E58EC" w:rsidRPr="008B6480" w:rsidRDefault="005E58EC" w:rsidP="00E4710A">
            <w:pPr>
              <w:numPr>
                <w:ilvl w:val="0"/>
                <w:numId w:val="655"/>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uvědoměle dodržuje osobní hygienu a dbá na dodržování hygienických zásad ve veřejných zařízeních</w:t>
            </w:r>
          </w:p>
          <w:p w14:paraId="048EF0E4" w14:textId="77777777" w:rsidR="005E58EC" w:rsidRPr="008B6480" w:rsidRDefault="005E58EC" w:rsidP="00E4710A">
            <w:pPr>
              <w:numPr>
                <w:ilvl w:val="0"/>
                <w:numId w:val="656"/>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-má vytvořen zásobních her ve vodě a dokáže je vhodně využívat</w:t>
            </w:r>
          </w:p>
          <w:p w14:paraId="7ABC07EF" w14:textId="77777777" w:rsidR="005E58EC" w:rsidRPr="008B6480" w:rsidRDefault="005E58EC" w:rsidP="00E4710A">
            <w:pPr>
              <w:numPr>
                <w:ilvl w:val="0"/>
                <w:numId w:val="656"/>
              </w:numPr>
              <w:spacing w:after="120" w:line="240" w:lineRule="auto"/>
              <w:ind w:left="426"/>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dokáže vysvětlit a ukázat správnou práci     paží a nohou při plaveckých způsobech kraul, prsa, znak</w:t>
            </w:r>
          </w:p>
        </w:tc>
        <w:tc>
          <w:tcPr>
            <w:tcW w:w="4189" w:type="dxa"/>
          </w:tcPr>
          <w:p w14:paraId="1A894301" w14:textId="77777777" w:rsidR="005E58EC" w:rsidRPr="008B6480" w:rsidRDefault="005E58EC" w:rsidP="008227E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Teorie a didaktika</w:t>
            </w:r>
          </w:p>
          <w:p w14:paraId="1EDC357D" w14:textId="77777777" w:rsidR="005E58EC" w:rsidRPr="008B6480" w:rsidRDefault="005E58EC" w:rsidP="00E4710A">
            <w:pPr>
              <w:numPr>
                <w:ilvl w:val="0"/>
                <w:numId w:val="65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Organizace plaveckého výcviku, bezpečnost, hygiena</w:t>
            </w:r>
          </w:p>
          <w:p w14:paraId="00FCB1C3" w14:textId="77777777" w:rsidR="005E58EC" w:rsidRPr="008B6480" w:rsidRDefault="005E58EC" w:rsidP="00E4710A">
            <w:pPr>
              <w:numPr>
                <w:ilvl w:val="0"/>
                <w:numId w:val="65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Fyziologie plavání</w:t>
            </w:r>
          </w:p>
          <w:p w14:paraId="793C45E6" w14:textId="77777777" w:rsidR="005E58EC" w:rsidRPr="008B6480" w:rsidRDefault="005E58EC" w:rsidP="00E4710A">
            <w:pPr>
              <w:numPr>
                <w:ilvl w:val="0"/>
                <w:numId w:val="65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Didaktika plavání, hry ve vodě</w:t>
            </w:r>
          </w:p>
          <w:p w14:paraId="18529460" w14:textId="77777777" w:rsidR="005E58EC" w:rsidRPr="008B6480" w:rsidRDefault="005E58EC" w:rsidP="00E4710A">
            <w:pPr>
              <w:numPr>
                <w:ilvl w:val="0"/>
                <w:numId w:val="65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Technika plaveckého způsobu kraul</w:t>
            </w:r>
          </w:p>
          <w:p w14:paraId="3312E3A5" w14:textId="77777777" w:rsidR="005E58EC" w:rsidRPr="008B6480" w:rsidRDefault="005E58EC" w:rsidP="00E4710A">
            <w:pPr>
              <w:numPr>
                <w:ilvl w:val="0"/>
                <w:numId w:val="65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Technika plaveckého způsobu prsa</w:t>
            </w:r>
          </w:p>
          <w:p w14:paraId="76B3F054" w14:textId="77777777" w:rsidR="005E58EC" w:rsidRPr="008B6480" w:rsidRDefault="005E58EC" w:rsidP="00E4710A">
            <w:pPr>
              <w:numPr>
                <w:ilvl w:val="0"/>
                <w:numId w:val="657"/>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Technika plaveckého způsobu znak</w:t>
            </w:r>
          </w:p>
        </w:tc>
        <w:tc>
          <w:tcPr>
            <w:tcW w:w="1090" w:type="dxa"/>
          </w:tcPr>
          <w:p w14:paraId="7017B9FA" w14:textId="77777777" w:rsidR="005E58EC" w:rsidRPr="008B6480" w:rsidRDefault="005E58EC" w:rsidP="008227E0">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5E58EC" w:rsidRPr="008B6480" w14:paraId="7D7C0264" w14:textId="77777777" w:rsidTr="008227E0">
        <w:trPr>
          <w:trHeight w:val="454"/>
        </w:trPr>
        <w:tc>
          <w:tcPr>
            <w:tcW w:w="4185" w:type="dxa"/>
          </w:tcPr>
          <w:p w14:paraId="06BDF9E1" w14:textId="77777777" w:rsidR="005E58EC" w:rsidRPr="008B6480" w:rsidRDefault="005E58EC" w:rsidP="008227E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4127E47C" w14:textId="77777777" w:rsidR="005E58EC" w:rsidRPr="008B6480" w:rsidRDefault="005E58EC" w:rsidP="00E4710A">
            <w:pPr>
              <w:numPr>
                <w:ilvl w:val="0"/>
                <w:numId w:val="6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didaktiku nácviku jednotlivých    plaveckých způsobů</w:t>
            </w:r>
          </w:p>
          <w:p w14:paraId="32754848" w14:textId="77777777" w:rsidR="005E58EC" w:rsidRPr="008B6480" w:rsidRDefault="005E58EC" w:rsidP="00E4710A">
            <w:pPr>
              <w:numPr>
                <w:ilvl w:val="0"/>
                <w:numId w:val="6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rozpozná na sobě i na druhých zásadní chyby v technikách jednotlivých způsobů</w:t>
            </w:r>
          </w:p>
          <w:p w14:paraId="5862C6D3" w14:textId="77777777" w:rsidR="005E58EC" w:rsidRPr="008B6480" w:rsidRDefault="005E58EC" w:rsidP="00E4710A">
            <w:pPr>
              <w:numPr>
                <w:ilvl w:val="0"/>
                <w:numId w:val="657"/>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chápe plavání jako možnost rozvoje osobní fyzické zdatnosti a výkonnosti</w:t>
            </w:r>
          </w:p>
        </w:tc>
        <w:tc>
          <w:tcPr>
            <w:tcW w:w="4189" w:type="dxa"/>
          </w:tcPr>
          <w:p w14:paraId="6072703B" w14:textId="77777777" w:rsidR="005E58EC" w:rsidRPr="008B6480" w:rsidRDefault="005E58EC" w:rsidP="008227E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Praktický výcvik</w:t>
            </w:r>
          </w:p>
          <w:p w14:paraId="214870A3" w14:textId="77777777" w:rsidR="005E58EC" w:rsidRPr="008B6480" w:rsidRDefault="005E58EC" w:rsidP="00E4710A">
            <w:pPr>
              <w:numPr>
                <w:ilvl w:val="1"/>
                <w:numId w:val="658"/>
              </w:numPr>
              <w:spacing w:after="120" w:line="240" w:lineRule="auto"/>
              <w:ind w:left="49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Hry pro seznámení s vodou, orientaci ve vodě, dýchání a splývání</w:t>
            </w:r>
          </w:p>
          <w:p w14:paraId="7315D196" w14:textId="77777777" w:rsidR="005E58EC" w:rsidRPr="008B6480" w:rsidRDefault="005E58EC" w:rsidP="00E4710A">
            <w:pPr>
              <w:numPr>
                <w:ilvl w:val="1"/>
                <w:numId w:val="658"/>
              </w:numPr>
              <w:spacing w:after="120" w:line="240" w:lineRule="auto"/>
              <w:ind w:left="49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Splývavé polohy</w:t>
            </w:r>
          </w:p>
          <w:p w14:paraId="2716666C" w14:textId="77777777" w:rsidR="005E58EC" w:rsidRPr="008B6480" w:rsidRDefault="005E58EC" w:rsidP="00E4710A">
            <w:pPr>
              <w:numPr>
                <w:ilvl w:val="1"/>
                <w:numId w:val="658"/>
              </w:numPr>
              <w:spacing w:after="120" w:line="240" w:lineRule="auto"/>
              <w:ind w:left="49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Nácvik plaveckého způsobu znak</w:t>
            </w:r>
          </w:p>
          <w:p w14:paraId="21640BB0" w14:textId="77777777" w:rsidR="005E58EC" w:rsidRPr="008B6480" w:rsidRDefault="005E58EC" w:rsidP="00E4710A">
            <w:pPr>
              <w:numPr>
                <w:ilvl w:val="1"/>
                <w:numId w:val="658"/>
              </w:numPr>
              <w:spacing w:after="120" w:line="240" w:lineRule="auto"/>
              <w:ind w:left="49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Nácvik plaveckého způsobu kraul</w:t>
            </w:r>
          </w:p>
          <w:p w14:paraId="1621193C" w14:textId="77777777" w:rsidR="005E58EC" w:rsidRPr="008B6480" w:rsidRDefault="005E58EC" w:rsidP="00E4710A">
            <w:pPr>
              <w:numPr>
                <w:ilvl w:val="1"/>
                <w:numId w:val="658"/>
              </w:numPr>
              <w:spacing w:after="120" w:line="240" w:lineRule="auto"/>
              <w:ind w:left="49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Nácvik plaveckého způsobu prsa</w:t>
            </w:r>
          </w:p>
          <w:p w14:paraId="0ED1D26A" w14:textId="77777777" w:rsidR="005E58EC" w:rsidRPr="008B6480" w:rsidRDefault="005E58EC" w:rsidP="00E4710A">
            <w:pPr>
              <w:numPr>
                <w:ilvl w:val="1"/>
                <w:numId w:val="658"/>
              </w:numPr>
              <w:spacing w:after="120" w:line="240" w:lineRule="auto"/>
              <w:ind w:left="49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Obrátky</w:t>
            </w:r>
          </w:p>
          <w:p w14:paraId="2281E827" w14:textId="77777777" w:rsidR="005E58EC" w:rsidRPr="008B6480" w:rsidRDefault="005E58EC" w:rsidP="00E4710A">
            <w:pPr>
              <w:numPr>
                <w:ilvl w:val="1"/>
                <w:numId w:val="658"/>
              </w:numPr>
              <w:spacing w:after="120" w:line="240" w:lineRule="auto"/>
              <w:ind w:left="49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Pády a skoky</w:t>
            </w:r>
          </w:p>
          <w:p w14:paraId="6CB3EA1F" w14:textId="77777777" w:rsidR="005E58EC" w:rsidRPr="008B6480" w:rsidRDefault="005E58EC" w:rsidP="00E4710A">
            <w:pPr>
              <w:numPr>
                <w:ilvl w:val="1"/>
                <w:numId w:val="658"/>
              </w:numPr>
              <w:spacing w:after="120" w:line="240" w:lineRule="auto"/>
              <w:ind w:left="49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Plavání pod vodou </w:t>
            </w:r>
          </w:p>
          <w:p w14:paraId="4D298BD1" w14:textId="77777777" w:rsidR="005E58EC" w:rsidRPr="008B6480" w:rsidRDefault="005E58EC" w:rsidP="00E4710A">
            <w:pPr>
              <w:numPr>
                <w:ilvl w:val="1"/>
                <w:numId w:val="658"/>
              </w:numPr>
              <w:spacing w:after="120" w:line="240" w:lineRule="auto"/>
              <w:ind w:left="490"/>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Dopomoc unavenému plavci</w:t>
            </w:r>
          </w:p>
        </w:tc>
        <w:tc>
          <w:tcPr>
            <w:tcW w:w="1090" w:type="dxa"/>
          </w:tcPr>
          <w:p w14:paraId="4DE5A1C6" w14:textId="77777777" w:rsidR="005E58EC" w:rsidRPr="008B6480" w:rsidRDefault="005E58EC" w:rsidP="008227E0">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30</w:t>
            </w:r>
          </w:p>
        </w:tc>
      </w:tr>
      <w:tr w:rsidR="005E58EC" w:rsidRPr="008B6480" w14:paraId="1B66330F" w14:textId="77777777" w:rsidTr="008227E0">
        <w:trPr>
          <w:trHeight w:val="454"/>
        </w:trPr>
        <w:tc>
          <w:tcPr>
            <w:tcW w:w="4185" w:type="dxa"/>
          </w:tcPr>
          <w:p w14:paraId="1974B1E3" w14:textId="77777777" w:rsidR="005E58EC" w:rsidRPr="008B6480" w:rsidRDefault="005E58EC" w:rsidP="008227E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2CD9192C" w14:textId="77777777" w:rsidR="005E58EC" w:rsidRPr="008B6480" w:rsidRDefault="005E58EC" w:rsidP="00E4710A">
            <w:pPr>
              <w:numPr>
                <w:ilvl w:val="0"/>
                <w:numId w:val="659"/>
              </w:numPr>
              <w:spacing w:after="120" w:line="240" w:lineRule="auto"/>
              <w:ind w:left="426"/>
              <w:contextualSpacing/>
              <w:rPr>
                <w:rFonts w:ascii="Times New Roman" w:eastAsia="Times New Roman" w:hAnsi="Times New Roman"/>
                <w:b/>
                <w:i/>
                <w:sz w:val="24"/>
                <w:szCs w:val="24"/>
                <w:lang w:eastAsia="cs-CZ"/>
              </w:rPr>
            </w:pPr>
            <w:r w:rsidRPr="008B6480">
              <w:rPr>
                <w:rFonts w:ascii="Times New Roman" w:eastAsia="Times New Roman" w:hAnsi="Times New Roman"/>
                <w:sz w:val="24"/>
                <w:szCs w:val="24"/>
                <w:lang w:eastAsia="cs-CZ"/>
              </w:rPr>
              <w:t>prokáže znalosti a dovednosti osvojené</w:t>
            </w:r>
            <w:r w:rsidR="008227E0"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při teoretických hodinách, didaktice a praktickém výcviku </w:t>
            </w:r>
          </w:p>
        </w:tc>
        <w:tc>
          <w:tcPr>
            <w:tcW w:w="4189" w:type="dxa"/>
          </w:tcPr>
          <w:p w14:paraId="1FA7804F" w14:textId="77777777" w:rsidR="005E58EC" w:rsidRPr="008B6480" w:rsidRDefault="005E58EC" w:rsidP="008227E0">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b/>
                <w:sz w:val="24"/>
                <w:szCs w:val="24"/>
                <w:lang w:eastAsia="cs-CZ"/>
              </w:rPr>
              <w:t>3. Závěrečný test</w:t>
            </w:r>
          </w:p>
        </w:tc>
        <w:tc>
          <w:tcPr>
            <w:tcW w:w="1090" w:type="dxa"/>
          </w:tcPr>
          <w:p w14:paraId="77F20993" w14:textId="77777777" w:rsidR="005E58EC" w:rsidRPr="008B6480" w:rsidRDefault="005E58EC" w:rsidP="008227E0">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1</w:t>
            </w:r>
          </w:p>
        </w:tc>
      </w:tr>
    </w:tbl>
    <w:p w14:paraId="3AC1743B" w14:textId="77777777" w:rsidR="008227E0" w:rsidRPr="008B6480" w:rsidRDefault="008227E0" w:rsidP="005E58EC">
      <w:pPr>
        <w:spacing w:after="120" w:line="240" w:lineRule="auto"/>
        <w:contextualSpacing/>
        <w:rPr>
          <w:sz w:val="24"/>
          <w:szCs w:val="24"/>
        </w:rPr>
      </w:pPr>
    </w:p>
    <w:p w14:paraId="2A94D49A" w14:textId="77777777" w:rsidR="00DE5708" w:rsidRPr="008B6480" w:rsidRDefault="008227E0" w:rsidP="00E4710A">
      <w:pPr>
        <w:numPr>
          <w:ilvl w:val="1"/>
          <w:numId w:val="418"/>
        </w:numPr>
        <w:spacing w:after="120" w:line="240" w:lineRule="auto"/>
        <w:ind w:left="426"/>
        <w:rPr>
          <w:rFonts w:ascii="Times New Roman" w:eastAsia="Times New Roman" w:hAnsi="Times New Roman"/>
          <w:bCs/>
          <w:sz w:val="24"/>
          <w:szCs w:val="24"/>
          <w:lang w:eastAsia="cs-CZ"/>
        </w:rPr>
      </w:pPr>
      <w:r w:rsidRPr="008B6480">
        <w:rPr>
          <w:sz w:val="24"/>
          <w:szCs w:val="24"/>
        </w:rPr>
        <w:br w:type="page"/>
      </w:r>
      <w:r w:rsidR="00DE5708" w:rsidRPr="008B6480">
        <w:rPr>
          <w:rFonts w:ascii="Times New Roman" w:eastAsia="Times New Roman" w:hAnsi="Times New Roman"/>
          <w:b/>
          <w:bCs/>
          <w:sz w:val="24"/>
          <w:szCs w:val="24"/>
          <w:lang w:eastAsia="cs-CZ"/>
        </w:rPr>
        <w:lastRenderedPageBreak/>
        <w:t xml:space="preserve">Název kurzu: </w:t>
      </w:r>
      <w:r w:rsidR="00DE5708" w:rsidRPr="008B6480">
        <w:rPr>
          <w:rFonts w:ascii="Times New Roman" w:eastAsia="Times New Roman" w:hAnsi="Times New Roman"/>
          <w:bCs/>
          <w:sz w:val="24"/>
          <w:szCs w:val="24"/>
          <w:lang w:eastAsia="cs-CZ"/>
        </w:rPr>
        <w:t>Sportovně-turistický kurz</w:t>
      </w:r>
    </w:p>
    <w:p w14:paraId="2AACD144" w14:textId="77777777" w:rsidR="00DE5708" w:rsidRPr="008B6480" w:rsidRDefault="00DE5708" w:rsidP="00DE5708">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Délka kurzu</w:t>
      </w:r>
      <w:r w:rsidRPr="008B6480">
        <w:rPr>
          <w:rFonts w:ascii="Times New Roman" w:eastAsia="Times New Roman" w:hAnsi="Times New Roman"/>
          <w:sz w:val="24"/>
          <w:szCs w:val="24"/>
          <w:lang w:eastAsia="cs-CZ"/>
        </w:rPr>
        <w:t>: 7 dní</w:t>
      </w:r>
      <w:r w:rsidR="00DF389D" w:rsidRPr="008B6480">
        <w:rPr>
          <w:rFonts w:ascii="Times New Roman" w:eastAsia="Times New Roman" w:hAnsi="Times New Roman"/>
          <w:sz w:val="24"/>
          <w:szCs w:val="24"/>
          <w:lang w:eastAsia="cs-CZ"/>
        </w:rPr>
        <w:t xml:space="preserve"> (40 hodin)</w:t>
      </w:r>
    </w:p>
    <w:p w14:paraId="42E4F5D2" w14:textId="77777777" w:rsidR="00DE5708" w:rsidRPr="008B6480" w:rsidRDefault="00DE5708" w:rsidP="00DE5708">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64B74424" w14:textId="77777777" w:rsidR="00DE5708" w:rsidRPr="008B6480" w:rsidRDefault="00DE5708" w:rsidP="00DE5708">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 xml:space="preserve">čtyřleté denní </w:t>
      </w:r>
    </w:p>
    <w:p w14:paraId="65BE0486" w14:textId="77777777" w:rsidR="00DE5708" w:rsidRPr="008B6480" w:rsidRDefault="00DE5708" w:rsidP="00DE5708">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od 1. 9. 2025</w:t>
      </w:r>
    </w:p>
    <w:p w14:paraId="45C074A7" w14:textId="77777777" w:rsidR="00DE5708" w:rsidRPr="008B6480" w:rsidRDefault="00DE5708" w:rsidP="00DE5708">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kurzu</w:t>
      </w:r>
    </w:p>
    <w:p w14:paraId="0347FAB2" w14:textId="77777777" w:rsidR="00DE5708" w:rsidRPr="008B6480" w:rsidRDefault="00DE5708" w:rsidP="00DE5708">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Obecné cíle</w:t>
      </w:r>
    </w:p>
    <w:p w14:paraId="7B6931D6" w14:textId="77777777" w:rsidR="00DE5708" w:rsidRPr="008B6480" w:rsidRDefault="00DE5708" w:rsidP="00DE5708">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Cílovým kurzu je propojení teoretických poznatků s praktickými činnostmi a jejich využití pro pobyt v přírodě.</w:t>
      </w:r>
    </w:p>
    <w:p w14:paraId="0DA9E146" w14:textId="77777777" w:rsidR="00DE5708" w:rsidRPr="008B6480" w:rsidRDefault="00DE5708" w:rsidP="00DE5708">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Žáci zde získávají schopnost organizovat a vést nejrůznější sportovně turistické aktivity pro děti a žáky všech věkových kategorií. Naučí se reagovat na neočekávané situace, které mohou nastat a naučí se je řešit.</w:t>
      </w:r>
    </w:p>
    <w:p w14:paraId="4933EEA8" w14:textId="77777777" w:rsidR="00DE5708" w:rsidRPr="008B6480" w:rsidRDefault="00DE5708" w:rsidP="00DE5708">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kurzu</w:t>
      </w:r>
      <w:r w:rsidRPr="008B6480">
        <w:rPr>
          <w:rFonts w:ascii="Times New Roman" w:eastAsia="Times New Roman" w:hAnsi="Times New Roman"/>
          <w:b/>
          <w:sz w:val="24"/>
          <w:szCs w:val="24"/>
          <w:lang w:eastAsia="cs-CZ"/>
        </w:rPr>
        <w:t xml:space="preserve">, metody a formy práce: </w:t>
      </w:r>
    </w:p>
    <w:p w14:paraId="68576DA8" w14:textId="77777777" w:rsidR="00DE5708" w:rsidRPr="008B6480" w:rsidRDefault="00DE5708" w:rsidP="00DE5708">
      <w:pPr>
        <w:spacing w:after="120" w:line="240" w:lineRule="auto"/>
        <w:contextualSpacing/>
        <w:jc w:val="both"/>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Žáci jsou vedeni k didaktickému využívání osvojených poznatků v jednotlivých tělovýchovných oblastech, jsou schopni samostatně vyhledávat, interpretovat a využívat tělovýchovné, zeměpisné, dějepisné a další informace. Naučí se průběžně sledovat aktuální dění v outdorové</w:t>
      </w: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sz w:val="24"/>
          <w:szCs w:val="24"/>
          <w:lang w:eastAsia="cs-CZ"/>
        </w:rPr>
        <w:t>problematice.</w:t>
      </w: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sz w:val="24"/>
          <w:szCs w:val="24"/>
          <w:lang w:eastAsia="cs-CZ"/>
        </w:rPr>
        <w:t>Orientují se v problematice jednotlivých organizací zabývající</w:t>
      </w: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sz w:val="24"/>
          <w:szCs w:val="24"/>
          <w:lang w:eastAsia="cs-CZ"/>
        </w:rPr>
        <w:t>se pobytem v přírodě a náplní jejich práce. Očekávaným výstupem je schopnost samostatného myšlení a posouzení realizovatelnosti jednotlivých činností s ohledem na bezpečnost dětí.</w:t>
      </w:r>
    </w:p>
    <w:p w14:paraId="7D16C2EF" w14:textId="77777777" w:rsidR="00DE5708" w:rsidRPr="008B6480" w:rsidRDefault="00DE5708" w:rsidP="00DE5708">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Metody a formy práce:</w:t>
      </w:r>
    </w:p>
    <w:p w14:paraId="6D414328" w14:textId="77777777" w:rsidR="00DE5708" w:rsidRPr="008B6480" w:rsidRDefault="00DE5708"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praktické činnosti v družstvech</w:t>
      </w:r>
    </w:p>
    <w:p w14:paraId="7BBA4AF1" w14:textId="77777777" w:rsidR="00DE5708" w:rsidRPr="008B6480" w:rsidRDefault="00DE5708"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plnění zadaných úkolů ve skupinách</w:t>
      </w:r>
    </w:p>
    <w:p w14:paraId="34D9F1AB" w14:textId="77777777" w:rsidR="00DE5708" w:rsidRPr="008B6480" w:rsidRDefault="00DE5708"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samostatná činnost jednotlivce</w:t>
      </w:r>
    </w:p>
    <w:p w14:paraId="2818F92D" w14:textId="77777777" w:rsidR="00DE5708" w:rsidRPr="008B6480" w:rsidRDefault="00DE5708"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simulace - praktické  úkoly s možností využití při pobytu v přírodě</w:t>
      </w:r>
    </w:p>
    <w:p w14:paraId="611BF4D5" w14:textId="77777777" w:rsidR="00DE5708" w:rsidRPr="008B6480" w:rsidRDefault="00DE5708"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závody a soutěže</w:t>
      </w:r>
    </w:p>
    <w:p w14:paraId="088C8625" w14:textId="77777777" w:rsidR="00DE5708" w:rsidRPr="008B6480" w:rsidRDefault="00DE5708"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výlety</w:t>
      </w:r>
    </w:p>
    <w:p w14:paraId="1202E919" w14:textId="77777777" w:rsidR="00DE5708" w:rsidRPr="008B6480" w:rsidRDefault="00DE5708"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možností, použitých prostředků, didaktiky činností, výsledků, analýzy</w:t>
      </w:r>
    </w:p>
    <w:p w14:paraId="14B52BA4" w14:textId="77777777" w:rsidR="00DE5708" w:rsidRPr="008B6480" w:rsidRDefault="00DE5708"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přednášky</w:t>
      </w:r>
    </w:p>
    <w:p w14:paraId="0557F7F7" w14:textId="77777777" w:rsidR="00DE5708" w:rsidRPr="008B6480" w:rsidRDefault="00DE5708" w:rsidP="00DE5708">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1AD079DA" w14:textId="77777777" w:rsidR="00DE5708" w:rsidRPr="008B6480" w:rsidRDefault="00DE5708" w:rsidP="00DE5708">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Učivo je strukturováno do 7 tematických celků, které se vzájemně prolínají a doplňují. Žák by měl každou část nejprve prakticky i teoreticky zvládnout a pak samostatně vypracovat zadaný úkol. </w:t>
      </w:r>
    </w:p>
    <w:p w14:paraId="4ADF5FBC" w14:textId="77777777" w:rsidR="00DE5708" w:rsidRPr="008B6480" w:rsidRDefault="00DE5708" w:rsidP="00DE5708">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Přínos k rozvoji klíčových kompetencí </w:t>
      </w:r>
    </w:p>
    <w:p w14:paraId="76688A55" w14:textId="77777777" w:rsidR="00DE5708" w:rsidRPr="008B6480" w:rsidRDefault="00DE5708" w:rsidP="00DE5708">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 </w:t>
      </w:r>
      <w:r w:rsidRPr="008B6480">
        <w:rPr>
          <w:rFonts w:ascii="Times New Roman" w:eastAsia="Times New Roman" w:hAnsi="Times New Roman"/>
          <w:sz w:val="24"/>
          <w:szCs w:val="24"/>
          <w:lang w:eastAsia="cs-CZ"/>
        </w:rPr>
        <w:t>Žáci by měli být schopni:</w:t>
      </w:r>
    </w:p>
    <w:p w14:paraId="238FD352"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vyjadřovat se přiměřeně srozumitelně a odborně správně v určité komunikační situaci v projevech mluvených, při vysvětlování jednotlivých činností </w:t>
      </w:r>
    </w:p>
    <w:p w14:paraId="5FAAAEC1"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aktivně se účastnit diskusí, formulovat a obhajovat své názory a postoje, respektovat odlišné názory a postoje druhých</w:t>
      </w:r>
    </w:p>
    <w:p w14:paraId="31FF0445"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zpracovat jednoduché texty na odborná témata a správně chápat různé pracovní materiály</w:t>
      </w:r>
    </w:p>
    <w:p w14:paraId="1F53A2F6"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využívat k učení didaktických zkušeností jiných lidí</w:t>
      </w:r>
    </w:p>
    <w:p w14:paraId="669F6D50"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přijímat hodnocení svých výsledků a jednání i kritiku ze strany jiných lidí a přiměřeně na ně reagovat</w:t>
      </w:r>
    </w:p>
    <w:p w14:paraId="0D318DE0"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dbát na dodržování bezpečnostních předpisů a právních norem</w:t>
      </w:r>
    </w:p>
    <w:p w14:paraId="411C8EDC"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dbát na ochranu životního prostředí a vést k němu i své svěřence</w:t>
      </w:r>
    </w:p>
    <w:p w14:paraId="7FA16882"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účastnit se aktivně práce v týmu a podílet se na realizaci společných úkolů, přispívat práci týmu vlastními podněty a návrhy, návrhy ostatních zvažovat nezaujatě</w:t>
      </w:r>
    </w:p>
    <w:p w14:paraId="6E333437"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úkoly přijímat ochotně a aktivně je plnit</w:t>
      </w:r>
    </w:p>
    <w:p w14:paraId="3D671EE3" w14:textId="77777777" w:rsidR="00DE5708" w:rsidRPr="008B6480" w:rsidRDefault="00DE5708" w:rsidP="00DE5708">
      <w:pPr>
        <w:spacing w:after="120" w:line="240" w:lineRule="auto"/>
        <w:ind w:left="360"/>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3818BC83"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biologie</w:t>
      </w:r>
    </w:p>
    <w:p w14:paraId="2804C376"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pedagogika</w:t>
      </w:r>
    </w:p>
    <w:p w14:paraId="59CB3F7C"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dějepis</w:t>
      </w:r>
    </w:p>
    <w:p w14:paraId="654F6C09"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zeměpis</w:t>
      </w:r>
    </w:p>
    <w:p w14:paraId="32F07601"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matematika</w:t>
      </w:r>
    </w:p>
    <w:p w14:paraId="4DEBCAF2" w14:textId="77777777" w:rsidR="00DE5708" w:rsidRPr="008B6480" w:rsidRDefault="00DE5708"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fyzika</w:t>
      </w:r>
    </w:p>
    <w:p w14:paraId="69D583CC" w14:textId="77777777" w:rsidR="00DE5708" w:rsidRPr="008B6480" w:rsidRDefault="00DE5708" w:rsidP="00DE5708">
      <w:pPr>
        <w:autoSpaceDE w:val="0"/>
        <w:autoSpaceDN w:val="0"/>
        <w:adjustRightInd w:val="0"/>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 xml:space="preserve">Realizace průřezových témat </w:t>
      </w:r>
    </w:p>
    <w:p w14:paraId="3F2E19CD" w14:textId="77777777" w:rsidR="00DE5708" w:rsidRPr="008B6480" w:rsidRDefault="00DE5708" w:rsidP="00DE5708">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svět práce</w:t>
      </w:r>
    </w:p>
    <w:p w14:paraId="66A0AE81" w14:textId="77777777" w:rsidR="00DE5708" w:rsidRPr="008B6480" w:rsidRDefault="00DE5708"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uvědomění si významu vzdělání pro celý život,</w:t>
      </w:r>
    </w:p>
    <w:p w14:paraId="3D536D52" w14:textId="77777777" w:rsidR="00DE5708" w:rsidRPr="008B6480" w:rsidRDefault="00DE5708"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motivace k aktivnímu pracovnímu životu,</w:t>
      </w:r>
    </w:p>
    <w:p w14:paraId="4495B031" w14:textId="77777777" w:rsidR="00DE5708" w:rsidRPr="008B6480" w:rsidRDefault="00DE5708"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odpovědnost za vlastní činy,</w:t>
      </w:r>
    </w:p>
    <w:p w14:paraId="3D9513A1" w14:textId="77777777" w:rsidR="00DE5708" w:rsidRPr="008B6480" w:rsidRDefault="00DE5708"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vztah k materiálním a duchovním hodnotám,</w:t>
      </w:r>
    </w:p>
    <w:p w14:paraId="1B1EDA70" w14:textId="77777777" w:rsidR="00DE5708" w:rsidRPr="008B6480" w:rsidRDefault="00DE5708"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obhajování výsledků své práce,</w:t>
      </w:r>
    </w:p>
    <w:p w14:paraId="09AEB117" w14:textId="77777777" w:rsidR="00DE5708" w:rsidRPr="008B6480" w:rsidRDefault="00DE5708"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tolerování názorů druhých.</w:t>
      </w:r>
    </w:p>
    <w:p w14:paraId="0DCC6DE4" w14:textId="77777777" w:rsidR="00DE5708" w:rsidRPr="008B6480" w:rsidRDefault="00DE5708" w:rsidP="00DE5708">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životní prostředí</w:t>
      </w:r>
    </w:p>
    <w:p w14:paraId="76A06F95" w14:textId="77777777" w:rsidR="00DE5708" w:rsidRPr="008B6480" w:rsidRDefault="00DE5708" w:rsidP="00E4710A">
      <w:pPr>
        <w:numPr>
          <w:ilvl w:val="0"/>
          <w:numId w:val="45"/>
        </w:numPr>
        <w:spacing w:after="120" w:line="240" w:lineRule="auto"/>
        <w:ind w:firstLine="66"/>
        <w:contextualSpacing/>
        <w:jc w:val="both"/>
        <w:rPr>
          <w:rFonts w:ascii="Times New Roman" w:hAnsi="Times New Roman"/>
          <w:sz w:val="24"/>
          <w:szCs w:val="24"/>
        </w:rPr>
      </w:pPr>
      <w:r w:rsidRPr="008B6480">
        <w:rPr>
          <w:rFonts w:ascii="Times New Roman" w:hAnsi="Times New Roman"/>
          <w:sz w:val="24"/>
          <w:szCs w:val="24"/>
        </w:rPr>
        <w:t>vytváření citlivého vztahu k přírodě,</w:t>
      </w:r>
    </w:p>
    <w:p w14:paraId="03E5AA55" w14:textId="77777777" w:rsidR="00DE5708" w:rsidRPr="008B6480" w:rsidRDefault="00DE5708" w:rsidP="00E4710A">
      <w:pPr>
        <w:numPr>
          <w:ilvl w:val="0"/>
          <w:numId w:val="45"/>
        </w:numPr>
        <w:spacing w:after="120" w:line="240" w:lineRule="auto"/>
        <w:ind w:left="709"/>
        <w:contextualSpacing/>
        <w:jc w:val="both"/>
        <w:rPr>
          <w:rFonts w:ascii="Times New Roman" w:hAnsi="Times New Roman"/>
          <w:sz w:val="24"/>
          <w:szCs w:val="24"/>
        </w:rPr>
      </w:pPr>
      <w:r w:rsidRPr="008B6480">
        <w:rPr>
          <w:rFonts w:ascii="Times New Roman" w:hAnsi="Times New Roman"/>
          <w:sz w:val="24"/>
          <w:szCs w:val="24"/>
        </w:rPr>
        <w:t>ochrana životního prostředí,</w:t>
      </w:r>
    </w:p>
    <w:p w14:paraId="1CC43475" w14:textId="77777777" w:rsidR="00DE5708" w:rsidRPr="008B6480" w:rsidRDefault="00DE5708" w:rsidP="00E4710A">
      <w:pPr>
        <w:numPr>
          <w:ilvl w:val="0"/>
          <w:numId w:val="45"/>
        </w:numPr>
        <w:spacing w:after="120" w:line="240" w:lineRule="auto"/>
        <w:ind w:left="709"/>
        <w:contextualSpacing/>
        <w:jc w:val="both"/>
        <w:outlineLvl w:val="0"/>
        <w:rPr>
          <w:rFonts w:ascii="Times New Roman" w:hAnsi="Times New Roman"/>
          <w:sz w:val="24"/>
          <w:szCs w:val="24"/>
        </w:rPr>
      </w:pPr>
      <w:r w:rsidRPr="008B6480">
        <w:rPr>
          <w:rFonts w:ascii="Times New Roman" w:hAnsi="Times New Roman"/>
          <w:sz w:val="24"/>
          <w:szCs w:val="24"/>
        </w:rPr>
        <w:t>schopnost poznávat svět a lépe mu rozumět,</w:t>
      </w:r>
    </w:p>
    <w:p w14:paraId="2E1D1B1C" w14:textId="77777777" w:rsidR="00DE5708" w:rsidRPr="008B6480" w:rsidRDefault="00DE5708" w:rsidP="00E4710A">
      <w:pPr>
        <w:numPr>
          <w:ilvl w:val="0"/>
          <w:numId w:val="45"/>
        </w:numPr>
        <w:spacing w:after="120" w:line="240" w:lineRule="auto"/>
        <w:ind w:left="709"/>
        <w:contextualSpacing/>
        <w:jc w:val="both"/>
        <w:outlineLvl w:val="0"/>
        <w:rPr>
          <w:rFonts w:ascii="Times New Roman" w:hAnsi="Times New Roman"/>
          <w:sz w:val="24"/>
          <w:szCs w:val="24"/>
        </w:rPr>
      </w:pPr>
      <w:r w:rsidRPr="008B6480">
        <w:rPr>
          <w:rFonts w:ascii="Times New Roman" w:hAnsi="Times New Roman"/>
          <w:sz w:val="24"/>
          <w:szCs w:val="24"/>
        </w:rPr>
        <w:t>prosazování trvale udržitelného rozvoje svou pracovní činností,</w:t>
      </w:r>
    </w:p>
    <w:p w14:paraId="2DA5DA43" w14:textId="77777777" w:rsidR="00DE5708" w:rsidRPr="008B6480" w:rsidRDefault="00DE5708" w:rsidP="00E4710A">
      <w:pPr>
        <w:numPr>
          <w:ilvl w:val="0"/>
          <w:numId w:val="45"/>
        </w:numPr>
        <w:spacing w:after="120" w:line="240" w:lineRule="auto"/>
        <w:ind w:left="709"/>
        <w:contextualSpacing/>
        <w:jc w:val="both"/>
        <w:outlineLvl w:val="0"/>
        <w:rPr>
          <w:rFonts w:ascii="Times New Roman" w:hAnsi="Times New Roman"/>
          <w:sz w:val="24"/>
          <w:szCs w:val="24"/>
        </w:rPr>
      </w:pPr>
      <w:r w:rsidRPr="008B6480">
        <w:rPr>
          <w:rFonts w:ascii="Times New Roman" w:hAnsi="Times New Roman"/>
          <w:sz w:val="24"/>
          <w:szCs w:val="24"/>
        </w:rPr>
        <w:t>vytváření zdravého životnímu stylu a vnímání estetických hodnot prostředí.</w:t>
      </w:r>
    </w:p>
    <w:p w14:paraId="4EB3150E" w14:textId="77777777" w:rsidR="00DE5708" w:rsidRPr="008B6480" w:rsidRDefault="00DE5708" w:rsidP="00DE5708">
      <w:pPr>
        <w:spacing w:after="120" w:line="240" w:lineRule="auto"/>
        <w:contextualSpacing/>
        <w:jc w:val="both"/>
        <w:rPr>
          <w:rFonts w:ascii="Times New Roman" w:hAnsi="Times New Roman"/>
          <w:sz w:val="24"/>
          <w:szCs w:val="24"/>
        </w:rPr>
      </w:pPr>
      <w:r w:rsidRPr="008B6480">
        <w:rPr>
          <w:rFonts w:ascii="Times New Roman" w:hAnsi="Times New Roman"/>
          <w:b/>
          <w:sz w:val="24"/>
          <w:szCs w:val="24"/>
        </w:rPr>
        <w:t>Člověk a digitální svět</w:t>
      </w:r>
    </w:p>
    <w:p w14:paraId="473B9653" w14:textId="77777777" w:rsidR="00DE5708" w:rsidRPr="008B6480" w:rsidRDefault="00DE5708" w:rsidP="00E4710A">
      <w:pPr>
        <w:numPr>
          <w:ilvl w:val="0"/>
          <w:numId w:val="43"/>
        </w:numPr>
        <w:spacing w:after="120" w:line="240" w:lineRule="auto"/>
        <w:contextualSpacing/>
        <w:jc w:val="both"/>
        <w:outlineLvl w:val="0"/>
        <w:rPr>
          <w:rFonts w:ascii="Times New Roman" w:hAnsi="Times New Roman"/>
          <w:sz w:val="24"/>
          <w:szCs w:val="24"/>
        </w:rPr>
      </w:pPr>
      <w:r w:rsidRPr="008B6480">
        <w:rPr>
          <w:rFonts w:ascii="Times New Roman" w:hAnsi="Times New Roman"/>
          <w:sz w:val="24"/>
          <w:szCs w:val="24"/>
        </w:rPr>
        <w:t>schopnost pracovat s informacemi; vyhledávání, vyhodnocování a využívání informací,</w:t>
      </w:r>
    </w:p>
    <w:p w14:paraId="5402B8A1" w14:textId="77777777" w:rsidR="00DE5708" w:rsidRPr="008B6480" w:rsidRDefault="00DE5708" w:rsidP="00E4710A">
      <w:pPr>
        <w:numPr>
          <w:ilvl w:val="0"/>
          <w:numId w:val="43"/>
        </w:numPr>
        <w:spacing w:after="120" w:line="240" w:lineRule="auto"/>
        <w:contextualSpacing/>
        <w:jc w:val="both"/>
        <w:outlineLvl w:val="0"/>
        <w:rPr>
          <w:rFonts w:ascii="Times New Roman" w:hAnsi="Times New Roman"/>
          <w:sz w:val="24"/>
          <w:szCs w:val="24"/>
        </w:rPr>
      </w:pPr>
      <w:r w:rsidRPr="008B6480">
        <w:rPr>
          <w:rFonts w:ascii="Times New Roman" w:hAnsi="Times New Roman"/>
          <w:sz w:val="24"/>
          <w:szCs w:val="24"/>
        </w:rPr>
        <w:t>efektivně zpracovávat získané informace, schopnost je prezentovat.</w:t>
      </w:r>
    </w:p>
    <w:p w14:paraId="0771E776" w14:textId="77777777" w:rsidR="00DE5708" w:rsidRPr="008B6480" w:rsidRDefault="00DE5708" w:rsidP="00DE5708">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37C94DB8" w14:textId="77777777" w:rsidR="00DE5708" w:rsidRPr="008B6480" w:rsidRDefault="00DE5708" w:rsidP="00DE5708">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žáků je součástí klasifikace předmětu tělesná výchova s didaktikou v ročníku, ve kterém žák kurz absolvuje.</w:t>
      </w:r>
    </w:p>
    <w:p w14:paraId="40B759FF" w14:textId="77777777" w:rsidR="00DE5708" w:rsidRPr="008B6480" w:rsidRDefault="00DE5708" w:rsidP="00DE5708">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Hodnotí se: </w:t>
      </w:r>
    </w:p>
    <w:p w14:paraId="5504506C" w14:textId="77777777" w:rsidR="00DE5708" w:rsidRPr="008B6480" w:rsidRDefault="00DE5708" w:rsidP="00E4710A">
      <w:pPr>
        <w:numPr>
          <w:ilvl w:val="0"/>
          <w:numId w:val="659"/>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aktivita žáka a jeho přístup k jednotlivým činnostem</w:t>
      </w:r>
    </w:p>
    <w:p w14:paraId="218E0F56" w14:textId="77777777" w:rsidR="00DE5708" w:rsidRPr="008B6480" w:rsidRDefault="00DE5708" w:rsidP="00E4710A">
      <w:pPr>
        <w:numPr>
          <w:ilvl w:val="0"/>
          <w:numId w:val="659"/>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zvládnutí praktických dovedností</w:t>
      </w:r>
    </w:p>
    <w:p w14:paraId="61EF1063" w14:textId="77777777" w:rsidR="00DE5708" w:rsidRPr="008B6480" w:rsidRDefault="00DE5708" w:rsidP="00E4710A">
      <w:pPr>
        <w:numPr>
          <w:ilvl w:val="0"/>
          <w:numId w:val="659"/>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organizační schopnosti žáka</w:t>
      </w:r>
    </w:p>
    <w:p w14:paraId="2B547E02" w14:textId="77777777" w:rsidR="00DE5708" w:rsidRPr="008B6480" w:rsidRDefault="00DE5708" w:rsidP="00DE5708">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sz w:val="24"/>
          <w:szCs w:val="24"/>
          <w:lang w:eastAsia="cs-CZ"/>
        </w:rPr>
        <w:lastRenderedPageBreak/>
        <w:t>Realizace odborných kompetencí</w:t>
      </w:r>
    </w:p>
    <w:p w14:paraId="6372D69C" w14:textId="77777777" w:rsidR="00DE5708" w:rsidRPr="008B6480" w:rsidRDefault="00DE5708" w:rsidP="00DE5708">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2.ročník </w:t>
      </w:r>
      <w:r w:rsidR="00DF389D" w:rsidRPr="008B6480">
        <w:rPr>
          <w:rFonts w:ascii="Times New Roman" w:eastAsia="Times New Roman" w:hAnsi="Times New Roman"/>
          <w:b/>
          <w:sz w:val="24"/>
          <w:szCs w:val="24"/>
          <w:lang w:eastAsia="cs-CZ"/>
        </w:rPr>
        <w:t>(40)</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4189"/>
        <w:gridCol w:w="1090"/>
      </w:tblGrid>
      <w:tr w:rsidR="00DE5708" w:rsidRPr="008B6480" w14:paraId="6ADF48F5" w14:textId="77777777" w:rsidTr="00DF389D">
        <w:trPr>
          <w:trHeight w:val="567"/>
        </w:trPr>
        <w:tc>
          <w:tcPr>
            <w:tcW w:w="4185" w:type="dxa"/>
          </w:tcPr>
          <w:p w14:paraId="47A00E3D" w14:textId="77777777" w:rsidR="00DE5708" w:rsidRPr="008B6480" w:rsidRDefault="00DE5708" w:rsidP="00DF389D">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vzdělávání a odborné kompetence</w:t>
            </w:r>
          </w:p>
        </w:tc>
        <w:tc>
          <w:tcPr>
            <w:tcW w:w="4189" w:type="dxa"/>
          </w:tcPr>
          <w:p w14:paraId="624F25C1" w14:textId="77777777" w:rsidR="00DE5708" w:rsidRPr="008B6480" w:rsidRDefault="00DE5708" w:rsidP="00DF389D">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c>
          <w:tcPr>
            <w:tcW w:w="1090" w:type="dxa"/>
          </w:tcPr>
          <w:p w14:paraId="11685706" w14:textId="77777777" w:rsidR="00DE5708" w:rsidRPr="008B6480" w:rsidRDefault="00DE5708" w:rsidP="00DF389D">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Počet hodin</w:t>
            </w:r>
          </w:p>
        </w:tc>
      </w:tr>
      <w:tr w:rsidR="00DE5708" w:rsidRPr="008B6480" w14:paraId="3DF3F231" w14:textId="77777777" w:rsidTr="00DF389D">
        <w:trPr>
          <w:trHeight w:val="567"/>
        </w:trPr>
        <w:tc>
          <w:tcPr>
            <w:tcW w:w="4185" w:type="dxa"/>
          </w:tcPr>
          <w:p w14:paraId="12FEDFA9"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56D70539" w14:textId="77777777" w:rsidR="00DE5708" w:rsidRPr="008B6480" w:rsidRDefault="00DE5708" w:rsidP="00E4710A">
            <w:pPr>
              <w:pStyle w:val="Odstavecseseznamem"/>
              <w:numPr>
                <w:ilvl w:val="0"/>
                <w:numId w:val="660"/>
              </w:numPr>
              <w:spacing w:after="120" w:line="240" w:lineRule="auto"/>
              <w:rPr>
                <w:rFonts w:ascii="Times New Roman" w:hAnsi="Times New Roman"/>
                <w:sz w:val="24"/>
                <w:szCs w:val="24"/>
              </w:rPr>
            </w:pPr>
            <w:r w:rsidRPr="008B6480">
              <w:rPr>
                <w:rFonts w:ascii="Times New Roman" w:hAnsi="Times New Roman"/>
                <w:sz w:val="24"/>
                <w:szCs w:val="24"/>
              </w:rPr>
              <w:t>chápe rozdíly mezi geografickými a topografickými mapami</w:t>
            </w:r>
          </w:p>
          <w:p w14:paraId="11F049B4" w14:textId="77777777" w:rsidR="00DE5708" w:rsidRPr="008B6480" w:rsidRDefault="00DE5708" w:rsidP="00E4710A">
            <w:pPr>
              <w:pStyle w:val="Odstavecseseznamem"/>
              <w:numPr>
                <w:ilvl w:val="0"/>
                <w:numId w:val="660"/>
              </w:numPr>
              <w:spacing w:after="120" w:line="240" w:lineRule="auto"/>
              <w:rPr>
                <w:rFonts w:ascii="Times New Roman" w:hAnsi="Times New Roman"/>
                <w:sz w:val="24"/>
                <w:szCs w:val="24"/>
              </w:rPr>
            </w:pPr>
            <w:r w:rsidRPr="008B6480">
              <w:rPr>
                <w:rFonts w:ascii="Times New Roman" w:hAnsi="Times New Roman"/>
                <w:sz w:val="24"/>
                <w:szCs w:val="24"/>
              </w:rPr>
              <w:t>je schopen využít mapy pro přípravu výletu nebo vycházky</w:t>
            </w:r>
          </w:p>
          <w:p w14:paraId="4A484ABE" w14:textId="77777777" w:rsidR="00DE5708" w:rsidRPr="008B6480" w:rsidRDefault="00DE5708" w:rsidP="00E4710A">
            <w:pPr>
              <w:pStyle w:val="Odstavecseseznamem"/>
              <w:numPr>
                <w:ilvl w:val="0"/>
                <w:numId w:val="660"/>
              </w:numPr>
              <w:spacing w:after="120" w:line="240" w:lineRule="auto"/>
              <w:rPr>
                <w:rFonts w:ascii="Times New Roman" w:hAnsi="Times New Roman"/>
                <w:sz w:val="24"/>
                <w:szCs w:val="24"/>
              </w:rPr>
            </w:pPr>
            <w:r w:rsidRPr="008B6480">
              <w:rPr>
                <w:rFonts w:ascii="Times New Roman" w:hAnsi="Times New Roman"/>
                <w:sz w:val="24"/>
                <w:szCs w:val="24"/>
              </w:rPr>
              <w:t>dokáže se orientovat v terénu a určit místo svého stanoviště</w:t>
            </w:r>
          </w:p>
          <w:p w14:paraId="52683862" w14:textId="77777777" w:rsidR="00DE5708" w:rsidRPr="008B6480" w:rsidRDefault="00DE5708" w:rsidP="00E4710A">
            <w:pPr>
              <w:pStyle w:val="Odstavecseseznamem"/>
              <w:numPr>
                <w:ilvl w:val="0"/>
                <w:numId w:val="660"/>
              </w:numPr>
              <w:spacing w:after="120" w:line="240" w:lineRule="auto"/>
              <w:rPr>
                <w:rFonts w:ascii="Times New Roman" w:hAnsi="Times New Roman"/>
                <w:b/>
                <w:i/>
                <w:sz w:val="24"/>
                <w:szCs w:val="24"/>
              </w:rPr>
            </w:pPr>
            <w:r w:rsidRPr="008B6480">
              <w:rPr>
                <w:rFonts w:ascii="Times New Roman" w:hAnsi="Times New Roman"/>
                <w:sz w:val="24"/>
                <w:szCs w:val="24"/>
              </w:rPr>
              <w:t>určuje podle vrstevnic a kót nadmořské výšky</w:t>
            </w:r>
          </w:p>
        </w:tc>
        <w:tc>
          <w:tcPr>
            <w:tcW w:w="4189" w:type="dxa"/>
          </w:tcPr>
          <w:p w14:paraId="0347EDE2"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Topografie a orientace v terénu</w:t>
            </w:r>
          </w:p>
          <w:p w14:paraId="797DA840" w14:textId="77777777" w:rsidR="00DE5708" w:rsidRPr="008B6480" w:rsidRDefault="00DE5708" w:rsidP="00E4710A">
            <w:pPr>
              <w:numPr>
                <w:ilvl w:val="1"/>
                <w:numId w:val="66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Měření na topografických mapách</w:t>
            </w:r>
          </w:p>
          <w:p w14:paraId="64ACA572" w14:textId="77777777" w:rsidR="00DE5708" w:rsidRPr="008B6480" w:rsidRDefault="00DE5708" w:rsidP="00E4710A">
            <w:pPr>
              <w:numPr>
                <w:ilvl w:val="1"/>
                <w:numId w:val="66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Orientace mapy, azimut</w:t>
            </w:r>
          </w:p>
          <w:p w14:paraId="4E540378" w14:textId="77777777" w:rsidR="00DE5708" w:rsidRPr="008B6480" w:rsidRDefault="00DE5708" w:rsidP="00E4710A">
            <w:pPr>
              <w:numPr>
                <w:ilvl w:val="1"/>
                <w:numId w:val="66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Určování nadmořské výšky a profil terénu</w:t>
            </w:r>
          </w:p>
          <w:p w14:paraId="0815F281" w14:textId="77777777" w:rsidR="00DE5708" w:rsidRPr="008B6480" w:rsidRDefault="00DE5708" w:rsidP="00E4710A">
            <w:pPr>
              <w:numPr>
                <w:ilvl w:val="1"/>
                <w:numId w:val="66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Azimutový závod</w:t>
            </w:r>
          </w:p>
          <w:p w14:paraId="4D050585" w14:textId="77777777" w:rsidR="00DE5708" w:rsidRPr="008B6480" w:rsidRDefault="00DE5708" w:rsidP="00E4710A">
            <w:pPr>
              <w:numPr>
                <w:ilvl w:val="1"/>
                <w:numId w:val="665"/>
              </w:num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Příprava turistického výletu</w:t>
            </w:r>
          </w:p>
        </w:tc>
        <w:tc>
          <w:tcPr>
            <w:tcW w:w="1090" w:type="dxa"/>
          </w:tcPr>
          <w:p w14:paraId="54B1A42B" w14:textId="77777777" w:rsidR="00DE5708" w:rsidRPr="008B6480" w:rsidRDefault="00DE5708" w:rsidP="00DF38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DE5708" w:rsidRPr="008B6480" w14:paraId="15A84593" w14:textId="77777777" w:rsidTr="00DF389D">
        <w:trPr>
          <w:trHeight w:val="567"/>
        </w:trPr>
        <w:tc>
          <w:tcPr>
            <w:tcW w:w="4185" w:type="dxa"/>
          </w:tcPr>
          <w:p w14:paraId="529F2335"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b/>
                <w:sz w:val="24"/>
                <w:szCs w:val="24"/>
                <w:lang w:eastAsia="cs-CZ"/>
              </w:rPr>
              <w:t>Žák:</w:t>
            </w:r>
          </w:p>
          <w:p w14:paraId="3E168730" w14:textId="77777777" w:rsidR="00DE5708" w:rsidRPr="008B6480" w:rsidRDefault="00DE5708" w:rsidP="00E4710A">
            <w:pPr>
              <w:pStyle w:val="Odstavecseseznamem"/>
              <w:numPr>
                <w:ilvl w:val="0"/>
                <w:numId w:val="661"/>
              </w:numPr>
              <w:spacing w:after="120" w:line="240" w:lineRule="auto"/>
              <w:rPr>
                <w:rFonts w:ascii="Times New Roman" w:hAnsi="Times New Roman"/>
                <w:sz w:val="24"/>
                <w:szCs w:val="24"/>
              </w:rPr>
            </w:pPr>
            <w:r w:rsidRPr="008B6480">
              <w:rPr>
                <w:rFonts w:ascii="Times New Roman" w:hAnsi="Times New Roman"/>
                <w:sz w:val="24"/>
                <w:szCs w:val="24"/>
              </w:rPr>
              <w:t>dokáže řešit situace v případě úrazu a některých dalších zdravotních problémů</w:t>
            </w:r>
          </w:p>
          <w:p w14:paraId="014D1B9A" w14:textId="77777777" w:rsidR="00DE5708" w:rsidRPr="008B6480" w:rsidRDefault="00DE5708" w:rsidP="00E4710A">
            <w:pPr>
              <w:pStyle w:val="Odstavecseseznamem"/>
              <w:numPr>
                <w:ilvl w:val="0"/>
                <w:numId w:val="661"/>
              </w:numPr>
              <w:spacing w:after="120" w:line="240" w:lineRule="auto"/>
              <w:rPr>
                <w:rFonts w:ascii="Times New Roman" w:hAnsi="Times New Roman"/>
                <w:sz w:val="24"/>
                <w:szCs w:val="24"/>
              </w:rPr>
            </w:pPr>
            <w:r w:rsidRPr="008B6480">
              <w:rPr>
                <w:rFonts w:ascii="Times New Roman" w:hAnsi="Times New Roman"/>
                <w:sz w:val="24"/>
                <w:szCs w:val="24"/>
              </w:rPr>
              <w:t>umí poskytnout první pomoc při krvácení</w:t>
            </w:r>
          </w:p>
          <w:p w14:paraId="06288A49" w14:textId="77777777" w:rsidR="00DE5708" w:rsidRPr="008B6480" w:rsidRDefault="00DE5708" w:rsidP="00E4710A">
            <w:pPr>
              <w:pStyle w:val="Odstavecseseznamem"/>
              <w:numPr>
                <w:ilvl w:val="0"/>
                <w:numId w:val="661"/>
              </w:numPr>
              <w:spacing w:after="120" w:line="240" w:lineRule="auto"/>
              <w:rPr>
                <w:rFonts w:ascii="Times New Roman" w:hAnsi="Times New Roman"/>
                <w:sz w:val="24"/>
                <w:szCs w:val="24"/>
              </w:rPr>
            </w:pPr>
            <w:r w:rsidRPr="008B6480">
              <w:rPr>
                <w:rFonts w:ascii="Times New Roman" w:hAnsi="Times New Roman"/>
                <w:sz w:val="24"/>
                <w:szCs w:val="24"/>
              </w:rPr>
              <w:t>zvládá stabilizovanou polohu</w:t>
            </w:r>
          </w:p>
          <w:p w14:paraId="5C4DD3DB" w14:textId="77777777" w:rsidR="00DE5708" w:rsidRPr="008B6480" w:rsidRDefault="00DE5708" w:rsidP="00E4710A">
            <w:pPr>
              <w:pStyle w:val="Odstavecseseznamem"/>
              <w:numPr>
                <w:ilvl w:val="0"/>
                <w:numId w:val="661"/>
              </w:numPr>
              <w:spacing w:after="120" w:line="240" w:lineRule="auto"/>
              <w:rPr>
                <w:rFonts w:ascii="Times New Roman" w:hAnsi="Times New Roman"/>
                <w:sz w:val="24"/>
                <w:szCs w:val="24"/>
              </w:rPr>
            </w:pPr>
            <w:r w:rsidRPr="008B6480">
              <w:rPr>
                <w:rFonts w:ascii="Times New Roman" w:hAnsi="Times New Roman"/>
                <w:sz w:val="24"/>
                <w:szCs w:val="24"/>
              </w:rPr>
              <w:t>zná první pomoc při šoku a bezvědomí</w:t>
            </w:r>
          </w:p>
          <w:p w14:paraId="30C56CE2" w14:textId="77777777" w:rsidR="00DE5708" w:rsidRPr="008B6480" w:rsidRDefault="00DE5708" w:rsidP="00E4710A">
            <w:pPr>
              <w:pStyle w:val="Odstavecseseznamem"/>
              <w:numPr>
                <w:ilvl w:val="0"/>
                <w:numId w:val="661"/>
              </w:numPr>
              <w:spacing w:after="120" w:line="240" w:lineRule="auto"/>
              <w:rPr>
                <w:rFonts w:ascii="Times New Roman" w:hAnsi="Times New Roman"/>
                <w:b/>
                <w:i/>
                <w:sz w:val="24"/>
                <w:szCs w:val="24"/>
              </w:rPr>
            </w:pPr>
            <w:r w:rsidRPr="008B6480">
              <w:rPr>
                <w:rFonts w:ascii="Times New Roman" w:hAnsi="Times New Roman"/>
                <w:sz w:val="24"/>
                <w:szCs w:val="24"/>
              </w:rPr>
              <w:t>orientuje se ve zdravotnickém materiálu</w:t>
            </w:r>
          </w:p>
        </w:tc>
        <w:tc>
          <w:tcPr>
            <w:tcW w:w="4189" w:type="dxa"/>
          </w:tcPr>
          <w:p w14:paraId="20EED90B"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Zdravotnická příprava</w:t>
            </w:r>
          </w:p>
          <w:p w14:paraId="060944A8" w14:textId="77777777" w:rsidR="00DE5708" w:rsidRPr="008B6480" w:rsidRDefault="00DE5708" w:rsidP="00E4710A">
            <w:pPr>
              <w:numPr>
                <w:ilvl w:val="1"/>
                <w:numId w:val="3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Postupy při poskytování první pomoci</w:t>
            </w:r>
          </w:p>
          <w:p w14:paraId="2C9B835A" w14:textId="77777777" w:rsidR="00DE5708" w:rsidRPr="008B6480" w:rsidRDefault="00DE5708" w:rsidP="00E4710A">
            <w:pPr>
              <w:numPr>
                <w:ilvl w:val="1"/>
                <w:numId w:val="3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Použití různých druhů obvazů při krvácení různých částí těla</w:t>
            </w:r>
          </w:p>
          <w:p w14:paraId="650ACE83" w14:textId="77777777" w:rsidR="00DE5708" w:rsidRPr="008B6480" w:rsidRDefault="00DE5708" w:rsidP="00E4710A">
            <w:pPr>
              <w:numPr>
                <w:ilvl w:val="1"/>
                <w:numId w:val="3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Základy fixace kloubů</w:t>
            </w:r>
          </w:p>
          <w:p w14:paraId="6AA167FB" w14:textId="77777777" w:rsidR="00DE5708" w:rsidRPr="008B6480" w:rsidRDefault="00DE5708" w:rsidP="00E4710A">
            <w:pPr>
              <w:numPr>
                <w:ilvl w:val="1"/>
                <w:numId w:val="3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První pomoc při zlomeninách</w:t>
            </w:r>
          </w:p>
          <w:p w14:paraId="4D1EF3B5" w14:textId="77777777" w:rsidR="00DE5708" w:rsidRPr="008B6480" w:rsidRDefault="00DE5708" w:rsidP="00E4710A">
            <w:pPr>
              <w:numPr>
                <w:ilvl w:val="1"/>
                <w:numId w:val="3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PP při šoku, stabilizovaná poloha</w:t>
            </w:r>
          </w:p>
          <w:p w14:paraId="37783355" w14:textId="77777777" w:rsidR="00DE5708" w:rsidRPr="008B6480" w:rsidRDefault="00DE5708" w:rsidP="00E4710A">
            <w:pPr>
              <w:numPr>
                <w:ilvl w:val="1"/>
                <w:numId w:val="3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Ošetření při popálení, opaření, úpalu, úžehu, bodnutí hmyzem</w:t>
            </w:r>
          </w:p>
        </w:tc>
        <w:tc>
          <w:tcPr>
            <w:tcW w:w="1090" w:type="dxa"/>
          </w:tcPr>
          <w:p w14:paraId="19560FC9" w14:textId="77777777" w:rsidR="00DE5708" w:rsidRPr="008B6480" w:rsidRDefault="00DE5708" w:rsidP="00DF38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p>
        </w:tc>
      </w:tr>
      <w:tr w:rsidR="00DE5708" w:rsidRPr="008B6480" w14:paraId="09AC38EE" w14:textId="77777777" w:rsidTr="00DF389D">
        <w:trPr>
          <w:trHeight w:val="567"/>
        </w:trPr>
        <w:tc>
          <w:tcPr>
            <w:tcW w:w="4185" w:type="dxa"/>
          </w:tcPr>
          <w:p w14:paraId="7381CAAD"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55494A7A" w14:textId="77777777" w:rsidR="00DE5708" w:rsidRPr="008B6480" w:rsidRDefault="00DE5708" w:rsidP="00E4710A">
            <w:pPr>
              <w:pStyle w:val="Odstavecseseznamem"/>
              <w:numPr>
                <w:ilvl w:val="0"/>
                <w:numId w:val="662"/>
              </w:numPr>
              <w:spacing w:after="120" w:line="240" w:lineRule="auto"/>
              <w:rPr>
                <w:rFonts w:ascii="Times New Roman" w:hAnsi="Times New Roman"/>
                <w:sz w:val="24"/>
                <w:szCs w:val="24"/>
              </w:rPr>
            </w:pPr>
            <w:r w:rsidRPr="008B6480">
              <w:rPr>
                <w:rFonts w:ascii="Times New Roman" w:hAnsi="Times New Roman"/>
                <w:sz w:val="24"/>
                <w:szCs w:val="24"/>
              </w:rPr>
              <w:t>prohlubuje dovednosti získané v hodinách tělesné výchovy</w:t>
            </w:r>
          </w:p>
          <w:p w14:paraId="77BB1F6E" w14:textId="77777777" w:rsidR="00DE5708" w:rsidRPr="008B6480" w:rsidRDefault="00DE5708" w:rsidP="00E4710A">
            <w:pPr>
              <w:pStyle w:val="Odstavecseseznamem"/>
              <w:numPr>
                <w:ilvl w:val="0"/>
                <w:numId w:val="662"/>
              </w:numPr>
              <w:spacing w:after="120" w:line="240" w:lineRule="auto"/>
              <w:rPr>
                <w:rFonts w:ascii="Times New Roman" w:hAnsi="Times New Roman"/>
                <w:sz w:val="24"/>
                <w:szCs w:val="24"/>
              </w:rPr>
            </w:pPr>
            <w:r w:rsidRPr="008B6480">
              <w:rPr>
                <w:rFonts w:ascii="Times New Roman" w:hAnsi="Times New Roman"/>
                <w:sz w:val="24"/>
                <w:szCs w:val="24"/>
              </w:rPr>
              <w:t>dokáže se přizpůsobit přírodním podmínkám</w:t>
            </w:r>
          </w:p>
          <w:p w14:paraId="60B1BB7D" w14:textId="77777777" w:rsidR="00DE5708" w:rsidRPr="008B6480" w:rsidRDefault="00DE5708" w:rsidP="00E4710A">
            <w:pPr>
              <w:pStyle w:val="Odstavecseseznamem"/>
              <w:numPr>
                <w:ilvl w:val="0"/>
                <w:numId w:val="662"/>
              </w:numPr>
              <w:spacing w:after="120" w:line="240" w:lineRule="auto"/>
              <w:rPr>
                <w:rFonts w:ascii="Times New Roman" w:hAnsi="Times New Roman"/>
                <w:b/>
                <w:i/>
                <w:sz w:val="24"/>
                <w:szCs w:val="24"/>
              </w:rPr>
            </w:pPr>
            <w:r w:rsidRPr="008B6480">
              <w:rPr>
                <w:rFonts w:ascii="Times New Roman" w:hAnsi="Times New Roman"/>
                <w:sz w:val="24"/>
                <w:szCs w:val="24"/>
              </w:rPr>
              <w:t>poznává nové netradiční nebo méně známé hry</w:t>
            </w:r>
          </w:p>
        </w:tc>
        <w:tc>
          <w:tcPr>
            <w:tcW w:w="4189" w:type="dxa"/>
          </w:tcPr>
          <w:p w14:paraId="1D72A66B"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Sportovní hry</w:t>
            </w:r>
          </w:p>
          <w:p w14:paraId="526721F3" w14:textId="77777777" w:rsidR="00DE5708" w:rsidRPr="008B6480" w:rsidRDefault="00DE5708" w:rsidP="00E4710A">
            <w:pPr>
              <w:numPr>
                <w:ilvl w:val="0"/>
                <w:numId w:val="666"/>
              </w:numPr>
              <w:spacing w:after="120" w:line="240" w:lineRule="auto"/>
              <w:ind w:left="77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Softbal</w:t>
            </w:r>
          </w:p>
          <w:p w14:paraId="598E4144" w14:textId="77777777" w:rsidR="00DE5708" w:rsidRPr="008B6480" w:rsidRDefault="00DE5708" w:rsidP="00E4710A">
            <w:pPr>
              <w:numPr>
                <w:ilvl w:val="0"/>
                <w:numId w:val="666"/>
              </w:numPr>
              <w:spacing w:after="120" w:line="240" w:lineRule="auto"/>
              <w:ind w:left="77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Plážový volejbal</w:t>
            </w:r>
          </w:p>
          <w:p w14:paraId="416AAD50" w14:textId="77777777" w:rsidR="00DE5708" w:rsidRPr="008B6480" w:rsidRDefault="00DE5708" w:rsidP="00E4710A">
            <w:pPr>
              <w:numPr>
                <w:ilvl w:val="0"/>
                <w:numId w:val="666"/>
              </w:numPr>
              <w:spacing w:after="120" w:line="240" w:lineRule="auto"/>
              <w:ind w:left="77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Badminton</w:t>
            </w:r>
          </w:p>
          <w:p w14:paraId="3487A736" w14:textId="77777777" w:rsidR="00DE5708" w:rsidRPr="008B6480" w:rsidRDefault="00DE5708" w:rsidP="00E4710A">
            <w:pPr>
              <w:numPr>
                <w:ilvl w:val="0"/>
                <w:numId w:val="666"/>
              </w:numPr>
              <w:spacing w:after="120" w:line="240" w:lineRule="auto"/>
              <w:ind w:left="774"/>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Další netradiční sporty</w:t>
            </w:r>
          </w:p>
        </w:tc>
        <w:tc>
          <w:tcPr>
            <w:tcW w:w="1090" w:type="dxa"/>
          </w:tcPr>
          <w:p w14:paraId="53269197" w14:textId="77777777" w:rsidR="00DE5708" w:rsidRPr="008B6480" w:rsidRDefault="00DE5708" w:rsidP="00DF38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DE5708" w:rsidRPr="008B6480" w14:paraId="6549236B" w14:textId="77777777" w:rsidTr="00DF389D">
        <w:trPr>
          <w:trHeight w:val="567"/>
        </w:trPr>
        <w:tc>
          <w:tcPr>
            <w:tcW w:w="4185" w:type="dxa"/>
          </w:tcPr>
          <w:p w14:paraId="2F10CB98"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325F447C" w14:textId="77777777" w:rsidR="00DE5708" w:rsidRPr="008B6480" w:rsidRDefault="00DE5708" w:rsidP="00E4710A">
            <w:pPr>
              <w:pStyle w:val="Odstavecseseznamem"/>
              <w:numPr>
                <w:ilvl w:val="0"/>
                <w:numId w:val="662"/>
              </w:numPr>
              <w:spacing w:after="120" w:line="240" w:lineRule="auto"/>
              <w:rPr>
                <w:rFonts w:ascii="Times New Roman" w:hAnsi="Times New Roman"/>
                <w:sz w:val="24"/>
                <w:szCs w:val="24"/>
              </w:rPr>
            </w:pPr>
            <w:r w:rsidRPr="008B6480">
              <w:rPr>
                <w:rFonts w:ascii="Times New Roman" w:hAnsi="Times New Roman"/>
                <w:sz w:val="24"/>
                <w:szCs w:val="24"/>
              </w:rPr>
              <w:t>spolupracuje s ostatními žáky</w:t>
            </w:r>
          </w:p>
          <w:p w14:paraId="0BD320B7" w14:textId="77777777" w:rsidR="00DE5708" w:rsidRPr="008B6480" w:rsidRDefault="00DE5708" w:rsidP="00E4710A">
            <w:pPr>
              <w:pStyle w:val="Odstavecseseznamem"/>
              <w:numPr>
                <w:ilvl w:val="0"/>
                <w:numId w:val="662"/>
              </w:numPr>
              <w:spacing w:after="120" w:line="240" w:lineRule="auto"/>
              <w:rPr>
                <w:rFonts w:ascii="Times New Roman" w:hAnsi="Times New Roman"/>
                <w:sz w:val="24"/>
                <w:szCs w:val="24"/>
              </w:rPr>
            </w:pPr>
            <w:r w:rsidRPr="008B6480">
              <w:rPr>
                <w:rFonts w:ascii="Times New Roman" w:hAnsi="Times New Roman"/>
                <w:sz w:val="24"/>
                <w:szCs w:val="24"/>
              </w:rPr>
              <w:t>pomáhá vymýšlet strategii týmu</w:t>
            </w:r>
          </w:p>
          <w:p w14:paraId="3D9AD3E3" w14:textId="77777777" w:rsidR="00DE5708" w:rsidRPr="008B6480" w:rsidRDefault="00DE5708" w:rsidP="00E4710A">
            <w:pPr>
              <w:pStyle w:val="Odstavecseseznamem"/>
              <w:numPr>
                <w:ilvl w:val="0"/>
                <w:numId w:val="662"/>
              </w:numPr>
              <w:spacing w:after="120" w:line="240" w:lineRule="auto"/>
              <w:rPr>
                <w:rFonts w:ascii="Times New Roman" w:hAnsi="Times New Roman"/>
                <w:sz w:val="24"/>
                <w:szCs w:val="24"/>
              </w:rPr>
            </w:pPr>
            <w:r w:rsidRPr="008B6480">
              <w:rPr>
                <w:rFonts w:ascii="Times New Roman" w:hAnsi="Times New Roman"/>
                <w:sz w:val="24"/>
                <w:szCs w:val="24"/>
              </w:rPr>
              <w:t>dokáže využít „přírodní zdroje“ pro různé hry</w:t>
            </w:r>
          </w:p>
          <w:p w14:paraId="77BF8946" w14:textId="77777777" w:rsidR="00DE5708" w:rsidRPr="008B6480" w:rsidRDefault="00DE5708" w:rsidP="00E4710A">
            <w:pPr>
              <w:pStyle w:val="Odstavecseseznamem"/>
              <w:numPr>
                <w:ilvl w:val="0"/>
                <w:numId w:val="662"/>
              </w:numPr>
              <w:spacing w:after="120" w:line="240" w:lineRule="auto"/>
              <w:rPr>
                <w:rFonts w:ascii="Times New Roman" w:hAnsi="Times New Roman"/>
                <w:i/>
                <w:sz w:val="24"/>
                <w:szCs w:val="24"/>
              </w:rPr>
            </w:pPr>
            <w:r w:rsidRPr="008B6480">
              <w:rPr>
                <w:rFonts w:ascii="Times New Roman" w:hAnsi="Times New Roman"/>
                <w:sz w:val="24"/>
                <w:szCs w:val="24"/>
              </w:rPr>
              <w:t>řeší neočekávané situace</w:t>
            </w:r>
          </w:p>
        </w:tc>
        <w:tc>
          <w:tcPr>
            <w:tcW w:w="4189" w:type="dxa"/>
          </w:tcPr>
          <w:p w14:paraId="0A022C28"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Drobné hry a hry v přírodě</w:t>
            </w:r>
          </w:p>
          <w:p w14:paraId="1064B966" w14:textId="77777777" w:rsidR="00DE5708" w:rsidRPr="008B6480" w:rsidRDefault="00DE5708" w:rsidP="00E4710A">
            <w:pPr>
              <w:numPr>
                <w:ilvl w:val="0"/>
                <w:numId w:val="667"/>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Hry na rozvoj pohybových dovedností</w:t>
            </w:r>
          </w:p>
          <w:p w14:paraId="032940BF" w14:textId="77777777" w:rsidR="00DE5708" w:rsidRPr="008B6480" w:rsidRDefault="00DE5708" w:rsidP="00E4710A">
            <w:pPr>
              <w:numPr>
                <w:ilvl w:val="0"/>
                <w:numId w:val="667"/>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Týmové hry</w:t>
            </w:r>
          </w:p>
          <w:p w14:paraId="60A585D3" w14:textId="77777777" w:rsidR="00DE5708" w:rsidRPr="008B6480" w:rsidRDefault="00DE5708" w:rsidP="00E4710A">
            <w:pPr>
              <w:numPr>
                <w:ilvl w:val="0"/>
                <w:numId w:val="667"/>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Hry pro rozvoj orientace</w:t>
            </w:r>
          </w:p>
        </w:tc>
        <w:tc>
          <w:tcPr>
            <w:tcW w:w="1090" w:type="dxa"/>
          </w:tcPr>
          <w:p w14:paraId="490BD076" w14:textId="77777777" w:rsidR="00DE5708" w:rsidRPr="008B6480" w:rsidRDefault="00DE5708" w:rsidP="00DF38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4</w:t>
            </w:r>
          </w:p>
        </w:tc>
      </w:tr>
      <w:tr w:rsidR="00DE5708" w:rsidRPr="008B6480" w14:paraId="6C8BDFCF" w14:textId="77777777" w:rsidTr="00DF389D">
        <w:trPr>
          <w:trHeight w:val="567"/>
        </w:trPr>
        <w:tc>
          <w:tcPr>
            <w:tcW w:w="4185" w:type="dxa"/>
          </w:tcPr>
          <w:p w14:paraId="41E0B6EF"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64D6BA5A" w14:textId="77777777" w:rsidR="00DE5708" w:rsidRPr="008B6480" w:rsidRDefault="00DE5708" w:rsidP="00E4710A">
            <w:pPr>
              <w:pStyle w:val="Odstavecseseznamem"/>
              <w:numPr>
                <w:ilvl w:val="0"/>
                <w:numId w:val="662"/>
              </w:numPr>
              <w:spacing w:after="120" w:line="240" w:lineRule="auto"/>
              <w:rPr>
                <w:rFonts w:ascii="Times New Roman" w:hAnsi="Times New Roman"/>
                <w:sz w:val="24"/>
                <w:szCs w:val="24"/>
              </w:rPr>
            </w:pPr>
            <w:r w:rsidRPr="008B6480">
              <w:rPr>
                <w:rFonts w:ascii="Times New Roman" w:hAnsi="Times New Roman"/>
                <w:sz w:val="24"/>
                <w:szCs w:val="24"/>
              </w:rPr>
              <w:t>zná pravidla silničního provozu</w:t>
            </w:r>
          </w:p>
          <w:p w14:paraId="1CB7EC22" w14:textId="77777777" w:rsidR="00DE5708" w:rsidRPr="008B6480" w:rsidRDefault="00DE5708" w:rsidP="00E4710A">
            <w:pPr>
              <w:pStyle w:val="Odstavecseseznamem"/>
              <w:numPr>
                <w:ilvl w:val="0"/>
                <w:numId w:val="662"/>
              </w:numPr>
              <w:spacing w:after="120" w:line="240" w:lineRule="auto"/>
              <w:rPr>
                <w:rFonts w:ascii="Times New Roman" w:hAnsi="Times New Roman"/>
                <w:sz w:val="24"/>
                <w:szCs w:val="24"/>
              </w:rPr>
            </w:pPr>
            <w:r w:rsidRPr="008B6480">
              <w:rPr>
                <w:rFonts w:ascii="Times New Roman" w:hAnsi="Times New Roman"/>
                <w:sz w:val="24"/>
                <w:szCs w:val="24"/>
              </w:rPr>
              <w:t>umí využívat všech převodů</w:t>
            </w:r>
          </w:p>
          <w:p w14:paraId="56EA9B3C" w14:textId="77777777" w:rsidR="00DE5708" w:rsidRPr="008B6480" w:rsidRDefault="00DE5708" w:rsidP="00E4710A">
            <w:pPr>
              <w:pStyle w:val="Odstavecseseznamem"/>
              <w:numPr>
                <w:ilvl w:val="0"/>
                <w:numId w:val="662"/>
              </w:numPr>
              <w:spacing w:after="120" w:line="240" w:lineRule="auto"/>
              <w:rPr>
                <w:rFonts w:ascii="Times New Roman" w:hAnsi="Times New Roman"/>
                <w:sz w:val="24"/>
                <w:szCs w:val="24"/>
              </w:rPr>
            </w:pPr>
            <w:r w:rsidRPr="008B6480">
              <w:rPr>
                <w:rFonts w:ascii="Times New Roman" w:hAnsi="Times New Roman"/>
                <w:sz w:val="24"/>
                <w:szCs w:val="24"/>
              </w:rPr>
              <w:t xml:space="preserve">zná pravidla údržby kola, umí vyměnit   </w:t>
            </w:r>
          </w:p>
          <w:p w14:paraId="01522032" w14:textId="77777777" w:rsidR="00DE5708" w:rsidRPr="008B6480" w:rsidRDefault="00DE5708" w:rsidP="00E4710A">
            <w:pPr>
              <w:pStyle w:val="Odstavecseseznamem"/>
              <w:numPr>
                <w:ilvl w:val="0"/>
                <w:numId w:val="663"/>
              </w:numPr>
              <w:spacing w:after="120" w:line="240" w:lineRule="auto"/>
              <w:rPr>
                <w:rFonts w:ascii="Times New Roman" w:hAnsi="Times New Roman"/>
                <w:sz w:val="24"/>
                <w:szCs w:val="24"/>
              </w:rPr>
            </w:pPr>
            <w:r w:rsidRPr="008B6480">
              <w:rPr>
                <w:rFonts w:ascii="Times New Roman" w:hAnsi="Times New Roman"/>
                <w:sz w:val="24"/>
                <w:szCs w:val="24"/>
              </w:rPr>
              <w:t>duši, upravit výšku sedla</w:t>
            </w:r>
          </w:p>
        </w:tc>
        <w:tc>
          <w:tcPr>
            <w:tcW w:w="4189" w:type="dxa"/>
          </w:tcPr>
          <w:p w14:paraId="46A9D802"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Cykloturistika</w:t>
            </w:r>
          </w:p>
          <w:p w14:paraId="7CD0A741" w14:textId="77777777" w:rsidR="00DE5708" w:rsidRPr="008B6480" w:rsidRDefault="00DE5708" w:rsidP="00E4710A">
            <w:pPr>
              <w:numPr>
                <w:ilvl w:val="0"/>
                <w:numId w:val="668"/>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Zvládnutí jízdy v terénu i na silnici</w:t>
            </w:r>
          </w:p>
          <w:p w14:paraId="6BAD6ECF" w14:textId="77777777" w:rsidR="00DE5708" w:rsidRPr="008B6480" w:rsidRDefault="00DE5708" w:rsidP="00E4710A">
            <w:pPr>
              <w:numPr>
                <w:ilvl w:val="0"/>
                <w:numId w:val="668"/>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Jízda zručnosti</w:t>
            </w:r>
          </w:p>
          <w:p w14:paraId="7780E153" w14:textId="77777777" w:rsidR="00DE5708" w:rsidRPr="008B6480" w:rsidRDefault="00DE5708" w:rsidP="00E4710A">
            <w:pPr>
              <w:numPr>
                <w:ilvl w:val="0"/>
                <w:numId w:val="668"/>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Údržba kola a jednoduché opravy</w:t>
            </w:r>
          </w:p>
          <w:p w14:paraId="26511D2C" w14:textId="77777777" w:rsidR="00DE5708" w:rsidRPr="008B6480" w:rsidRDefault="00DE5708" w:rsidP="00E4710A">
            <w:pPr>
              <w:numPr>
                <w:ilvl w:val="0"/>
                <w:numId w:val="668"/>
              </w:numPr>
              <w:spacing w:after="120" w:line="240" w:lineRule="auto"/>
              <w:ind w:left="632"/>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Příprava cyklovýletu</w:t>
            </w:r>
          </w:p>
        </w:tc>
        <w:tc>
          <w:tcPr>
            <w:tcW w:w="1090" w:type="dxa"/>
          </w:tcPr>
          <w:p w14:paraId="10D8E9BE" w14:textId="77777777" w:rsidR="00DE5708" w:rsidRPr="008B6480" w:rsidRDefault="00DE5708" w:rsidP="00DF38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6</w:t>
            </w:r>
          </w:p>
        </w:tc>
      </w:tr>
      <w:tr w:rsidR="00DE5708" w:rsidRPr="008B6480" w14:paraId="003ECC55" w14:textId="77777777" w:rsidTr="00DF389D">
        <w:trPr>
          <w:trHeight w:val="567"/>
        </w:trPr>
        <w:tc>
          <w:tcPr>
            <w:tcW w:w="4185" w:type="dxa"/>
          </w:tcPr>
          <w:p w14:paraId="4D15F478"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5E508B90" w14:textId="77777777" w:rsidR="00DE5708" w:rsidRPr="008B6480" w:rsidRDefault="00DE5708" w:rsidP="00E4710A">
            <w:pPr>
              <w:pStyle w:val="Odstavecseseznamem"/>
              <w:numPr>
                <w:ilvl w:val="0"/>
                <w:numId w:val="663"/>
              </w:numPr>
              <w:spacing w:after="120" w:line="240" w:lineRule="auto"/>
              <w:rPr>
                <w:rFonts w:ascii="Times New Roman" w:hAnsi="Times New Roman"/>
                <w:sz w:val="24"/>
                <w:szCs w:val="24"/>
              </w:rPr>
            </w:pPr>
            <w:r w:rsidRPr="008B6480">
              <w:rPr>
                <w:rFonts w:ascii="Times New Roman" w:hAnsi="Times New Roman"/>
                <w:sz w:val="24"/>
                <w:szCs w:val="24"/>
              </w:rPr>
              <w:t>umí manipulovat s kánoí</w:t>
            </w:r>
          </w:p>
          <w:p w14:paraId="530709B3" w14:textId="77777777" w:rsidR="00DE5708" w:rsidRPr="008B6480" w:rsidRDefault="00DE5708" w:rsidP="00E4710A">
            <w:pPr>
              <w:pStyle w:val="Odstavecseseznamem"/>
              <w:numPr>
                <w:ilvl w:val="0"/>
                <w:numId w:val="663"/>
              </w:numPr>
              <w:spacing w:after="120" w:line="240" w:lineRule="auto"/>
              <w:rPr>
                <w:rFonts w:ascii="Times New Roman" w:hAnsi="Times New Roman"/>
                <w:sz w:val="24"/>
                <w:szCs w:val="24"/>
              </w:rPr>
            </w:pPr>
            <w:r w:rsidRPr="008B6480">
              <w:rPr>
                <w:rFonts w:ascii="Times New Roman" w:hAnsi="Times New Roman"/>
                <w:sz w:val="24"/>
                <w:szCs w:val="24"/>
              </w:rPr>
              <w:lastRenderedPageBreak/>
              <w:t>ovládá loď na stojaté vodě</w:t>
            </w:r>
          </w:p>
          <w:p w14:paraId="500BF191" w14:textId="77777777" w:rsidR="00DE5708" w:rsidRPr="008B6480" w:rsidRDefault="00DE5708" w:rsidP="00E4710A">
            <w:pPr>
              <w:pStyle w:val="Odstavecseseznamem"/>
              <w:numPr>
                <w:ilvl w:val="0"/>
                <w:numId w:val="663"/>
              </w:numPr>
              <w:spacing w:after="120" w:line="240" w:lineRule="auto"/>
              <w:rPr>
                <w:rFonts w:ascii="Times New Roman" w:hAnsi="Times New Roman"/>
                <w:sz w:val="24"/>
                <w:szCs w:val="24"/>
              </w:rPr>
            </w:pPr>
            <w:r w:rsidRPr="008B6480">
              <w:rPr>
                <w:rFonts w:ascii="Times New Roman" w:hAnsi="Times New Roman"/>
                <w:sz w:val="24"/>
                <w:szCs w:val="24"/>
              </w:rPr>
              <w:t>zvládá základní způsoby pádlování na „háčku“ i na „zadáku“</w:t>
            </w:r>
          </w:p>
          <w:p w14:paraId="753F23D6" w14:textId="77777777" w:rsidR="00DE5708" w:rsidRPr="008B6480" w:rsidRDefault="00DE5708" w:rsidP="00E4710A">
            <w:pPr>
              <w:pStyle w:val="Odstavecseseznamem"/>
              <w:numPr>
                <w:ilvl w:val="0"/>
                <w:numId w:val="663"/>
              </w:numPr>
              <w:spacing w:after="120" w:line="240" w:lineRule="auto"/>
              <w:rPr>
                <w:rFonts w:ascii="Times New Roman" w:hAnsi="Times New Roman"/>
                <w:sz w:val="24"/>
                <w:szCs w:val="24"/>
              </w:rPr>
            </w:pPr>
            <w:r w:rsidRPr="008B6480">
              <w:rPr>
                <w:rFonts w:ascii="Times New Roman" w:hAnsi="Times New Roman"/>
                <w:sz w:val="24"/>
                <w:szCs w:val="24"/>
              </w:rPr>
              <w:t>zná a umí organizovat jednoduché hry na vodě</w:t>
            </w:r>
          </w:p>
        </w:tc>
        <w:tc>
          <w:tcPr>
            <w:tcW w:w="4189" w:type="dxa"/>
          </w:tcPr>
          <w:p w14:paraId="124EB29E"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Základy vodáckého výcviku</w:t>
            </w:r>
          </w:p>
          <w:p w14:paraId="70272433" w14:textId="77777777" w:rsidR="00DE5708" w:rsidRPr="008B6480" w:rsidRDefault="00DE5708" w:rsidP="00E4710A">
            <w:pPr>
              <w:numPr>
                <w:ilvl w:val="0"/>
                <w:numId w:val="669"/>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Manipulace s lodí (přenášení, ukládání, nastupování a vystupování)</w:t>
            </w:r>
          </w:p>
          <w:p w14:paraId="28A49956" w14:textId="77777777" w:rsidR="00DE5708" w:rsidRPr="008B6480" w:rsidRDefault="00DE5708" w:rsidP="00E4710A">
            <w:pPr>
              <w:numPr>
                <w:ilvl w:val="0"/>
                <w:numId w:val="669"/>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Jízda vpřed, zastavení, otáčení, přistávání u břehu a vystupování</w:t>
            </w:r>
          </w:p>
          <w:p w14:paraId="4D9B45CB" w14:textId="77777777" w:rsidR="00DE5708" w:rsidRPr="008B6480" w:rsidRDefault="00DE5708" w:rsidP="00E4710A">
            <w:pPr>
              <w:numPr>
                <w:ilvl w:val="0"/>
                <w:numId w:val="669"/>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Průpravné vodácké hry, závody</w:t>
            </w:r>
          </w:p>
          <w:p w14:paraId="58D15682" w14:textId="77777777" w:rsidR="00DE5708" w:rsidRPr="008B6480" w:rsidRDefault="00DE5708" w:rsidP="00E4710A">
            <w:pPr>
              <w:numPr>
                <w:ilvl w:val="0"/>
                <w:numId w:val="669"/>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Vylévání vody z lodě</w:t>
            </w:r>
          </w:p>
          <w:p w14:paraId="71F0AA4A" w14:textId="77777777" w:rsidR="00DE5708" w:rsidRPr="008B6480" w:rsidRDefault="00DE5708" w:rsidP="00E4710A">
            <w:pPr>
              <w:numPr>
                <w:ilvl w:val="0"/>
                <w:numId w:val="669"/>
              </w:numPr>
              <w:spacing w:after="120" w:line="240" w:lineRule="auto"/>
              <w:ind w:left="632"/>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Jednoduché opravy lodě</w:t>
            </w:r>
          </w:p>
        </w:tc>
        <w:tc>
          <w:tcPr>
            <w:tcW w:w="1090" w:type="dxa"/>
          </w:tcPr>
          <w:p w14:paraId="38C1DCC2" w14:textId="77777777" w:rsidR="00DE5708" w:rsidRPr="008B6480" w:rsidRDefault="00DE5708" w:rsidP="00DF38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4</w:t>
            </w:r>
          </w:p>
        </w:tc>
      </w:tr>
      <w:tr w:rsidR="00DE5708" w:rsidRPr="008B6480" w14:paraId="11210F01" w14:textId="77777777" w:rsidTr="00DF389D">
        <w:trPr>
          <w:trHeight w:val="567"/>
        </w:trPr>
        <w:tc>
          <w:tcPr>
            <w:tcW w:w="4185" w:type="dxa"/>
          </w:tcPr>
          <w:p w14:paraId="043181CB"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7A4D02F7" w14:textId="77777777" w:rsidR="00DE5708" w:rsidRPr="008B6480" w:rsidRDefault="00DE5708" w:rsidP="00E4710A">
            <w:pPr>
              <w:pStyle w:val="Odstavecseseznamem"/>
              <w:numPr>
                <w:ilvl w:val="0"/>
                <w:numId w:val="663"/>
              </w:numPr>
              <w:spacing w:after="120" w:line="240" w:lineRule="auto"/>
              <w:rPr>
                <w:rFonts w:ascii="Times New Roman" w:hAnsi="Times New Roman"/>
                <w:sz w:val="24"/>
                <w:szCs w:val="24"/>
              </w:rPr>
            </w:pPr>
            <w:r w:rsidRPr="008B6480">
              <w:rPr>
                <w:rFonts w:ascii="Times New Roman" w:hAnsi="Times New Roman"/>
                <w:sz w:val="24"/>
                <w:szCs w:val="24"/>
              </w:rPr>
              <w:t>prokáže fyzickou zdatnost a odolnost překonáním dané vzdálenosti</w:t>
            </w:r>
          </w:p>
          <w:p w14:paraId="7777AB1C" w14:textId="77777777" w:rsidR="00DE5708" w:rsidRPr="008B6480" w:rsidRDefault="00DE5708" w:rsidP="00E4710A">
            <w:pPr>
              <w:pStyle w:val="Odstavecseseznamem"/>
              <w:numPr>
                <w:ilvl w:val="0"/>
                <w:numId w:val="664"/>
              </w:numPr>
              <w:spacing w:after="120" w:line="240" w:lineRule="auto"/>
              <w:rPr>
                <w:rFonts w:ascii="Times New Roman" w:hAnsi="Times New Roman"/>
                <w:sz w:val="24"/>
                <w:szCs w:val="24"/>
              </w:rPr>
            </w:pPr>
            <w:r w:rsidRPr="008B6480">
              <w:rPr>
                <w:rFonts w:ascii="Times New Roman" w:hAnsi="Times New Roman"/>
                <w:sz w:val="24"/>
                <w:szCs w:val="24"/>
              </w:rPr>
              <w:t>projevuje zájem o historické, kulturní, přírodopisné a další zajímavosti</w:t>
            </w:r>
          </w:p>
        </w:tc>
        <w:tc>
          <w:tcPr>
            <w:tcW w:w="4189" w:type="dxa"/>
          </w:tcPr>
          <w:p w14:paraId="44EC4217"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Pěší výlety</w:t>
            </w:r>
          </w:p>
          <w:p w14:paraId="36B03C01" w14:textId="77777777" w:rsidR="00DE5708" w:rsidRPr="008B6480" w:rsidRDefault="00DE5708" w:rsidP="00E4710A">
            <w:pPr>
              <w:numPr>
                <w:ilvl w:val="0"/>
                <w:numId w:val="67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Celodenní výlet v rozsahu 22</w:t>
            </w:r>
            <w:r w:rsidR="00DF389D" w:rsidRPr="008B6480">
              <w:rPr>
                <w:rFonts w:ascii="Times New Roman" w:eastAsia="Times New Roman" w:hAnsi="Times New Roman"/>
                <w:sz w:val="24"/>
                <w:szCs w:val="24"/>
                <w:lang w:eastAsia="cs-CZ"/>
              </w:rPr>
              <w:t>-</w:t>
            </w:r>
            <w:r w:rsidRPr="008B6480">
              <w:rPr>
                <w:rFonts w:ascii="Times New Roman" w:eastAsia="Times New Roman" w:hAnsi="Times New Roman"/>
                <w:sz w:val="24"/>
                <w:szCs w:val="24"/>
                <w:lang w:eastAsia="cs-CZ"/>
              </w:rPr>
              <w:t>30 km</w:t>
            </w:r>
          </w:p>
          <w:p w14:paraId="21FACF6D" w14:textId="77777777" w:rsidR="00DE5708" w:rsidRPr="008B6480" w:rsidRDefault="00DE5708" w:rsidP="00E4710A">
            <w:pPr>
              <w:numPr>
                <w:ilvl w:val="0"/>
                <w:numId w:val="67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Jeden půldenní výlet s návštěvou kulturní nebo přírodní zajímavosti 6-8 km</w:t>
            </w:r>
          </w:p>
        </w:tc>
        <w:tc>
          <w:tcPr>
            <w:tcW w:w="1090" w:type="dxa"/>
          </w:tcPr>
          <w:p w14:paraId="2DF45301" w14:textId="77777777" w:rsidR="00DE5708" w:rsidRPr="008B6480" w:rsidRDefault="00DE5708" w:rsidP="00DF38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14</w:t>
            </w:r>
          </w:p>
        </w:tc>
      </w:tr>
      <w:tr w:rsidR="00DE5708" w:rsidRPr="008B6480" w14:paraId="5F2A458C" w14:textId="77777777" w:rsidTr="00DF389D">
        <w:trPr>
          <w:trHeight w:val="567"/>
        </w:trPr>
        <w:tc>
          <w:tcPr>
            <w:tcW w:w="4185" w:type="dxa"/>
          </w:tcPr>
          <w:p w14:paraId="3C495156"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63C21E04" w14:textId="77777777" w:rsidR="00DE5708" w:rsidRPr="008B6480" w:rsidRDefault="00DE5708" w:rsidP="00E4710A">
            <w:pPr>
              <w:pStyle w:val="Odstavecseseznamem"/>
              <w:numPr>
                <w:ilvl w:val="0"/>
                <w:numId w:val="664"/>
              </w:numPr>
              <w:spacing w:after="120" w:line="240" w:lineRule="auto"/>
              <w:rPr>
                <w:rFonts w:ascii="Times New Roman" w:hAnsi="Times New Roman"/>
                <w:sz w:val="24"/>
                <w:szCs w:val="24"/>
              </w:rPr>
            </w:pPr>
            <w:r w:rsidRPr="008B6480">
              <w:rPr>
                <w:rFonts w:ascii="Times New Roman" w:hAnsi="Times New Roman"/>
                <w:sz w:val="24"/>
                <w:szCs w:val="24"/>
              </w:rPr>
              <w:t>má znalosti a dovednosti potřebné pro pobyt v přírodě</w:t>
            </w:r>
          </w:p>
          <w:p w14:paraId="29066E20" w14:textId="77777777" w:rsidR="00DE5708" w:rsidRPr="008B6480" w:rsidRDefault="00DE5708" w:rsidP="00E4710A">
            <w:pPr>
              <w:pStyle w:val="Odstavecseseznamem"/>
              <w:numPr>
                <w:ilvl w:val="0"/>
                <w:numId w:val="664"/>
              </w:numPr>
              <w:spacing w:after="120" w:line="240" w:lineRule="auto"/>
              <w:rPr>
                <w:rFonts w:ascii="Times New Roman" w:hAnsi="Times New Roman"/>
                <w:sz w:val="24"/>
                <w:szCs w:val="24"/>
              </w:rPr>
            </w:pPr>
            <w:r w:rsidRPr="008B6480">
              <w:rPr>
                <w:rFonts w:ascii="Times New Roman" w:hAnsi="Times New Roman"/>
                <w:sz w:val="24"/>
                <w:szCs w:val="24"/>
              </w:rPr>
              <w:t>využívá znalosti základních druhů uzlů v nejrůznějších situacích</w:t>
            </w:r>
          </w:p>
          <w:p w14:paraId="76BB7FF6" w14:textId="77777777" w:rsidR="00DE5708" w:rsidRPr="008B6480" w:rsidRDefault="00DE5708" w:rsidP="00E4710A">
            <w:pPr>
              <w:pStyle w:val="Odstavecseseznamem"/>
              <w:numPr>
                <w:ilvl w:val="0"/>
                <w:numId w:val="664"/>
              </w:numPr>
              <w:spacing w:after="120" w:line="240" w:lineRule="auto"/>
              <w:rPr>
                <w:rFonts w:ascii="Times New Roman" w:hAnsi="Times New Roman"/>
                <w:sz w:val="24"/>
                <w:szCs w:val="24"/>
              </w:rPr>
            </w:pPr>
            <w:r w:rsidRPr="008B6480">
              <w:rPr>
                <w:rFonts w:ascii="Times New Roman" w:hAnsi="Times New Roman"/>
                <w:sz w:val="24"/>
                <w:szCs w:val="24"/>
              </w:rPr>
              <w:t xml:space="preserve">zná různé druhy ohňů a jejich využití </w:t>
            </w:r>
          </w:p>
          <w:p w14:paraId="1229055E" w14:textId="77777777" w:rsidR="00DE5708" w:rsidRPr="008B6480" w:rsidRDefault="00DE5708" w:rsidP="00E4710A">
            <w:pPr>
              <w:pStyle w:val="Odstavecseseznamem"/>
              <w:numPr>
                <w:ilvl w:val="0"/>
                <w:numId w:val="664"/>
              </w:numPr>
              <w:spacing w:after="120" w:line="240" w:lineRule="auto"/>
              <w:rPr>
                <w:rFonts w:ascii="Times New Roman" w:hAnsi="Times New Roman"/>
                <w:b/>
                <w:i/>
                <w:sz w:val="24"/>
                <w:szCs w:val="24"/>
              </w:rPr>
            </w:pPr>
            <w:r w:rsidRPr="008B6480">
              <w:rPr>
                <w:rFonts w:ascii="Times New Roman" w:hAnsi="Times New Roman"/>
                <w:sz w:val="24"/>
                <w:szCs w:val="24"/>
              </w:rPr>
              <w:t>dokáže rozdělat oheň ve ztížených podmínkách</w:t>
            </w:r>
          </w:p>
        </w:tc>
        <w:tc>
          <w:tcPr>
            <w:tcW w:w="4189" w:type="dxa"/>
          </w:tcPr>
          <w:p w14:paraId="4ABFAA82"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Tábornické dovednosti, poznávání přírody   </w:t>
            </w:r>
          </w:p>
          <w:p w14:paraId="35FD2261" w14:textId="77777777" w:rsidR="00DE5708" w:rsidRPr="008B6480" w:rsidRDefault="00DE5708" w:rsidP="00E4710A">
            <w:pPr>
              <w:numPr>
                <w:ilvl w:val="0"/>
                <w:numId w:val="67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Druhy uzlů</w:t>
            </w:r>
          </w:p>
          <w:p w14:paraId="4B1CC552" w14:textId="77777777" w:rsidR="00DE5708" w:rsidRPr="008B6480" w:rsidRDefault="00DE5708" w:rsidP="00E4710A">
            <w:pPr>
              <w:numPr>
                <w:ilvl w:val="0"/>
                <w:numId w:val="67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Druhy ohňů, jejich rozdělávání</w:t>
            </w:r>
          </w:p>
        </w:tc>
        <w:tc>
          <w:tcPr>
            <w:tcW w:w="1090" w:type="dxa"/>
          </w:tcPr>
          <w:p w14:paraId="29CAABB7" w14:textId="77777777" w:rsidR="00DE5708" w:rsidRPr="008B6480" w:rsidRDefault="00DE5708" w:rsidP="00DF38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2</w:t>
            </w:r>
          </w:p>
        </w:tc>
      </w:tr>
      <w:tr w:rsidR="00DE5708" w:rsidRPr="008B6480" w14:paraId="0DD19BF8" w14:textId="77777777" w:rsidTr="00DF389D">
        <w:trPr>
          <w:trHeight w:val="567"/>
        </w:trPr>
        <w:tc>
          <w:tcPr>
            <w:tcW w:w="4185" w:type="dxa"/>
          </w:tcPr>
          <w:p w14:paraId="73BB034B" w14:textId="77777777" w:rsidR="00DE5708" w:rsidRPr="008B6480" w:rsidRDefault="00DE5708" w:rsidP="00DF389D">
            <w:pPr>
              <w:spacing w:after="120" w:line="240" w:lineRule="auto"/>
              <w:contextualSpacing/>
              <w:rPr>
                <w:rFonts w:ascii="Times New Roman" w:eastAsia="Times New Roman" w:hAnsi="Times New Roman"/>
                <w:b/>
                <w:i/>
                <w:sz w:val="24"/>
                <w:szCs w:val="24"/>
                <w:lang w:eastAsia="cs-CZ"/>
              </w:rPr>
            </w:pPr>
          </w:p>
        </w:tc>
        <w:tc>
          <w:tcPr>
            <w:tcW w:w="4189" w:type="dxa"/>
          </w:tcPr>
          <w:p w14:paraId="687A429D" w14:textId="77777777" w:rsidR="00DE5708" w:rsidRPr="008B6480" w:rsidRDefault="00DE5708" w:rsidP="00DF38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Přednášky</w:t>
            </w:r>
          </w:p>
          <w:p w14:paraId="355A704E" w14:textId="77777777" w:rsidR="00DE5708" w:rsidRPr="008B6480" w:rsidRDefault="00DE5708" w:rsidP="00E4710A">
            <w:pPr>
              <w:numPr>
                <w:ilvl w:val="0"/>
                <w:numId w:val="672"/>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Turistika, formy, druhy, organizace</w:t>
            </w:r>
          </w:p>
          <w:p w14:paraId="6993300F" w14:textId="77777777" w:rsidR="00DE5708" w:rsidRPr="008B6480" w:rsidRDefault="00DE5708" w:rsidP="00E4710A">
            <w:pPr>
              <w:numPr>
                <w:ilvl w:val="0"/>
                <w:numId w:val="672"/>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Kolo a cykloturistika</w:t>
            </w:r>
          </w:p>
        </w:tc>
        <w:tc>
          <w:tcPr>
            <w:tcW w:w="1090" w:type="dxa"/>
          </w:tcPr>
          <w:p w14:paraId="4EA7937A" w14:textId="77777777" w:rsidR="00DE5708" w:rsidRPr="008B6480" w:rsidRDefault="00DE5708" w:rsidP="00DF38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3</w:t>
            </w:r>
          </w:p>
        </w:tc>
      </w:tr>
    </w:tbl>
    <w:p w14:paraId="3D593B1B" w14:textId="77777777" w:rsidR="00DF389D" w:rsidRPr="008B6480" w:rsidRDefault="00DF389D" w:rsidP="00DE5708">
      <w:pPr>
        <w:spacing w:after="120" w:line="240" w:lineRule="auto"/>
        <w:contextualSpacing/>
        <w:rPr>
          <w:rFonts w:ascii="Times New Roman" w:hAnsi="Times New Roman"/>
          <w:sz w:val="24"/>
          <w:szCs w:val="24"/>
        </w:rPr>
      </w:pPr>
    </w:p>
    <w:p w14:paraId="233D55A0" w14:textId="77777777" w:rsidR="00FB36E7" w:rsidRPr="008B6480" w:rsidRDefault="00DF389D" w:rsidP="00E4710A">
      <w:pPr>
        <w:numPr>
          <w:ilvl w:val="1"/>
          <w:numId w:val="418"/>
        </w:numPr>
        <w:spacing w:after="120" w:line="240" w:lineRule="auto"/>
        <w:ind w:left="426"/>
        <w:rPr>
          <w:rFonts w:ascii="Times New Roman" w:eastAsia="Times New Roman" w:hAnsi="Times New Roman"/>
          <w:bCs/>
          <w:sz w:val="24"/>
          <w:szCs w:val="24"/>
          <w:lang w:eastAsia="cs-CZ"/>
        </w:rPr>
      </w:pPr>
      <w:r w:rsidRPr="008B6480">
        <w:rPr>
          <w:rFonts w:ascii="Times New Roman" w:hAnsi="Times New Roman"/>
          <w:sz w:val="24"/>
          <w:szCs w:val="24"/>
        </w:rPr>
        <w:br w:type="page"/>
      </w:r>
      <w:bookmarkStart w:id="19" w:name="_Hlk201099482"/>
      <w:r w:rsidR="00FB36E7" w:rsidRPr="008B6480">
        <w:rPr>
          <w:rFonts w:ascii="Times New Roman" w:eastAsia="Times New Roman" w:hAnsi="Times New Roman"/>
          <w:b/>
          <w:bCs/>
          <w:sz w:val="24"/>
          <w:szCs w:val="24"/>
          <w:lang w:eastAsia="cs-CZ"/>
        </w:rPr>
        <w:lastRenderedPageBreak/>
        <w:t>Název kurzu: Lyžařský kurz</w:t>
      </w:r>
    </w:p>
    <w:p w14:paraId="030A944D" w14:textId="77777777" w:rsidR="00FB36E7" w:rsidRPr="008B6480" w:rsidRDefault="00FB36E7" w:rsidP="00FB36E7">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Délka kurzu</w:t>
      </w:r>
      <w:r w:rsidRPr="008B6480">
        <w:rPr>
          <w:rFonts w:ascii="Times New Roman" w:eastAsia="Times New Roman" w:hAnsi="Times New Roman"/>
          <w:sz w:val="24"/>
          <w:szCs w:val="24"/>
          <w:lang w:eastAsia="cs-CZ"/>
        </w:rPr>
        <w:t>: 7 dní (40 hodin)</w:t>
      </w:r>
    </w:p>
    <w:p w14:paraId="47E7F1CA" w14:textId="77777777" w:rsidR="00FB36E7" w:rsidRPr="008B6480" w:rsidRDefault="00FB36E7" w:rsidP="00FB36E7">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2833A57B" w14:textId="77777777" w:rsidR="00FB36E7" w:rsidRPr="008B6480" w:rsidRDefault="00FB36E7" w:rsidP="00FB36E7">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denní čtyřleté</w:t>
      </w:r>
    </w:p>
    <w:p w14:paraId="60603B05" w14:textId="77777777" w:rsidR="00FB36E7" w:rsidRPr="008B6480" w:rsidRDefault="00FB36E7" w:rsidP="00FB36E7">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od 1. 9. 2025</w:t>
      </w:r>
    </w:p>
    <w:p w14:paraId="66C518C3" w14:textId="77777777" w:rsidR="00FB36E7" w:rsidRPr="008B6480" w:rsidRDefault="00FB36E7" w:rsidP="00FB36E7">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kurzu</w:t>
      </w:r>
    </w:p>
    <w:p w14:paraId="3253EAE6" w14:textId="77777777" w:rsidR="00FB36E7" w:rsidRPr="008B6480" w:rsidRDefault="00FB36E7" w:rsidP="00FB36E7">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Obecné cíle</w:t>
      </w:r>
    </w:p>
    <w:p w14:paraId="58674F46" w14:textId="77777777" w:rsidR="00FB36E7" w:rsidRPr="008B6480" w:rsidRDefault="00FB36E7" w:rsidP="00FB36E7">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Cílovým kurzu je získání celoživotního kladného vztahu ke sjezdovému i běžeckému lyžování, propojení teoretických poznatků s praktickými dovedností, získání konkrétního povědomí o nebezpečí hor.  Absolvent by měl být schopen zajistit lyžařský kurz po stránce organizační.</w:t>
      </w:r>
    </w:p>
    <w:p w14:paraId="0E59027B" w14:textId="77777777" w:rsidR="00FB36E7" w:rsidRPr="008B6480" w:rsidRDefault="00FB36E7" w:rsidP="00FB36E7">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i/>
          <w:sz w:val="24"/>
          <w:szCs w:val="24"/>
          <w:lang w:eastAsia="cs-CZ"/>
        </w:rPr>
        <w:t xml:space="preserve"> </w:t>
      </w: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kurzu</w:t>
      </w:r>
      <w:r w:rsidRPr="008B6480">
        <w:rPr>
          <w:rFonts w:ascii="Times New Roman" w:eastAsia="Times New Roman" w:hAnsi="Times New Roman"/>
          <w:b/>
          <w:sz w:val="24"/>
          <w:szCs w:val="24"/>
          <w:lang w:eastAsia="cs-CZ"/>
        </w:rPr>
        <w:t xml:space="preserve">, metody a formy práce: </w:t>
      </w:r>
    </w:p>
    <w:p w14:paraId="07C0D831" w14:textId="77777777" w:rsidR="00FB36E7" w:rsidRPr="008B6480" w:rsidRDefault="00FB36E7" w:rsidP="00FB36E7">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jsou vedeni k didaktickému využívání osvojených poznatků v jednotlivých lyžařských disciplínách. Ve sjezdovém lyžování záleží na vyučujícím, zdali zvolí přímý postup výuky nebo alternativní postup. Odlišným způsobem může učit i jednotlivé žáky. </w:t>
      </w:r>
    </w:p>
    <w:p w14:paraId="0C32896D" w14:textId="77777777" w:rsidR="00FB36E7" w:rsidRPr="008B6480" w:rsidRDefault="00FB36E7" w:rsidP="00FB36E7">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běžeckém lyžování záleží na úrovni žáků. Pokud je počáteční úroveň na nízké úrovni, věnuje se pouze klasickému způsobu s využitím prvků bruslení. Pokud je počáteční úroveň klasického způsobu dobrá (a také fyzická zdatnost žáků), věnuje stejné množství nebo více vyučovacích jednotek bruslení.</w:t>
      </w:r>
    </w:p>
    <w:p w14:paraId="09CEC1DD" w14:textId="77777777" w:rsidR="00FB36E7" w:rsidRPr="008B6480" w:rsidRDefault="00FB36E7" w:rsidP="00FB36E7">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Metody a formy práce:</w:t>
      </w:r>
    </w:p>
    <w:p w14:paraId="5BEFF5A7" w14:textId="77777777" w:rsidR="00FB36E7" w:rsidRPr="008B6480" w:rsidRDefault="00FB36E7"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praktický výcvik ve družstvech ve sjezdovém i běžeckém výcviku</w:t>
      </w:r>
    </w:p>
    <w:p w14:paraId="1FAFF49E" w14:textId="77777777" w:rsidR="00FB36E7" w:rsidRPr="008B6480" w:rsidRDefault="00FB36E7"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individuální zdokonalování pod dohledem instruktora</w:t>
      </w:r>
    </w:p>
    <w:p w14:paraId="3C4808EC" w14:textId="77777777" w:rsidR="00FB36E7" w:rsidRPr="008B6480" w:rsidRDefault="00FB36E7"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simulace – praktické úkoly s jízdou v nejrůznějších sněhových a terénních podmínkách</w:t>
      </w:r>
    </w:p>
    <w:p w14:paraId="328B1010" w14:textId="77777777" w:rsidR="00FB36E7" w:rsidRPr="008B6480" w:rsidRDefault="00FB36E7"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závody a soutěže</w:t>
      </w:r>
    </w:p>
    <w:p w14:paraId="1BF416D9" w14:textId="77777777" w:rsidR="00FB36E7" w:rsidRPr="008B6480" w:rsidRDefault="00FB36E7"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výlet na běžkách</w:t>
      </w:r>
    </w:p>
    <w:p w14:paraId="7E1D3EEC" w14:textId="77777777" w:rsidR="00FB36E7" w:rsidRPr="008B6480" w:rsidRDefault="00FB36E7"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možností, použitých prostředků, didaktiky činností, výsledků, analýzy</w:t>
      </w:r>
    </w:p>
    <w:p w14:paraId="4303D780" w14:textId="77777777" w:rsidR="00FB36E7" w:rsidRPr="008B6480" w:rsidRDefault="00FB36E7"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přednášky </w:t>
      </w:r>
    </w:p>
    <w:p w14:paraId="056F1568" w14:textId="77777777" w:rsidR="00FB36E7" w:rsidRPr="008B6480" w:rsidRDefault="00FB36E7" w:rsidP="00E4710A">
      <w:pPr>
        <w:numPr>
          <w:ilvl w:val="0"/>
          <w:numId w:val="40"/>
        </w:num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t>závěrečný test</w:t>
      </w:r>
    </w:p>
    <w:p w14:paraId="1194EA56" w14:textId="77777777" w:rsidR="00FB36E7" w:rsidRPr="008B6480" w:rsidRDefault="00FB36E7" w:rsidP="00FB36E7">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18EE9786" w14:textId="77777777" w:rsidR="00FB36E7" w:rsidRPr="008B6480" w:rsidRDefault="00FB36E7" w:rsidP="00FB36E7">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Učivo je rozděleno na 2 rovnoměrné celky – sjezdové a běžecké lyžování. V některých činnostech se tyto celky vzájemně prolínají, doplňují a rozvíjejí. Žák by měl každou činnost teoreticky, prakticky i didakticky zvládnout. Obsah kurzu a jednotlivé varianty pro 3 nebo 4 družstva jsou uvedeny v bodě: Doporučený program kurzu, závazné a doporučené učivo jsou uvedeny v příloze č. 1.</w:t>
      </w:r>
    </w:p>
    <w:p w14:paraId="14379E96" w14:textId="77777777" w:rsidR="00FB36E7" w:rsidRPr="008B6480" w:rsidRDefault="00FB36E7" w:rsidP="00FB36E7">
      <w:pPr>
        <w:spacing w:after="120" w:line="240" w:lineRule="auto"/>
        <w:contextualSpacing/>
        <w:jc w:val="both"/>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Kurz je zařazen do 1. ročníku a je hodnocen v rámci klasifikace předmětu tělesná výchova s didaktikou za 4. ročník.</w:t>
      </w:r>
    </w:p>
    <w:p w14:paraId="34CBAF18" w14:textId="77777777" w:rsidR="00FB36E7" w:rsidRPr="008B6480" w:rsidRDefault="00FB36E7" w:rsidP="00FB36E7">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Přínos k rozvoji klíčových kompetencí </w:t>
      </w:r>
    </w:p>
    <w:p w14:paraId="0508F3F4" w14:textId="77777777" w:rsidR="00FB36E7" w:rsidRPr="008B6480" w:rsidRDefault="00FB36E7" w:rsidP="00FB36E7">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Žáci by měli být schopni:</w:t>
      </w:r>
    </w:p>
    <w:p w14:paraId="43838F03"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vyjadřovat se přiměřeně srozumitelně a odborně správně v dané lyžařské terminologii při vysvětlování jednotlivých činností </w:t>
      </w:r>
    </w:p>
    <w:p w14:paraId="291248D9"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aktivně se zapojovat otázkami do výcviku, formulovat své představy, respektovat danou metodiku</w:t>
      </w:r>
    </w:p>
    <w:p w14:paraId="3D816FBE"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zpracovat jednoduché texty na odborná témata a správně chápat různé pracovní materiály, různé lyžařské školy</w:t>
      </w:r>
    </w:p>
    <w:p w14:paraId="29A8ADBB"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využívat ke svému výcviku didaktických zkušeností jiných lidí </w:t>
      </w:r>
    </w:p>
    <w:p w14:paraId="471DB361"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přijímat hodnocení svých výsledků a jednání i kritiku ze strany jiných lidí a přiměřeně na ně reagovat - </w:t>
      </w:r>
    </w:p>
    <w:p w14:paraId="59775EE9"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dbát na dodržování bezpečnostních předpisů, ohleduplnost </w:t>
      </w:r>
    </w:p>
    <w:p w14:paraId="53810635"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dbát na ochranu životního prostředí na horách, respektovat místní pravidla a zvyklosti</w:t>
      </w:r>
    </w:p>
    <w:p w14:paraId="17D7F8DF"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lastRenderedPageBreak/>
        <w:t>účastnit se aktivně práce v družstvu, podílet se na realizaci společných úkolů, převzít zodpovědnost za bezpečnost celého družstva (nenechat nikoho v nouzi a samotného)</w:t>
      </w:r>
    </w:p>
    <w:p w14:paraId="53733FC7"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úkoly přijímat aktivně a uvědomovat si význam kvalitního splnění pro svoji další profesionální kariéru</w:t>
      </w:r>
    </w:p>
    <w:p w14:paraId="07629B0D" w14:textId="77777777" w:rsidR="00FB36E7" w:rsidRPr="008B6480" w:rsidRDefault="00FB36E7" w:rsidP="00FB36E7">
      <w:pPr>
        <w:spacing w:after="120" w:line="240" w:lineRule="auto"/>
        <w:ind w:left="360"/>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6CE2E875"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 – didaktika sjezdového a běžeckého výcviku</w:t>
      </w:r>
    </w:p>
    <w:p w14:paraId="57FCCD2F"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zeměpis – poznání regionu destinace LVVZ</w:t>
      </w:r>
    </w:p>
    <w:p w14:paraId="18586782"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fyzika – biomechanika pohybu</w:t>
      </w:r>
    </w:p>
    <w:p w14:paraId="12879B21" w14:textId="77777777" w:rsidR="00FB36E7" w:rsidRPr="008B6480" w:rsidRDefault="00FB36E7"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biologie – ekologie, fytogeografie regionu</w:t>
      </w:r>
    </w:p>
    <w:p w14:paraId="7756FD9A" w14:textId="77777777" w:rsidR="00FB36E7" w:rsidRPr="008B6480" w:rsidRDefault="00FB36E7" w:rsidP="00FB36E7">
      <w:pPr>
        <w:autoSpaceDE w:val="0"/>
        <w:autoSpaceDN w:val="0"/>
        <w:adjustRightInd w:val="0"/>
        <w:spacing w:after="120" w:line="240" w:lineRule="auto"/>
        <w:contextualSpacing/>
        <w:rPr>
          <w:rFonts w:ascii="Times New Roman" w:hAnsi="Times New Roman"/>
          <w:b/>
          <w:bCs/>
          <w:sz w:val="24"/>
          <w:szCs w:val="24"/>
          <w:lang w:eastAsia="cs-CZ"/>
        </w:rPr>
      </w:pPr>
      <w:r w:rsidRPr="008B6480">
        <w:rPr>
          <w:rFonts w:ascii="Times New Roman" w:hAnsi="Times New Roman"/>
          <w:b/>
          <w:bCs/>
          <w:sz w:val="24"/>
          <w:szCs w:val="24"/>
          <w:lang w:eastAsia="cs-CZ"/>
        </w:rPr>
        <w:t xml:space="preserve">Realizace průřezových témat </w:t>
      </w:r>
    </w:p>
    <w:p w14:paraId="5F4BFB1F" w14:textId="77777777" w:rsidR="00FB36E7" w:rsidRPr="008B6480" w:rsidRDefault="00FB36E7" w:rsidP="00FB36E7">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svět práce</w:t>
      </w:r>
    </w:p>
    <w:p w14:paraId="00EDCFF9" w14:textId="77777777" w:rsidR="00FB36E7" w:rsidRPr="008B6480" w:rsidRDefault="00FB36E7" w:rsidP="00FB36E7">
      <w:pPr>
        <w:pStyle w:val="Nomlnsodrkou"/>
        <w:spacing w:after="120" w:line="240" w:lineRule="auto"/>
        <w:contextualSpacing/>
        <w:rPr>
          <w:sz w:val="24"/>
        </w:rPr>
      </w:pPr>
      <w:r w:rsidRPr="008B6480">
        <w:rPr>
          <w:sz w:val="24"/>
        </w:rPr>
        <w:t>uvědomění si významu vzdělání pro celý život,</w:t>
      </w:r>
    </w:p>
    <w:p w14:paraId="3E5032AA" w14:textId="77777777" w:rsidR="00FB36E7" w:rsidRPr="008B6480" w:rsidRDefault="00FB36E7" w:rsidP="00FB36E7">
      <w:pPr>
        <w:pStyle w:val="Nomlnsodrkou"/>
        <w:spacing w:after="120" w:line="240" w:lineRule="auto"/>
        <w:contextualSpacing/>
        <w:rPr>
          <w:sz w:val="24"/>
        </w:rPr>
      </w:pPr>
      <w:r w:rsidRPr="008B6480">
        <w:rPr>
          <w:sz w:val="24"/>
        </w:rPr>
        <w:t>motivace k aktivnímu pracovnímu životu,</w:t>
      </w:r>
    </w:p>
    <w:p w14:paraId="25B467DF" w14:textId="77777777" w:rsidR="00FB36E7" w:rsidRPr="008B6480" w:rsidRDefault="00FB36E7" w:rsidP="00FB36E7">
      <w:pPr>
        <w:pStyle w:val="Nomlnsodrkou"/>
        <w:spacing w:after="120" w:line="240" w:lineRule="auto"/>
        <w:contextualSpacing/>
        <w:rPr>
          <w:sz w:val="24"/>
        </w:rPr>
      </w:pPr>
      <w:r w:rsidRPr="008B6480">
        <w:rPr>
          <w:sz w:val="24"/>
        </w:rPr>
        <w:t>odpovědnost za vlastní činy,</w:t>
      </w:r>
    </w:p>
    <w:p w14:paraId="1501993A" w14:textId="77777777" w:rsidR="00FB36E7" w:rsidRPr="008B6480" w:rsidRDefault="00FB36E7" w:rsidP="00FB36E7">
      <w:pPr>
        <w:pStyle w:val="Nomlnsodrkou"/>
        <w:spacing w:after="120" w:line="240" w:lineRule="auto"/>
        <w:contextualSpacing/>
        <w:rPr>
          <w:sz w:val="24"/>
        </w:rPr>
      </w:pPr>
      <w:r w:rsidRPr="008B6480">
        <w:rPr>
          <w:sz w:val="24"/>
        </w:rPr>
        <w:t>vztah k materiálním a duchovním hodnotám,</w:t>
      </w:r>
    </w:p>
    <w:p w14:paraId="795FF6EC" w14:textId="77777777" w:rsidR="00FB36E7" w:rsidRPr="008B6480" w:rsidRDefault="00FB36E7" w:rsidP="00FB36E7">
      <w:pPr>
        <w:pStyle w:val="Nomlnsodrkou"/>
        <w:spacing w:after="120" w:line="240" w:lineRule="auto"/>
        <w:contextualSpacing/>
        <w:rPr>
          <w:sz w:val="24"/>
        </w:rPr>
      </w:pPr>
      <w:r w:rsidRPr="008B6480">
        <w:rPr>
          <w:sz w:val="24"/>
        </w:rPr>
        <w:t>obhajování výsledků své práce,</w:t>
      </w:r>
    </w:p>
    <w:p w14:paraId="7190A60E" w14:textId="77777777" w:rsidR="00FB36E7" w:rsidRPr="008B6480" w:rsidRDefault="00FB36E7" w:rsidP="00FB36E7">
      <w:pPr>
        <w:pStyle w:val="Nomlnsodrkou"/>
        <w:spacing w:after="120" w:line="240" w:lineRule="auto"/>
        <w:contextualSpacing/>
        <w:rPr>
          <w:sz w:val="24"/>
        </w:rPr>
      </w:pPr>
      <w:r w:rsidRPr="008B6480">
        <w:rPr>
          <w:sz w:val="24"/>
        </w:rPr>
        <w:t>tolerování názorů druhých.</w:t>
      </w:r>
    </w:p>
    <w:p w14:paraId="553F5DB2" w14:textId="77777777" w:rsidR="00FB36E7" w:rsidRPr="008B6480" w:rsidRDefault="00FB36E7" w:rsidP="00FB36E7">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životní prostředí</w:t>
      </w:r>
    </w:p>
    <w:p w14:paraId="7AFA642E" w14:textId="77777777" w:rsidR="00FB36E7" w:rsidRPr="008B6480" w:rsidRDefault="00FB36E7" w:rsidP="00FB36E7">
      <w:pPr>
        <w:pStyle w:val="Nomlnsodrkou"/>
        <w:spacing w:after="120" w:line="240" w:lineRule="auto"/>
        <w:contextualSpacing/>
        <w:rPr>
          <w:sz w:val="24"/>
        </w:rPr>
      </w:pPr>
      <w:r w:rsidRPr="008B6480">
        <w:rPr>
          <w:sz w:val="24"/>
        </w:rPr>
        <w:t>vytváření citlivého vztahu k přírodě,</w:t>
      </w:r>
    </w:p>
    <w:p w14:paraId="72E235D7" w14:textId="77777777" w:rsidR="00FB36E7" w:rsidRPr="008B6480" w:rsidRDefault="00FB36E7" w:rsidP="00FB36E7">
      <w:pPr>
        <w:pStyle w:val="Nomlnsodrkou"/>
        <w:spacing w:after="120" w:line="240" w:lineRule="auto"/>
        <w:contextualSpacing/>
        <w:rPr>
          <w:sz w:val="24"/>
        </w:rPr>
      </w:pPr>
      <w:r w:rsidRPr="008B6480">
        <w:rPr>
          <w:sz w:val="24"/>
        </w:rPr>
        <w:t>ochrana životního prostředí,</w:t>
      </w:r>
    </w:p>
    <w:p w14:paraId="6B386021" w14:textId="77777777" w:rsidR="00FB36E7" w:rsidRPr="008B6480" w:rsidRDefault="00FB36E7" w:rsidP="00FB36E7">
      <w:pPr>
        <w:pStyle w:val="Nomlnsodrkou"/>
        <w:spacing w:after="120" w:line="240" w:lineRule="auto"/>
        <w:contextualSpacing/>
        <w:rPr>
          <w:sz w:val="24"/>
        </w:rPr>
      </w:pPr>
      <w:r w:rsidRPr="008B6480">
        <w:rPr>
          <w:sz w:val="24"/>
        </w:rPr>
        <w:t>schopnost poznávat svět a lépe mu rozumět,</w:t>
      </w:r>
    </w:p>
    <w:p w14:paraId="6CCCC8E6" w14:textId="77777777" w:rsidR="00FB36E7" w:rsidRPr="008B6480" w:rsidRDefault="00FB36E7" w:rsidP="00FB36E7">
      <w:pPr>
        <w:pStyle w:val="Nomlnsodrkou"/>
        <w:spacing w:after="120" w:line="240" w:lineRule="auto"/>
        <w:contextualSpacing/>
        <w:rPr>
          <w:sz w:val="24"/>
        </w:rPr>
      </w:pPr>
      <w:r w:rsidRPr="008B6480">
        <w:rPr>
          <w:sz w:val="24"/>
        </w:rPr>
        <w:t>prosazování trvale udržitelného rozvoje svou pracovní činností,</w:t>
      </w:r>
    </w:p>
    <w:p w14:paraId="07440396" w14:textId="77777777" w:rsidR="00FB36E7" w:rsidRPr="008B6480" w:rsidRDefault="00FB36E7" w:rsidP="00FB36E7">
      <w:pPr>
        <w:pStyle w:val="Nomlnsodrkou"/>
        <w:spacing w:after="120" w:line="240" w:lineRule="auto"/>
        <w:contextualSpacing/>
        <w:rPr>
          <w:sz w:val="24"/>
        </w:rPr>
      </w:pPr>
      <w:r w:rsidRPr="008B6480">
        <w:rPr>
          <w:sz w:val="24"/>
        </w:rPr>
        <w:t>vytváření zdravého životnímu stylu a vnímání estetických hodnot prostředí.</w:t>
      </w:r>
    </w:p>
    <w:p w14:paraId="574A57D9" w14:textId="77777777" w:rsidR="00FB36E7" w:rsidRPr="008B6480" w:rsidRDefault="00FB36E7" w:rsidP="00FB36E7">
      <w:pPr>
        <w:spacing w:after="120" w:line="240" w:lineRule="auto"/>
        <w:contextualSpacing/>
        <w:jc w:val="both"/>
        <w:rPr>
          <w:rFonts w:ascii="Times New Roman" w:hAnsi="Times New Roman"/>
          <w:sz w:val="24"/>
          <w:szCs w:val="24"/>
        </w:rPr>
      </w:pPr>
      <w:r w:rsidRPr="008B6480">
        <w:rPr>
          <w:rFonts w:ascii="Times New Roman" w:hAnsi="Times New Roman"/>
          <w:b/>
          <w:sz w:val="24"/>
          <w:szCs w:val="24"/>
        </w:rPr>
        <w:t>Digitální technologie</w:t>
      </w:r>
    </w:p>
    <w:p w14:paraId="5A190F2D" w14:textId="77777777" w:rsidR="00FB36E7" w:rsidRPr="008B6480" w:rsidRDefault="00FB36E7" w:rsidP="00FB36E7">
      <w:pPr>
        <w:pStyle w:val="Nomlnsodrkou"/>
        <w:spacing w:after="120" w:line="240" w:lineRule="auto"/>
        <w:contextualSpacing/>
        <w:rPr>
          <w:sz w:val="24"/>
        </w:rPr>
      </w:pPr>
      <w:r w:rsidRPr="008B6480">
        <w:rPr>
          <w:sz w:val="24"/>
        </w:rPr>
        <w:t>schopnost pracovat s informacemi; vyhledávání, vyhodnocování a využívání informací,</w:t>
      </w:r>
    </w:p>
    <w:p w14:paraId="0E68080B" w14:textId="77777777" w:rsidR="00FB36E7" w:rsidRPr="008B6480" w:rsidRDefault="00FB36E7" w:rsidP="00FB36E7">
      <w:pPr>
        <w:pStyle w:val="Nomlnsodrkou"/>
        <w:spacing w:after="120" w:line="240" w:lineRule="auto"/>
        <w:contextualSpacing/>
        <w:rPr>
          <w:sz w:val="24"/>
        </w:rPr>
      </w:pPr>
      <w:r w:rsidRPr="008B6480">
        <w:rPr>
          <w:sz w:val="24"/>
        </w:rPr>
        <w:t>efektivně zpracovávat získané informace, schopnost je prezentovat.</w:t>
      </w:r>
    </w:p>
    <w:p w14:paraId="4809478A" w14:textId="77777777" w:rsidR="00FB36E7" w:rsidRPr="008B6480" w:rsidRDefault="00FB36E7" w:rsidP="00FB36E7">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kurzu a uznávání kurzu.</w:t>
      </w:r>
    </w:p>
    <w:p w14:paraId="270A6628" w14:textId="77777777" w:rsidR="00FB36E7" w:rsidRPr="008B6480" w:rsidRDefault="00FB36E7" w:rsidP="00FB36E7">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Hodnocení žáků je součástí klasifikace předmětu tělesná výchova s didaktikou ve 4. ročníku, bez ohledu na to, v kterém roce žák kurz absolvuje. </w:t>
      </w:r>
    </w:p>
    <w:p w14:paraId="54FDCB05" w14:textId="77777777" w:rsidR="00FB36E7" w:rsidRPr="008B6480" w:rsidRDefault="00FB36E7" w:rsidP="00FB36E7">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Hodnotí se:</w:t>
      </w:r>
    </w:p>
    <w:p w14:paraId="27626B64" w14:textId="77777777" w:rsidR="00FB36E7" w:rsidRPr="008B6480" w:rsidRDefault="00FB36E7" w:rsidP="00E4710A">
      <w:pPr>
        <w:numPr>
          <w:ilvl w:val="1"/>
          <w:numId w:val="67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aktivita žáka a jeho přístup k jednotlivým činnostem</w:t>
      </w:r>
    </w:p>
    <w:p w14:paraId="05BE9660" w14:textId="77777777" w:rsidR="00FB36E7" w:rsidRPr="008B6480" w:rsidRDefault="00FB36E7" w:rsidP="00E4710A">
      <w:pPr>
        <w:numPr>
          <w:ilvl w:val="1"/>
          <w:numId w:val="67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zvládnutí praktických dovedností</w:t>
      </w:r>
    </w:p>
    <w:p w14:paraId="7B9B9971" w14:textId="77777777" w:rsidR="00FB36E7" w:rsidRPr="008B6480" w:rsidRDefault="00FB36E7" w:rsidP="00E4710A">
      <w:pPr>
        <w:numPr>
          <w:ilvl w:val="1"/>
          <w:numId w:val="67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organizační schopnosti žáka</w:t>
      </w:r>
    </w:p>
    <w:p w14:paraId="1B5A8993" w14:textId="77777777" w:rsidR="00FB36E7" w:rsidRPr="008B6480" w:rsidRDefault="00FB36E7" w:rsidP="00E4710A">
      <w:pPr>
        <w:numPr>
          <w:ilvl w:val="1"/>
          <w:numId w:val="676"/>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závěrečný písemný test </w:t>
      </w:r>
    </w:p>
    <w:p w14:paraId="7B5C9A40" w14:textId="77777777" w:rsidR="00FB36E7" w:rsidRPr="008B6480" w:rsidRDefault="00FB36E7" w:rsidP="00FB36E7">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Podmínkou pro splnění kurzu je aktivní absolvování 80 % praktického výcviku.</w:t>
      </w:r>
    </w:p>
    <w:p w14:paraId="2A967EE4" w14:textId="77777777" w:rsidR="00FB36E7" w:rsidRPr="008B6480" w:rsidRDefault="00FB36E7" w:rsidP="00FB36E7">
      <w:pPr>
        <w:spacing w:after="120" w:line="240" w:lineRule="auto"/>
        <w:contextualSpacing/>
        <w:jc w:val="both"/>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sz w:val="24"/>
          <w:szCs w:val="24"/>
          <w:lang w:eastAsia="cs-CZ"/>
        </w:rPr>
        <w:lastRenderedPageBreak/>
        <w:t xml:space="preserve">Realizace odborných kompetencí </w:t>
      </w:r>
    </w:p>
    <w:p w14:paraId="6A8EAB32" w14:textId="77777777" w:rsidR="00FB36E7" w:rsidRPr="008B6480" w:rsidRDefault="00FB36E7" w:rsidP="00FB36E7">
      <w:pPr>
        <w:spacing w:after="120" w:line="240" w:lineRule="auto"/>
        <w:contextualSpacing/>
        <w:rPr>
          <w:rFonts w:ascii="Times New Roman" w:eastAsia="Times New Roman" w:hAnsi="Times New Roman"/>
          <w:i/>
          <w:sz w:val="24"/>
          <w:szCs w:val="24"/>
          <w:lang w:eastAsia="cs-CZ"/>
        </w:rPr>
      </w:pPr>
      <w:r w:rsidRPr="008B6480">
        <w:rPr>
          <w:rFonts w:ascii="Times New Roman" w:eastAsia="Times New Roman" w:hAnsi="Times New Roman"/>
          <w:b/>
          <w:sz w:val="24"/>
          <w:szCs w:val="24"/>
          <w:lang w:eastAsia="cs-CZ"/>
        </w:rPr>
        <w:t>1.ročník (40)</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5"/>
        <w:gridCol w:w="4189"/>
        <w:gridCol w:w="1090"/>
      </w:tblGrid>
      <w:tr w:rsidR="00FB36E7" w:rsidRPr="008B6480" w14:paraId="65741A32" w14:textId="77777777" w:rsidTr="0075074B">
        <w:trPr>
          <w:trHeight w:val="550"/>
        </w:trPr>
        <w:tc>
          <w:tcPr>
            <w:tcW w:w="4185" w:type="dxa"/>
          </w:tcPr>
          <w:p w14:paraId="7E4A8A1B" w14:textId="77777777" w:rsidR="00FB36E7" w:rsidRPr="008B6480" w:rsidRDefault="00FB36E7" w:rsidP="00CD0BD3">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4189" w:type="dxa"/>
          </w:tcPr>
          <w:p w14:paraId="0CA1320F" w14:textId="77777777" w:rsidR="00FB36E7" w:rsidRPr="008B6480" w:rsidRDefault="00FB36E7" w:rsidP="00CD0BD3">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1090" w:type="dxa"/>
          </w:tcPr>
          <w:p w14:paraId="1F0A33DB" w14:textId="77777777" w:rsidR="00FB36E7" w:rsidRPr="008B6480" w:rsidRDefault="00FB36E7" w:rsidP="00CD0BD3">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Počet hodin</w:t>
            </w:r>
          </w:p>
        </w:tc>
      </w:tr>
      <w:tr w:rsidR="00FB36E7" w:rsidRPr="008B6480" w14:paraId="00E356B5" w14:textId="77777777" w:rsidTr="0075074B">
        <w:trPr>
          <w:trHeight w:val="1436"/>
        </w:trPr>
        <w:tc>
          <w:tcPr>
            <w:tcW w:w="4185" w:type="dxa"/>
          </w:tcPr>
          <w:p w14:paraId="321DCE80" w14:textId="77777777" w:rsidR="00FB36E7" w:rsidRPr="008B6480" w:rsidRDefault="00FB36E7" w:rsidP="00CD0BD3">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3C87D247" w14:textId="77777777" w:rsidR="00FB36E7" w:rsidRPr="008B6480" w:rsidRDefault="00FB36E7" w:rsidP="00E4710A">
            <w:pPr>
              <w:pStyle w:val="Odstavecseseznamem"/>
              <w:numPr>
                <w:ilvl w:val="0"/>
                <w:numId w:val="673"/>
              </w:numPr>
              <w:spacing w:after="120" w:line="240" w:lineRule="auto"/>
              <w:rPr>
                <w:rFonts w:ascii="Times New Roman" w:hAnsi="Times New Roman"/>
                <w:sz w:val="24"/>
                <w:szCs w:val="24"/>
              </w:rPr>
            </w:pPr>
            <w:r w:rsidRPr="008B6480">
              <w:rPr>
                <w:rFonts w:ascii="Times New Roman" w:hAnsi="Times New Roman"/>
                <w:sz w:val="24"/>
                <w:szCs w:val="24"/>
              </w:rPr>
              <w:t>dokáže bezpečně sjíždět svahy různé</w:t>
            </w:r>
            <w:r w:rsidR="00CD0BD3" w:rsidRPr="008B6480">
              <w:rPr>
                <w:rFonts w:ascii="Times New Roman" w:hAnsi="Times New Roman"/>
                <w:sz w:val="24"/>
                <w:szCs w:val="24"/>
              </w:rPr>
              <w:t xml:space="preserve"> </w:t>
            </w:r>
            <w:r w:rsidRPr="008B6480">
              <w:rPr>
                <w:rFonts w:ascii="Times New Roman" w:hAnsi="Times New Roman"/>
                <w:sz w:val="24"/>
                <w:szCs w:val="24"/>
              </w:rPr>
              <w:t>obtížnosti</w:t>
            </w:r>
          </w:p>
          <w:p w14:paraId="419AB619" w14:textId="77777777" w:rsidR="00FB36E7" w:rsidRPr="008B6480" w:rsidRDefault="00FB36E7" w:rsidP="00E4710A">
            <w:pPr>
              <w:pStyle w:val="Odstavecseseznamem"/>
              <w:numPr>
                <w:ilvl w:val="0"/>
                <w:numId w:val="673"/>
              </w:numPr>
              <w:spacing w:after="120" w:line="240" w:lineRule="auto"/>
              <w:rPr>
                <w:rFonts w:ascii="Times New Roman" w:hAnsi="Times New Roman"/>
                <w:sz w:val="24"/>
                <w:szCs w:val="24"/>
              </w:rPr>
            </w:pPr>
            <w:r w:rsidRPr="008B6480">
              <w:rPr>
                <w:rFonts w:ascii="Times New Roman" w:hAnsi="Times New Roman"/>
                <w:sz w:val="24"/>
                <w:szCs w:val="24"/>
              </w:rPr>
              <w:t>rozpozná rozdíl ve způsobu zatáčení</w:t>
            </w:r>
          </w:p>
          <w:p w14:paraId="6748C1C9" w14:textId="77777777" w:rsidR="00FB36E7" w:rsidRPr="008B6480" w:rsidRDefault="00FB36E7" w:rsidP="00E4710A">
            <w:pPr>
              <w:pStyle w:val="Odstavecseseznamem"/>
              <w:numPr>
                <w:ilvl w:val="0"/>
                <w:numId w:val="673"/>
              </w:numPr>
              <w:spacing w:after="120" w:line="240" w:lineRule="auto"/>
              <w:rPr>
                <w:rFonts w:ascii="Times New Roman" w:hAnsi="Times New Roman"/>
                <w:b/>
                <w:sz w:val="24"/>
                <w:szCs w:val="24"/>
              </w:rPr>
            </w:pPr>
            <w:r w:rsidRPr="008B6480">
              <w:rPr>
                <w:rFonts w:ascii="Times New Roman" w:hAnsi="Times New Roman"/>
                <w:sz w:val="24"/>
                <w:szCs w:val="24"/>
              </w:rPr>
              <w:t>zná zásady bezpečného sjíždění na</w:t>
            </w:r>
            <w:r w:rsidR="00CD0BD3" w:rsidRPr="008B6480">
              <w:rPr>
                <w:rFonts w:ascii="Times New Roman" w:hAnsi="Times New Roman"/>
                <w:sz w:val="24"/>
                <w:szCs w:val="24"/>
              </w:rPr>
              <w:t xml:space="preserve"> </w:t>
            </w:r>
            <w:r w:rsidRPr="008B6480">
              <w:rPr>
                <w:rFonts w:ascii="Times New Roman" w:hAnsi="Times New Roman"/>
                <w:sz w:val="24"/>
                <w:szCs w:val="24"/>
              </w:rPr>
              <w:t>sjezdovkách</w:t>
            </w:r>
          </w:p>
        </w:tc>
        <w:tc>
          <w:tcPr>
            <w:tcW w:w="4189" w:type="dxa"/>
          </w:tcPr>
          <w:p w14:paraId="6D3F1AA7" w14:textId="77777777" w:rsidR="00FB36E7" w:rsidRPr="008B6480" w:rsidRDefault="00FB36E7" w:rsidP="00CD0BD3">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Sjezdový výcvik</w:t>
            </w:r>
          </w:p>
          <w:p w14:paraId="28EE6252" w14:textId="77777777" w:rsidR="00FB36E7" w:rsidRPr="008B6480" w:rsidRDefault="00FB36E7" w:rsidP="00E4710A">
            <w:pPr>
              <w:numPr>
                <w:ilvl w:val="0"/>
                <w:numId w:val="67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přímý postup výuky</w:t>
            </w:r>
          </w:p>
          <w:p w14:paraId="5C3E9BC2" w14:textId="77777777" w:rsidR="00FB36E7" w:rsidRPr="008B6480" w:rsidRDefault="00FB36E7" w:rsidP="00E4710A">
            <w:pPr>
              <w:numPr>
                <w:ilvl w:val="0"/>
                <w:numId w:val="67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alternativní způsob výuky</w:t>
            </w:r>
          </w:p>
        </w:tc>
        <w:tc>
          <w:tcPr>
            <w:tcW w:w="1090" w:type="dxa"/>
          </w:tcPr>
          <w:p w14:paraId="68EA559D" w14:textId="77777777" w:rsidR="00FB36E7" w:rsidRPr="008B6480" w:rsidRDefault="00FB36E7" w:rsidP="00CD0BD3">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18</w:t>
            </w:r>
          </w:p>
        </w:tc>
      </w:tr>
      <w:tr w:rsidR="00FB36E7" w:rsidRPr="008B6480" w14:paraId="298938C6" w14:textId="77777777" w:rsidTr="0075074B">
        <w:trPr>
          <w:trHeight w:val="1306"/>
        </w:trPr>
        <w:tc>
          <w:tcPr>
            <w:tcW w:w="4185" w:type="dxa"/>
          </w:tcPr>
          <w:p w14:paraId="2C821C19" w14:textId="77777777" w:rsidR="00FB36E7" w:rsidRPr="008B6480" w:rsidRDefault="00FB36E7" w:rsidP="00CD0BD3">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b/>
                <w:sz w:val="24"/>
                <w:szCs w:val="24"/>
                <w:lang w:eastAsia="cs-CZ"/>
              </w:rPr>
              <w:t>Žák:</w:t>
            </w:r>
          </w:p>
          <w:p w14:paraId="167CA35B" w14:textId="77777777" w:rsidR="00FB36E7" w:rsidRPr="008B6480" w:rsidRDefault="00FB36E7" w:rsidP="00E4710A">
            <w:pPr>
              <w:pStyle w:val="Odstavecseseznamem"/>
              <w:numPr>
                <w:ilvl w:val="0"/>
                <w:numId w:val="674"/>
              </w:numPr>
              <w:spacing w:after="120" w:line="240" w:lineRule="auto"/>
              <w:rPr>
                <w:rFonts w:ascii="Times New Roman" w:hAnsi="Times New Roman"/>
                <w:sz w:val="24"/>
                <w:szCs w:val="24"/>
              </w:rPr>
            </w:pPr>
            <w:r w:rsidRPr="008B6480">
              <w:rPr>
                <w:rFonts w:ascii="Times New Roman" w:hAnsi="Times New Roman"/>
                <w:sz w:val="24"/>
                <w:szCs w:val="24"/>
              </w:rPr>
              <w:t>má zažitý pocit skluzu</w:t>
            </w:r>
          </w:p>
          <w:p w14:paraId="4693A8D8" w14:textId="77777777" w:rsidR="00FB36E7" w:rsidRPr="008B6480" w:rsidRDefault="00FB36E7" w:rsidP="00E4710A">
            <w:pPr>
              <w:pStyle w:val="Odstavecseseznamem"/>
              <w:numPr>
                <w:ilvl w:val="0"/>
                <w:numId w:val="674"/>
              </w:numPr>
              <w:spacing w:after="120" w:line="240" w:lineRule="auto"/>
              <w:rPr>
                <w:rFonts w:ascii="Times New Roman" w:hAnsi="Times New Roman"/>
                <w:sz w:val="24"/>
                <w:szCs w:val="24"/>
              </w:rPr>
            </w:pPr>
            <w:r w:rsidRPr="008B6480">
              <w:rPr>
                <w:rFonts w:ascii="Times New Roman" w:hAnsi="Times New Roman"/>
                <w:sz w:val="24"/>
                <w:szCs w:val="24"/>
              </w:rPr>
              <w:t>zvládá jednooporové postavení</w:t>
            </w:r>
          </w:p>
          <w:p w14:paraId="29C1534E" w14:textId="77777777" w:rsidR="00FB36E7" w:rsidRPr="008B6480" w:rsidRDefault="00FB36E7" w:rsidP="00E4710A">
            <w:pPr>
              <w:pStyle w:val="Odstavecseseznamem"/>
              <w:numPr>
                <w:ilvl w:val="0"/>
                <w:numId w:val="674"/>
              </w:numPr>
              <w:spacing w:after="120" w:line="240" w:lineRule="auto"/>
              <w:rPr>
                <w:rFonts w:ascii="Times New Roman" w:hAnsi="Times New Roman"/>
                <w:sz w:val="24"/>
                <w:szCs w:val="24"/>
              </w:rPr>
            </w:pPr>
            <w:r w:rsidRPr="008B6480">
              <w:rPr>
                <w:rFonts w:ascii="Times New Roman" w:hAnsi="Times New Roman"/>
                <w:sz w:val="24"/>
                <w:szCs w:val="24"/>
              </w:rPr>
              <w:t>zvládá odraz z plochy lyže a z hrany lyže</w:t>
            </w:r>
          </w:p>
          <w:p w14:paraId="78A5979F" w14:textId="77777777" w:rsidR="00FB36E7" w:rsidRPr="008B6480" w:rsidRDefault="00FB36E7" w:rsidP="00E4710A">
            <w:pPr>
              <w:pStyle w:val="Odstavecseseznamem"/>
              <w:numPr>
                <w:ilvl w:val="0"/>
                <w:numId w:val="674"/>
              </w:numPr>
              <w:spacing w:after="120" w:line="240" w:lineRule="auto"/>
              <w:rPr>
                <w:rFonts w:ascii="Times New Roman" w:hAnsi="Times New Roman"/>
                <w:b/>
                <w:sz w:val="24"/>
                <w:szCs w:val="24"/>
              </w:rPr>
            </w:pPr>
            <w:r w:rsidRPr="008B6480">
              <w:rPr>
                <w:rFonts w:ascii="Times New Roman" w:hAnsi="Times New Roman"/>
                <w:sz w:val="24"/>
                <w:szCs w:val="24"/>
              </w:rPr>
              <w:t>bezpečně se pohybuje v</w:t>
            </w:r>
            <w:r w:rsidR="00CD0BD3" w:rsidRPr="008B6480">
              <w:rPr>
                <w:rFonts w:ascii="Times New Roman" w:hAnsi="Times New Roman"/>
                <w:sz w:val="24"/>
                <w:szCs w:val="24"/>
              </w:rPr>
              <w:t> </w:t>
            </w:r>
            <w:r w:rsidRPr="008B6480">
              <w:rPr>
                <w:rFonts w:ascii="Times New Roman" w:hAnsi="Times New Roman"/>
                <w:sz w:val="24"/>
                <w:szCs w:val="24"/>
              </w:rPr>
              <w:t>běžeckém</w:t>
            </w:r>
            <w:r w:rsidR="00CD0BD3" w:rsidRPr="008B6480">
              <w:rPr>
                <w:rFonts w:ascii="Times New Roman" w:hAnsi="Times New Roman"/>
                <w:sz w:val="24"/>
                <w:szCs w:val="24"/>
              </w:rPr>
              <w:t xml:space="preserve"> </w:t>
            </w:r>
            <w:r w:rsidRPr="008B6480">
              <w:rPr>
                <w:rFonts w:ascii="Times New Roman" w:hAnsi="Times New Roman"/>
                <w:sz w:val="24"/>
                <w:szCs w:val="24"/>
              </w:rPr>
              <w:t>terénu</w:t>
            </w:r>
          </w:p>
        </w:tc>
        <w:tc>
          <w:tcPr>
            <w:tcW w:w="4189" w:type="dxa"/>
          </w:tcPr>
          <w:p w14:paraId="03B6A920" w14:textId="77777777" w:rsidR="00FB36E7" w:rsidRPr="008B6480" w:rsidRDefault="00FB36E7" w:rsidP="00CD0BD3">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Běžecký výcvik</w:t>
            </w:r>
          </w:p>
          <w:p w14:paraId="1182D591" w14:textId="77777777" w:rsidR="00FB36E7" w:rsidRPr="008B6480" w:rsidRDefault="00FB36E7" w:rsidP="00E4710A">
            <w:pPr>
              <w:numPr>
                <w:ilvl w:val="0"/>
                <w:numId w:val="67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Klasický běh</w:t>
            </w:r>
          </w:p>
          <w:p w14:paraId="6347E434" w14:textId="77777777" w:rsidR="00FB36E7" w:rsidRPr="008B6480" w:rsidRDefault="00FB36E7" w:rsidP="00E4710A">
            <w:pPr>
              <w:numPr>
                <w:ilvl w:val="0"/>
                <w:numId w:val="67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Bruslení</w:t>
            </w:r>
          </w:p>
        </w:tc>
        <w:tc>
          <w:tcPr>
            <w:tcW w:w="1090" w:type="dxa"/>
          </w:tcPr>
          <w:p w14:paraId="580A9880" w14:textId="77777777" w:rsidR="00FB36E7" w:rsidRPr="008B6480" w:rsidRDefault="00FB36E7" w:rsidP="00CD0BD3">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15</w:t>
            </w:r>
          </w:p>
        </w:tc>
      </w:tr>
      <w:tr w:rsidR="00FB36E7" w:rsidRPr="008B6480" w14:paraId="349A6F64" w14:textId="77777777" w:rsidTr="0075074B">
        <w:trPr>
          <w:trHeight w:val="1390"/>
        </w:trPr>
        <w:tc>
          <w:tcPr>
            <w:tcW w:w="4185" w:type="dxa"/>
          </w:tcPr>
          <w:p w14:paraId="1053C858" w14:textId="77777777" w:rsidR="00FB36E7" w:rsidRPr="008B6480" w:rsidRDefault="00FB36E7" w:rsidP="00CD0BD3">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79398539" w14:textId="77777777" w:rsidR="00FB36E7" w:rsidRPr="008B6480" w:rsidRDefault="00FB36E7" w:rsidP="00E4710A">
            <w:pPr>
              <w:pStyle w:val="Odstavecseseznamem"/>
              <w:numPr>
                <w:ilvl w:val="0"/>
                <w:numId w:val="675"/>
              </w:numPr>
              <w:spacing w:after="120" w:line="240" w:lineRule="auto"/>
              <w:rPr>
                <w:rFonts w:ascii="Times New Roman" w:hAnsi="Times New Roman"/>
                <w:sz w:val="24"/>
                <w:szCs w:val="24"/>
              </w:rPr>
            </w:pPr>
            <w:r w:rsidRPr="008B6480">
              <w:rPr>
                <w:rFonts w:ascii="Times New Roman" w:hAnsi="Times New Roman"/>
                <w:sz w:val="24"/>
                <w:szCs w:val="24"/>
              </w:rPr>
              <w:t>zná princip sjezdového vázání a dokáže se správně obléci na sjezdový a běžecký výcvik</w:t>
            </w:r>
          </w:p>
          <w:p w14:paraId="2EB8D0D2" w14:textId="77777777" w:rsidR="00FB36E7" w:rsidRPr="008B6480" w:rsidRDefault="00FB36E7" w:rsidP="00E4710A">
            <w:pPr>
              <w:pStyle w:val="Odstavecseseznamem"/>
              <w:numPr>
                <w:ilvl w:val="0"/>
                <w:numId w:val="675"/>
              </w:numPr>
              <w:spacing w:after="120" w:line="240" w:lineRule="auto"/>
              <w:rPr>
                <w:rFonts w:ascii="Times New Roman" w:hAnsi="Times New Roman"/>
                <w:sz w:val="24"/>
                <w:szCs w:val="24"/>
              </w:rPr>
            </w:pPr>
            <w:r w:rsidRPr="008B6480">
              <w:rPr>
                <w:rFonts w:ascii="Times New Roman" w:hAnsi="Times New Roman"/>
                <w:sz w:val="24"/>
                <w:szCs w:val="24"/>
              </w:rPr>
              <w:t>chápe princip mazání při sjezdovém a běžeckém lyžování, umí si lyže připravit</w:t>
            </w:r>
          </w:p>
          <w:p w14:paraId="032FDE89" w14:textId="77777777" w:rsidR="00FB36E7" w:rsidRPr="008B6480" w:rsidRDefault="00FB36E7" w:rsidP="00E4710A">
            <w:pPr>
              <w:pStyle w:val="Odstavecseseznamem"/>
              <w:numPr>
                <w:ilvl w:val="0"/>
                <w:numId w:val="675"/>
              </w:numPr>
              <w:spacing w:after="120" w:line="240" w:lineRule="auto"/>
              <w:rPr>
                <w:rFonts w:ascii="Times New Roman" w:hAnsi="Times New Roman"/>
                <w:sz w:val="24"/>
                <w:szCs w:val="24"/>
              </w:rPr>
            </w:pPr>
            <w:r w:rsidRPr="008B6480">
              <w:rPr>
                <w:rFonts w:ascii="Times New Roman" w:hAnsi="Times New Roman"/>
                <w:sz w:val="24"/>
                <w:szCs w:val="24"/>
              </w:rPr>
              <w:t>pojmenuje nebezpečí plynoucí ze specifik hor a zimního počasí</w:t>
            </w:r>
          </w:p>
          <w:p w14:paraId="5E78E3DE" w14:textId="77777777" w:rsidR="00FB36E7" w:rsidRPr="008B6480" w:rsidRDefault="00FB36E7" w:rsidP="00E4710A">
            <w:pPr>
              <w:pStyle w:val="Odstavecseseznamem"/>
              <w:numPr>
                <w:ilvl w:val="0"/>
                <w:numId w:val="675"/>
              </w:numPr>
              <w:spacing w:after="120" w:line="240" w:lineRule="auto"/>
              <w:rPr>
                <w:rFonts w:ascii="Times New Roman" w:hAnsi="Times New Roman"/>
                <w:b/>
                <w:i/>
                <w:sz w:val="24"/>
                <w:szCs w:val="24"/>
              </w:rPr>
            </w:pPr>
            <w:r w:rsidRPr="008B6480">
              <w:rPr>
                <w:rFonts w:ascii="Times New Roman" w:hAnsi="Times New Roman"/>
                <w:sz w:val="24"/>
                <w:szCs w:val="24"/>
              </w:rPr>
              <w:t>používá správnou lyžařskou terminologii a dokáže popsat různé techniky sjíždění i běhu</w:t>
            </w:r>
          </w:p>
        </w:tc>
        <w:tc>
          <w:tcPr>
            <w:tcW w:w="4189" w:type="dxa"/>
          </w:tcPr>
          <w:p w14:paraId="5ECA9B08" w14:textId="77777777" w:rsidR="00FB36E7" w:rsidRPr="008B6480" w:rsidRDefault="00FB36E7" w:rsidP="00CD0BD3">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Přednášky</w:t>
            </w:r>
          </w:p>
          <w:p w14:paraId="1DAA7B84" w14:textId="77777777" w:rsidR="00FB36E7" w:rsidRPr="008B6480" w:rsidRDefault="00FB36E7" w:rsidP="00E4710A">
            <w:pPr>
              <w:numPr>
                <w:ilvl w:val="0"/>
                <w:numId w:val="67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Lyžařská výzbroj a výstroj</w:t>
            </w:r>
          </w:p>
          <w:p w14:paraId="3051493A" w14:textId="77777777" w:rsidR="00FB36E7" w:rsidRPr="008B6480" w:rsidRDefault="00FB36E7" w:rsidP="00E4710A">
            <w:pPr>
              <w:numPr>
                <w:ilvl w:val="0"/>
                <w:numId w:val="67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Druhy vosku a mazání lyží</w:t>
            </w:r>
          </w:p>
          <w:p w14:paraId="3972FA7B" w14:textId="77777777" w:rsidR="00FB36E7" w:rsidRPr="008B6480" w:rsidRDefault="00FB36E7" w:rsidP="00E4710A">
            <w:pPr>
              <w:numPr>
                <w:ilvl w:val="0"/>
                <w:numId w:val="67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Nebezpečí hor, bezpečnost</w:t>
            </w:r>
          </w:p>
          <w:p w14:paraId="0B00144F" w14:textId="77777777" w:rsidR="00FB36E7" w:rsidRPr="008B6480" w:rsidRDefault="00FB36E7" w:rsidP="00E4710A">
            <w:pPr>
              <w:numPr>
                <w:ilvl w:val="0"/>
                <w:numId w:val="67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Didaktika sjezdového výcviku</w:t>
            </w:r>
          </w:p>
          <w:p w14:paraId="1D17C317" w14:textId="77777777" w:rsidR="00FB36E7" w:rsidRPr="008B6480" w:rsidRDefault="00FB36E7" w:rsidP="00E4710A">
            <w:pPr>
              <w:numPr>
                <w:ilvl w:val="0"/>
                <w:numId w:val="679"/>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Didaktika běžeckého výcviku</w:t>
            </w:r>
          </w:p>
        </w:tc>
        <w:tc>
          <w:tcPr>
            <w:tcW w:w="1090" w:type="dxa"/>
          </w:tcPr>
          <w:p w14:paraId="33A3F929" w14:textId="77777777" w:rsidR="00FB36E7" w:rsidRPr="008B6480" w:rsidRDefault="00FB36E7" w:rsidP="00CD0BD3">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7</w:t>
            </w:r>
          </w:p>
        </w:tc>
      </w:tr>
    </w:tbl>
    <w:p w14:paraId="23B00C79" w14:textId="77777777" w:rsidR="00CD0BD3" w:rsidRPr="008B6480" w:rsidRDefault="00CD0BD3" w:rsidP="00FB36E7">
      <w:pPr>
        <w:spacing w:after="120" w:line="240" w:lineRule="auto"/>
        <w:contextualSpacing/>
        <w:rPr>
          <w:rFonts w:ascii="Times New Roman" w:eastAsia="Times New Roman" w:hAnsi="Times New Roman"/>
          <w:i/>
          <w:sz w:val="24"/>
          <w:szCs w:val="24"/>
          <w:lang w:eastAsia="cs-CZ"/>
        </w:rPr>
      </w:pPr>
    </w:p>
    <w:p w14:paraId="33DB39D3" w14:textId="77777777" w:rsidR="00D65B80" w:rsidRPr="008B6480" w:rsidRDefault="00CD0BD3" w:rsidP="00E4710A">
      <w:pPr>
        <w:numPr>
          <w:ilvl w:val="1"/>
          <w:numId w:val="418"/>
        </w:numPr>
        <w:spacing w:after="120" w:line="240" w:lineRule="auto"/>
        <w:ind w:left="426"/>
        <w:rPr>
          <w:rFonts w:ascii="Times New Roman" w:eastAsia="Times New Roman" w:hAnsi="Times New Roman"/>
          <w:bCs/>
          <w:sz w:val="24"/>
          <w:szCs w:val="24"/>
          <w:lang w:eastAsia="cs-CZ"/>
        </w:rPr>
      </w:pPr>
      <w:r w:rsidRPr="008B6480">
        <w:rPr>
          <w:rFonts w:ascii="Times New Roman" w:eastAsia="Times New Roman" w:hAnsi="Times New Roman"/>
          <w:i/>
          <w:sz w:val="24"/>
          <w:szCs w:val="24"/>
          <w:lang w:eastAsia="cs-CZ"/>
        </w:rPr>
        <w:br w:type="page"/>
      </w:r>
      <w:r w:rsidR="00D65B80" w:rsidRPr="008B6480">
        <w:rPr>
          <w:rFonts w:ascii="Times New Roman" w:eastAsia="Times New Roman" w:hAnsi="Times New Roman"/>
          <w:b/>
          <w:bCs/>
          <w:sz w:val="24"/>
          <w:szCs w:val="24"/>
          <w:lang w:eastAsia="cs-CZ"/>
        </w:rPr>
        <w:lastRenderedPageBreak/>
        <w:t xml:space="preserve">Název kurzu: </w:t>
      </w:r>
      <w:r w:rsidR="00D65B80" w:rsidRPr="008B6480">
        <w:rPr>
          <w:rFonts w:ascii="Times New Roman" w:eastAsia="Times New Roman" w:hAnsi="Times New Roman"/>
          <w:bCs/>
          <w:sz w:val="24"/>
          <w:szCs w:val="24"/>
          <w:lang w:eastAsia="cs-CZ"/>
        </w:rPr>
        <w:t>Kurz vodní turistiky</w:t>
      </w:r>
    </w:p>
    <w:p w14:paraId="7C463282" w14:textId="77777777" w:rsidR="00D65B80" w:rsidRPr="008B6480" w:rsidRDefault="00D65B80" w:rsidP="00D65B80">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Délka kurzu</w:t>
      </w:r>
      <w:r w:rsidRPr="008B6480">
        <w:rPr>
          <w:rFonts w:ascii="Times New Roman" w:eastAsia="Times New Roman" w:hAnsi="Times New Roman"/>
          <w:sz w:val="24"/>
          <w:szCs w:val="24"/>
          <w:lang w:eastAsia="cs-CZ"/>
        </w:rPr>
        <w:t>: 4 – 5 dní</w:t>
      </w:r>
    </w:p>
    <w:p w14:paraId="2C0CA3C8" w14:textId="77777777" w:rsidR="00D65B80" w:rsidRPr="008B6480" w:rsidRDefault="00D65B80" w:rsidP="00D65B80">
      <w:pPr>
        <w:tabs>
          <w:tab w:val="left" w:pos="5040"/>
        </w:tabs>
        <w:autoSpaceDE w:val="0"/>
        <w:autoSpaceDN w:val="0"/>
        <w:adjustRightInd w:val="0"/>
        <w:spacing w:after="120" w:line="240" w:lineRule="auto"/>
        <w:ind w:left="708" w:hanging="708"/>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75-31-M/01 Předškolní a mimoškolní pedagogika</w:t>
      </w:r>
    </w:p>
    <w:p w14:paraId="7BF4018D" w14:textId="77777777" w:rsidR="00D65B80" w:rsidRPr="008B6480" w:rsidRDefault="00D65B80" w:rsidP="00D65B80">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Délka a forma vzdělání: </w:t>
      </w:r>
      <w:r w:rsidRPr="008B6480">
        <w:rPr>
          <w:rFonts w:ascii="Times New Roman" w:eastAsia="Times New Roman" w:hAnsi="Times New Roman"/>
          <w:sz w:val="24"/>
          <w:szCs w:val="24"/>
          <w:lang w:eastAsia="cs-CZ"/>
        </w:rPr>
        <w:t>čtyřleté denní</w:t>
      </w:r>
    </w:p>
    <w:p w14:paraId="5AEC6C84" w14:textId="77777777" w:rsidR="00D65B80" w:rsidRPr="008B6480" w:rsidRDefault="00D65B80" w:rsidP="00D65B80">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od 1. 9. 2025</w:t>
      </w:r>
    </w:p>
    <w:p w14:paraId="3B0BEC2E" w14:textId="77777777" w:rsidR="00D65B80" w:rsidRPr="008B6480" w:rsidRDefault="00D65B80" w:rsidP="00D65B80">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kurzu</w:t>
      </w:r>
    </w:p>
    <w:p w14:paraId="53706D96" w14:textId="77777777" w:rsidR="00D65B80" w:rsidRPr="008B6480" w:rsidRDefault="00D65B80" w:rsidP="00D65B8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Obecné cíle</w:t>
      </w:r>
    </w:p>
    <w:p w14:paraId="1B28FB45" w14:textId="77777777" w:rsidR="00D65B80" w:rsidRPr="008B6480" w:rsidRDefault="00D65B80" w:rsidP="00D65B80">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Cílovým kurzu je propojení teoretických poznatků s praktickými činnostmi na vodě a jejich využití pro pobyt v přírodě.</w:t>
      </w:r>
    </w:p>
    <w:p w14:paraId="0E3C4F80" w14:textId="77777777" w:rsidR="00D65B80" w:rsidRPr="008B6480" w:rsidRDefault="00D65B80" w:rsidP="00D65B80">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Žáci zde získávají také schopnost organizovat a vést různé vodácké aktivity pro děti a žáky všech věkových kategorií. Naučí se reagovat na neočekávané situace, které mohou nastat a naučí se je řešit.</w:t>
      </w:r>
    </w:p>
    <w:p w14:paraId="3AC29547" w14:textId="77777777" w:rsidR="00D65B80" w:rsidRPr="008B6480" w:rsidRDefault="00D65B80" w:rsidP="00D65B8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i/>
          <w:sz w:val="24"/>
          <w:szCs w:val="24"/>
          <w:lang w:eastAsia="cs-CZ"/>
        </w:rPr>
        <w:t xml:space="preserve"> </w:t>
      </w:r>
      <w:r w:rsidRPr="008B6480">
        <w:rPr>
          <w:rFonts w:ascii="Times New Roman" w:eastAsia="Times New Roman" w:hAnsi="Times New Roman"/>
          <w:b/>
          <w:sz w:val="24"/>
          <w:szCs w:val="24"/>
          <w:lang w:eastAsia="cs-CZ"/>
        </w:rPr>
        <w:t>D</w:t>
      </w:r>
      <w:r w:rsidRPr="008B6480">
        <w:rPr>
          <w:rFonts w:ascii="Times New Roman" w:eastAsia="Times New Roman" w:hAnsi="Times New Roman"/>
          <w:b/>
          <w:bCs/>
          <w:sz w:val="24"/>
          <w:szCs w:val="24"/>
          <w:lang w:eastAsia="cs-CZ"/>
        </w:rPr>
        <w:t>idaktické pojetí kurzu</w:t>
      </w:r>
      <w:r w:rsidRPr="008B6480">
        <w:rPr>
          <w:rFonts w:ascii="Times New Roman" w:eastAsia="Times New Roman" w:hAnsi="Times New Roman"/>
          <w:b/>
          <w:sz w:val="24"/>
          <w:szCs w:val="24"/>
          <w:lang w:eastAsia="cs-CZ"/>
        </w:rPr>
        <w:t xml:space="preserve">, metody a formy práce: </w:t>
      </w:r>
    </w:p>
    <w:p w14:paraId="55E58BF9" w14:textId="77777777" w:rsidR="00D65B80" w:rsidRPr="008B6480" w:rsidRDefault="00D65B80" w:rsidP="00D65B80">
      <w:pPr>
        <w:spacing w:after="120" w:line="240" w:lineRule="auto"/>
        <w:contextualSpacing/>
        <w:jc w:val="both"/>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Žáci se naučí didakticky využít dovedností a znalostí získaných při praktickém vodáckém výcviku. Naučí se samostatně vyhledávat, interpretovat a využívat tělovýchovné, zeměpisné, dějepisné, kulturní a další informace. Naučí se průběžně sledovat aktuální dění v outdorové</w:t>
      </w: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sz w:val="24"/>
          <w:szCs w:val="24"/>
          <w:lang w:eastAsia="cs-CZ"/>
        </w:rPr>
        <w:t>problematice.</w:t>
      </w:r>
      <w:r w:rsidRPr="008B6480">
        <w:rPr>
          <w:rFonts w:ascii="Times New Roman" w:eastAsia="Times New Roman" w:hAnsi="Times New Roman"/>
          <w:i/>
          <w:sz w:val="24"/>
          <w:szCs w:val="24"/>
          <w:lang w:eastAsia="cs-CZ"/>
        </w:rPr>
        <w:t xml:space="preserve"> </w:t>
      </w:r>
      <w:r w:rsidRPr="008B6480">
        <w:rPr>
          <w:rFonts w:ascii="Times New Roman" w:eastAsia="Times New Roman" w:hAnsi="Times New Roman"/>
          <w:sz w:val="24"/>
          <w:szCs w:val="24"/>
          <w:lang w:eastAsia="cs-CZ"/>
        </w:rPr>
        <w:t>Očekávaným výstupem je schopnost samostatného myšlení a posouzení realizovatelnosti jednotlivých činností s ohledem na bezpečnost dětí.</w:t>
      </w:r>
    </w:p>
    <w:p w14:paraId="6237BEB9" w14:textId="77777777" w:rsidR="00D65B80" w:rsidRPr="008B6480" w:rsidRDefault="00D65B80" w:rsidP="00D65B8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Metody a formy práce:</w:t>
      </w:r>
    </w:p>
    <w:p w14:paraId="0F9CB54C" w14:textId="77777777" w:rsidR="00D65B80" w:rsidRPr="008B6480" w:rsidRDefault="00D65B80"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praktický výcvik ve dvojicích</w:t>
      </w:r>
    </w:p>
    <w:p w14:paraId="09E3E247" w14:textId="77777777" w:rsidR="00D65B80" w:rsidRPr="008B6480" w:rsidRDefault="00D65B80"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plnění zadaných úkolů ve skupinách</w:t>
      </w:r>
    </w:p>
    <w:p w14:paraId="066C8414" w14:textId="77777777" w:rsidR="00D65B80" w:rsidRPr="008B6480" w:rsidRDefault="00D65B80"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simulace -  praktické  úkoly pro pobyt na vodě</w:t>
      </w:r>
    </w:p>
    <w:p w14:paraId="0C13B548" w14:textId="77777777" w:rsidR="00D65B80" w:rsidRPr="008B6480" w:rsidRDefault="00D65B80"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závody a soutěže</w:t>
      </w:r>
    </w:p>
    <w:p w14:paraId="6B1E3F9B" w14:textId="77777777" w:rsidR="00D65B80" w:rsidRPr="008B6480" w:rsidRDefault="00D65B80" w:rsidP="00E4710A">
      <w:pPr>
        <w:numPr>
          <w:ilvl w:val="0"/>
          <w:numId w:val="4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krátké výlety a kulturně - poznávací činnost</w:t>
      </w:r>
    </w:p>
    <w:p w14:paraId="027AFCD9" w14:textId="77777777" w:rsidR="00D65B80" w:rsidRPr="008B6480" w:rsidRDefault="00D65B80" w:rsidP="00D65B80">
      <w:pPr>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4342B4B9" w14:textId="77777777" w:rsidR="00D65B80" w:rsidRPr="008B6480" w:rsidRDefault="00D65B80" w:rsidP="00D65B80">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Vodácký kurz je komplexní modul, ve kterém žáci využívají všech předcházejících znalostí a dovedností a současně se učí mnoha dalším (pádlování, sjíždění jezů, tábornické dovednosti, poznávání přírody, výlety, topografie, bezpečnost atd.). </w:t>
      </w:r>
    </w:p>
    <w:p w14:paraId="711BF745" w14:textId="77777777" w:rsidR="00D65B80" w:rsidRPr="008B6480" w:rsidRDefault="00D65B80" w:rsidP="00D65B80">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Přínos k rozvoji klíčových kompetencí </w:t>
      </w:r>
    </w:p>
    <w:p w14:paraId="58EA0FA5" w14:textId="77777777" w:rsidR="00D65B80" w:rsidRPr="008B6480" w:rsidRDefault="00D65B80" w:rsidP="00D65B80">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 </w:t>
      </w:r>
      <w:r w:rsidRPr="008B6480">
        <w:rPr>
          <w:rFonts w:ascii="Times New Roman" w:eastAsia="Times New Roman" w:hAnsi="Times New Roman"/>
          <w:sz w:val="24"/>
          <w:szCs w:val="24"/>
          <w:lang w:eastAsia="cs-CZ"/>
        </w:rPr>
        <w:t>Žáci by měli být schopni:</w:t>
      </w:r>
    </w:p>
    <w:p w14:paraId="26671744"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vyjadřovat se přiměřeně srozumitelně a odborně správně v určité komunikační situaci v projevech mluvených, při vysvětlování jednotlivých činností </w:t>
      </w:r>
    </w:p>
    <w:p w14:paraId="5BF45BE0"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aktivně se účastnit diskusí, formulovat a obhajovat své názory a postoje, respektovat odlišné názory a postoje druhých</w:t>
      </w:r>
    </w:p>
    <w:p w14:paraId="487587DA"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využívat k učení didaktických zkušeností jiných lidí</w:t>
      </w:r>
    </w:p>
    <w:p w14:paraId="5FE98A1D"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přijímat hodnocení svých výsledků a jednání i kritiku ze strany jiných lidí a přiměřeně na ně reagovat</w:t>
      </w:r>
    </w:p>
    <w:p w14:paraId="1D646529"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dbát na dodržování bezpečnostních předpisů a právních norem</w:t>
      </w:r>
    </w:p>
    <w:p w14:paraId="2F899B94"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dbát na ochranu životního prostředí a vést k němu i své svěřence</w:t>
      </w:r>
    </w:p>
    <w:p w14:paraId="4D2253C2"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účastnit se aktivně práce v týmu a podílet se na realizaci společných úkolů, přispívat práci týmu vlastními podněty a návrhy, návrhy ostatních zvažovat nezaujatě</w:t>
      </w:r>
    </w:p>
    <w:p w14:paraId="38F40EE5"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úkoly přijímat ochotně a aktivně je plnit</w:t>
      </w:r>
    </w:p>
    <w:p w14:paraId="05EC43BB" w14:textId="77777777" w:rsidR="00D65B80" w:rsidRPr="008B6480" w:rsidRDefault="00D65B80" w:rsidP="00D65B80">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Mezipředmětové vztahy</w:t>
      </w:r>
    </w:p>
    <w:p w14:paraId="53EF1CEC"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biologie</w:t>
      </w:r>
    </w:p>
    <w:p w14:paraId="17356839"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pedagogika</w:t>
      </w:r>
    </w:p>
    <w:p w14:paraId="76EC080E"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dějepis</w:t>
      </w:r>
    </w:p>
    <w:p w14:paraId="57FDE783"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zeměpis</w:t>
      </w:r>
    </w:p>
    <w:p w14:paraId="42A7721E"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matematika</w:t>
      </w:r>
    </w:p>
    <w:p w14:paraId="2CD1C776" w14:textId="77777777" w:rsidR="00D65B80" w:rsidRPr="008B6480" w:rsidRDefault="00D65B80" w:rsidP="00E4710A">
      <w:pPr>
        <w:numPr>
          <w:ilvl w:val="0"/>
          <w:numId w:val="1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fyzika</w:t>
      </w:r>
    </w:p>
    <w:p w14:paraId="06DDB630" w14:textId="77777777" w:rsidR="00D65B80" w:rsidRPr="008B6480" w:rsidRDefault="00D65B80" w:rsidP="00D65B80">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lastRenderedPageBreak/>
        <w:t>Realizace průřezových témat.</w:t>
      </w:r>
    </w:p>
    <w:p w14:paraId="02A30B62" w14:textId="77777777" w:rsidR="00D65B80" w:rsidRPr="008B6480" w:rsidRDefault="00D65B80" w:rsidP="00D65B80">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svět práce</w:t>
      </w:r>
    </w:p>
    <w:p w14:paraId="43F86E11" w14:textId="77777777" w:rsidR="00D65B80" w:rsidRPr="008B6480" w:rsidRDefault="00D65B80"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uvědomění si významu vzdělání pro celý život,</w:t>
      </w:r>
    </w:p>
    <w:p w14:paraId="2CA35640" w14:textId="77777777" w:rsidR="00D65B80" w:rsidRPr="008B6480" w:rsidRDefault="00D65B80"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motivace k aktivnímu pracovnímu životu,</w:t>
      </w:r>
    </w:p>
    <w:p w14:paraId="11309817" w14:textId="77777777" w:rsidR="00D65B80" w:rsidRPr="008B6480" w:rsidRDefault="00D65B80"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odpovědnost za vlastní činy,</w:t>
      </w:r>
    </w:p>
    <w:p w14:paraId="10475EBC" w14:textId="77777777" w:rsidR="00D65B80" w:rsidRPr="008B6480" w:rsidRDefault="00D65B80"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vztah k materiálním a duchovním hodnotám,</w:t>
      </w:r>
    </w:p>
    <w:p w14:paraId="1D0A0480" w14:textId="77777777" w:rsidR="00D65B80" w:rsidRPr="008B6480" w:rsidRDefault="00D65B80"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obhajování výsledků své práce,</w:t>
      </w:r>
    </w:p>
    <w:p w14:paraId="245B70CD" w14:textId="77777777" w:rsidR="00D65B80" w:rsidRPr="008B6480" w:rsidRDefault="00D65B80" w:rsidP="00E4710A">
      <w:pPr>
        <w:numPr>
          <w:ilvl w:val="0"/>
          <w:numId w:val="10"/>
        </w:numPr>
        <w:spacing w:after="120" w:line="240" w:lineRule="auto"/>
        <w:contextualSpacing/>
        <w:jc w:val="both"/>
        <w:rPr>
          <w:rFonts w:ascii="Times New Roman" w:hAnsi="Times New Roman"/>
          <w:sz w:val="24"/>
          <w:szCs w:val="24"/>
        </w:rPr>
      </w:pPr>
      <w:r w:rsidRPr="008B6480">
        <w:rPr>
          <w:rFonts w:ascii="Times New Roman" w:hAnsi="Times New Roman"/>
          <w:sz w:val="24"/>
          <w:szCs w:val="24"/>
        </w:rPr>
        <w:t>tolerování názorů druhých.</w:t>
      </w:r>
    </w:p>
    <w:p w14:paraId="63033B31" w14:textId="77777777" w:rsidR="00D65B80" w:rsidRPr="008B6480" w:rsidRDefault="00D65B80" w:rsidP="00D65B80">
      <w:pPr>
        <w:spacing w:after="120" w:line="240" w:lineRule="auto"/>
        <w:contextualSpacing/>
        <w:jc w:val="both"/>
        <w:rPr>
          <w:rFonts w:ascii="Times New Roman" w:hAnsi="Times New Roman"/>
          <w:b/>
          <w:sz w:val="24"/>
          <w:szCs w:val="24"/>
        </w:rPr>
      </w:pPr>
      <w:r w:rsidRPr="008B6480">
        <w:rPr>
          <w:rFonts w:ascii="Times New Roman" w:hAnsi="Times New Roman"/>
          <w:b/>
          <w:sz w:val="24"/>
          <w:szCs w:val="24"/>
        </w:rPr>
        <w:t>Člověk a životní prostředí</w:t>
      </w:r>
    </w:p>
    <w:p w14:paraId="0E02B506" w14:textId="77777777" w:rsidR="00D65B80" w:rsidRPr="008B6480" w:rsidRDefault="00D65B80" w:rsidP="00E4710A">
      <w:pPr>
        <w:numPr>
          <w:ilvl w:val="0"/>
          <w:numId w:val="45"/>
        </w:numPr>
        <w:spacing w:after="120" w:line="240" w:lineRule="auto"/>
        <w:ind w:firstLine="66"/>
        <w:contextualSpacing/>
        <w:jc w:val="both"/>
        <w:rPr>
          <w:rFonts w:ascii="Times New Roman" w:hAnsi="Times New Roman"/>
          <w:sz w:val="24"/>
          <w:szCs w:val="24"/>
        </w:rPr>
      </w:pPr>
      <w:r w:rsidRPr="008B6480">
        <w:rPr>
          <w:rFonts w:ascii="Times New Roman" w:hAnsi="Times New Roman"/>
          <w:sz w:val="24"/>
          <w:szCs w:val="24"/>
        </w:rPr>
        <w:t>vytváření citlivého vztahu k přírodě,</w:t>
      </w:r>
    </w:p>
    <w:p w14:paraId="18E76213" w14:textId="77777777" w:rsidR="00D65B80" w:rsidRPr="008B6480" w:rsidRDefault="00D65B80" w:rsidP="00D65B80">
      <w:pPr>
        <w:pStyle w:val="Nomlnsodrkou"/>
        <w:spacing w:after="120" w:line="240" w:lineRule="auto"/>
        <w:contextualSpacing/>
        <w:rPr>
          <w:sz w:val="24"/>
        </w:rPr>
      </w:pPr>
      <w:r w:rsidRPr="008B6480">
        <w:rPr>
          <w:sz w:val="24"/>
        </w:rPr>
        <w:t>ochrana životního prostředí,</w:t>
      </w:r>
    </w:p>
    <w:p w14:paraId="7FAA43E5" w14:textId="77777777" w:rsidR="00D65B80" w:rsidRPr="008B6480" w:rsidRDefault="00D65B80" w:rsidP="00D65B80">
      <w:pPr>
        <w:pStyle w:val="Nomlnsodrkou"/>
        <w:spacing w:after="120" w:line="240" w:lineRule="auto"/>
        <w:contextualSpacing/>
        <w:rPr>
          <w:sz w:val="24"/>
        </w:rPr>
      </w:pPr>
      <w:r w:rsidRPr="008B6480">
        <w:rPr>
          <w:sz w:val="24"/>
        </w:rPr>
        <w:t>schopnost poznávat svět a lépe mu rozumět,</w:t>
      </w:r>
    </w:p>
    <w:p w14:paraId="41FBB5F5" w14:textId="77777777" w:rsidR="00D65B80" w:rsidRPr="008B6480" w:rsidRDefault="00D65B80" w:rsidP="00D65B80">
      <w:pPr>
        <w:pStyle w:val="Nomlnsodrkou"/>
        <w:spacing w:after="120" w:line="240" w:lineRule="auto"/>
        <w:contextualSpacing/>
        <w:rPr>
          <w:sz w:val="24"/>
        </w:rPr>
      </w:pPr>
      <w:r w:rsidRPr="008B6480">
        <w:rPr>
          <w:sz w:val="24"/>
        </w:rPr>
        <w:t>prosazování trvale udržitelného rozvoje svou pracovní činností,</w:t>
      </w:r>
    </w:p>
    <w:p w14:paraId="708044F4" w14:textId="77777777" w:rsidR="00D65B80" w:rsidRPr="008B6480" w:rsidRDefault="00D65B80" w:rsidP="00D65B80">
      <w:pPr>
        <w:pStyle w:val="Nomlnsodrkou"/>
        <w:spacing w:after="120" w:line="240" w:lineRule="auto"/>
        <w:contextualSpacing/>
        <w:rPr>
          <w:sz w:val="24"/>
        </w:rPr>
      </w:pPr>
      <w:r w:rsidRPr="008B6480">
        <w:rPr>
          <w:sz w:val="24"/>
        </w:rPr>
        <w:t>vytváření zdravého životnímu stylu a vnímání estetických hodnot prostředí.</w:t>
      </w:r>
    </w:p>
    <w:p w14:paraId="03E23363" w14:textId="77777777" w:rsidR="00D65B80" w:rsidRPr="008B6480" w:rsidRDefault="00D65B80" w:rsidP="00D65B80">
      <w:pPr>
        <w:spacing w:after="120" w:line="240" w:lineRule="auto"/>
        <w:contextualSpacing/>
        <w:jc w:val="both"/>
        <w:rPr>
          <w:rFonts w:ascii="Times New Roman" w:hAnsi="Times New Roman"/>
          <w:b/>
          <w:bCs/>
          <w:sz w:val="24"/>
          <w:szCs w:val="24"/>
        </w:rPr>
      </w:pPr>
      <w:r w:rsidRPr="008B6480">
        <w:rPr>
          <w:rFonts w:ascii="Times New Roman" w:hAnsi="Times New Roman"/>
          <w:b/>
          <w:bCs/>
          <w:sz w:val="24"/>
          <w:szCs w:val="24"/>
        </w:rPr>
        <w:t>Člověk a digitální svět</w:t>
      </w:r>
    </w:p>
    <w:p w14:paraId="17DA226D" w14:textId="77777777" w:rsidR="00D65B80" w:rsidRPr="008B6480" w:rsidRDefault="00D65B80" w:rsidP="00D65B80">
      <w:pPr>
        <w:pStyle w:val="Nomlnsodrkou"/>
        <w:spacing w:after="120" w:line="240" w:lineRule="auto"/>
        <w:contextualSpacing/>
        <w:rPr>
          <w:sz w:val="24"/>
        </w:rPr>
      </w:pPr>
      <w:r w:rsidRPr="008B6480">
        <w:rPr>
          <w:sz w:val="24"/>
        </w:rPr>
        <w:t>schopnost pracovat s informacemi; vyhledávání, vyhodnocování a využívání informací,</w:t>
      </w:r>
    </w:p>
    <w:p w14:paraId="266771B0" w14:textId="77777777" w:rsidR="00D65B80" w:rsidRPr="008B6480" w:rsidRDefault="00D65B80" w:rsidP="00D65B80">
      <w:pPr>
        <w:pStyle w:val="Nomlnsodrkou"/>
        <w:spacing w:after="120" w:line="240" w:lineRule="auto"/>
        <w:contextualSpacing/>
        <w:rPr>
          <w:sz w:val="24"/>
        </w:rPr>
      </w:pPr>
      <w:r w:rsidRPr="008B6480">
        <w:rPr>
          <w:sz w:val="24"/>
        </w:rPr>
        <w:t>efektivně zpracovávat získané informace, schopnost je prezentovat.</w:t>
      </w:r>
    </w:p>
    <w:p w14:paraId="6981285A" w14:textId="77777777" w:rsidR="00D65B80" w:rsidRPr="008B6480" w:rsidRDefault="00D65B80" w:rsidP="00D65B80">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Hodnocení výsledků žáků</w:t>
      </w:r>
    </w:p>
    <w:p w14:paraId="1AF60679" w14:textId="77777777" w:rsidR="00D65B80" w:rsidRPr="008B6480" w:rsidRDefault="00D65B80" w:rsidP="00D65B80">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Hodnocení žáků je součástí klasifikace předmětu tělesná výchova s didaktikou ve 4. ročníku, bez ohledu na to, v kterém ročníku žák kurz absolvuje.</w:t>
      </w:r>
    </w:p>
    <w:p w14:paraId="6B631A82" w14:textId="77777777" w:rsidR="00D65B80" w:rsidRPr="008B6480" w:rsidRDefault="00D65B80" w:rsidP="00D65B80">
      <w:p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Hodnotí se: </w:t>
      </w:r>
    </w:p>
    <w:p w14:paraId="53FCE32A" w14:textId="77777777" w:rsidR="00D65B80" w:rsidRPr="008B6480" w:rsidRDefault="00D65B80" w:rsidP="00E4710A">
      <w:pPr>
        <w:numPr>
          <w:ilvl w:val="1"/>
          <w:numId w:val="68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aktivita žáka a jeho přístup k jednotlivým činnostem</w:t>
      </w:r>
    </w:p>
    <w:p w14:paraId="27A39881" w14:textId="77777777" w:rsidR="00D65B80" w:rsidRPr="008B6480" w:rsidRDefault="00D65B80" w:rsidP="00E4710A">
      <w:pPr>
        <w:numPr>
          <w:ilvl w:val="1"/>
          <w:numId w:val="68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zvládnutí praktických dovedností</w:t>
      </w:r>
    </w:p>
    <w:p w14:paraId="4A1E42F6" w14:textId="77777777" w:rsidR="00D65B80" w:rsidRPr="008B6480" w:rsidRDefault="00D65B80" w:rsidP="00E4710A">
      <w:pPr>
        <w:numPr>
          <w:ilvl w:val="1"/>
          <w:numId w:val="68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organizační schopnosti žáka</w:t>
      </w:r>
    </w:p>
    <w:p w14:paraId="05FBB6C1" w14:textId="77777777" w:rsidR="00D65B80" w:rsidRPr="008B6480" w:rsidRDefault="00D65B80" w:rsidP="00E4710A">
      <w:pPr>
        <w:numPr>
          <w:ilvl w:val="1"/>
          <w:numId w:val="680"/>
        </w:numPr>
        <w:spacing w:after="120" w:line="240" w:lineRule="auto"/>
        <w:contextualSpacing/>
        <w:jc w:val="both"/>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fyzická zdatnost a schopnost pozitivně reagovat na zátěž (fyzickou i psychickou)</w:t>
      </w:r>
    </w:p>
    <w:p w14:paraId="249EC65C" w14:textId="77777777" w:rsidR="00D65B80" w:rsidRPr="008B6480" w:rsidRDefault="00D65B80" w:rsidP="00D65B80">
      <w:pPr>
        <w:spacing w:after="120" w:line="240" w:lineRule="auto"/>
        <w:contextualSpacing/>
        <w:jc w:val="both"/>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br w:type="page"/>
      </w:r>
      <w:r w:rsidRPr="008B6480">
        <w:rPr>
          <w:rFonts w:ascii="Times New Roman" w:eastAsia="Times New Roman" w:hAnsi="Times New Roman"/>
          <w:b/>
          <w:sz w:val="24"/>
          <w:szCs w:val="24"/>
          <w:lang w:eastAsia="cs-CZ"/>
        </w:rPr>
        <w:lastRenderedPageBreak/>
        <w:t xml:space="preserve">Realizace odborných kompetencí </w:t>
      </w:r>
    </w:p>
    <w:p w14:paraId="7A2C6C65" w14:textId="77777777" w:rsidR="00D65B80" w:rsidRPr="008B6480" w:rsidRDefault="000A4190" w:rsidP="00D65B8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3.ročník</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819"/>
      </w:tblGrid>
      <w:tr w:rsidR="00D65B80" w:rsidRPr="008B6480" w14:paraId="121D05E4" w14:textId="77777777" w:rsidTr="000A4190">
        <w:trPr>
          <w:trHeight w:val="454"/>
        </w:trPr>
        <w:tc>
          <w:tcPr>
            <w:tcW w:w="4503" w:type="dxa"/>
          </w:tcPr>
          <w:p w14:paraId="154748A5" w14:textId="77777777" w:rsidR="00D65B80" w:rsidRPr="008B6480" w:rsidRDefault="00D65B80" w:rsidP="000A4190">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Výsledky vzdělávání a odborné kompetence</w:t>
            </w:r>
          </w:p>
        </w:tc>
        <w:tc>
          <w:tcPr>
            <w:tcW w:w="4819" w:type="dxa"/>
          </w:tcPr>
          <w:p w14:paraId="6ABA8F6C" w14:textId="77777777" w:rsidR="00D65B80" w:rsidRPr="008B6480" w:rsidRDefault="00D65B80" w:rsidP="000A4190">
            <w:pPr>
              <w:spacing w:after="120" w:line="240" w:lineRule="auto"/>
              <w:contextualSpacing/>
              <w:jc w:val="center"/>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Tematické celky</w:t>
            </w:r>
          </w:p>
        </w:tc>
      </w:tr>
      <w:tr w:rsidR="00D65B80" w:rsidRPr="008B6480" w14:paraId="3FFC3C2C" w14:textId="77777777" w:rsidTr="000A4190">
        <w:trPr>
          <w:trHeight w:val="454"/>
        </w:trPr>
        <w:tc>
          <w:tcPr>
            <w:tcW w:w="4503" w:type="dxa"/>
          </w:tcPr>
          <w:p w14:paraId="7E77C5A1"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Žák:</w:t>
            </w:r>
          </w:p>
          <w:p w14:paraId="53E5AE78" w14:textId="77777777" w:rsidR="00D65B80" w:rsidRPr="008B6480" w:rsidRDefault="00D65B80" w:rsidP="00E4710A">
            <w:pPr>
              <w:numPr>
                <w:ilvl w:val="0"/>
                <w:numId w:val="68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dokáže připravit jednodenní vodácký výlet</w:t>
            </w:r>
          </w:p>
          <w:p w14:paraId="2D630A89" w14:textId="77777777" w:rsidR="00D65B80" w:rsidRPr="008B6480" w:rsidRDefault="00D65B80" w:rsidP="00E4710A">
            <w:pPr>
              <w:numPr>
                <w:ilvl w:val="0"/>
                <w:numId w:val="68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 jistotou čte vodáckou mapu</w:t>
            </w:r>
          </w:p>
          <w:p w14:paraId="4B97F48C" w14:textId="77777777" w:rsidR="00D65B80" w:rsidRPr="008B6480" w:rsidRDefault="00D65B80" w:rsidP="00E4710A">
            <w:pPr>
              <w:numPr>
                <w:ilvl w:val="0"/>
                <w:numId w:val="68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je schopen zjistit nebezpečná místa na řece (nesjízdné nebo nebezpečné jezy)</w:t>
            </w:r>
          </w:p>
          <w:p w14:paraId="1F8D8357" w14:textId="77777777" w:rsidR="00D65B80" w:rsidRPr="008B6480" w:rsidRDefault="00D65B80" w:rsidP="00E4710A">
            <w:pPr>
              <w:numPr>
                <w:ilvl w:val="0"/>
                <w:numId w:val="68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opravit drobné trhliny na lodi</w:t>
            </w:r>
          </w:p>
          <w:p w14:paraId="12F46A57" w14:textId="77777777" w:rsidR="00D65B80" w:rsidRPr="008B6480" w:rsidRDefault="00D65B80" w:rsidP="00E4710A">
            <w:pPr>
              <w:numPr>
                <w:ilvl w:val="0"/>
                <w:numId w:val="681"/>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připraví jídelníček na 4 – 5 dní</w:t>
            </w:r>
          </w:p>
        </w:tc>
        <w:tc>
          <w:tcPr>
            <w:tcW w:w="4819" w:type="dxa"/>
          </w:tcPr>
          <w:p w14:paraId="45A034E4"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Příprava kurzu</w:t>
            </w:r>
          </w:p>
          <w:p w14:paraId="2E19EBE4" w14:textId="77777777" w:rsidR="00D65B80" w:rsidRPr="008B6480" w:rsidRDefault="00D65B80" w:rsidP="00E4710A">
            <w:pPr>
              <w:numPr>
                <w:ilvl w:val="1"/>
                <w:numId w:val="39"/>
              </w:numPr>
              <w:spacing w:after="120" w:line="240" w:lineRule="auto"/>
              <w:ind w:left="405" w:hanging="405"/>
              <w:contextualSpacing/>
              <w:rPr>
                <w:rFonts w:ascii="Times New Roman" w:eastAsia="Times New Roman" w:hAnsi="Times New Roman"/>
                <w:i/>
                <w:sz w:val="24"/>
                <w:szCs w:val="24"/>
                <w:lang w:eastAsia="cs-CZ"/>
              </w:rPr>
            </w:pPr>
            <w:r w:rsidRPr="008B6480">
              <w:rPr>
                <w:rFonts w:ascii="Times New Roman" w:eastAsia="Times New Roman" w:hAnsi="Times New Roman"/>
                <w:sz w:val="24"/>
                <w:szCs w:val="24"/>
                <w:lang w:eastAsia="cs-CZ"/>
              </w:rPr>
              <w:t>Příprava turistického výletu – kilometráž</w:t>
            </w:r>
          </w:p>
          <w:p w14:paraId="337B543C" w14:textId="77777777" w:rsidR="00D65B80" w:rsidRPr="008B6480" w:rsidRDefault="00D65B80" w:rsidP="00E4710A">
            <w:pPr>
              <w:numPr>
                <w:ilvl w:val="1"/>
                <w:numId w:val="39"/>
              </w:numPr>
              <w:spacing w:after="120" w:line="240" w:lineRule="auto"/>
              <w:ind w:left="405" w:hanging="40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Orientace ve vodáckých mapách a značkách</w:t>
            </w:r>
          </w:p>
          <w:p w14:paraId="1D5B4370" w14:textId="77777777" w:rsidR="00D65B80" w:rsidRPr="008B6480" w:rsidRDefault="00D65B80" w:rsidP="00E4710A">
            <w:pPr>
              <w:numPr>
                <w:ilvl w:val="1"/>
                <w:numId w:val="39"/>
              </w:numPr>
              <w:spacing w:after="120" w:line="240" w:lineRule="auto"/>
              <w:ind w:left="405" w:hanging="40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Drobné opravy lodí a údržba ostatního materiálu (vesty, pádla, barely, nádobí)</w:t>
            </w:r>
          </w:p>
          <w:p w14:paraId="5136D7A9" w14:textId="77777777" w:rsidR="00D65B80" w:rsidRPr="008B6480" w:rsidRDefault="00D65B80" w:rsidP="00E4710A">
            <w:pPr>
              <w:numPr>
                <w:ilvl w:val="1"/>
                <w:numId w:val="39"/>
              </w:numPr>
              <w:spacing w:after="120" w:line="240" w:lineRule="auto"/>
              <w:ind w:left="405" w:hanging="405"/>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Samostatné práce žáků (jídelníček, časový rozpis cesty)</w:t>
            </w:r>
          </w:p>
        </w:tc>
      </w:tr>
      <w:tr w:rsidR="00D65B80" w:rsidRPr="008B6480" w14:paraId="5D51819B" w14:textId="77777777" w:rsidTr="000A4190">
        <w:trPr>
          <w:trHeight w:val="454"/>
        </w:trPr>
        <w:tc>
          <w:tcPr>
            <w:tcW w:w="4503" w:type="dxa"/>
          </w:tcPr>
          <w:p w14:paraId="4A9D2C4A"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0AB8F797" w14:textId="77777777" w:rsidR="00D65B80" w:rsidRPr="008B6480" w:rsidRDefault="00D65B80" w:rsidP="00E4710A">
            <w:pPr>
              <w:numPr>
                <w:ilvl w:val="1"/>
                <w:numId w:val="39"/>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umí manipulovat s kánoí</w:t>
            </w:r>
          </w:p>
          <w:p w14:paraId="74FF1420" w14:textId="77777777" w:rsidR="00D65B80" w:rsidRPr="008B6480" w:rsidRDefault="00D65B80" w:rsidP="00E4710A">
            <w:pPr>
              <w:numPr>
                <w:ilvl w:val="1"/>
                <w:numId w:val="39"/>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ovládá loď na stojaté vodě</w:t>
            </w:r>
          </w:p>
          <w:p w14:paraId="78B3F945" w14:textId="77777777" w:rsidR="00D65B80" w:rsidRPr="008B6480" w:rsidRDefault="00D65B80" w:rsidP="00E4710A">
            <w:pPr>
              <w:numPr>
                <w:ilvl w:val="1"/>
                <w:numId w:val="39"/>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zvládá základní způsoby pádlování na „háčku“ i na „zadáku“</w:t>
            </w:r>
          </w:p>
          <w:p w14:paraId="2B6ED0C4" w14:textId="77777777" w:rsidR="00D65B80" w:rsidRPr="008B6480" w:rsidRDefault="00D65B80" w:rsidP="00E4710A">
            <w:pPr>
              <w:numPr>
                <w:ilvl w:val="0"/>
                <w:numId w:val="682"/>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a umí organizovat jednoduché hry na vodě</w:t>
            </w:r>
          </w:p>
          <w:p w14:paraId="554BBD0D" w14:textId="77777777" w:rsidR="00D65B80" w:rsidRPr="008B6480" w:rsidRDefault="00D65B80" w:rsidP="00E4710A">
            <w:pPr>
              <w:numPr>
                <w:ilvl w:val="0"/>
                <w:numId w:val="682"/>
              </w:num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nošení lodí</w:t>
            </w:r>
          </w:p>
        </w:tc>
        <w:tc>
          <w:tcPr>
            <w:tcW w:w="4819" w:type="dxa"/>
          </w:tcPr>
          <w:p w14:paraId="55A0915C"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Základy vodáckého výcviku</w:t>
            </w:r>
          </w:p>
          <w:p w14:paraId="0BF55702" w14:textId="77777777" w:rsidR="00D65B80" w:rsidRPr="008B6480" w:rsidRDefault="00D65B80" w:rsidP="00E4710A">
            <w:pPr>
              <w:numPr>
                <w:ilvl w:val="0"/>
                <w:numId w:val="68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Manipulace s lodí (přenášení, ukládání, nastupování a vystupování)</w:t>
            </w:r>
          </w:p>
          <w:p w14:paraId="5E17A05F" w14:textId="77777777" w:rsidR="00D65B80" w:rsidRPr="008B6480" w:rsidRDefault="00D65B80" w:rsidP="00E4710A">
            <w:pPr>
              <w:numPr>
                <w:ilvl w:val="0"/>
                <w:numId w:val="68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Jízda vpřed, zastavení, otáčení, přistávání u břehu a vystupování</w:t>
            </w:r>
          </w:p>
          <w:p w14:paraId="4B7042A3" w14:textId="77777777" w:rsidR="00D65B80" w:rsidRPr="008B6480" w:rsidRDefault="00D65B80" w:rsidP="00E4710A">
            <w:pPr>
              <w:numPr>
                <w:ilvl w:val="0"/>
                <w:numId w:val="68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Průpravné vodácké hry, závody</w:t>
            </w:r>
          </w:p>
          <w:p w14:paraId="2CB95729" w14:textId="77777777" w:rsidR="00D65B80" w:rsidRPr="008B6480" w:rsidRDefault="00D65B80" w:rsidP="00E4710A">
            <w:pPr>
              <w:numPr>
                <w:ilvl w:val="0"/>
                <w:numId w:val="68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Vylévání vody z</w:t>
            </w:r>
            <w:r w:rsidR="000C0514" w:rsidRPr="008B6480">
              <w:rPr>
                <w:rFonts w:ascii="Times New Roman" w:eastAsia="Times New Roman" w:hAnsi="Times New Roman"/>
                <w:sz w:val="24"/>
                <w:szCs w:val="24"/>
                <w:lang w:eastAsia="cs-CZ"/>
              </w:rPr>
              <w:t> </w:t>
            </w:r>
            <w:r w:rsidRPr="008B6480">
              <w:rPr>
                <w:rFonts w:ascii="Times New Roman" w:eastAsia="Times New Roman" w:hAnsi="Times New Roman"/>
                <w:sz w:val="24"/>
                <w:szCs w:val="24"/>
                <w:lang w:eastAsia="cs-CZ"/>
              </w:rPr>
              <w:t>lodě</w:t>
            </w:r>
          </w:p>
        </w:tc>
      </w:tr>
      <w:tr w:rsidR="00D65B80" w:rsidRPr="008B6480" w14:paraId="7944C9A9" w14:textId="77777777" w:rsidTr="000A4190">
        <w:trPr>
          <w:trHeight w:val="454"/>
        </w:trPr>
        <w:tc>
          <w:tcPr>
            <w:tcW w:w="4503" w:type="dxa"/>
          </w:tcPr>
          <w:p w14:paraId="1AE5FC9D"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 Žák: </w:t>
            </w:r>
          </w:p>
          <w:p w14:paraId="0418DCB2" w14:textId="77777777" w:rsidR="00D65B80" w:rsidRPr="008B6480" w:rsidRDefault="00D65B80" w:rsidP="00E4710A">
            <w:pPr>
              <w:numPr>
                <w:ilvl w:val="0"/>
                <w:numId w:val="68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ovládá loď na tekoucí vodě</w:t>
            </w:r>
          </w:p>
          <w:p w14:paraId="48D73AFB" w14:textId="77777777" w:rsidR="00D65B80" w:rsidRPr="008B6480" w:rsidRDefault="00D65B80" w:rsidP="00E4710A">
            <w:pPr>
              <w:numPr>
                <w:ilvl w:val="0"/>
                <w:numId w:val="683"/>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sjíždí bez obtíží peřeje a malé jezy</w:t>
            </w:r>
          </w:p>
          <w:p w14:paraId="03FE905F" w14:textId="77777777" w:rsidR="00D65B80" w:rsidRPr="008B6480" w:rsidRDefault="00D65B80" w:rsidP="00E4710A">
            <w:pPr>
              <w:numPr>
                <w:ilvl w:val="0"/>
                <w:numId w:val="68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dokáže odhadnout nebezpečná místa (kameny, stromy, vrbičky)</w:t>
            </w:r>
          </w:p>
          <w:p w14:paraId="57F5302D" w14:textId="77777777" w:rsidR="00D65B80" w:rsidRPr="008B6480" w:rsidRDefault="00D65B80" w:rsidP="00E4710A">
            <w:pPr>
              <w:numPr>
                <w:ilvl w:val="0"/>
                <w:numId w:val="68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zná zákonitosti proudu</w:t>
            </w:r>
          </w:p>
          <w:p w14:paraId="744619DE" w14:textId="77777777" w:rsidR="00D65B80" w:rsidRPr="008B6480" w:rsidRDefault="00D65B80" w:rsidP="00E4710A">
            <w:pPr>
              <w:numPr>
                <w:ilvl w:val="0"/>
                <w:numId w:val="684"/>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dodržuje bezpečnostní zásady </w:t>
            </w:r>
          </w:p>
          <w:p w14:paraId="405B4C97" w14:textId="77777777" w:rsidR="00D65B80" w:rsidRPr="008B6480" w:rsidRDefault="00D65B80" w:rsidP="00E4710A">
            <w:pPr>
              <w:numPr>
                <w:ilvl w:val="0"/>
                <w:numId w:val="684"/>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neriskuje</w:t>
            </w:r>
          </w:p>
        </w:tc>
        <w:tc>
          <w:tcPr>
            <w:tcW w:w="4819" w:type="dxa"/>
          </w:tcPr>
          <w:p w14:paraId="099608E9"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Sjetí řeky</w:t>
            </w:r>
          </w:p>
          <w:p w14:paraId="5BE09421" w14:textId="77777777" w:rsidR="00D65B80" w:rsidRPr="008B6480" w:rsidRDefault="00D65B80" w:rsidP="00E4710A">
            <w:pPr>
              <w:numPr>
                <w:ilvl w:val="0"/>
                <w:numId w:val="68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Záběr od lodi</w:t>
            </w:r>
          </w:p>
          <w:p w14:paraId="519FACC0" w14:textId="77777777" w:rsidR="00D65B80" w:rsidRPr="008B6480" w:rsidRDefault="00D65B80" w:rsidP="00E4710A">
            <w:pPr>
              <w:numPr>
                <w:ilvl w:val="0"/>
                <w:numId w:val="68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Vjezd do tišiny</w:t>
            </w:r>
          </w:p>
          <w:p w14:paraId="75B317C4" w14:textId="77777777" w:rsidR="00D65B80" w:rsidRPr="008B6480" w:rsidRDefault="00D65B80" w:rsidP="00E4710A">
            <w:pPr>
              <w:numPr>
                <w:ilvl w:val="0"/>
                <w:numId w:val="68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Vjezd do proudu</w:t>
            </w:r>
          </w:p>
          <w:p w14:paraId="72A3A81F" w14:textId="77777777" w:rsidR="00D65B80" w:rsidRPr="008B6480" w:rsidRDefault="00D65B80" w:rsidP="00E4710A">
            <w:pPr>
              <w:numPr>
                <w:ilvl w:val="0"/>
                <w:numId w:val="68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Přejezd proudu</w:t>
            </w:r>
          </w:p>
          <w:p w14:paraId="0B759916" w14:textId="77777777" w:rsidR="00D65B80" w:rsidRPr="008B6480" w:rsidRDefault="00D65B80" w:rsidP="00E4710A">
            <w:pPr>
              <w:numPr>
                <w:ilvl w:val="0"/>
                <w:numId w:val="68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Traverz</w:t>
            </w:r>
          </w:p>
          <w:p w14:paraId="397EA328" w14:textId="77777777" w:rsidR="00D65B80" w:rsidRPr="008B6480" w:rsidRDefault="00D65B80" w:rsidP="00E4710A">
            <w:pPr>
              <w:numPr>
                <w:ilvl w:val="0"/>
                <w:numId w:val="68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Řízení lodi na stranu háčka</w:t>
            </w:r>
          </w:p>
          <w:p w14:paraId="4A45F7EB" w14:textId="77777777" w:rsidR="00D65B80" w:rsidRPr="008B6480" w:rsidRDefault="00D65B80" w:rsidP="00E4710A">
            <w:pPr>
              <w:numPr>
                <w:ilvl w:val="0"/>
                <w:numId w:val="685"/>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Nalehnutí na pádlo </w:t>
            </w:r>
          </w:p>
        </w:tc>
      </w:tr>
      <w:tr w:rsidR="00D65B80" w:rsidRPr="008B6480" w14:paraId="00EFAC73" w14:textId="77777777" w:rsidTr="000A4190">
        <w:trPr>
          <w:trHeight w:val="454"/>
        </w:trPr>
        <w:tc>
          <w:tcPr>
            <w:tcW w:w="4503" w:type="dxa"/>
          </w:tcPr>
          <w:p w14:paraId="5EF949AF"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1C8CB0FE" w14:textId="77777777" w:rsidR="00D65B80" w:rsidRPr="008B6480" w:rsidRDefault="00D65B80" w:rsidP="00E4710A">
            <w:pPr>
              <w:numPr>
                <w:ilvl w:val="0"/>
                <w:numId w:val="686"/>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má znalosti a dovednosti potřebné pro pobyt v přírodě</w:t>
            </w:r>
          </w:p>
          <w:p w14:paraId="5C6EC1C2" w14:textId="77777777" w:rsidR="00D65B80" w:rsidRPr="008B6480" w:rsidRDefault="00D65B80" w:rsidP="00E4710A">
            <w:pPr>
              <w:numPr>
                <w:ilvl w:val="0"/>
                <w:numId w:val="686"/>
              </w:numPr>
              <w:spacing w:after="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využívá znalosti základních druhů uzlů </w:t>
            </w:r>
            <w:r w:rsidR="000A4190" w:rsidRPr="008B6480">
              <w:rPr>
                <w:rFonts w:ascii="Times New Roman" w:eastAsia="Times New Roman" w:hAnsi="Times New Roman"/>
                <w:sz w:val="24"/>
                <w:szCs w:val="24"/>
                <w:lang w:eastAsia="cs-CZ"/>
              </w:rPr>
              <w:t xml:space="preserve">v </w:t>
            </w:r>
            <w:r w:rsidRPr="008B6480">
              <w:rPr>
                <w:rFonts w:ascii="Times New Roman" w:eastAsia="Times New Roman" w:hAnsi="Times New Roman"/>
                <w:sz w:val="24"/>
                <w:szCs w:val="24"/>
                <w:lang w:eastAsia="cs-CZ"/>
              </w:rPr>
              <w:t>nejrůznějších situacích</w:t>
            </w:r>
          </w:p>
          <w:p w14:paraId="200C263D" w14:textId="77777777" w:rsidR="00D65B80" w:rsidRPr="008B6480" w:rsidRDefault="00D65B80" w:rsidP="00E4710A">
            <w:pPr>
              <w:numPr>
                <w:ilvl w:val="0"/>
                <w:numId w:val="686"/>
              </w:numPr>
              <w:spacing w:after="0" w:line="240" w:lineRule="auto"/>
              <w:ind w:left="403" w:hanging="403"/>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zná různé druhy ohňů a jejich využití </w:t>
            </w:r>
          </w:p>
          <w:p w14:paraId="0D23C82E" w14:textId="77777777" w:rsidR="00D65B80" w:rsidRPr="008B6480" w:rsidRDefault="00D65B80" w:rsidP="00E4710A">
            <w:pPr>
              <w:numPr>
                <w:ilvl w:val="0"/>
                <w:numId w:val="686"/>
              </w:numPr>
              <w:spacing w:after="0" w:line="240" w:lineRule="auto"/>
              <w:ind w:left="403" w:hanging="403"/>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dokáže rozdělat oheň ve ztížených podmínkách</w:t>
            </w:r>
          </w:p>
        </w:tc>
        <w:tc>
          <w:tcPr>
            <w:tcW w:w="4819" w:type="dxa"/>
          </w:tcPr>
          <w:p w14:paraId="30C35445"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Tábornické dovednosti</w:t>
            </w:r>
          </w:p>
          <w:p w14:paraId="5084A073" w14:textId="77777777" w:rsidR="00D65B80" w:rsidRPr="008B6480" w:rsidRDefault="00D65B80" w:rsidP="00E4710A">
            <w:pPr>
              <w:numPr>
                <w:ilvl w:val="0"/>
                <w:numId w:val="68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Stavění stanu</w:t>
            </w:r>
          </w:p>
          <w:p w14:paraId="0B0C3D43" w14:textId="77777777" w:rsidR="00D65B80" w:rsidRPr="008B6480" w:rsidRDefault="00D65B80" w:rsidP="00E4710A">
            <w:pPr>
              <w:numPr>
                <w:ilvl w:val="0"/>
                <w:numId w:val="68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Druhy ohňů</w:t>
            </w:r>
          </w:p>
          <w:p w14:paraId="6F96F2E0" w14:textId="77777777" w:rsidR="00D65B80" w:rsidRPr="008B6480" w:rsidRDefault="000A4190" w:rsidP="00E4710A">
            <w:pPr>
              <w:numPr>
                <w:ilvl w:val="0"/>
                <w:numId w:val="68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w:t>
            </w:r>
            <w:r w:rsidR="00D65B80" w:rsidRPr="008B6480">
              <w:rPr>
                <w:rFonts w:ascii="Times New Roman" w:eastAsia="Times New Roman" w:hAnsi="Times New Roman"/>
                <w:sz w:val="24"/>
                <w:szCs w:val="24"/>
                <w:lang w:eastAsia="cs-CZ"/>
              </w:rPr>
              <w:t>říprava a úklid ohniště</w:t>
            </w:r>
          </w:p>
          <w:p w14:paraId="0CF07CC8" w14:textId="77777777" w:rsidR="00D65B80" w:rsidRPr="008B6480" w:rsidRDefault="00D65B80" w:rsidP="00E4710A">
            <w:pPr>
              <w:numPr>
                <w:ilvl w:val="0"/>
                <w:numId w:val="687"/>
              </w:num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sz w:val="24"/>
                <w:szCs w:val="24"/>
                <w:lang w:eastAsia="cs-CZ"/>
              </w:rPr>
              <w:t>Příprava jídla na ohni</w:t>
            </w:r>
          </w:p>
        </w:tc>
      </w:tr>
      <w:tr w:rsidR="00D65B80" w:rsidRPr="008B6480" w14:paraId="09A29CB7" w14:textId="77777777" w:rsidTr="000A4190">
        <w:trPr>
          <w:trHeight w:val="454"/>
        </w:trPr>
        <w:tc>
          <w:tcPr>
            <w:tcW w:w="4503" w:type="dxa"/>
          </w:tcPr>
          <w:p w14:paraId="05B75634"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Žák:  </w:t>
            </w:r>
          </w:p>
          <w:p w14:paraId="6572B2A0" w14:textId="77777777" w:rsidR="00D65B80" w:rsidRPr="008B6480" w:rsidRDefault="00D65B80" w:rsidP="00E4710A">
            <w:pPr>
              <w:numPr>
                <w:ilvl w:val="0"/>
                <w:numId w:val="68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projevuje zájem o historické, kulturní, přírodopisné a další zajímavosti</w:t>
            </w:r>
          </w:p>
        </w:tc>
        <w:tc>
          <w:tcPr>
            <w:tcW w:w="4819" w:type="dxa"/>
          </w:tcPr>
          <w:p w14:paraId="7C3B9020" w14:textId="77777777" w:rsidR="00D65B80" w:rsidRPr="008B6480" w:rsidRDefault="00D65B80" w:rsidP="000A4190">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Pěší výlety</w:t>
            </w:r>
          </w:p>
          <w:p w14:paraId="14152113" w14:textId="77777777" w:rsidR="00D65B80" w:rsidRPr="008B6480" w:rsidRDefault="00D65B80" w:rsidP="00E4710A">
            <w:pPr>
              <w:numPr>
                <w:ilvl w:val="0"/>
                <w:numId w:val="688"/>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Krátké výlety nebo návštěvy zajímavých míst v blízkosti řeky</w:t>
            </w:r>
          </w:p>
        </w:tc>
      </w:tr>
      <w:bookmarkEnd w:id="19"/>
    </w:tbl>
    <w:p w14:paraId="3E62BE8B" w14:textId="77777777" w:rsidR="000A4190" w:rsidRPr="008B6480" w:rsidRDefault="000A4190" w:rsidP="00D65B80">
      <w:pPr>
        <w:autoSpaceDE w:val="0"/>
        <w:autoSpaceDN w:val="0"/>
        <w:adjustRightInd w:val="0"/>
        <w:spacing w:after="120" w:line="240" w:lineRule="auto"/>
        <w:contextualSpacing/>
        <w:jc w:val="center"/>
        <w:rPr>
          <w:rFonts w:ascii="Times New Roman" w:hAnsi="Times New Roman"/>
          <w:b/>
          <w:bCs/>
          <w:sz w:val="24"/>
          <w:szCs w:val="24"/>
          <w:u w:val="single"/>
        </w:rPr>
      </w:pPr>
    </w:p>
    <w:p w14:paraId="6D34BED3" w14:textId="77777777" w:rsidR="002E515D" w:rsidRPr="008B6480" w:rsidRDefault="000A4190" w:rsidP="00E4710A">
      <w:pPr>
        <w:pStyle w:val="Odstavecseseznamem"/>
        <w:numPr>
          <w:ilvl w:val="1"/>
          <w:numId w:val="418"/>
        </w:numPr>
        <w:autoSpaceDE w:val="0"/>
        <w:autoSpaceDN w:val="0"/>
        <w:adjustRightInd w:val="0"/>
        <w:spacing w:after="120" w:line="240" w:lineRule="auto"/>
        <w:ind w:left="426"/>
        <w:contextualSpacing w:val="0"/>
        <w:rPr>
          <w:rFonts w:ascii="Times New Roman" w:hAnsi="Times New Roman"/>
          <w:bCs/>
          <w:sz w:val="24"/>
          <w:szCs w:val="24"/>
        </w:rPr>
      </w:pPr>
      <w:r w:rsidRPr="008B6480">
        <w:rPr>
          <w:rFonts w:ascii="Times New Roman" w:hAnsi="Times New Roman"/>
          <w:b/>
          <w:bCs/>
          <w:sz w:val="24"/>
          <w:szCs w:val="24"/>
          <w:u w:val="single"/>
        </w:rPr>
        <w:br w:type="page"/>
      </w:r>
      <w:r w:rsidR="002E515D" w:rsidRPr="008B6480">
        <w:rPr>
          <w:rFonts w:ascii="Times New Roman" w:hAnsi="Times New Roman"/>
          <w:b/>
          <w:bCs/>
          <w:sz w:val="24"/>
          <w:szCs w:val="24"/>
        </w:rPr>
        <w:lastRenderedPageBreak/>
        <w:t xml:space="preserve">Název vyučovacího předmětu: </w:t>
      </w:r>
      <w:r w:rsidR="002E515D" w:rsidRPr="008B6480">
        <w:rPr>
          <w:rFonts w:ascii="Times New Roman" w:hAnsi="Times New Roman"/>
          <w:bCs/>
          <w:sz w:val="24"/>
          <w:szCs w:val="24"/>
        </w:rPr>
        <w:t>Sborový zpěv (nepovinný předmět)</w:t>
      </w:r>
    </w:p>
    <w:p w14:paraId="1B8986D0" w14:textId="77777777" w:rsidR="002E515D" w:rsidRPr="008B6480" w:rsidRDefault="002E515D" w:rsidP="002E515D">
      <w:pPr>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xml:space="preserve">: minimálně 50   </w:t>
      </w:r>
    </w:p>
    <w:p w14:paraId="06058B3E" w14:textId="77777777" w:rsidR="002E515D" w:rsidRPr="008B6480" w:rsidRDefault="002E515D" w:rsidP="002E515D">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75 - 31 - M/01 Předškolní a mimoškolní pedagogika</w:t>
      </w:r>
    </w:p>
    <w:p w14:paraId="1DBB8D69" w14:textId="77777777" w:rsidR="002E515D" w:rsidRPr="008B6480" w:rsidRDefault="002E515D" w:rsidP="002E515D">
      <w:pPr>
        <w:tabs>
          <w:tab w:val="left" w:pos="5040"/>
        </w:tabs>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Délka a forma vzdělání:</w:t>
      </w:r>
      <w:r w:rsidRPr="008B6480">
        <w:rPr>
          <w:rFonts w:ascii="Times New Roman" w:eastAsia="Times New Roman" w:hAnsi="Times New Roman"/>
          <w:sz w:val="24"/>
          <w:szCs w:val="24"/>
          <w:lang w:eastAsia="cs-CZ"/>
        </w:rPr>
        <w:t xml:space="preserve"> denní, 4 roky </w:t>
      </w:r>
    </w:p>
    <w:p w14:paraId="3F2CBE5A" w14:textId="77777777" w:rsidR="002E515D" w:rsidRPr="008B6480" w:rsidRDefault="002E515D" w:rsidP="002E515D">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328F47EE" w14:textId="77777777" w:rsidR="002E515D" w:rsidRPr="008B6480" w:rsidRDefault="002E515D" w:rsidP="002E515D">
      <w:pPr>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3DC74902"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Obecné cíle</w:t>
      </w:r>
    </w:p>
    <w:p w14:paraId="21489983"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Při sborovém zpěvu si žáci osvojují základní pěvecké dovednosti, schopnost hudební reprodukce a schopnost rytmického a tonálního cítění. Současně žáci poznávají hudební díla v historicko-společenském kontextu, a to při praktické činnosti, nejen poslechem. Sborový zpěv formuje jejich estetický vkus, a to jak po stránce hudební, tak po stránce např. jazykové.</w:t>
      </w:r>
    </w:p>
    <w:p w14:paraId="7935EA83"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neposlední řadě sborový zpěv výrazně posiluje jak samostatnost jednotlivce, tak kolektivní cítění a přizpůsobivost jedince ve skupině.</w:t>
      </w:r>
    </w:p>
    <w:p w14:paraId="24729F13"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Sborový zpěv učí žáka samostatnému vystupování při různých příležitostech, což výrazně přispívá k jeho uplatnění ve školských zařízeních, neboť bude vystupovat sebevědomě jako skutečná osobnost-jako pedagog.</w:t>
      </w:r>
    </w:p>
    <w:p w14:paraId="5C4D5C90"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Didaktické pojetí předmětu. Metody a formy práce.</w:t>
      </w:r>
    </w:p>
    <w:p w14:paraId="1EE4F727"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Žáci jsou vedeni k didaktickému využívání osvojených poznatků, jsou vedeni k samostatnému vyhledávání a používání notového materiálu pro svou praxi.</w:t>
      </w:r>
    </w:p>
    <w:p w14:paraId="50EA49CA"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Metody a formy práce</w:t>
      </w:r>
    </w:p>
    <w:p w14:paraId="471DB42E"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Vzhledem ke koncepci předmětu je používána převážně praktická forma práce, při té se začíná ukázkou-pedagog zahraje a zazpívá skladbu a následuje nácvik skladby.</w:t>
      </w:r>
    </w:p>
    <w:p w14:paraId="599634D5"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7275AD56"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Teoretická část: Orientace v notovém materiálu</w:t>
      </w:r>
    </w:p>
    <w:p w14:paraId="2787B3E8"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Praktická část: Dechová cvičení, rozezpívání, hlasová cvičení, zlepšování pěvecké a intonační techniky, nácvik jednotlivých skladeb po hlasech, souhra s případným instrumentálním doprovodem</w:t>
      </w:r>
    </w:p>
    <w:p w14:paraId="1C0D81E8"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Žáci se zúčastní ročně 4 veřejných koncertů.</w:t>
      </w:r>
    </w:p>
    <w:p w14:paraId="4D3D64B7"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Přínos k rozvoji klíčových kompetencí</w:t>
      </w:r>
    </w:p>
    <w:p w14:paraId="474DAC9A"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Personální a sociální kompetence</w:t>
      </w:r>
    </w:p>
    <w:p w14:paraId="09E36DE9"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je schopen:</w:t>
      </w:r>
    </w:p>
    <w:p w14:paraId="74FC2E93" w14:textId="77777777" w:rsidR="002E515D" w:rsidRPr="008B6480" w:rsidRDefault="002E515D" w:rsidP="00E4710A">
      <w:pPr>
        <w:pStyle w:val="Odstavecseseznamem"/>
        <w:widowControl w:val="0"/>
        <w:numPr>
          <w:ilvl w:val="0"/>
          <w:numId w:val="689"/>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samostatného vystupování na veřejnosti, chová se sebevědomě a iniciativně</w:t>
      </w:r>
    </w:p>
    <w:p w14:paraId="0993C0AE" w14:textId="77777777" w:rsidR="002E515D" w:rsidRPr="008B6480" w:rsidRDefault="002E515D" w:rsidP="00E4710A">
      <w:pPr>
        <w:pStyle w:val="Odstavecseseznamem"/>
        <w:widowControl w:val="0"/>
        <w:numPr>
          <w:ilvl w:val="0"/>
          <w:numId w:val="689"/>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přizpůsobit se skupině, přinášet do ní svoje myšlenky a aktivně se podílet na dění ve skupině</w:t>
      </w:r>
    </w:p>
    <w:p w14:paraId="04538FAF" w14:textId="77777777" w:rsidR="002E515D" w:rsidRPr="008B6480" w:rsidRDefault="002E515D" w:rsidP="00E4710A">
      <w:pPr>
        <w:pStyle w:val="Odstavecseseznamem"/>
        <w:widowControl w:val="0"/>
        <w:numPr>
          <w:ilvl w:val="0"/>
          <w:numId w:val="689"/>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odpovědně plnit zadané úkoly</w:t>
      </w:r>
    </w:p>
    <w:p w14:paraId="14BBD018"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Občanské kompetence a kulturní povědomí</w:t>
      </w:r>
    </w:p>
    <w:p w14:paraId="042ADFF2"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být schopen:</w:t>
      </w:r>
    </w:p>
    <w:p w14:paraId="7BDDF55E" w14:textId="77777777" w:rsidR="002E515D" w:rsidRPr="008B6480" w:rsidRDefault="002E515D" w:rsidP="00E4710A">
      <w:pPr>
        <w:pStyle w:val="Odstavecseseznamem"/>
        <w:widowControl w:val="0"/>
        <w:numPr>
          <w:ilvl w:val="0"/>
          <w:numId w:val="690"/>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-samostatného jednání ve vlastním i veřejném zájmu</w:t>
      </w:r>
    </w:p>
    <w:p w14:paraId="0D1B08AB" w14:textId="77777777" w:rsidR="002E515D" w:rsidRPr="008B6480" w:rsidRDefault="002E515D" w:rsidP="00E4710A">
      <w:pPr>
        <w:pStyle w:val="Odstavecseseznamem"/>
        <w:widowControl w:val="0"/>
        <w:numPr>
          <w:ilvl w:val="0"/>
          <w:numId w:val="690"/>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-přistupovat s aktivní tolerancí k identitě druhých</w:t>
      </w:r>
    </w:p>
    <w:p w14:paraId="612842CA" w14:textId="77777777" w:rsidR="002E515D" w:rsidRPr="008B6480" w:rsidRDefault="002E515D" w:rsidP="00E4710A">
      <w:pPr>
        <w:pStyle w:val="Odstavecseseznamem"/>
        <w:widowControl w:val="0"/>
        <w:numPr>
          <w:ilvl w:val="0"/>
          <w:numId w:val="690"/>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-zajímat se o kulturní dění ve světě i u nás</w:t>
      </w:r>
    </w:p>
    <w:p w14:paraId="609721D6"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využívat prostředky digitálních technologií a pracovat s informacemi</w:t>
      </w:r>
    </w:p>
    <w:p w14:paraId="20FA0282"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323F010E" w14:textId="77777777" w:rsidR="002E515D" w:rsidRPr="008B6480" w:rsidRDefault="002E515D" w:rsidP="00E4710A">
      <w:pPr>
        <w:pStyle w:val="Odstavecseseznamem"/>
        <w:widowControl w:val="0"/>
        <w:numPr>
          <w:ilvl w:val="0"/>
          <w:numId w:val="69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lastRenderedPageBreak/>
        <w:t>samostatně vyhledávat notový materiál a nahrávky pro své budoucí uplatnění</w:t>
      </w:r>
    </w:p>
    <w:p w14:paraId="36184908" w14:textId="77777777" w:rsidR="002E515D" w:rsidRPr="008B6480" w:rsidRDefault="002E515D" w:rsidP="00E4710A">
      <w:pPr>
        <w:pStyle w:val="Odstavecseseznamem"/>
        <w:widowControl w:val="0"/>
        <w:numPr>
          <w:ilvl w:val="0"/>
          <w:numId w:val="69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vyhledávat výše uvedené materiály nejen na internetu, ale i ve veřejných knihovnách, archivech apod.</w:t>
      </w:r>
    </w:p>
    <w:p w14:paraId="5CB694AB" w14:textId="77777777" w:rsidR="002E515D" w:rsidRPr="008B6480" w:rsidRDefault="002E515D" w:rsidP="002E515D">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Mezipředmětové vztahy</w:t>
      </w:r>
    </w:p>
    <w:p w14:paraId="63723903" w14:textId="77777777" w:rsidR="002E515D" w:rsidRPr="008B6480" w:rsidRDefault="002E515D" w:rsidP="00E4710A">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-hudební výchova s didaktikou</w:t>
      </w:r>
    </w:p>
    <w:p w14:paraId="30022093" w14:textId="77777777" w:rsidR="002E515D" w:rsidRPr="008B6480" w:rsidRDefault="002E515D" w:rsidP="00E4710A">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 xml:space="preserve">-český jazyk </w:t>
      </w:r>
    </w:p>
    <w:p w14:paraId="5CA8843D" w14:textId="77777777" w:rsidR="002E515D" w:rsidRPr="008B6480" w:rsidRDefault="002E515D" w:rsidP="00E4710A">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-výtvarná výchova</w:t>
      </w:r>
    </w:p>
    <w:p w14:paraId="47E5F406" w14:textId="77777777" w:rsidR="002E515D" w:rsidRPr="008B6480" w:rsidRDefault="002E515D" w:rsidP="00E4710A">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-dramatická výchova</w:t>
      </w:r>
    </w:p>
    <w:p w14:paraId="5BCF582E" w14:textId="77777777" w:rsidR="002E515D" w:rsidRPr="008B6480" w:rsidRDefault="002E515D" w:rsidP="00E4710A">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-biologie a hygiena dítěte</w:t>
      </w:r>
    </w:p>
    <w:p w14:paraId="3C76B9EC" w14:textId="77777777" w:rsidR="002E515D" w:rsidRPr="008B6480" w:rsidRDefault="002E515D" w:rsidP="00E4710A">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-pedagogika</w:t>
      </w:r>
    </w:p>
    <w:p w14:paraId="31C76B13"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Hodnocení žáků</w:t>
      </w:r>
    </w:p>
    <w:p w14:paraId="4A6397A9" w14:textId="77777777" w:rsidR="002E515D" w:rsidRPr="008B6480" w:rsidRDefault="002E515D" w:rsidP="002E515D">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Hodnotí se:</w:t>
      </w:r>
    </w:p>
    <w:p w14:paraId="69BE0D7A" w14:textId="77777777" w:rsidR="002E515D" w:rsidRPr="008B6480" w:rsidRDefault="002E515D" w:rsidP="00E4710A">
      <w:pPr>
        <w:pStyle w:val="Odstavecseseznamem"/>
        <w:widowControl w:val="0"/>
        <w:numPr>
          <w:ilvl w:val="0"/>
          <w:numId w:val="693"/>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aktivita a přístup žáka k předmětu</w:t>
      </w:r>
    </w:p>
    <w:p w14:paraId="3B17EE6B" w14:textId="77777777" w:rsidR="002E515D" w:rsidRPr="008B6480" w:rsidRDefault="002E515D" w:rsidP="00E4710A">
      <w:pPr>
        <w:pStyle w:val="Odstavecseseznamem"/>
        <w:widowControl w:val="0"/>
        <w:numPr>
          <w:ilvl w:val="0"/>
          <w:numId w:val="693"/>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-pěvecké dovednosti, případné instrumentální doprovody k písním</w:t>
      </w:r>
    </w:p>
    <w:p w14:paraId="20224455" w14:textId="77777777" w:rsidR="002E515D" w:rsidRPr="008B6480" w:rsidRDefault="002E515D" w:rsidP="00715A84">
      <w:pPr>
        <w:rPr>
          <w:rFonts w:ascii="Times New Roman" w:eastAsia="Times New Roman" w:hAnsi="Times New Roman"/>
          <w:i/>
          <w:sz w:val="24"/>
          <w:szCs w:val="24"/>
          <w:lang w:eastAsia="cs-CZ"/>
        </w:rPr>
      </w:pPr>
      <w:r w:rsidRPr="008B6480">
        <w:rPr>
          <w:rFonts w:ascii="Times New Roman" w:hAnsi="Times New Roman"/>
          <w:sz w:val="24"/>
          <w:szCs w:val="24"/>
        </w:rPr>
        <w:br w:type="page"/>
      </w:r>
      <w:r w:rsidRPr="008B6480">
        <w:rPr>
          <w:rFonts w:ascii="Times New Roman" w:eastAsia="Times New Roman" w:hAnsi="Times New Roman"/>
          <w:b/>
          <w:sz w:val="24"/>
          <w:szCs w:val="24"/>
          <w:lang w:eastAsia="cs-CZ"/>
        </w:rPr>
        <w:lastRenderedPageBreak/>
        <w:t xml:space="preserve">Realizace odborných kompetencí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969"/>
        <w:gridCol w:w="1134"/>
      </w:tblGrid>
      <w:tr w:rsidR="002E515D" w:rsidRPr="008B6480" w14:paraId="6B5AA704" w14:textId="77777777" w:rsidTr="0075074B">
        <w:trPr>
          <w:trHeight w:val="550"/>
        </w:trPr>
        <w:tc>
          <w:tcPr>
            <w:tcW w:w="4503" w:type="dxa"/>
          </w:tcPr>
          <w:p w14:paraId="5DA432F7" w14:textId="77777777" w:rsidR="002E515D" w:rsidRPr="008B6480" w:rsidRDefault="002E515D" w:rsidP="0075074B">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3969" w:type="dxa"/>
          </w:tcPr>
          <w:p w14:paraId="7F440F82" w14:textId="77777777" w:rsidR="002E515D" w:rsidRPr="008B6480" w:rsidRDefault="002E515D" w:rsidP="0075074B">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1134" w:type="dxa"/>
          </w:tcPr>
          <w:p w14:paraId="7113F000" w14:textId="77777777" w:rsidR="002E515D" w:rsidRPr="008B6480" w:rsidRDefault="002E515D" w:rsidP="0075074B">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Počet </w:t>
            </w:r>
          </w:p>
          <w:p w14:paraId="24EB20EB" w14:textId="77777777" w:rsidR="002E515D" w:rsidRPr="008B6480" w:rsidRDefault="002E515D" w:rsidP="0075074B">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hodin</w:t>
            </w:r>
          </w:p>
        </w:tc>
      </w:tr>
      <w:tr w:rsidR="002E515D" w:rsidRPr="008B6480" w14:paraId="06B62406" w14:textId="77777777" w:rsidTr="0075074B">
        <w:trPr>
          <w:trHeight w:val="1950"/>
        </w:trPr>
        <w:tc>
          <w:tcPr>
            <w:tcW w:w="4503" w:type="dxa"/>
          </w:tcPr>
          <w:p w14:paraId="0FC647E1" w14:textId="77777777" w:rsidR="002E515D" w:rsidRPr="008B6480" w:rsidRDefault="002E515D" w:rsidP="0075074B">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4C04D4B" w14:textId="77777777" w:rsidR="002E515D" w:rsidRPr="008B6480" w:rsidRDefault="002E515D" w:rsidP="00E4710A">
            <w:pPr>
              <w:pStyle w:val="Odstavecseseznamem"/>
              <w:numPr>
                <w:ilvl w:val="0"/>
                <w:numId w:val="694"/>
              </w:numPr>
              <w:spacing w:after="120" w:line="240" w:lineRule="auto"/>
              <w:rPr>
                <w:rFonts w:ascii="Times New Roman" w:hAnsi="Times New Roman"/>
                <w:sz w:val="24"/>
                <w:szCs w:val="24"/>
              </w:rPr>
            </w:pPr>
            <w:r w:rsidRPr="008B6480">
              <w:rPr>
                <w:rFonts w:ascii="Times New Roman" w:hAnsi="Times New Roman"/>
                <w:sz w:val="24"/>
                <w:szCs w:val="24"/>
              </w:rPr>
              <w:t>správně pěvecky dýchá, používá brániční dýchání, pracuje s bránicí při staccatu</w:t>
            </w:r>
          </w:p>
          <w:p w14:paraId="206205D2" w14:textId="77777777" w:rsidR="002E515D" w:rsidRPr="008B6480" w:rsidRDefault="002E515D" w:rsidP="00E4710A">
            <w:pPr>
              <w:pStyle w:val="Odstavecseseznamem"/>
              <w:numPr>
                <w:ilvl w:val="0"/>
                <w:numId w:val="694"/>
              </w:numPr>
              <w:spacing w:after="120" w:line="240" w:lineRule="auto"/>
              <w:rPr>
                <w:rFonts w:ascii="Times New Roman" w:hAnsi="Times New Roman"/>
                <w:sz w:val="24"/>
                <w:szCs w:val="24"/>
              </w:rPr>
            </w:pPr>
            <w:r w:rsidRPr="008B6480">
              <w:rPr>
                <w:rFonts w:ascii="Times New Roman" w:hAnsi="Times New Roman"/>
                <w:sz w:val="24"/>
                <w:szCs w:val="24"/>
              </w:rPr>
              <w:t>odhadne délku a sílu dechu při různé dynamice</w:t>
            </w:r>
          </w:p>
          <w:p w14:paraId="6B861F61" w14:textId="77777777" w:rsidR="002E515D" w:rsidRPr="008B6480" w:rsidRDefault="002E515D" w:rsidP="00E4710A">
            <w:pPr>
              <w:pStyle w:val="Odstavecseseznamem"/>
              <w:numPr>
                <w:ilvl w:val="0"/>
                <w:numId w:val="694"/>
              </w:numPr>
              <w:spacing w:after="120" w:line="240" w:lineRule="auto"/>
              <w:rPr>
                <w:rFonts w:ascii="Times New Roman" w:hAnsi="Times New Roman"/>
                <w:sz w:val="24"/>
                <w:szCs w:val="24"/>
              </w:rPr>
            </w:pPr>
            <w:r w:rsidRPr="008B6480">
              <w:rPr>
                <w:rFonts w:ascii="Times New Roman" w:hAnsi="Times New Roman"/>
                <w:sz w:val="24"/>
                <w:szCs w:val="24"/>
              </w:rPr>
              <w:t xml:space="preserve">dle svých možností a dovedností srovná oba hlasové rejstříky do stejné zvukové úrovně </w:t>
            </w:r>
          </w:p>
          <w:p w14:paraId="136EC121" w14:textId="77777777" w:rsidR="002E515D" w:rsidRPr="008B6480" w:rsidRDefault="002E515D" w:rsidP="00E4710A">
            <w:pPr>
              <w:pStyle w:val="Odstavecseseznamem"/>
              <w:numPr>
                <w:ilvl w:val="0"/>
                <w:numId w:val="694"/>
              </w:numPr>
              <w:spacing w:after="120" w:line="240" w:lineRule="auto"/>
              <w:rPr>
                <w:rFonts w:ascii="Times New Roman" w:hAnsi="Times New Roman"/>
                <w:sz w:val="24"/>
                <w:szCs w:val="24"/>
              </w:rPr>
            </w:pPr>
            <w:r w:rsidRPr="008B6480">
              <w:rPr>
                <w:rFonts w:ascii="Times New Roman" w:hAnsi="Times New Roman"/>
                <w:sz w:val="24"/>
                <w:szCs w:val="24"/>
              </w:rPr>
              <w:t xml:space="preserve">používá různé formy pěveckých technik </w:t>
            </w:r>
          </w:p>
          <w:p w14:paraId="1AF3D041" w14:textId="77777777" w:rsidR="002E515D" w:rsidRPr="008B6480" w:rsidRDefault="002E515D" w:rsidP="00E4710A">
            <w:pPr>
              <w:pStyle w:val="Odstavecseseznamem"/>
              <w:numPr>
                <w:ilvl w:val="0"/>
                <w:numId w:val="694"/>
              </w:numPr>
              <w:spacing w:after="120" w:line="240" w:lineRule="auto"/>
              <w:rPr>
                <w:rFonts w:ascii="Times New Roman" w:hAnsi="Times New Roman"/>
                <w:sz w:val="24"/>
                <w:szCs w:val="24"/>
              </w:rPr>
            </w:pPr>
            <w:r w:rsidRPr="008B6480">
              <w:rPr>
                <w:rFonts w:ascii="Times New Roman" w:hAnsi="Times New Roman"/>
                <w:sz w:val="24"/>
                <w:szCs w:val="24"/>
              </w:rPr>
              <w:t xml:space="preserve">intonuje základní intervaly </w:t>
            </w:r>
          </w:p>
        </w:tc>
        <w:tc>
          <w:tcPr>
            <w:tcW w:w="3969" w:type="dxa"/>
          </w:tcPr>
          <w:p w14:paraId="1689091C" w14:textId="77777777" w:rsidR="002E515D" w:rsidRPr="008B6480" w:rsidRDefault="002E515D" w:rsidP="0075074B">
            <w:p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1. Pěvecká technika</w:t>
            </w:r>
          </w:p>
          <w:p w14:paraId="222F3331" w14:textId="77777777" w:rsidR="002E515D" w:rsidRPr="008B6480" w:rsidRDefault="002E515D" w:rsidP="00E4710A">
            <w:pPr>
              <w:pStyle w:val="Odstavecseseznamem"/>
              <w:numPr>
                <w:ilvl w:val="0"/>
                <w:numId w:val="695"/>
              </w:numPr>
              <w:spacing w:after="120" w:line="240" w:lineRule="auto"/>
              <w:rPr>
                <w:rFonts w:ascii="Times New Roman" w:hAnsi="Times New Roman"/>
                <w:sz w:val="24"/>
                <w:szCs w:val="24"/>
              </w:rPr>
            </w:pPr>
            <w:r w:rsidRPr="008B6480">
              <w:rPr>
                <w:rFonts w:ascii="Times New Roman" w:hAnsi="Times New Roman"/>
                <w:sz w:val="24"/>
                <w:szCs w:val="24"/>
              </w:rPr>
              <w:t xml:space="preserve">dechová a hlasová cvičení se zaměřením na bránici </w:t>
            </w:r>
          </w:p>
          <w:p w14:paraId="07CBA53D" w14:textId="77777777" w:rsidR="002E515D" w:rsidRPr="008B6480" w:rsidRDefault="002E515D" w:rsidP="00E4710A">
            <w:pPr>
              <w:pStyle w:val="Odstavecseseznamem"/>
              <w:numPr>
                <w:ilvl w:val="0"/>
                <w:numId w:val="695"/>
              </w:numPr>
              <w:spacing w:after="120" w:line="240" w:lineRule="auto"/>
              <w:rPr>
                <w:rFonts w:ascii="Times New Roman" w:hAnsi="Times New Roman"/>
                <w:sz w:val="24"/>
                <w:szCs w:val="24"/>
              </w:rPr>
            </w:pPr>
            <w:r w:rsidRPr="008B6480">
              <w:rPr>
                <w:rFonts w:ascii="Times New Roman" w:hAnsi="Times New Roman"/>
                <w:sz w:val="24"/>
                <w:szCs w:val="24"/>
              </w:rPr>
              <w:t>intonační cvičení se zaměřením na srovnání rejstříků</w:t>
            </w:r>
          </w:p>
          <w:p w14:paraId="2A8EBEBF" w14:textId="77777777" w:rsidR="002E515D" w:rsidRPr="008B6480" w:rsidRDefault="002E515D" w:rsidP="00E4710A">
            <w:pPr>
              <w:pStyle w:val="Odstavecseseznamem"/>
              <w:numPr>
                <w:ilvl w:val="0"/>
                <w:numId w:val="695"/>
              </w:numPr>
              <w:spacing w:after="120" w:line="240" w:lineRule="auto"/>
              <w:rPr>
                <w:rFonts w:ascii="Times New Roman" w:hAnsi="Times New Roman"/>
                <w:sz w:val="24"/>
                <w:szCs w:val="24"/>
              </w:rPr>
            </w:pPr>
            <w:r w:rsidRPr="008B6480">
              <w:rPr>
                <w:rFonts w:ascii="Times New Roman" w:hAnsi="Times New Roman"/>
                <w:sz w:val="24"/>
                <w:szCs w:val="24"/>
              </w:rPr>
              <w:t>intonační cvičení tzv. nápěvkovou metodou</w:t>
            </w:r>
          </w:p>
        </w:tc>
        <w:tc>
          <w:tcPr>
            <w:tcW w:w="1134" w:type="dxa"/>
          </w:tcPr>
          <w:p w14:paraId="413877F5" w14:textId="77777777" w:rsidR="002E515D" w:rsidRPr="008B6480" w:rsidRDefault="002E515D" w:rsidP="0075074B">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15</w:t>
            </w:r>
          </w:p>
          <w:p w14:paraId="2E5ED24A" w14:textId="77777777" w:rsidR="002E515D" w:rsidRPr="008B6480" w:rsidRDefault="002E515D" w:rsidP="0075074B">
            <w:pPr>
              <w:spacing w:after="120" w:line="240" w:lineRule="auto"/>
              <w:contextualSpacing/>
              <w:rPr>
                <w:rFonts w:ascii="Times New Roman" w:eastAsia="Times New Roman" w:hAnsi="Times New Roman"/>
                <w:sz w:val="24"/>
                <w:szCs w:val="24"/>
                <w:lang w:eastAsia="cs-CZ"/>
              </w:rPr>
            </w:pPr>
          </w:p>
        </w:tc>
      </w:tr>
      <w:tr w:rsidR="002E515D" w:rsidRPr="008B6480" w14:paraId="0724BCC8" w14:textId="77777777" w:rsidTr="0075074B">
        <w:trPr>
          <w:trHeight w:val="1110"/>
        </w:trPr>
        <w:tc>
          <w:tcPr>
            <w:tcW w:w="4503" w:type="dxa"/>
          </w:tcPr>
          <w:p w14:paraId="1490A411" w14:textId="77777777" w:rsidR="002E515D" w:rsidRPr="008B6480" w:rsidRDefault="002E515D" w:rsidP="0075074B">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BF2E843" w14:textId="77777777" w:rsidR="002E515D" w:rsidRPr="008B6480" w:rsidRDefault="002E515D" w:rsidP="00E4710A">
            <w:pPr>
              <w:pStyle w:val="Odstavecseseznamem"/>
              <w:numPr>
                <w:ilvl w:val="0"/>
                <w:numId w:val="696"/>
              </w:numPr>
              <w:spacing w:after="120" w:line="240" w:lineRule="auto"/>
              <w:ind w:left="459"/>
              <w:rPr>
                <w:rFonts w:ascii="Times New Roman" w:hAnsi="Times New Roman"/>
                <w:sz w:val="24"/>
                <w:szCs w:val="24"/>
              </w:rPr>
            </w:pPr>
            <w:r w:rsidRPr="008B6480">
              <w:rPr>
                <w:rFonts w:ascii="Times New Roman" w:hAnsi="Times New Roman"/>
                <w:sz w:val="24"/>
                <w:szCs w:val="24"/>
              </w:rPr>
              <w:t>správně zpívá svůj part či hlas</w:t>
            </w:r>
          </w:p>
          <w:p w14:paraId="00C4FBC8" w14:textId="77777777" w:rsidR="002E515D" w:rsidRPr="008B6480" w:rsidRDefault="002E515D" w:rsidP="00E4710A">
            <w:pPr>
              <w:pStyle w:val="Odstavecseseznamem"/>
              <w:numPr>
                <w:ilvl w:val="0"/>
                <w:numId w:val="696"/>
              </w:numPr>
              <w:spacing w:after="120" w:line="240" w:lineRule="auto"/>
              <w:ind w:left="459"/>
              <w:rPr>
                <w:rFonts w:ascii="Times New Roman" w:hAnsi="Times New Roman"/>
                <w:sz w:val="24"/>
                <w:szCs w:val="24"/>
              </w:rPr>
            </w:pPr>
            <w:r w:rsidRPr="008B6480">
              <w:rPr>
                <w:rFonts w:ascii="Times New Roman" w:hAnsi="Times New Roman"/>
                <w:sz w:val="24"/>
                <w:szCs w:val="24"/>
              </w:rPr>
              <w:t>bezchybně rytmicky i melodicky interpretuje dané dílo v kontextu s historickou interpretací</w:t>
            </w:r>
          </w:p>
          <w:p w14:paraId="1FFBC5EE" w14:textId="77777777" w:rsidR="002E515D" w:rsidRPr="008B6480" w:rsidRDefault="002E515D" w:rsidP="00E4710A">
            <w:pPr>
              <w:pStyle w:val="Odstavecseseznamem"/>
              <w:numPr>
                <w:ilvl w:val="0"/>
                <w:numId w:val="696"/>
              </w:numPr>
              <w:spacing w:after="120" w:line="240" w:lineRule="auto"/>
              <w:ind w:left="459"/>
              <w:rPr>
                <w:rFonts w:ascii="Times New Roman" w:hAnsi="Times New Roman"/>
                <w:sz w:val="24"/>
                <w:szCs w:val="24"/>
              </w:rPr>
            </w:pPr>
            <w:r w:rsidRPr="008B6480">
              <w:rPr>
                <w:rFonts w:ascii="Times New Roman" w:hAnsi="Times New Roman"/>
                <w:sz w:val="24"/>
                <w:szCs w:val="24"/>
              </w:rPr>
              <w:t xml:space="preserve">zpívá v souladu a harmonii s ostatními hlasy </w:t>
            </w:r>
          </w:p>
          <w:p w14:paraId="18E4FDA0" w14:textId="77777777" w:rsidR="002E515D" w:rsidRPr="008B6480" w:rsidRDefault="002E515D" w:rsidP="00E4710A">
            <w:pPr>
              <w:pStyle w:val="Odstavecseseznamem"/>
              <w:numPr>
                <w:ilvl w:val="0"/>
                <w:numId w:val="696"/>
              </w:numPr>
              <w:spacing w:after="120" w:line="240" w:lineRule="auto"/>
              <w:ind w:left="459"/>
              <w:rPr>
                <w:rFonts w:ascii="Times New Roman" w:hAnsi="Times New Roman"/>
                <w:sz w:val="24"/>
                <w:szCs w:val="24"/>
              </w:rPr>
            </w:pPr>
            <w:r w:rsidRPr="008B6480">
              <w:rPr>
                <w:rFonts w:ascii="Times New Roman" w:hAnsi="Times New Roman"/>
                <w:sz w:val="24"/>
                <w:szCs w:val="24"/>
              </w:rPr>
              <w:t xml:space="preserve">rytmicky doprovodí skladbu na nástroje Orffova instrumentáře, popřípadě dle svých možností na jiný nástroj  </w:t>
            </w:r>
          </w:p>
          <w:p w14:paraId="23E2B104" w14:textId="77777777" w:rsidR="002E515D" w:rsidRPr="008B6480" w:rsidRDefault="002E515D" w:rsidP="00E4710A">
            <w:pPr>
              <w:pStyle w:val="Odstavecseseznamem"/>
              <w:numPr>
                <w:ilvl w:val="0"/>
                <w:numId w:val="696"/>
              </w:numPr>
              <w:spacing w:after="120" w:line="240" w:lineRule="auto"/>
              <w:ind w:left="459"/>
              <w:rPr>
                <w:rFonts w:ascii="Times New Roman" w:hAnsi="Times New Roman"/>
                <w:sz w:val="24"/>
                <w:szCs w:val="24"/>
              </w:rPr>
            </w:pPr>
            <w:r w:rsidRPr="008B6480">
              <w:rPr>
                <w:rFonts w:ascii="Times New Roman" w:hAnsi="Times New Roman"/>
                <w:sz w:val="24"/>
                <w:szCs w:val="24"/>
              </w:rPr>
              <w:t>skladbu veřejně interpretuje na koncertech</w:t>
            </w:r>
          </w:p>
        </w:tc>
        <w:tc>
          <w:tcPr>
            <w:tcW w:w="3969" w:type="dxa"/>
          </w:tcPr>
          <w:p w14:paraId="4AADA608" w14:textId="77777777" w:rsidR="002E515D" w:rsidRPr="008B6480" w:rsidRDefault="002E515D" w:rsidP="0075074B">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2. Praktický nácvik</w:t>
            </w:r>
          </w:p>
          <w:p w14:paraId="02C74C40" w14:textId="77777777" w:rsidR="002E515D" w:rsidRPr="008B6480" w:rsidRDefault="002E515D" w:rsidP="00E4710A">
            <w:pPr>
              <w:pStyle w:val="Odstavecseseznamem"/>
              <w:numPr>
                <w:ilvl w:val="0"/>
                <w:numId w:val="696"/>
              </w:numPr>
              <w:spacing w:after="120" w:line="240" w:lineRule="auto"/>
              <w:ind w:left="483"/>
              <w:rPr>
                <w:rFonts w:ascii="Times New Roman" w:hAnsi="Times New Roman"/>
                <w:sz w:val="24"/>
                <w:szCs w:val="24"/>
              </w:rPr>
            </w:pPr>
            <w:r w:rsidRPr="008B6480">
              <w:rPr>
                <w:rFonts w:ascii="Times New Roman" w:hAnsi="Times New Roman"/>
                <w:sz w:val="24"/>
                <w:szCs w:val="24"/>
              </w:rPr>
              <w:t>praktická ukázka – interpretace pedagogem</w:t>
            </w:r>
          </w:p>
          <w:p w14:paraId="32C4EC0C" w14:textId="77777777" w:rsidR="002E515D" w:rsidRPr="008B6480" w:rsidRDefault="002E515D" w:rsidP="00E4710A">
            <w:pPr>
              <w:pStyle w:val="Odstavecseseznamem"/>
              <w:numPr>
                <w:ilvl w:val="0"/>
                <w:numId w:val="697"/>
              </w:numPr>
              <w:spacing w:after="120" w:line="240" w:lineRule="auto"/>
              <w:ind w:left="483"/>
              <w:rPr>
                <w:rFonts w:ascii="Times New Roman" w:hAnsi="Times New Roman"/>
                <w:sz w:val="24"/>
                <w:szCs w:val="24"/>
              </w:rPr>
            </w:pPr>
            <w:r w:rsidRPr="008B6480">
              <w:rPr>
                <w:rFonts w:ascii="Times New Roman" w:hAnsi="Times New Roman"/>
                <w:sz w:val="24"/>
                <w:szCs w:val="24"/>
              </w:rPr>
              <w:t>nácvik skladby po jednotlivých hlasech</w:t>
            </w:r>
          </w:p>
          <w:p w14:paraId="47A05610" w14:textId="77777777" w:rsidR="002E515D" w:rsidRPr="008B6480" w:rsidRDefault="002E515D" w:rsidP="00E4710A">
            <w:pPr>
              <w:pStyle w:val="Odstavecseseznamem"/>
              <w:numPr>
                <w:ilvl w:val="0"/>
                <w:numId w:val="697"/>
              </w:numPr>
              <w:spacing w:after="120" w:line="240" w:lineRule="auto"/>
              <w:ind w:left="483"/>
              <w:rPr>
                <w:rFonts w:ascii="Times New Roman" w:hAnsi="Times New Roman"/>
                <w:sz w:val="24"/>
                <w:szCs w:val="24"/>
              </w:rPr>
            </w:pPr>
            <w:r w:rsidRPr="008B6480">
              <w:rPr>
                <w:rFonts w:ascii="Times New Roman" w:hAnsi="Times New Roman"/>
                <w:sz w:val="24"/>
                <w:szCs w:val="24"/>
              </w:rPr>
              <w:t>nácvik všech hlasů postupně dohromady</w:t>
            </w:r>
          </w:p>
          <w:p w14:paraId="6D127C27" w14:textId="77777777" w:rsidR="002E515D" w:rsidRPr="008B6480" w:rsidRDefault="002E515D" w:rsidP="00E4710A">
            <w:pPr>
              <w:pStyle w:val="Odstavecseseznamem"/>
              <w:numPr>
                <w:ilvl w:val="0"/>
                <w:numId w:val="697"/>
              </w:numPr>
              <w:spacing w:after="120" w:line="240" w:lineRule="auto"/>
              <w:ind w:left="483"/>
              <w:rPr>
                <w:rFonts w:ascii="Times New Roman" w:hAnsi="Times New Roman"/>
                <w:sz w:val="24"/>
                <w:szCs w:val="24"/>
              </w:rPr>
            </w:pPr>
            <w:r w:rsidRPr="008B6480">
              <w:rPr>
                <w:rFonts w:ascii="Times New Roman" w:hAnsi="Times New Roman"/>
                <w:sz w:val="24"/>
                <w:szCs w:val="24"/>
              </w:rPr>
              <w:t>nácvik skladby s případným doprovodem či sólisty</w:t>
            </w:r>
          </w:p>
          <w:p w14:paraId="7931C3EC" w14:textId="77777777" w:rsidR="002E515D" w:rsidRPr="008B6480" w:rsidRDefault="002E515D" w:rsidP="00E4710A">
            <w:pPr>
              <w:pStyle w:val="Odstavecseseznamem"/>
              <w:numPr>
                <w:ilvl w:val="0"/>
                <w:numId w:val="697"/>
              </w:numPr>
              <w:spacing w:after="120" w:line="240" w:lineRule="auto"/>
              <w:ind w:left="483"/>
              <w:rPr>
                <w:rFonts w:ascii="Times New Roman" w:hAnsi="Times New Roman"/>
                <w:sz w:val="24"/>
                <w:szCs w:val="24"/>
              </w:rPr>
            </w:pPr>
            <w:r w:rsidRPr="008B6480">
              <w:rPr>
                <w:rFonts w:ascii="Times New Roman" w:hAnsi="Times New Roman"/>
                <w:sz w:val="24"/>
                <w:szCs w:val="24"/>
              </w:rPr>
              <w:t>provedení skladby veřejně pro školu a veřejnost</w:t>
            </w:r>
          </w:p>
          <w:p w14:paraId="05363A56" w14:textId="77777777" w:rsidR="002E515D" w:rsidRPr="008B6480" w:rsidRDefault="002E515D" w:rsidP="00E4710A">
            <w:pPr>
              <w:pStyle w:val="Odstavecseseznamem"/>
              <w:numPr>
                <w:ilvl w:val="0"/>
                <w:numId w:val="697"/>
              </w:numPr>
              <w:spacing w:after="120" w:line="240" w:lineRule="auto"/>
              <w:ind w:left="483"/>
              <w:rPr>
                <w:rFonts w:ascii="Times New Roman" w:hAnsi="Times New Roman"/>
                <w:b/>
                <w:sz w:val="24"/>
                <w:szCs w:val="24"/>
              </w:rPr>
            </w:pPr>
            <w:r w:rsidRPr="008B6480">
              <w:rPr>
                <w:rFonts w:ascii="Times New Roman" w:hAnsi="Times New Roman"/>
                <w:sz w:val="24"/>
                <w:szCs w:val="24"/>
              </w:rPr>
              <w:t>účast na soutěžích</w:t>
            </w:r>
          </w:p>
        </w:tc>
        <w:tc>
          <w:tcPr>
            <w:tcW w:w="1134" w:type="dxa"/>
          </w:tcPr>
          <w:p w14:paraId="0C68A3A0" w14:textId="77777777" w:rsidR="002E515D" w:rsidRPr="008B6480" w:rsidRDefault="002E515D" w:rsidP="0075074B">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35</w:t>
            </w:r>
          </w:p>
          <w:p w14:paraId="2559F550" w14:textId="77777777" w:rsidR="002E515D" w:rsidRPr="008B6480" w:rsidRDefault="002E515D" w:rsidP="0075074B">
            <w:pPr>
              <w:spacing w:after="120" w:line="240" w:lineRule="auto"/>
              <w:contextualSpacing/>
              <w:rPr>
                <w:rFonts w:ascii="Times New Roman" w:eastAsia="Times New Roman" w:hAnsi="Times New Roman"/>
                <w:sz w:val="24"/>
                <w:szCs w:val="24"/>
                <w:lang w:eastAsia="cs-CZ"/>
              </w:rPr>
            </w:pPr>
          </w:p>
        </w:tc>
      </w:tr>
    </w:tbl>
    <w:p w14:paraId="276AF968" w14:textId="77777777" w:rsidR="002E515D" w:rsidRPr="008B6480" w:rsidRDefault="002E515D" w:rsidP="002E515D">
      <w:pPr>
        <w:widowControl w:val="0"/>
        <w:autoSpaceDE w:val="0"/>
        <w:autoSpaceDN w:val="0"/>
        <w:adjustRightInd w:val="0"/>
        <w:spacing w:after="0" w:line="240" w:lineRule="auto"/>
        <w:rPr>
          <w:rFonts w:ascii="Arial" w:eastAsia="Times New Roman" w:hAnsi="Arial" w:cs="Arial"/>
          <w:sz w:val="24"/>
          <w:szCs w:val="24"/>
          <w:lang w:eastAsia="cs-CZ"/>
        </w:rPr>
      </w:pPr>
    </w:p>
    <w:p w14:paraId="7E5B01B8" w14:textId="77777777" w:rsidR="00D618CC" w:rsidRDefault="00D618CC">
      <w:pPr>
        <w:spacing w:after="0" w:line="240" w:lineRule="auto"/>
        <w:rPr>
          <w:rFonts w:ascii="Arial" w:eastAsia="Times New Roman" w:hAnsi="Arial" w:cs="Arial"/>
          <w:sz w:val="24"/>
          <w:szCs w:val="24"/>
          <w:lang w:eastAsia="cs-CZ"/>
        </w:rPr>
      </w:pPr>
      <w:r>
        <w:rPr>
          <w:rFonts w:ascii="Arial" w:eastAsia="Times New Roman" w:hAnsi="Arial" w:cs="Arial"/>
          <w:sz w:val="24"/>
          <w:szCs w:val="24"/>
          <w:lang w:eastAsia="cs-CZ"/>
        </w:rPr>
        <w:br w:type="page"/>
      </w:r>
    </w:p>
    <w:p w14:paraId="045DFD63" w14:textId="77777777" w:rsidR="00D618CC" w:rsidRPr="007C33F1" w:rsidRDefault="00D618CC" w:rsidP="00D618CC">
      <w:pPr>
        <w:autoSpaceDE w:val="0"/>
        <w:autoSpaceDN w:val="0"/>
        <w:adjustRightInd w:val="0"/>
        <w:spacing w:after="120" w:line="240" w:lineRule="auto"/>
        <w:rPr>
          <w:rFonts w:ascii="Times New Roman" w:hAnsi="Times New Roman"/>
          <w:bCs/>
          <w:sz w:val="24"/>
          <w:szCs w:val="24"/>
        </w:rPr>
      </w:pPr>
      <w:r w:rsidRPr="007C33F1">
        <w:rPr>
          <w:rFonts w:ascii="Times New Roman" w:hAnsi="Times New Roman"/>
          <w:b/>
          <w:bCs/>
          <w:sz w:val="24"/>
          <w:szCs w:val="24"/>
        </w:rPr>
        <w:lastRenderedPageBreak/>
        <w:t xml:space="preserve">Název vyučovacího předmětu: </w:t>
      </w:r>
      <w:r w:rsidRPr="007C33F1">
        <w:rPr>
          <w:rFonts w:ascii="Times New Roman" w:hAnsi="Times New Roman"/>
          <w:bCs/>
          <w:sz w:val="24"/>
          <w:szCs w:val="24"/>
        </w:rPr>
        <w:t>Výtvarné praktikum (nepovinný předmět)</w:t>
      </w:r>
    </w:p>
    <w:p w14:paraId="24CE7717" w14:textId="77777777" w:rsidR="00D618CC" w:rsidRPr="008B6480" w:rsidRDefault="00D618CC" w:rsidP="00D618CC">
      <w:pPr>
        <w:spacing w:after="120" w:line="240" w:lineRule="auto"/>
        <w:rPr>
          <w:rFonts w:ascii="Times New Roman" w:eastAsia="Times New Roman" w:hAnsi="Times New Roman"/>
          <w:b/>
          <w:sz w:val="24"/>
          <w:szCs w:val="24"/>
          <w:lang w:eastAsia="cs-CZ"/>
        </w:rPr>
      </w:pPr>
      <w:r w:rsidRPr="008B6480">
        <w:rPr>
          <w:rFonts w:ascii="Times New Roman" w:eastAsia="Times New Roman" w:hAnsi="Times New Roman"/>
          <w:b/>
          <w:bCs/>
          <w:sz w:val="24"/>
          <w:szCs w:val="24"/>
          <w:lang w:eastAsia="cs-CZ"/>
        </w:rPr>
        <w:t>Celkový počet vyučovacích hodin za studium</w:t>
      </w:r>
      <w:r w:rsidRPr="008B6480">
        <w:rPr>
          <w:rFonts w:ascii="Times New Roman" w:eastAsia="Times New Roman" w:hAnsi="Times New Roman"/>
          <w:sz w:val="24"/>
          <w:szCs w:val="24"/>
          <w:lang w:eastAsia="cs-CZ"/>
        </w:rPr>
        <w:t xml:space="preserve">: minimálně 50   </w:t>
      </w:r>
    </w:p>
    <w:p w14:paraId="1FBB62B5" w14:textId="77777777" w:rsidR="00D618CC" w:rsidRPr="008B6480" w:rsidRDefault="00D618CC" w:rsidP="00D618CC">
      <w:pPr>
        <w:tabs>
          <w:tab w:val="left" w:pos="5040"/>
        </w:tabs>
        <w:autoSpaceDE w:val="0"/>
        <w:autoSpaceDN w:val="0"/>
        <w:adjustRightInd w:val="0"/>
        <w:spacing w:after="120" w:line="240" w:lineRule="auto"/>
        <w:ind w:left="708" w:hanging="708"/>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Kód a název oboru vzdělání: </w:t>
      </w:r>
      <w:r w:rsidRPr="008B6480">
        <w:rPr>
          <w:rFonts w:ascii="Times New Roman" w:eastAsia="Times New Roman" w:hAnsi="Times New Roman"/>
          <w:sz w:val="24"/>
          <w:szCs w:val="24"/>
          <w:lang w:eastAsia="cs-CZ"/>
        </w:rPr>
        <w:t>75 - 31 - M/01 Předškolní a mimoškolní pedagogika</w:t>
      </w:r>
    </w:p>
    <w:p w14:paraId="72C679D1" w14:textId="77777777" w:rsidR="00D618CC" w:rsidRPr="008B6480" w:rsidRDefault="00D618CC" w:rsidP="00D618CC">
      <w:pPr>
        <w:tabs>
          <w:tab w:val="left" w:pos="5040"/>
        </w:tabs>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Délka a forma vzdělání:</w:t>
      </w:r>
      <w:r w:rsidRPr="008B6480">
        <w:rPr>
          <w:rFonts w:ascii="Times New Roman" w:eastAsia="Times New Roman" w:hAnsi="Times New Roman"/>
          <w:sz w:val="24"/>
          <w:szCs w:val="24"/>
          <w:lang w:eastAsia="cs-CZ"/>
        </w:rPr>
        <w:t xml:space="preserve"> denní, 4 roky </w:t>
      </w:r>
    </w:p>
    <w:p w14:paraId="433C2C61" w14:textId="77777777" w:rsidR="00D618CC" w:rsidRPr="008B6480" w:rsidRDefault="00D618CC" w:rsidP="00D618CC">
      <w:pPr>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b/>
          <w:bCs/>
          <w:sz w:val="24"/>
          <w:szCs w:val="24"/>
          <w:lang w:eastAsia="cs-CZ"/>
        </w:rPr>
        <w:t xml:space="preserve">Platnost: </w:t>
      </w:r>
      <w:r w:rsidRPr="008B6480">
        <w:rPr>
          <w:rFonts w:ascii="Times New Roman" w:eastAsia="Times New Roman" w:hAnsi="Times New Roman"/>
          <w:sz w:val="24"/>
          <w:szCs w:val="24"/>
          <w:lang w:eastAsia="cs-CZ"/>
        </w:rPr>
        <w:t xml:space="preserve">od 1. 9. 2025 </w:t>
      </w:r>
    </w:p>
    <w:p w14:paraId="767F5CFA" w14:textId="77777777" w:rsidR="00D618CC" w:rsidRPr="008B6480" w:rsidRDefault="00D618CC" w:rsidP="00D618CC">
      <w:pPr>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Pojetí vyučovacího předmětu</w:t>
      </w:r>
    </w:p>
    <w:p w14:paraId="0F1ED790" w14:textId="77777777" w:rsidR="00D618CC" w:rsidRPr="008B6480" w:rsidRDefault="00D618CC" w:rsidP="00D618CC">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Obecné cíle</w:t>
      </w:r>
    </w:p>
    <w:p w14:paraId="2D4062CA" w14:textId="2BC515EC" w:rsidR="00D618CC"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Ve výtvarném praktiku</w:t>
      </w:r>
      <w:r w:rsidRPr="008B6480">
        <w:rPr>
          <w:rFonts w:ascii="Times New Roman" w:eastAsia="Times New Roman" w:hAnsi="Times New Roman"/>
          <w:sz w:val="24"/>
          <w:szCs w:val="24"/>
          <w:lang w:eastAsia="cs-CZ"/>
        </w:rPr>
        <w:t xml:space="preserve"> žáci osvojují </w:t>
      </w:r>
      <w:r>
        <w:rPr>
          <w:rFonts w:ascii="Times New Roman" w:eastAsia="Times New Roman" w:hAnsi="Times New Roman"/>
          <w:sz w:val="24"/>
          <w:szCs w:val="24"/>
          <w:lang w:eastAsia="cs-CZ"/>
        </w:rPr>
        <w:t xml:space="preserve">především </w:t>
      </w:r>
      <w:r w:rsidRPr="008B6480">
        <w:rPr>
          <w:rFonts w:ascii="Times New Roman" w:eastAsia="Times New Roman" w:hAnsi="Times New Roman"/>
          <w:sz w:val="24"/>
          <w:szCs w:val="24"/>
          <w:lang w:eastAsia="cs-CZ"/>
        </w:rPr>
        <w:t>p</w:t>
      </w:r>
      <w:r>
        <w:rPr>
          <w:rFonts w:ascii="Times New Roman" w:eastAsia="Times New Roman" w:hAnsi="Times New Roman"/>
          <w:sz w:val="24"/>
          <w:szCs w:val="24"/>
          <w:lang w:eastAsia="cs-CZ"/>
        </w:rPr>
        <w:t>raktické</w:t>
      </w:r>
      <w:r w:rsidRPr="008B6480">
        <w:rPr>
          <w:rFonts w:ascii="Times New Roman" w:eastAsia="Times New Roman" w:hAnsi="Times New Roman"/>
          <w:sz w:val="24"/>
          <w:szCs w:val="24"/>
          <w:lang w:eastAsia="cs-CZ"/>
        </w:rPr>
        <w:t xml:space="preserve"> dovednosti</w:t>
      </w:r>
      <w:r>
        <w:rPr>
          <w:rFonts w:ascii="Times New Roman" w:eastAsia="Times New Roman" w:hAnsi="Times New Roman"/>
          <w:sz w:val="24"/>
          <w:szCs w:val="24"/>
          <w:lang w:eastAsia="cs-CZ"/>
        </w:rPr>
        <w:t xml:space="preserve"> a postupy práce s výtvarnými materiály – zejména techniky keramiky a práce s keramickými materiály jako jsou nejrůznější druhy hlíny, oxidy kovů, engoby a glazury, v kombinaci s dalšími materiály. Žáci a žákyně prohlubují svoje osobité estetické cítění a vyjádření v prostoru a hmotě nad rámec běžných hodin výtvarné výchovy s didaktikou. Posilují vnímání vztahu funkce a tvaru v souvislosti s estetickými hodnotami u užitého umění a vyjadřovacích prostředků v prostorové tvorbě u volné formy umění.</w:t>
      </w:r>
    </w:p>
    <w:p w14:paraId="1A1AB10F" w14:textId="42E6D547" w:rsidR="00D618CC" w:rsidRPr="008B6480"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Současně poznávají prostřednictvím návštěvy výstav, Muzea keramiky v Berouně, příležitostně i jinde prostorovou tvorbu keramiků volného umění i užitého řemesla v kulturně historických souvislostech a posilují tak pozitivní vztah k tradici města, ve kterém se naše škola nachází (Beroun je město s tradicí keramické tvorby jak v minulosti, tak v současnosti)</w:t>
      </w:r>
    </w:p>
    <w:p w14:paraId="0D073F7B" w14:textId="77777777" w:rsidR="00D618CC"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Práce s keramickou hlínou posiluje pracovní dovednosti, jako jsou zručnost, trpělivost, schopnost dotáhnout vlastní projekt do konečné fáze realizace, kreativitu a prostorovou představivost. </w:t>
      </w:r>
    </w:p>
    <w:p w14:paraId="6A1AF98B" w14:textId="77777777" w:rsidR="00D618CC"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V neposlední řadě má práce s keramickou hlínou i výrazné terapeutické účinky, poskytuje možnost kreativního sebevyjádření, uvolnění, možnost být sám sebou tady a teď, bez tlaku na výkon. Hlína přejímá naše otisky a umožňuje pracovat s vlastní chybou a její zpětnou průběžnou korekcí.</w:t>
      </w:r>
    </w:p>
    <w:p w14:paraId="79CFC202" w14:textId="77777777" w:rsidR="00D618CC" w:rsidRPr="008B6480" w:rsidRDefault="00D618CC" w:rsidP="00D618CC">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Didaktické pojetí předmětu. </w:t>
      </w:r>
    </w:p>
    <w:p w14:paraId="3252CDF9" w14:textId="77777777" w:rsidR="00D618CC"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Žáci jsou vedeni k</w:t>
      </w:r>
      <w:r>
        <w:rPr>
          <w:rFonts w:ascii="Times New Roman" w:eastAsia="Times New Roman" w:hAnsi="Times New Roman"/>
          <w:sz w:val="24"/>
          <w:szCs w:val="24"/>
          <w:lang w:eastAsia="cs-CZ"/>
        </w:rPr>
        <w:t> rozvíjení prostorových představ od skici a návrhu k následné realizaci vlastního projektu v keramickém materiálu.</w:t>
      </w:r>
    </w:p>
    <w:p w14:paraId="2DB49E0D" w14:textId="2C90D6C4" w:rsidR="00D618CC"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Časová dotace jednotlivých tematických celků je orientační, závisí na vlastním výběru a zaměření jednotlivých žáků a žákyň. Vyučující, po dosažení základních vstupních dovedností a znalostí materiálu a technik u všech žáků, respektuje inklinaci k vyjadřovacím prostředkům podle individuálních potřeb a konkrétních zvolených témat. Jednotliví žáci mohou vedle sebe pracovat různými technikami na různých projektech zároveň.</w:t>
      </w:r>
    </w:p>
    <w:p w14:paraId="05203557" w14:textId="77777777" w:rsidR="00D618CC"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Žáci a žákyně získané dovednosti a praktické postupy uplatní i jako metodické znalosti práce s keramikou při vlastní pedagogické činnosti s dětmi v MŠ a volnočasových organizacích. J</w:t>
      </w:r>
      <w:r w:rsidRPr="008B6480">
        <w:rPr>
          <w:rFonts w:ascii="Times New Roman" w:eastAsia="Times New Roman" w:hAnsi="Times New Roman"/>
          <w:sz w:val="24"/>
          <w:szCs w:val="24"/>
          <w:lang w:eastAsia="cs-CZ"/>
        </w:rPr>
        <w:t xml:space="preserve">sou vedeni k samostatnému </w:t>
      </w:r>
      <w:r>
        <w:rPr>
          <w:rFonts w:ascii="Times New Roman" w:eastAsia="Times New Roman" w:hAnsi="Times New Roman"/>
          <w:sz w:val="24"/>
          <w:szCs w:val="24"/>
          <w:lang w:eastAsia="cs-CZ"/>
        </w:rPr>
        <w:t xml:space="preserve">vytváření a </w:t>
      </w:r>
      <w:r w:rsidRPr="008B6480">
        <w:rPr>
          <w:rFonts w:ascii="Times New Roman" w:eastAsia="Times New Roman" w:hAnsi="Times New Roman"/>
          <w:sz w:val="24"/>
          <w:szCs w:val="24"/>
          <w:lang w:eastAsia="cs-CZ"/>
        </w:rPr>
        <w:t xml:space="preserve">vyhledávání </w:t>
      </w:r>
      <w:r>
        <w:rPr>
          <w:rFonts w:ascii="Times New Roman" w:eastAsia="Times New Roman" w:hAnsi="Times New Roman"/>
          <w:sz w:val="24"/>
          <w:szCs w:val="24"/>
          <w:lang w:eastAsia="cs-CZ"/>
        </w:rPr>
        <w:t>vhodných námětů</w:t>
      </w:r>
      <w:r w:rsidRPr="008B6480">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 xml:space="preserve">k tvorbě </w:t>
      </w:r>
      <w:r w:rsidRPr="008B6480">
        <w:rPr>
          <w:rFonts w:ascii="Times New Roman" w:eastAsia="Times New Roman" w:hAnsi="Times New Roman"/>
          <w:sz w:val="24"/>
          <w:szCs w:val="24"/>
          <w:lang w:eastAsia="cs-CZ"/>
        </w:rPr>
        <w:t>pro svou praxi.</w:t>
      </w:r>
    </w:p>
    <w:p w14:paraId="7E064FE9" w14:textId="51ED858C" w:rsidR="00D618CC" w:rsidRPr="008B6480" w:rsidRDefault="00D618CC" w:rsidP="00D618CC">
      <w:pPr>
        <w:widowControl w:val="0"/>
        <w:autoSpaceDE w:val="0"/>
        <w:autoSpaceDN w:val="0"/>
        <w:adjustRightInd w:val="0"/>
        <w:spacing w:after="120" w:line="240" w:lineRule="auto"/>
        <w:contextualSpacing/>
        <w:rPr>
          <w:rFonts w:ascii="Times New Roman" w:eastAsia="Times New Roman" w:hAnsi="Times New Roman"/>
          <w:b/>
          <w:bCs/>
          <w:sz w:val="24"/>
          <w:szCs w:val="24"/>
          <w:lang w:eastAsia="cs-CZ"/>
        </w:rPr>
      </w:pPr>
      <w:r>
        <w:rPr>
          <w:rFonts w:ascii="Times New Roman" w:eastAsia="Times New Roman" w:hAnsi="Times New Roman"/>
          <w:sz w:val="24"/>
          <w:szCs w:val="24"/>
          <w:lang w:eastAsia="cs-CZ"/>
        </w:rPr>
        <w:t xml:space="preserve"> </w:t>
      </w:r>
      <w:r w:rsidRPr="008B6480">
        <w:rPr>
          <w:rFonts w:ascii="Times New Roman" w:eastAsia="Times New Roman" w:hAnsi="Times New Roman"/>
          <w:b/>
          <w:bCs/>
          <w:sz w:val="24"/>
          <w:szCs w:val="24"/>
          <w:lang w:eastAsia="cs-CZ"/>
        </w:rPr>
        <w:t>Metody a formy práce</w:t>
      </w:r>
    </w:p>
    <w:p w14:paraId="5334A6EA" w14:textId="77777777" w:rsidR="00D618CC" w:rsidRDefault="00D618CC" w:rsidP="00D618CC">
      <w:pPr>
        <w:widowControl w:val="0"/>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Vzhledem ke koncepci předmětu je používána</w:t>
      </w:r>
      <w:r>
        <w:rPr>
          <w:rFonts w:ascii="Times New Roman" w:eastAsia="Times New Roman" w:hAnsi="Times New Roman"/>
          <w:sz w:val="24"/>
          <w:szCs w:val="24"/>
          <w:lang w:eastAsia="cs-CZ"/>
        </w:rPr>
        <w:t xml:space="preserve"> převážně praktická forma práce v keramické dílně školy, vybavené k tomuto druhu činnosti.</w:t>
      </w:r>
      <w:r w:rsidRPr="008B6480">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Pedagog předvede konkrétní techniky práce s hlínou, oxidy kovů, engobami a glazurami, popřípadě s dalším prostorovým materiálem. Podněcuje kreativitu a samostatné originální řešení jednotlivých tematizovaných projektů jak ve skupině, tak individuálně.</w:t>
      </w:r>
    </w:p>
    <w:p w14:paraId="25F42FDB" w14:textId="20293F7A" w:rsidR="00D618CC" w:rsidRDefault="00D618CC" w:rsidP="00D618CC">
      <w:pPr>
        <w:widowControl w:val="0"/>
        <w:autoSpaceDE w:val="0"/>
        <w:autoSpaceDN w:val="0"/>
        <w:adjustRightInd w:val="0"/>
        <w:spacing w:after="12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Metody názorné: ukázky techniky tvorby pedagogem i vrstevnické učení ukázkou techniky vzájemně napříč mezi ročníky žáků (předmět navštěvují žáci a žákyně různých ročníků a předešlých zkušeností najednou – pokročilí i začátečníci)</w:t>
      </w:r>
    </w:p>
    <w:p w14:paraId="23DCBE06" w14:textId="77B317ED" w:rsidR="00D618CC" w:rsidRPr="00D618CC" w:rsidRDefault="00D618CC" w:rsidP="00D618CC">
      <w:pPr>
        <w:pStyle w:val="Odstavecseseznamem"/>
        <w:widowControl w:val="0"/>
        <w:numPr>
          <w:ilvl w:val="0"/>
          <w:numId w:val="697"/>
        </w:numPr>
        <w:autoSpaceDE w:val="0"/>
        <w:autoSpaceDN w:val="0"/>
        <w:adjustRightInd w:val="0"/>
        <w:spacing w:after="120" w:line="240" w:lineRule="auto"/>
        <w:rPr>
          <w:rFonts w:ascii="Times New Roman" w:hAnsi="Times New Roman"/>
          <w:sz w:val="24"/>
          <w:szCs w:val="24"/>
        </w:rPr>
      </w:pPr>
      <w:r w:rsidRPr="00D618CC">
        <w:rPr>
          <w:rFonts w:ascii="Times New Roman" w:hAnsi="Times New Roman"/>
          <w:sz w:val="24"/>
          <w:szCs w:val="24"/>
        </w:rPr>
        <w:t xml:space="preserve">skupinové projekty se společnými tématy zakončené výstavou </w:t>
      </w:r>
    </w:p>
    <w:p w14:paraId="6672C15F" w14:textId="2345D04F" w:rsidR="00D618CC" w:rsidRPr="00D618CC" w:rsidRDefault="00D618CC" w:rsidP="00D618CC">
      <w:pPr>
        <w:pStyle w:val="Odstavecseseznamem"/>
        <w:widowControl w:val="0"/>
        <w:numPr>
          <w:ilvl w:val="0"/>
          <w:numId w:val="697"/>
        </w:numPr>
        <w:autoSpaceDE w:val="0"/>
        <w:autoSpaceDN w:val="0"/>
        <w:adjustRightInd w:val="0"/>
        <w:spacing w:after="120" w:line="240" w:lineRule="auto"/>
        <w:rPr>
          <w:rFonts w:ascii="Times New Roman" w:hAnsi="Times New Roman"/>
          <w:sz w:val="24"/>
          <w:szCs w:val="24"/>
        </w:rPr>
      </w:pPr>
      <w:r w:rsidRPr="00D618CC">
        <w:rPr>
          <w:rFonts w:ascii="Times New Roman" w:hAnsi="Times New Roman"/>
          <w:sz w:val="24"/>
          <w:szCs w:val="24"/>
        </w:rPr>
        <w:lastRenderedPageBreak/>
        <w:t>individuální projekty a realizace, včetně zdokonalení techniky k tvorbě maturitního díla z výtvarné výchovy s didaktikou</w:t>
      </w:r>
    </w:p>
    <w:p w14:paraId="5B714781" w14:textId="1120EFE1" w:rsidR="00D618CC" w:rsidRPr="00D618CC" w:rsidRDefault="00D618CC" w:rsidP="00D618CC">
      <w:pPr>
        <w:pStyle w:val="Odstavecseseznamem"/>
        <w:widowControl w:val="0"/>
        <w:numPr>
          <w:ilvl w:val="0"/>
          <w:numId w:val="697"/>
        </w:numPr>
        <w:autoSpaceDE w:val="0"/>
        <w:autoSpaceDN w:val="0"/>
        <w:adjustRightInd w:val="0"/>
        <w:spacing w:after="120" w:line="240" w:lineRule="auto"/>
        <w:rPr>
          <w:rFonts w:ascii="Times New Roman" w:hAnsi="Times New Roman"/>
          <w:sz w:val="24"/>
          <w:szCs w:val="24"/>
        </w:rPr>
      </w:pPr>
      <w:r w:rsidRPr="00D618CC">
        <w:rPr>
          <w:rFonts w:ascii="Times New Roman" w:hAnsi="Times New Roman"/>
          <w:sz w:val="24"/>
          <w:szCs w:val="24"/>
        </w:rPr>
        <w:t>návštěvy výstav, galerií a muzeí, exkurze</w:t>
      </w:r>
    </w:p>
    <w:p w14:paraId="26C29521" w14:textId="77777777" w:rsidR="00D618CC" w:rsidRPr="008B6480" w:rsidRDefault="00D618CC" w:rsidP="00D618CC">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Charakteristika učiva</w:t>
      </w:r>
    </w:p>
    <w:p w14:paraId="11DFD2E8" w14:textId="77777777" w:rsidR="00D618CC"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Teoretická část: </w:t>
      </w:r>
      <w:r>
        <w:rPr>
          <w:rFonts w:ascii="Times New Roman" w:eastAsia="Times New Roman" w:hAnsi="Times New Roman"/>
          <w:sz w:val="24"/>
          <w:szCs w:val="24"/>
          <w:lang w:eastAsia="cs-CZ"/>
        </w:rPr>
        <w:t>základní znalost keramických materiálů a jejich vlastností, postupů při jednotlivých technikách zpracování, základní teoretické znalosti výpalu keramiky, základní teoretické znalosti ovládání keramické pece, znalosti bezpečnosti provozu keramické dílny</w:t>
      </w:r>
    </w:p>
    <w:p w14:paraId="7B7EE527" w14:textId="77777777" w:rsidR="00D618CC" w:rsidRPr="008B6480"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Praktická část: </w:t>
      </w:r>
      <w:r>
        <w:rPr>
          <w:rFonts w:ascii="Times New Roman" w:eastAsia="Times New Roman" w:hAnsi="Times New Roman"/>
          <w:sz w:val="24"/>
          <w:szCs w:val="24"/>
          <w:lang w:eastAsia="cs-CZ"/>
        </w:rPr>
        <w:t xml:space="preserve">přípravné kresby, techniky vytváření z plátu keramické hlíny, nízký i hluboký reliéf, modelování volně z ruky, stavění dutého tvaru na formu i odebíráním materiálu, práce s šablonami a formami, otiskování, prořezávání tvarů, sušení, engobování, patinování oxidy kovů, glazování, dotváření keramiky s využitím dalších kombinovaných postupů a materiálů </w:t>
      </w:r>
      <w:r w:rsidRPr="008B6480">
        <w:rPr>
          <w:rFonts w:ascii="Times New Roman" w:eastAsia="Times New Roman" w:hAnsi="Times New Roman"/>
          <w:sz w:val="24"/>
          <w:szCs w:val="24"/>
          <w:lang w:eastAsia="cs-CZ"/>
        </w:rPr>
        <w:t xml:space="preserve"> </w:t>
      </w:r>
    </w:p>
    <w:p w14:paraId="4E2A1595" w14:textId="0033D6BF" w:rsidR="00D618CC" w:rsidRPr="008B6480" w:rsidRDefault="00D618CC" w:rsidP="00D618CC">
      <w:pPr>
        <w:widowControl w:val="0"/>
        <w:autoSpaceDE w:val="0"/>
        <w:autoSpaceDN w:val="0"/>
        <w:adjustRightInd w:val="0"/>
        <w:spacing w:after="120" w:line="240" w:lineRule="auto"/>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Žáci se zúčastní </w:t>
      </w:r>
      <w:r>
        <w:rPr>
          <w:rFonts w:ascii="Times New Roman" w:eastAsia="Times New Roman" w:hAnsi="Times New Roman"/>
          <w:sz w:val="24"/>
          <w:szCs w:val="24"/>
          <w:lang w:eastAsia="cs-CZ"/>
        </w:rPr>
        <w:t>společného projektu s pěveckým sborem školy– formou výstavy keramiky při adventním koncertu či jinou vhodnou prezentací vlastních prací formou příležitostných výstav ve školní budově i jinde – podle aktuální příležitosti.</w:t>
      </w:r>
    </w:p>
    <w:p w14:paraId="3F8ADE41" w14:textId="77777777" w:rsidR="00D618CC" w:rsidRPr="008B6480" w:rsidRDefault="00D618CC" w:rsidP="00D618CC">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Přínos k rozvoji klíčových kompetencí</w:t>
      </w:r>
    </w:p>
    <w:p w14:paraId="4D7D3762" w14:textId="77777777" w:rsidR="00D618CC" w:rsidRPr="008B6480" w:rsidRDefault="00D618CC" w:rsidP="00D618CC">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Personální a sociální kompetence</w:t>
      </w:r>
    </w:p>
    <w:p w14:paraId="57C28749" w14:textId="77777777" w:rsidR="00D618CC" w:rsidRPr="008B6480"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je schopen:</w:t>
      </w:r>
    </w:p>
    <w:p w14:paraId="5CCCEFCF" w14:textId="77777777" w:rsidR="00D618CC" w:rsidRDefault="00D618CC" w:rsidP="00D618CC">
      <w:pPr>
        <w:pStyle w:val="Odstavecseseznamem"/>
        <w:widowControl w:val="0"/>
        <w:numPr>
          <w:ilvl w:val="0"/>
          <w:numId w:val="689"/>
        </w:numPr>
        <w:autoSpaceDE w:val="0"/>
        <w:autoSpaceDN w:val="0"/>
        <w:adjustRightInd w:val="0"/>
        <w:spacing w:after="120" w:line="240" w:lineRule="auto"/>
        <w:rPr>
          <w:rFonts w:ascii="Times New Roman" w:hAnsi="Times New Roman"/>
          <w:sz w:val="24"/>
          <w:szCs w:val="24"/>
        </w:rPr>
      </w:pPr>
      <w:r>
        <w:rPr>
          <w:rFonts w:ascii="Times New Roman" w:hAnsi="Times New Roman"/>
          <w:sz w:val="24"/>
          <w:szCs w:val="24"/>
        </w:rPr>
        <w:t>Samostatné přípravy vlastního výtvarného projektu a jeho následné realizace</w:t>
      </w:r>
    </w:p>
    <w:p w14:paraId="3D18AE71" w14:textId="77777777" w:rsidR="00D618CC" w:rsidRDefault="00D618CC" w:rsidP="00D618CC">
      <w:pPr>
        <w:pStyle w:val="Odstavecseseznamem"/>
        <w:widowControl w:val="0"/>
        <w:numPr>
          <w:ilvl w:val="0"/>
          <w:numId w:val="689"/>
        </w:numPr>
        <w:autoSpaceDE w:val="0"/>
        <w:autoSpaceDN w:val="0"/>
        <w:adjustRightInd w:val="0"/>
        <w:spacing w:after="120" w:line="240" w:lineRule="auto"/>
        <w:rPr>
          <w:rFonts w:ascii="Times New Roman" w:hAnsi="Times New Roman"/>
          <w:sz w:val="24"/>
          <w:szCs w:val="24"/>
        </w:rPr>
      </w:pPr>
      <w:r>
        <w:rPr>
          <w:rFonts w:ascii="Times New Roman" w:hAnsi="Times New Roman"/>
          <w:sz w:val="24"/>
          <w:szCs w:val="24"/>
        </w:rPr>
        <w:t>Rozvrhnout reálně v čase vlastní dlouhodobý projekt a dokončit započaté dílo</w:t>
      </w:r>
    </w:p>
    <w:p w14:paraId="76E90182" w14:textId="77777777" w:rsidR="00D618CC" w:rsidRDefault="00D618CC" w:rsidP="00D618CC">
      <w:pPr>
        <w:pStyle w:val="Odstavecseseznamem"/>
        <w:widowControl w:val="0"/>
        <w:numPr>
          <w:ilvl w:val="0"/>
          <w:numId w:val="689"/>
        </w:numPr>
        <w:autoSpaceDE w:val="0"/>
        <w:autoSpaceDN w:val="0"/>
        <w:adjustRightInd w:val="0"/>
        <w:spacing w:after="120" w:line="240" w:lineRule="auto"/>
        <w:rPr>
          <w:rFonts w:ascii="Times New Roman" w:hAnsi="Times New Roman"/>
          <w:sz w:val="24"/>
          <w:szCs w:val="24"/>
        </w:rPr>
      </w:pPr>
      <w:r>
        <w:rPr>
          <w:rFonts w:ascii="Times New Roman" w:hAnsi="Times New Roman"/>
          <w:sz w:val="24"/>
          <w:szCs w:val="24"/>
        </w:rPr>
        <w:t>Přijmout odborné a rady k technologii postupu práce s jednotlivými materiály jak od vyučujícího, tak od zkušenějších spolužáků (princip vrstevnického učení)</w:t>
      </w:r>
    </w:p>
    <w:p w14:paraId="63EBDDF9" w14:textId="77777777" w:rsidR="00D618CC" w:rsidRDefault="00D618CC" w:rsidP="00D618CC">
      <w:pPr>
        <w:pStyle w:val="Odstavecseseznamem"/>
        <w:widowControl w:val="0"/>
        <w:numPr>
          <w:ilvl w:val="0"/>
          <w:numId w:val="689"/>
        </w:numPr>
        <w:autoSpaceDE w:val="0"/>
        <w:autoSpaceDN w:val="0"/>
        <w:adjustRightInd w:val="0"/>
        <w:spacing w:after="120" w:line="240" w:lineRule="auto"/>
        <w:rPr>
          <w:rFonts w:ascii="Times New Roman" w:hAnsi="Times New Roman"/>
          <w:sz w:val="24"/>
          <w:szCs w:val="24"/>
        </w:rPr>
      </w:pPr>
      <w:r>
        <w:rPr>
          <w:rFonts w:ascii="Times New Roman" w:hAnsi="Times New Roman"/>
          <w:sz w:val="24"/>
          <w:szCs w:val="24"/>
        </w:rPr>
        <w:t>Nabídnout ukázku postupu techniky méně zkušenému spolužákovi</w:t>
      </w:r>
    </w:p>
    <w:p w14:paraId="6AAF7C23" w14:textId="77777777" w:rsidR="00D618CC" w:rsidRDefault="00D618CC" w:rsidP="00D618CC">
      <w:pPr>
        <w:pStyle w:val="Odstavecseseznamem"/>
        <w:widowControl w:val="0"/>
        <w:numPr>
          <w:ilvl w:val="0"/>
          <w:numId w:val="689"/>
        </w:numPr>
        <w:autoSpaceDE w:val="0"/>
        <w:autoSpaceDN w:val="0"/>
        <w:adjustRightInd w:val="0"/>
        <w:spacing w:after="120" w:line="240" w:lineRule="auto"/>
        <w:rPr>
          <w:rFonts w:ascii="Times New Roman" w:hAnsi="Times New Roman"/>
          <w:sz w:val="24"/>
          <w:szCs w:val="24"/>
        </w:rPr>
      </w:pPr>
      <w:r>
        <w:rPr>
          <w:rFonts w:ascii="Times New Roman" w:hAnsi="Times New Roman"/>
          <w:sz w:val="24"/>
          <w:szCs w:val="24"/>
        </w:rPr>
        <w:t>Připravit jednoduchou činnost s keramickým zaměřením pro děti předškolního a mladšího školního věku</w:t>
      </w:r>
    </w:p>
    <w:p w14:paraId="77DDFEA4" w14:textId="77777777" w:rsidR="00D618CC" w:rsidRPr="008B6480" w:rsidRDefault="00D618CC" w:rsidP="00D618CC">
      <w:pPr>
        <w:widowControl w:val="0"/>
        <w:autoSpaceDE w:val="0"/>
        <w:autoSpaceDN w:val="0"/>
        <w:adjustRightInd w:val="0"/>
        <w:spacing w:after="120" w:line="240" w:lineRule="auto"/>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Občanské kompetence a kulturní povědomí</w:t>
      </w:r>
    </w:p>
    <w:p w14:paraId="1A7ED403" w14:textId="77777777" w:rsidR="00D618CC" w:rsidRPr="008B6480" w:rsidRDefault="00D618CC" w:rsidP="00D618CC">
      <w:pPr>
        <w:widowControl w:val="0"/>
        <w:autoSpaceDE w:val="0"/>
        <w:autoSpaceDN w:val="0"/>
        <w:adjustRightInd w:val="0"/>
        <w:spacing w:after="120" w:line="240" w:lineRule="auto"/>
        <w:contextualSpacing/>
        <w:rPr>
          <w:rFonts w:ascii="Times New Roman" w:hAnsi="Times New Roman"/>
          <w:sz w:val="24"/>
          <w:szCs w:val="24"/>
        </w:rPr>
      </w:pPr>
      <w:r w:rsidRPr="008B6480">
        <w:rPr>
          <w:rFonts w:ascii="Times New Roman" w:eastAsia="Times New Roman" w:hAnsi="Times New Roman"/>
          <w:sz w:val="24"/>
          <w:szCs w:val="24"/>
          <w:lang w:eastAsia="cs-CZ"/>
        </w:rPr>
        <w:t>Žák by měl být schopen:</w:t>
      </w:r>
    </w:p>
    <w:p w14:paraId="0E984970" w14:textId="3183F1AD" w:rsidR="00D618CC" w:rsidRPr="008B6480" w:rsidRDefault="00D618CC" w:rsidP="00D618CC">
      <w:pPr>
        <w:pStyle w:val="Odstavecseseznamem"/>
        <w:widowControl w:val="0"/>
        <w:numPr>
          <w:ilvl w:val="0"/>
          <w:numId w:val="690"/>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přistupovat s aktivní tolerancí k</w:t>
      </w:r>
      <w:r>
        <w:rPr>
          <w:rFonts w:ascii="Times New Roman" w:hAnsi="Times New Roman"/>
          <w:sz w:val="24"/>
          <w:szCs w:val="24"/>
        </w:rPr>
        <w:t xml:space="preserve"> výtvarnému vyjádření a svébytnému pohledu na svět </w:t>
      </w:r>
      <w:r w:rsidRPr="008B6480">
        <w:rPr>
          <w:rFonts w:ascii="Times New Roman" w:hAnsi="Times New Roman"/>
          <w:sz w:val="24"/>
          <w:szCs w:val="24"/>
        </w:rPr>
        <w:t>druhých</w:t>
      </w:r>
    </w:p>
    <w:p w14:paraId="03461912" w14:textId="2DDB56C3" w:rsidR="00D618CC" w:rsidRPr="008B6480" w:rsidRDefault="00D618CC" w:rsidP="00D618CC">
      <w:pPr>
        <w:pStyle w:val="Odstavecseseznamem"/>
        <w:widowControl w:val="0"/>
        <w:numPr>
          <w:ilvl w:val="0"/>
          <w:numId w:val="690"/>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 xml:space="preserve">zajímat se o kulturní dění </w:t>
      </w:r>
      <w:r>
        <w:rPr>
          <w:rFonts w:ascii="Times New Roman" w:hAnsi="Times New Roman"/>
          <w:sz w:val="24"/>
          <w:szCs w:val="24"/>
        </w:rPr>
        <w:t>okolo nás – v našem okolí i ve světě</w:t>
      </w:r>
    </w:p>
    <w:p w14:paraId="333C70AD" w14:textId="77777777" w:rsidR="00D618CC" w:rsidRDefault="00D618CC" w:rsidP="00D618CC">
      <w:pPr>
        <w:widowControl w:val="0"/>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Kompetence využívat prostředky digitálních technologií a pracovat s</w:t>
      </w:r>
      <w:r>
        <w:rPr>
          <w:rFonts w:ascii="Times New Roman" w:eastAsia="Times New Roman" w:hAnsi="Times New Roman"/>
          <w:b/>
          <w:bCs/>
          <w:sz w:val="24"/>
          <w:szCs w:val="24"/>
          <w:lang w:eastAsia="cs-CZ"/>
        </w:rPr>
        <w:t> </w:t>
      </w:r>
      <w:r w:rsidRPr="008B6480">
        <w:rPr>
          <w:rFonts w:ascii="Times New Roman" w:eastAsia="Times New Roman" w:hAnsi="Times New Roman"/>
          <w:b/>
          <w:bCs/>
          <w:sz w:val="24"/>
          <w:szCs w:val="24"/>
          <w:lang w:eastAsia="cs-CZ"/>
        </w:rPr>
        <w:t>informacemi</w:t>
      </w:r>
    </w:p>
    <w:p w14:paraId="212A191C" w14:textId="77777777" w:rsidR="00D618CC" w:rsidRPr="008B6480"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 by měl umět:</w:t>
      </w:r>
    </w:p>
    <w:p w14:paraId="6711FEFE" w14:textId="77777777" w:rsidR="00D618CC" w:rsidRPr="008B6480" w:rsidRDefault="00D618CC" w:rsidP="00D618CC">
      <w:pPr>
        <w:pStyle w:val="Odstavecseseznamem"/>
        <w:widowControl w:val="0"/>
        <w:numPr>
          <w:ilvl w:val="0"/>
          <w:numId w:val="69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 xml:space="preserve">samostatně vyhledávat </w:t>
      </w:r>
      <w:r>
        <w:rPr>
          <w:rFonts w:ascii="Times New Roman" w:hAnsi="Times New Roman"/>
          <w:sz w:val="24"/>
          <w:szCs w:val="24"/>
        </w:rPr>
        <w:t xml:space="preserve">inspiraci </w:t>
      </w:r>
      <w:r w:rsidRPr="008B6480">
        <w:rPr>
          <w:rFonts w:ascii="Times New Roman" w:hAnsi="Times New Roman"/>
          <w:sz w:val="24"/>
          <w:szCs w:val="24"/>
        </w:rPr>
        <w:t xml:space="preserve">pro </w:t>
      </w:r>
      <w:r>
        <w:rPr>
          <w:rFonts w:ascii="Times New Roman" w:hAnsi="Times New Roman"/>
          <w:sz w:val="24"/>
          <w:szCs w:val="24"/>
        </w:rPr>
        <w:t>vlastní tvorbu i tvorbu s dětmi pro</w:t>
      </w:r>
      <w:r w:rsidRPr="008B6480">
        <w:rPr>
          <w:rFonts w:ascii="Times New Roman" w:hAnsi="Times New Roman"/>
          <w:sz w:val="24"/>
          <w:szCs w:val="24"/>
        </w:rPr>
        <w:t xml:space="preserve"> budoucí </w:t>
      </w:r>
      <w:r>
        <w:rPr>
          <w:rFonts w:ascii="Times New Roman" w:hAnsi="Times New Roman"/>
          <w:sz w:val="24"/>
          <w:szCs w:val="24"/>
        </w:rPr>
        <w:t xml:space="preserve">pedagogické </w:t>
      </w:r>
      <w:r w:rsidRPr="008B6480">
        <w:rPr>
          <w:rFonts w:ascii="Times New Roman" w:hAnsi="Times New Roman"/>
          <w:sz w:val="24"/>
          <w:szCs w:val="24"/>
        </w:rPr>
        <w:t>uplatnění</w:t>
      </w:r>
    </w:p>
    <w:p w14:paraId="38703C7A" w14:textId="77777777" w:rsidR="00D618CC" w:rsidRDefault="00D618CC" w:rsidP="00D618CC">
      <w:pPr>
        <w:pStyle w:val="Odstavecseseznamem"/>
        <w:widowControl w:val="0"/>
        <w:numPr>
          <w:ilvl w:val="0"/>
          <w:numId w:val="691"/>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 xml:space="preserve">vyhledávat výše uvedené materiály nejen na internetu, ale i </w:t>
      </w:r>
      <w:r>
        <w:rPr>
          <w:rFonts w:ascii="Times New Roman" w:hAnsi="Times New Roman"/>
          <w:sz w:val="24"/>
          <w:szCs w:val="24"/>
        </w:rPr>
        <w:t>na výstavách, v literatuře, v přírodě okolo sebe</w:t>
      </w:r>
    </w:p>
    <w:p w14:paraId="0374FC9B" w14:textId="77777777" w:rsidR="00D618CC" w:rsidRDefault="00D618CC" w:rsidP="00D618CC">
      <w:pPr>
        <w:spacing w:line="240" w:lineRule="auto"/>
        <w:rPr>
          <w:rFonts w:ascii="Times New Roman" w:hAnsi="Times New Roman"/>
          <w:b/>
          <w:sz w:val="24"/>
          <w:szCs w:val="24"/>
        </w:rPr>
      </w:pPr>
      <w:r w:rsidRPr="00D059E5">
        <w:rPr>
          <w:rFonts w:ascii="Times New Roman" w:hAnsi="Times New Roman"/>
          <w:b/>
          <w:sz w:val="24"/>
          <w:szCs w:val="24"/>
        </w:rPr>
        <w:t>Odborné kompetence – bezpečnost práce a ochrana zdraví</w:t>
      </w:r>
    </w:p>
    <w:p w14:paraId="3A0B85A0" w14:textId="77777777" w:rsidR="00D618CC" w:rsidRDefault="00D618CC" w:rsidP="00D618CC">
      <w:pPr>
        <w:spacing w:line="240" w:lineRule="auto"/>
        <w:rPr>
          <w:rFonts w:ascii="Times New Roman" w:hAnsi="Times New Roman"/>
          <w:sz w:val="24"/>
          <w:szCs w:val="24"/>
        </w:rPr>
      </w:pPr>
      <w:r>
        <w:rPr>
          <w:rFonts w:ascii="Times New Roman" w:hAnsi="Times New Roman"/>
          <w:sz w:val="24"/>
          <w:szCs w:val="24"/>
        </w:rPr>
        <w:t>Vzhledem k praktické a činnostní povaze předmětu výtvarný seminář by žák měl být schopen:</w:t>
      </w:r>
    </w:p>
    <w:p w14:paraId="67121141" w14:textId="77777777" w:rsidR="00D618CC" w:rsidRDefault="00D618CC" w:rsidP="00D618CC">
      <w:pPr>
        <w:pStyle w:val="Odstavecseseznamem"/>
        <w:numPr>
          <w:ilvl w:val="0"/>
          <w:numId w:val="41"/>
        </w:numPr>
        <w:spacing w:after="0" w:line="240" w:lineRule="auto"/>
        <w:rPr>
          <w:rFonts w:ascii="Times New Roman" w:hAnsi="Times New Roman"/>
          <w:sz w:val="24"/>
          <w:szCs w:val="24"/>
        </w:rPr>
      </w:pPr>
      <w:r>
        <w:rPr>
          <w:rFonts w:ascii="Times New Roman" w:hAnsi="Times New Roman"/>
          <w:sz w:val="24"/>
          <w:szCs w:val="24"/>
        </w:rPr>
        <w:t>chápat bezpečnost práce jako nedílnou součást péče o zdraví své i všech osob přítomných ve vyučovacím procesu výtvarného semináře</w:t>
      </w:r>
    </w:p>
    <w:p w14:paraId="3B2CEB6A" w14:textId="77777777" w:rsidR="00D618CC" w:rsidRDefault="00D618CC" w:rsidP="00D618CC">
      <w:pPr>
        <w:pStyle w:val="Odstavecseseznamem"/>
        <w:numPr>
          <w:ilvl w:val="0"/>
          <w:numId w:val="41"/>
        </w:numPr>
        <w:spacing w:after="0" w:line="240" w:lineRule="auto"/>
        <w:rPr>
          <w:rFonts w:ascii="Times New Roman" w:hAnsi="Times New Roman"/>
          <w:sz w:val="24"/>
          <w:szCs w:val="24"/>
        </w:rPr>
      </w:pPr>
      <w:r>
        <w:rPr>
          <w:rFonts w:ascii="Times New Roman" w:hAnsi="Times New Roman"/>
          <w:sz w:val="24"/>
          <w:szCs w:val="24"/>
        </w:rPr>
        <w:t>znát a dodržovat základní bezpečnostní pravidla, požární prevenci a krizový plán školy</w:t>
      </w:r>
    </w:p>
    <w:p w14:paraId="45502490" w14:textId="77777777" w:rsidR="00D618CC" w:rsidRDefault="00D618CC" w:rsidP="00D618CC">
      <w:pPr>
        <w:pStyle w:val="Odstavecseseznamem"/>
        <w:numPr>
          <w:ilvl w:val="0"/>
          <w:numId w:val="41"/>
        </w:numPr>
        <w:spacing w:after="0" w:line="240" w:lineRule="auto"/>
        <w:rPr>
          <w:rFonts w:ascii="Times New Roman" w:hAnsi="Times New Roman"/>
          <w:sz w:val="24"/>
          <w:szCs w:val="24"/>
        </w:rPr>
      </w:pPr>
      <w:r>
        <w:rPr>
          <w:rFonts w:ascii="Times New Roman" w:hAnsi="Times New Roman"/>
          <w:sz w:val="24"/>
          <w:szCs w:val="24"/>
        </w:rPr>
        <w:t>znát bezpečnostní rizika používaných výtvarných technik, materiálů i nástrojů k nim užívaných a používat je v souladu s bezpečnostními předpisy a instrukcemi vyučujícího</w:t>
      </w:r>
    </w:p>
    <w:p w14:paraId="2E978719" w14:textId="77777777" w:rsidR="00D618CC" w:rsidRPr="00457827" w:rsidRDefault="00D618CC" w:rsidP="00D618CC">
      <w:pPr>
        <w:pStyle w:val="Odstavecseseznamem"/>
        <w:numPr>
          <w:ilvl w:val="0"/>
          <w:numId w:val="41"/>
        </w:numPr>
        <w:spacing w:after="0" w:line="240" w:lineRule="auto"/>
        <w:rPr>
          <w:rFonts w:ascii="Times New Roman" w:hAnsi="Times New Roman"/>
          <w:sz w:val="24"/>
          <w:szCs w:val="24"/>
        </w:rPr>
      </w:pPr>
      <w:r>
        <w:rPr>
          <w:rFonts w:ascii="Times New Roman" w:hAnsi="Times New Roman"/>
          <w:sz w:val="24"/>
          <w:szCs w:val="24"/>
        </w:rPr>
        <w:t>vyhledat, přivolat, nebo poskytnout první pomoc v případě úrazu</w:t>
      </w:r>
    </w:p>
    <w:p w14:paraId="06269B4F" w14:textId="77777777" w:rsidR="00D618CC" w:rsidRPr="00BE6C7E" w:rsidRDefault="00D618CC" w:rsidP="00D618CC">
      <w:pPr>
        <w:widowControl w:val="0"/>
        <w:autoSpaceDE w:val="0"/>
        <w:autoSpaceDN w:val="0"/>
        <w:adjustRightInd w:val="0"/>
        <w:spacing w:after="120" w:line="240" w:lineRule="auto"/>
        <w:rPr>
          <w:rFonts w:ascii="Times New Roman" w:hAnsi="Times New Roman"/>
          <w:sz w:val="24"/>
          <w:szCs w:val="24"/>
        </w:rPr>
      </w:pPr>
    </w:p>
    <w:p w14:paraId="1220D548" w14:textId="77777777" w:rsidR="00D618CC" w:rsidRPr="008B6480" w:rsidRDefault="00D618CC" w:rsidP="00D618CC">
      <w:pPr>
        <w:widowControl w:val="0"/>
        <w:autoSpaceDE w:val="0"/>
        <w:autoSpaceDN w:val="0"/>
        <w:adjustRightInd w:val="0"/>
        <w:spacing w:after="120" w:line="240" w:lineRule="auto"/>
        <w:rPr>
          <w:rFonts w:ascii="Times New Roman" w:hAnsi="Times New Roman"/>
          <w:sz w:val="24"/>
          <w:szCs w:val="24"/>
        </w:rPr>
      </w:pPr>
      <w:r w:rsidRPr="008B6480">
        <w:rPr>
          <w:rFonts w:ascii="Times New Roman" w:eastAsia="Times New Roman" w:hAnsi="Times New Roman"/>
          <w:b/>
          <w:bCs/>
          <w:sz w:val="24"/>
          <w:szCs w:val="24"/>
          <w:lang w:eastAsia="cs-CZ"/>
        </w:rPr>
        <w:lastRenderedPageBreak/>
        <w:t>Mezipředmětové vztahy</w:t>
      </w:r>
    </w:p>
    <w:p w14:paraId="10A2EBBF" w14:textId="77777777" w:rsidR="00D618CC" w:rsidRDefault="00D618CC" w:rsidP="00D618CC">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Pr>
          <w:rFonts w:ascii="Times New Roman" w:hAnsi="Times New Roman"/>
          <w:sz w:val="24"/>
          <w:szCs w:val="24"/>
        </w:rPr>
        <w:t>výtvarná výchova s didaktikou</w:t>
      </w:r>
    </w:p>
    <w:p w14:paraId="553AC7E4" w14:textId="77777777" w:rsidR="00D618CC" w:rsidRPr="008B6480" w:rsidRDefault="00D618CC" w:rsidP="00D618CC">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Pr>
          <w:rFonts w:ascii="Times New Roman" w:hAnsi="Times New Roman"/>
          <w:sz w:val="24"/>
          <w:szCs w:val="24"/>
        </w:rPr>
        <w:t>chemie</w:t>
      </w:r>
    </w:p>
    <w:p w14:paraId="4B1356EF" w14:textId="77777777" w:rsidR="00D618CC" w:rsidRDefault="00D618CC" w:rsidP="00D618CC">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sidRPr="008B6480">
        <w:rPr>
          <w:rFonts w:ascii="Times New Roman" w:hAnsi="Times New Roman"/>
          <w:sz w:val="24"/>
          <w:szCs w:val="24"/>
        </w:rPr>
        <w:t>-pedagogika</w:t>
      </w:r>
    </w:p>
    <w:p w14:paraId="3FFAF840" w14:textId="77777777" w:rsidR="00D618CC" w:rsidRDefault="00D618CC" w:rsidP="00D618CC">
      <w:pPr>
        <w:pStyle w:val="Odstavecseseznamem"/>
        <w:widowControl w:val="0"/>
        <w:numPr>
          <w:ilvl w:val="0"/>
          <w:numId w:val="692"/>
        </w:numPr>
        <w:autoSpaceDE w:val="0"/>
        <w:autoSpaceDN w:val="0"/>
        <w:adjustRightInd w:val="0"/>
        <w:spacing w:after="120" w:line="240" w:lineRule="auto"/>
        <w:rPr>
          <w:rFonts w:ascii="Times New Roman" w:hAnsi="Times New Roman"/>
          <w:sz w:val="24"/>
          <w:szCs w:val="24"/>
        </w:rPr>
      </w:pPr>
      <w:r>
        <w:rPr>
          <w:rFonts w:ascii="Times New Roman" w:hAnsi="Times New Roman"/>
          <w:sz w:val="24"/>
          <w:szCs w:val="24"/>
        </w:rPr>
        <w:t>pedagogická praxe</w:t>
      </w:r>
    </w:p>
    <w:p w14:paraId="1A127888" w14:textId="77777777" w:rsidR="00D618CC" w:rsidRDefault="00D618CC" w:rsidP="00D618CC">
      <w:pPr>
        <w:widowControl w:val="0"/>
        <w:autoSpaceDE w:val="0"/>
        <w:autoSpaceDN w:val="0"/>
        <w:adjustRightInd w:val="0"/>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Hodnocení žáků</w:t>
      </w:r>
    </w:p>
    <w:p w14:paraId="05F7C11A" w14:textId="77777777" w:rsidR="00D618CC" w:rsidRPr="008B6480" w:rsidRDefault="00D618CC" w:rsidP="00D618CC">
      <w:pPr>
        <w:widowControl w:val="0"/>
        <w:autoSpaceDE w:val="0"/>
        <w:autoSpaceDN w:val="0"/>
        <w:adjustRightInd w:val="0"/>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Hodnotí se:</w:t>
      </w:r>
    </w:p>
    <w:p w14:paraId="0CB7A43E" w14:textId="529C334E" w:rsidR="00D618CC" w:rsidRPr="009808F6" w:rsidRDefault="00D618CC" w:rsidP="00D618CC">
      <w:pPr>
        <w:pStyle w:val="Odstavecseseznamem"/>
        <w:widowControl w:val="0"/>
        <w:numPr>
          <w:ilvl w:val="0"/>
          <w:numId w:val="693"/>
        </w:numPr>
        <w:autoSpaceDE w:val="0"/>
        <w:autoSpaceDN w:val="0"/>
        <w:adjustRightInd w:val="0"/>
        <w:spacing w:after="120" w:line="240" w:lineRule="auto"/>
        <w:rPr>
          <w:rFonts w:ascii="Times New Roman" w:hAnsi="Times New Roman"/>
          <w:sz w:val="24"/>
          <w:szCs w:val="24"/>
        </w:rPr>
      </w:pPr>
      <w:r w:rsidRPr="009808F6">
        <w:rPr>
          <w:rFonts w:ascii="Times New Roman" w:hAnsi="Times New Roman"/>
          <w:sz w:val="24"/>
          <w:szCs w:val="24"/>
        </w:rPr>
        <w:t>aktivita a tvůrčí přístup žáka k předmětu</w:t>
      </w:r>
    </w:p>
    <w:p w14:paraId="7C248EEC" w14:textId="77777777" w:rsidR="00D618CC" w:rsidRPr="009808F6" w:rsidRDefault="00D618CC" w:rsidP="00D618CC">
      <w:pPr>
        <w:pStyle w:val="Odstavecseseznamem"/>
        <w:widowControl w:val="0"/>
        <w:numPr>
          <w:ilvl w:val="0"/>
          <w:numId w:val="693"/>
        </w:numPr>
        <w:autoSpaceDE w:val="0"/>
        <w:autoSpaceDN w:val="0"/>
        <w:adjustRightInd w:val="0"/>
        <w:spacing w:after="120" w:line="240" w:lineRule="auto"/>
        <w:rPr>
          <w:rFonts w:ascii="Times New Roman" w:hAnsi="Times New Roman"/>
          <w:sz w:val="24"/>
          <w:szCs w:val="24"/>
        </w:rPr>
      </w:pPr>
      <w:r w:rsidRPr="009808F6">
        <w:rPr>
          <w:rFonts w:ascii="Times New Roman" w:hAnsi="Times New Roman"/>
          <w:sz w:val="24"/>
          <w:szCs w:val="24"/>
        </w:rPr>
        <w:t>vytrvalost při překonávání případných obtíží a dílčích nezdarů v realizaci prostorové tvorby</w:t>
      </w:r>
    </w:p>
    <w:p w14:paraId="218C00FA" w14:textId="77777777" w:rsidR="00D618CC" w:rsidRPr="009808F6" w:rsidRDefault="00D618CC" w:rsidP="00D618CC">
      <w:pPr>
        <w:pStyle w:val="Odstavecseseznamem"/>
        <w:widowControl w:val="0"/>
        <w:numPr>
          <w:ilvl w:val="0"/>
          <w:numId w:val="693"/>
        </w:numPr>
        <w:autoSpaceDE w:val="0"/>
        <w:autoSpaceDN w:val="0"/>
        <w:adjustRightInd w:val="0"/>
        <w:spacing w:after="120" w:line="240" w:lineRule="auto"/>
        <w:rPr>
          <w:rFonts w:ascii="Times New Roman" w:hAnsi="Times New Roman"/>
          <w:sz w:val="24"/>
          <w:szCs w:val="24"/>
        </w:rPr>
      </w:pPr>
      <w:r w:rsidRPr="009808F6">
        <w:rPr>
          <w:rFonts w:ascii="Times New Roman" w:hAnsi="Times New Roman"/>
          <w:sz w:val="24"/>
          <w:szCs w:val="24"/>
        </w:rPr>
        <w:t>schopnost dílo nejen navrhnout, ale i dokončit</w:t>
      </w:r>
    </w:p>
    <w:p w14:paraId="130E396F" w14:textId="77777777" w:rsidR="00D618CC" w:rsidRDefault="00D618CC" w:rsidP="00D618CC">
      <w:pPr>
        <w:pStyle w:val="Odstavecseseznamem"/>
        <w:widowControl w:val="0"/>
        <w:numPr>
          <w:ilvl w:val="0"/>
          <w:numId w:val="693"/>
        </w:numPr>
        <w:autoSpaceDE w:val="0"/>
        <w:autoSpaceDN w:val="0"/>
        <w:adjustRightInd w:val="0"/>
        <w:spacing w:after="120" w:line="240" w:lineRule="auto"/>
        <w:rPr>
          <w:rFonts w:ascii="Times New Roman" w:hAnsi="Times New Roman"/>
          <w:sz w:val="24"/>
          <w:szCs w:val="24"/>
        </w:rPr>
      </w:pPr>
      <w:r w:rsidRPr="009808F6">
        <w:rPr>
          <w:rFonts w:ascii="Times New Roman" w:hAnsi="Times New Roman"/>
          <w:sz w:val="24"/>
          <w:szCs w:val="24"/>
        </w:rPr>
        <w:t>zvládnutí základních dovedností technik keramiky, znalosti specifik jednotlivých materiálů a jejich tvůrčí uplatnění v</w:t>
      </w:r>
      <w:r>
        <w:rPr>
          <w:rFonts w:ascii="Times New Roman" w:hAnsi="Times New Roman"/>
          <w:sz w:val="24"/>
          <w:szCs w:val="24"/>
        </w:rPr>
        <w:t> </w:t>
      </w:r>
      <w:r w:rsidRPr="009808F6">
        <w:rPr>
          <w:rFonts w:ascii="Times New Roman" w:hAnsi="Times New Roman"/>
          <w:sz w:val="24"/>
          <w:szCs w:val="24"/>
        </w:rPr>
        <w:t>praxi</w:t>
      </w:r>
    </w:p>
    <w:p w14:paraId="23BE1D29" w14:textId="5620365A" w:rsidR="00D618CC" w:rsidRPr="00BE6C7E" w:rsidRDefault="00D618CC" w:rsidP="00D618CC">
      <w:pPr>
        <w:widowControl w:val="0"/>
        <w:autoSpaceDE w:val="0"/>
        <w:autoSpaceDN w:val="0"/>
        <w:adjustRightInd w:val="0"/>
        <w:spacing w:after="120" w:line="240" w:lineRule="auto"/>
        <w:ind w:left="360"/>
        <w:rPr>
          <w:rFonts w:ascii="Times New Roman" w:hAnsi="Times New Roman"/>
          <w:sz w:val="24"/>
          <w:szCs w:val="24"/>
        </w:rPr>
      </w:pPr>
      <w:r>
        <w:rPr>
          <w:rFonts w:ascii="Times New Roman" w:hAnsi="Times New Roman"/>
          <w:sz w:val="24"/>
          <w:szCs w:val="24"/>
        </w:rPr>
        <w:t>a to průběžně - formativně – slovním zhodnocením osobního posunu v praktických dovednostech a schopnostech, slovně reflektivním dialogem ve skupině</w:t>
      </w:r>
    </w:p>
    <w:p w14:paraId="4F716C76" w14:textId="77777777" w:rsidR="00D618CC" w:rsidRDefault="00D618CC" w:rsidP="00D618CC">
      <w:pPr>
        <w:spacing w:line="240" w:lineRule="auto"/>
        <w:rPr>
          <w:rFonts w:ascii="Times New Roman" w:hAnsi="Times New Roman"/>
          <w:b/>
          <w:sz w:val="24"/>
          <w:szCs w:val="24"/>
        </w:rPr>
      </w:pPr>
      <w:r w:rsidRPr="00D059E5">
        <w:rPr>
          <w:rFonts w:ascii="Times New Roman" w:hAnsi="Times New Roman"/>
          <w:b/>
          <w:sz w:val="24"/>
          <w:szCs w:val="24"/>
        </w:rPr>
        <w:t>Odborné kompetence – bezpečnost práce a ochrana zdraví</w:t>
      </w:r>
    </w:p>
    <w:p w14:paraId="4D5AB80B" w14:textId="77777777" w:rsidR="00D618CC" w:rsidRDefault="00D618CC" w:rsidP="00D618CC">
      <w:pPr>
        <w:spacing w:line="240" w:lineRule="auto"/>
        <w:rPr>
          <w:rFonts w:ascii="Times New Roman" w:hAnsi="Times New Roman"/>
          <w:sz w:val="24"/>
          <w:szCs w:val="24"/>
        </w:rPr>
      </w:pPr>
      <w:r>
        <w:rPr>
          <w:rFonts w:ascii="Times New Roman" w:hAnsi="Times New Roman"/>
          <w:sz w:val="24"/>
          <w:szCs w:val="24"/>
        </w:rPr>
        <w:t>Vzhledem k praktické a činnostní povaze předmětu výtvarné praktikum, by žák měl být schopen:</w:t>
      </w:r>
    </w:p>
    <w:p w14:paraId="2C535B49" w14:textId="77777777" w:rsidR="00D618CC" w:rsidRDefault="00D618CC" w:rsidP="00D618CC">
      <w:pPr>
        <w:pStyle w:val="Odstavecseseznamem"/>
        <w:numPr>
          <w:ilvl w:val="0"/>
          <w:numId w:val="41"/>
        </w:numPr>
        <w:spacing w:after="0" w:line="240" w:lineRule="auto"/>
        <w:rPr>
          <w:rFonts w:ascii="Times New Roman" w:hAnsi="Times New Roman"/>
          <w:sz w:val="24"/>
          <w:szCs w:val="24"/>
        </w:rPr>
      </w:pPr>
      <w:r>
        <w:rPr>
          <w:rFonts w:ascii="Times New Roman" w:hAnsi="Times New Roman"/>
          <w:sz w:val="24"/>
          <w:szCs w:val="24"/>
        </w:rPr>
        <w:t>chápat bezpečnost práce jako nedílnou součást péče o zdraví své i všech osob přítomných ve vyučovacím procesu výtvarného semináře</w:t>
      </w:r>
    </w:p>
    <w:p w14:paraId="14E1B878" w14:textId="77777777" w:rsidR="00D618CC" w:rsidRDefault="00D618CC" w:rsidP="00D618CC">
      <w:pPr>
        <w:pStyle w:val="Odstavecseseznamem"/>
        <w:numPr>
          <w:ilvl w:val="0"/>
          <w:numId w:val="41"/>
        </w:numPr>
        <w:spacing w:after="0" w:line="240" w:lineRule="auto"/>
        <w:rPr>
          <w:rFonts w:ascii="Times New Roman" w:hAnsi="Times New Roman"/>
          <w:sz w:val="24"/>
          <w:szCs w:val="24"/>
        </w:rPr>
      </w:pPr>
      <w:r>
        <w:rPr>
          <w:rFonts w:ascii="Times New Roman" w:hAnsi="Times New Roman"/>
          <w:sz w:val="24"/>
          <w:szCs w:val="24"/>
        </w:rPr>
        <w:t>znát a dodržovat základní bezpečnostní pravidla, požární prevenci a krizový plán školy</w:t>
      </w:r>
    </w:p>
    <w:p w14:paraId="326E88DE" w14:textId="77777777" w:rsidR="00D618CC" w:rsidRDefault="00D618CC" w:rsidP="00D618CC">
      <w:pPr>
        <w:pStyle w:val="Odstavecseseznamem"/>
        <w:numPr>
          <w:ilvl w:val="0"/>
          <w:numId w:val="41"/>
        </w:numPr>
        <w:spacing w:after="0" w:line="240" w:lineRule="auto"/>
        <w:rPr>
          <w:rFonts w:ascii="Times New Roman" w:hAnsi="Times New Roman"/>
          <w:sz w:val="24"/>
          <w:szCs w:val="24"/>
        </w:rPr>
      </w:pPr>
      <w:r>
        <w:rPr>
          <w:rFonts w:ascii="Times New Roman" w:hAnsi="Times New Roman"/>
          <w:sz w:val="24"/>
          <w:szCs w:val="24"/>
        </w:rPr>
        <w:t>vyhodnotit bezpečnostní rizika používaných výtvarných technik, materiálů i nástrojů k nim užívaných a používat je v souladu s bezpečnostními předpisy</w:t>
      </w:r>
    </w:p>
    <w:p w14:paraId="7F5CD161" w14:textId="1BD3E1BF" w:rsidR="00D618CC" w:rsidRPr="00D618CC" w:rsidRDefault="00D618CC" w:rsidP="00D618CC">
      <w:pPr>
        <w:pStyle w:val="Odstavecseseznamem"/>
        <w:numPr>
          <w:ilvl w:val="0"/>
          <w:numId w:val="41"/>
        </w:numPr>
        <w:spacing w:after="0" w:line="240" w:lineRule="auto"/>
        <w:rPr>
          <w:rFonts w:ascii="Times New Roman" w:hAnsi="Times New Roman"/>
          <w:b/>
          <w:sz w:val="24"/>
          <w:szCs w:val="24"/>
        </w:rPr>
      </w:pPr>
      <w:r w:rsidRPr="00BE6C7E">
        <w:rPr>
          <w:rFonts w:ascii="Times New Roman" w:hAnsi="Times New Roman"/>
          <w:sz w:val="24"/>
          <w:szCs w:val="24"/>
        </w:rPr>
        <w:t>vyhledat, přivolat, nebo poskytnout první pomoc v případě úrazu</w:t>
      </w:r>
    </w:p>
    <w:p w14:paraId="26D973D2" w14:textId="77777777" w:rsidR="00D618CC" w:rsidRPr="00120032" w:rsidRDefault="00D618CC" w:rsidP="00D618CC">
      <w:pPr>
        <w:rPr>
          <w:rFonts w:ascii="Times New Roman" w:hAnsi="Times New Roman"/>
          <w:sz w:val="24"/>
          <w:szCs w:val="24"/>
        </w:rPr>
      </w:pPr>
      <w:r w:rsidRPr="00864D59">
        <w:rPr>
          <w:rFonts w:ascii="Times New Roman" w:eastAsia="Times New Roman" w:hAnsi="Times New Roman"/>
          <w:b/>
          <w:sz w:val="24"/>
          <w:szCs w:val="24"/>
          <w:lang w:eastAsia="cs-CZ"/>
        </w:rPr>
        <w:t>Průřezová témata</w:t>
      </w:r>
    </w:p>
    <w:p w14:paraId="7F3D033F" w14:textId="77777777" w:rsidR="00D618CC" w:rsidRPr="00120032" w:rsidRDefault="00D618CC" w:rsidP="00D618CC">
      <w:pPr>
        <w:autoSpaceDE w:val="0"/>
        <w:autoSpaceDN w:val="0"/>
        <w:adjustRightInd w:val="0"/>
        <w:jc w:val="both"/>
        <w:rPr>
          <w:rFonts w:ascii="Times New Roman" w:hAnsi="Times New Roman"/>
          <w:sz w:val="24"/>
          <w:szCs w:val="24"/>
        </w:rPr>
      </w:pPr>
      <w:r w:rsidRPr="00120032">
        <w:rPr>
          <w:rFonts w:ascii="Times New Roman" w:hAnsi="Times New Roman"/>
          <w:sz w:val="24"/>
          <w:szCs w:val="24"/>
        </w:rPr>
        <w:t>Člověk a životní prostředí</w:t>
      </w:r>
    </w:p>
    <w:p w14:paraId="62B27E6C" w14:textId="77777777" w:rsidR="00D618CC" w:rsidRPr="00120032" w:rsidRDefault="00D618CC" w:rsidP="00D618CC">
      <w:pPr>
        <w:pStyle w:val="Odstavecseseznamem"/>
        <w:numPr>
          <w:ilvl w:val="0"/>
          <w:numId w:val="9"/>
        </w:numPr>
        <w:autoSpaceDE w:val="0"/>
        <w:autoSpaceDN w:val="0"/>
        <w:adjustRightInd w:val="0"/>
        <w:spacing w:after="0"/>
        <w:jc w:val="both"/>
        <w:rPr>
          <w:rFonts w:ascii="Times New Roman" w:eastAsia="Calibri" w:hAnsi="Times New Roman"/>
          <w:sz w:val="24"/>
          <w:szCs w:val="24"/>
        </w:rPr>
      </w:pPr>
      <w:r w:rsidRPr="00120032">
        <w:rPr>
          <w:rFonts w:ascii="Times New Roman" w:eastAsia="Calibri" w:hAnsi="Times New Roman"/>
          <w:sz w:val="24"/>
          <w:szCs w:val="24"/>
        </w:rPr>
        <w:t>dokázat esteticky a citově vnímat své okolí a přírodní prostředí</w:t>
      </w:r>
    </w:p>
    <w:p w14:paraId="74A8DCDB" w14:textId="77777777" w:rsidR="00D618CC" w:rsidRDefault="00D618CC" w:rsidP="00D618CC">
      <w:pPr>
        <w:pStyle w:val="Odstavecseseznamem"/>
        <w:numPr>
          <w:ilvl w:val="0"/>
          <w:numId w:val="9"/>
        </w:numPr>
        <w:autoSpaceDE w:val="0"/>
        <w:autoSpaceDN w:val="0"/>
        <w:adjustRightInd w:val="0"/>
        <w:spacing w:after="0"/>
        <w:jc w:val="both"/>
        <w:rPr>
          <w:rFonts w:ascii="Times New Roman" w:eastAsia="Calibri" w:hAnsi="Times New Roman"/>
          <w:sz w:val="24"/>
          <w:szCs w:val="24"/>
        </w:rPr>
      </w:pPr>
      <w:r w:rsidRPr="00BE6C7E">
        <w:rPr>
          <w:rFonts w:ascii="Times New Roman" w:eastAsia="Calibri" w:hAnsi="Times New Roman"/>
          <w:sz w:val="24"/>
          <w:szCs w:val="24"/>
        </w:rPr>
        <w:t xml:space="preserve">osvojit si zásady šetrného zacházení se zdroji a materiály k výtvarné činnosti, budovat vědomí odpovědnosti za vliv lidské činnosti v oblasti výtvarné tvorby na životní prostředí (např. zodpovědná likvidace výtvarného odpadu, </w:t>
      </w:r>
      <w:r>
        <w:rPr>
          <w:rFonts w:ascii="Times New Roman" w:eastAsia="Calibri" w:hAnsi="Times New Roman"/>
          <w:sz w:val="24"/>
          <w:szCs w:val="24"/>
        </w:rPr>
        <w:t>zejména při práci s glazurami a oxidy kovů)</w:t>
      </w:r>
    </w:p>
    <w:p w14:paraId="300945D3" w14:textId="77777777" w:rsidR="00D618CC" w:rsidRPr="00120032" w:rsidRDefault="00D618CC" w:rsidP="00D618CC">
      <w:pPr>
        <w:autoSpaceDE w:val="0"/>
        <w:autoSpaceDN w:val="0"/>
        <w:adjustRightInd w:val="0"/>
        <w:jc w:val="both"/>
        <w:rPr>
          <w:rFonts w:ascii="Times New Roman" w:hAnsi="Times New Roman"/>
          <w:sz w:val="24"/>
          <w:szCs w:val="24"/>
        </w:rPr>
      </w:pPr>
      <w:r w:rsidRPr="00120032">
        <w:rPr>
          <w:rFonts w:ascii="Times New Roman" w:hAnsi="Times New Roman"/>
          <w:sz w:val="24"/>
          <w:szCs w:val="24"/>
        </w:rPr>
        <w:t>Člověk a svět práce</w:t>
      </w:r>
    </w:p>
    <w:p w14:paraId="6EC88405" w14:textId="77777777" w:rsidR="00D618CC" w:rsidRPr="00120032" w:rsidRDefault="00D618CC" w:rsidP="00D618CC">
      <w:pPr>
        <w:pStyle w:val="Odstavecseseznamem"/>
        <w:numPr>
          <w:ilvl w:val="0"/>
          <w:numId w:val="9"/>
        </w:num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 xml:space="preserve">rozšíření možností žáků a žákyň o další metodické dovednosti při práci s dětmi spojené s oblastí výtvarného umění – keramika v předškolní  a mimoškolní pedagogice, </w:t>
      </w:r>
    </w:p>
    <w:p w14:paraId="1D7DA1E3" w14:textId="77777777" w:rsidR="00D618CC" w:rsidRPr="008C24C0" w:rsidRDefault="00D618CC" w:rsidP="00D618CC">
      <w:pPr>
        <w:pStyle w:val="Odstavecseseznamem"/>
        <w:numPr>
          <w:ilvl w:val="0"/>
          <w:numId w:val="9"/>
        </w:numPr>
        <w:autoSpaceDE w:val="0"/>
        <w:autoSpaceDN w:val="0"/>
        <w:adjustRightInd w:val="0"/>
        <w:spacing w:after="160" w:line="259" w:lineRule="auto"/>
        <w:jc w:val="both"/>
        <w:rPr>
          <w:rFonts w:ascii="Times New Roman" w:hAnsi="Times New Roman"/>
          <w:b/>
          <w:sz w:val="24"/>
          <w:szCs w:val="24"/>
        </w:rPr>
      </w:pPr>
      <w:r>
        <w:rPr>
          <w:rFonts w:ascii="Times New Roman" w:eastAsia="Calibri" w:hAnsi="Times New Roman"/>
          <w:sz w:val="24"/>
          <w:szCs w:val="24"/>
        </w:rPr>
        <w:t>možnost začlenit keramiku  a dovednosti  v prostorové tvorbě do svého profesního pedagogického portfolia</w:t>
      </w:r>
    </w:p>
    <w:p w14:paraId="68D79CA9" w14:textId="77777777" w:rsidR="00D618CC" w:rsidRDefault="00D618CC">
      <w:pPr>
        <w:spacing w:after="0" w:line="240" w:lineRule="auto"/>
        <w:rPr>
          <w:rFonts w:ascii="Times New Roman" w:hAnsi="Times New Roman"/>
          <w:b/>
          <w:sz w:val="24"/>
          <w:szCs w:val="24"/>
        </w:rPr>
      </w:pPr>
      <w:r>
        <w:rPr>
          <w:rFonts w:ascii="Times New Roman" w:hAnsi="Times New Roman"/>
          <w:b/>
          <w:sz w:val="24"/>
          <w:szCs w:val="24"/>
        </w:rPr>
        <w:br w:type="page"/>
      </w:r>
    </w:p>
    <w:p w14:paraId="759C5C20" w14:textId="6AB97C04" w:rsidR="00D618CC" w:rsidRPr="00D618CC" w:rsidRDefault="00D618CC" w:rsidP="00D618CC">
      <w:pPr>
        <w:widowControl w:val="0"/>
        <w:autoSpaceDE w:val="0"/>
        <w:autoSpaceDN w:val="0"/>
        <w:adjustRightInd w:val="0"/>
        <w:spacing w:after="120" w:line="240" w:lineRule="auto"/>
        <w:ind w:left="360"/>
        <w:rPr>
          <w:rFonts w:ascii="Times New Roman" w:hAnsi="Times New Roman"/>
          <w:i/>
          <w:sz w:val="24"/>
          <w:szCs w:val="24"/>
        </w:rPr>
      </w:pPr>
      <w:r w:rsidRPr="00D618CC">
        <w:rPr>
          <w:rFonts w:ascii="Times New Roman" w:hAnsi="Times New Roman"/>
          <w:b/>
          <w:sz w:val="24"/>
          <w:szCs w:val="24"/>
        </w:rPr>
        <w:lastRenderedPageBreak/>
        <w:t xml:space="preserve">Realizace odborných kompetencí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969"/>
        <w:gridCol w:w="1134"/>
      </w:tblGrid>
      <w:tr w:rsidR="00D618CC" w:rsidRPr="008B6480" w14:paraId="68DD2CC8" w14:textId="77777777" w:rsidTr="0035219D">
        <w:trPr>
          <w:trHeight w:val="550"/>
        </w:trPr>
        <w:tc>
          <w:tcPr>
            <w:tcW w:w="4503" w:type="dxa"/>
          </w:tcPr>
          <w:p w14:paraId="0A874086" w14:textId="77777777" w:rsidR="00D618CC" w:rsidRPr="008B6480" w:rsidRDefault="00D618CC" w:rsidP="0035219D">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Výsledky vzdělávání a odborné kompetence</w:t>
            </w:r>
          </w:p>
        </w:tc>
        <w:tc>
          <w:tcPr>
            <w:tcW w:w="3969" w:type="dxa"/>
          </w:tcPr>
          <w:p w14:paraId="01C302C4" w14:textId="77777777" w:rsidR="00D618CC" w:rsidRPr="008B6480" w:rsidRDefault="00D618CC" w:rsidP="0035219D">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Tematické celky</w:t>
            </w:r>
          </w:p>
        </w:tc>
        <w:tc>
          <w:tcPr>
            <w:tcW w:w="1134" w:type="dxa"/>
          </w:tcPr>
          <w:p w14:paraId="314DC184" w14:textId="77777777" w:rsidR="00D618CC" w:rsidRPr="008B6480" w:rsidRDefault="00D618CC" w:rsidP="0035219D">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 xml:space="preserve">Počet </w:t>
            </w:r>
          </w:p>
          <w:p w14:paraId="0F05B428" w14:textId="77777777" w:rsidR="00D618CC" w:rsidRPr="008B6480" w:rsidRDefault="00D618CC" w:rsidP="0035219D">
            <w:pPr>
              <w:spacing w:after="120" w:line="240" w:lineRule="auto"/>
              <w:contextualSpacing/>
              <w:jc w:val="center"/>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t>hodin</w:t>
            </w:r>
          </w:p>
        </w:tc>
      </w:tr>
      <w:tr w:rsidR="00D618CC" w:rsidRPr="008B6480" w14:paraId="2EC80093" w14:textId="77777777" w:rsidTr="0035219D">
        <w:trPr>
          <w:trHeight w:val="1950"/>
        </w:trPr>
        <w:tc>
          <w:tcPr>
            <w:tcW w:w="4503" w:type="dxa"/>
          </w:tcPr>
          <w:p w14:paraId="080BF516"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4DC60D35" w14:textId="77777777"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Zná vlastnosti keramické hlíny</w:t>
            </w:r>
          </w:p>
          <w:p w14:paraId="41F57748" w14:textId="68542F99"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Průběžně udržuje hlínu tvárnou a vláčnou</w:t>
            </w:r>
          </w:p>
          <w:p w14:paraId="00EDD482" w14:textId="00B2F866"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Dovede pomocí inspiračních zdrojů vyjádřit vlastní představy o budoucím díle pomocí přípravné kresby/skici</w:t>
            </w:r>
          </w:p>
          <w:p w14:paraId="3EFE406A" w14:textId="66E163F2"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připraví hlínu hnětením k výtvarnému zpracování</w:t>
            </w:r>
          </w:p>
          <w:p w14:paraId="3AF9FD66" w14:textId="5320D9F1"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vytvoří rovnoměrný plát potřebné velikosti a přiměřené síly</w:t>
            </w:r>
          </w:p>
          <w:p w14:paraId="237AFDA9" w14:textId="514884C1"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navrhne si a připraví vlastní šablony k vyřezávání z plátu</w:t>
            </w:r>
          </w:p>
          <w:p w14:paraId="4061FA6F" w14:textId="77777777"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Zpracuje plát do podoby reliéfu</w:t>
            </w:r>
          </w:p>
          <w:p w14:paraId="09D15D74" w14:textId="4A5A91E4"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z vyřezaných částí technologicky správně sestaví a šlikrem slepí prostorový objekt užité i volné tvorby</w:t>
            </w:r>
          </w:p>
          <w:p w14:paraId="3FFAD88C" w14:textId="22588C19"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chápe estetické vztahy funkce a tvaru</w:t>
            </w:r>
          </w:p>
          <w:p w14:paraId="15524F8C" w14:textId="77777777"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Dovede strukturovat plát hlíny pomocí otiskování nejrůznějších povrchů předmětů</w:t>
            </w:r>
          </w:p>
          <w:p w14:paraId="11C27BCA" w14:textId="77777777" w:rsidR="00D618CC" w:rsidRDefault="00D618CC" w:rsidP="0035219D">
            <w:pPr>
              <w:pStyle w:val="Odstavecseseznamem"/>
              <w:numPr>
                <w:ilvl w:val="0"/>
                <w:numId w:val="694"/>
              </w:numPr>
              <w:spacing w:after="120" w:line="240" w:lineRule="auto"/>
              <w:rPr>
                <w:rFonts w:ascii="Times New Roman" w:hAnsi="Times New Roman"/>
                <w:sz w:val="24"/>
                <w:szCs w:val="24"/>
              </w:rPr>
            </w:pPr>
            <w:r>
              <w:rPr>
                <w:rFonts w:ascii="Times New Roman" w:hAnsi="Times New Roman"/>
                <w:sz w:val="24"/>
                <w:szCs w:val="24"/>
              </w:rPr>
              <w:t>Udržuje své pracovní místo i nástroje v čistotě po každé lekci</w:t>
            </w:r>
          </w:p>
          <w:p w14:paraId="6D13A442" w14:textId="77777777" w:rsidR="00D618CC" w:rsidRPr="008B6480" w:rsidRDefault="00D618CC" w:rsidP="0035219D">
            <w:pPr>
              <w:pStyle w:val="Odstavecseseznamem"/>
              <w:numPr>
                <w:ilvl w:val="0"/>
                <w:numId w:val="694"/>
              </w:numPr>
              <w:spacing w:after="120" w:line="240" w:lineRule="auto"/>
              <w:rPr>
                <w:rFonts w:ascii="Times New Roman" w:hAnsi="Times New Roman"/>
                <w:sz w:val="24"/>
                <w:szCs w:val="24"/>
              </w:rPr>
            </w:pPr>
          </w:p>
        </w:tc>
        <w:tc>
          <w:tcPr>
            <w:tcW w:w="3969" w:type="dxa"/>
          </w:tcPr>
          <w:p w14:paraId="25917ACE" w14:textId="77777777" w:rsidR="00D618CC" w:rsidRPr="008B6480" w:rsidRDefault="00D618CC" w:rsidP="0035219D">
            <w:pPr>
              <w:spacing w:after="120" w:line="240" w:lineRule="auto"/>
              <w:contextualSpacing/>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1. Vytváření z plátu keramické hlíny</w:t>
            </w:r>
          </w:p>
          <w:p w14:paraId="5920EA01" w14:textId="77777777" w:rsidR="00D618CC" w:rsidRPr="008B6480" w:rsidRDefault="00D618CC" w:rsidP="0035219D">
            <w:pPr>
              <w:pStyle w:val="Odstavecseseznamem"/>
              <w:numPr>
                <w:ilvl w:val="0"/>
                <w:numId w:val="695"/>
              </w:numPr>
              <w:spacing w:after="120" w:line="240" w:lineRule="auto"/>
              <w:rPr>
                <w:rFonts w:ascii="Times New Roman" w:hAnsi="Times New Roman"/>
                <w:sz w:val="24"/>
                <w:szCs w:val="24"/>
              </w:rPr>
            </w:pPr>
          </w:p>
        </w:tc>
        <w:tc>
          <w:tcPr>
            <w:tcW w:w="1134" w:type="dxa"/>
          </w:tcPr>
          <w:p w14:paraId="5EBE18E7"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10</w:t>
            </w:r>
          </w:p>
          <w:p w14:paraId="3DCE4F61"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p>
        </w:tc>
      </w:tr>
      <w:tr w:rsidR="00D618CC" w:rsidRPr="008B6480" w14:paraId="4E30D408" w14:textId="77777777" w:rsidTr="0035219D">
        <w:trPr>
          <w:trHeight w:val="1950"/>
        </w:trPr>
        <w:tc>
          <w:tcPr>
            <w:tcW w:w="4503" w:type="dxa"/>
          </w:tcPr>
          <w:p w14:paraId="49CAD40E"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0535EFF6" w14:textId="77777777"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Zná vlastnosti keramické hlíny</w:t>
            </w:r>
          </w:p>
          <w:p w14:paraId="01435FCD" w14:textId="684A4E13"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dlouhodobě udržuje hlínu tvárnou a vláčnou při rozpracovaném díle i po dobu několika týdnů</w:t>
            </w:r>
          </w:p>
          <w:p w14:paraId="10BEEE21" w14:textId="71D972C6"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pomocí inspiračních zdrojů vyjádří vlastní představy o budoucím díle pomocí přípravné kresby/skici</w:t>
            </w:r>
          </w:p>
          <w:p w14:paraId="07C21360" w14:textId="0143E6E6"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hlínu hnětením připraví k výtvarnému zpracování</w:t>
            </w:r>
          </w:p>
          <w:p w14:paraId="3B6E0F5F" w14:textId="0198E980"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 xml:space="preserve">modeluje požadovaný objekt z keramické hlíny volně pomocí obou rukou vytahováním, stiskáním, otiskováním, odebíráním i přidáváním materiálu </w:t>
            </w:r>
          </w:p>
          <w:p w14:paraId="08508845" w14:textId="554E87B6"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Zná a používá základní nástroje pro modelování a práci s keramickou hlínou – špachtle, očka, jehly, hladítka, formy</w:t>
            </w:r>
          </w:p>
          <w:p w14:paraId="14886548" w14:textId="40B92A82"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lastRenderedPageBreak/>
              <w:t>Chápe vztah potřebné tloušťky stěny objektu k následnému sušení a úspěšnému výpalu keramiky</w:t>
            </w:r>
          </w:p>
          <w:p w14:paraId="4FA2470F" w14:textId="77777777"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Dovede svou práci správně rozfázovat v delším časovém horizontu několika týdnů</w:t>
            </w:r>
          </w:p>
          <w:p w14:paraId="1F8CE45E" w14:textId="1AA08B74"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Hledá spojení keramického materiálu s dalšími materiály (dřevo, kov, textil aj.) pro dosažení zamýšleného výrazu díla</w:t>
            </w:r>
          </w:p>
          <w:p w14:paraId="7B219C6C" w14:textId="77777777"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Udržuje své pracovní místo i nástroje v čistotě po každé lekci</w:t>
            </w:r>
          </w:p>
          <w:p w14:paraId="537AD6DD"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p>
        </w:tc>
        <w:tc>
          <w:tcPr>
            <w:tcW w:w="3969" w:type="dxa"/>
          </w:tcPr>
          <w:p w14:paraId="2A91D166" w14:textId="77777777" w:rsidR="00D618CC" w:rsidRPr="008B6480" w:rsidRDefault="00D618CC" w:rsidP="0035219D">
            <w:pPr>
              <w:spacing w:after="120" w:line="240" w:lineRule="auto"/>
              <w:contextualSpacing/>
              <w:rPr>
                <w:rFonts w:ascii="Times New Roman" w:eastAsia="Times New Roman" w:hAnsi="Times New Roman"/>
                <w:b/>
                <w:sz w:val="24"/>
                <w:szCs w:val="24"/>
                <w:lang w:eastAsia="cs-CZ"/>
              </w:rPr>
            </w:pPr>
            <w:r w:rsidRPr="008B6480">
              <w:rPr>
                <w:rFonts w:ascii="Times New Roman" w:eastAsia="Times New Roman" w:hAnsi="Times New Roman"/>
                <w:b/>
                <w:sz w:val="24"/>
                <w:szCs w:val="24"/>
                <w:lang w:eastAsia="cs-CZ"/>
              </w:rPr>
              <w:lastRenderedPageBreak/>
              <w:t xml:space="preserve">2. </w:t>
            </w:r>
            <w:r>
              <w:rPr>
                <w:rFonts w:ascii="Times New Roman" w:eastAsia="Times New Roman" w:hAnsi="Times New Roman"/>
                <w:b/>
                <w:sz w:val="24"/>
                <w:szCs w:val="24"/>
                <w:lang w:eastAsia="cs-CZ"/>
              </w:rPr>
              <w:t xml:space="preserve">Vytváření  a modelování volně  z ruky  </w:t>
            </w:r>
          </w:p>
          <w:p w14:paraId="371B0C39" w14:textId="77777777" w:rsidR="00D618CC" w:rsidRDefault="00D618CC" w:rsidP="0035219D">
            <w:pPr>
              <w:spacing w:after="120" w:line="240" w:lineRule="auto"/>
              <w:contextualSpacing/>
              <w:rPr>
                <w:rFonts w:ascii="Times New Roman" w:eastAsia="Times New Roman" w:hAnsi="Times New Roman"/>
                <w:b/>
                <w:bCs/>
                <w:sz w:val="24"/>
                <w:szCs w:val="24"/>
                <w:lang w:eastAsia="cs-CZ"/>
              </w:rPr>
            </w:pPr>
          </w:p>
        </w:tc>
        <w:tc>
          <w:tcPr>
            <w:tcW w:w="1134" w:type="dxa"/>
          </w:tcPr>
          <w:p w14:paraId="23B0BC34"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10</w:t>
            </w:r>
          </w:p>
        </w:tc>
      </w:tr>
      <w:tr w:rsidR="00D618CC" w:rsidRPr="008B6480" w14:paraId="48FCE534" w14:textId="77777777" w:rsidTr="0035219D">
        <w:trPr>
          <w:trHeight w:val="1950"/>
        </w:trPr>
        <w:tc>
          <w:tcPr>
            <w:tcW w:w="4503" w:type="dxa"/>
          </w:tcPr>
          <w:p w14:paraId="42431923" w14:textId="77777777" w:rsidR="00D618CC" w:rsidRDefault="00D618CC" w:rsidP="0035219D">
            <w:pPr>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Žák:</w:t>
            </w:r>
          </w:p>
          <w:p w14:paraId="23283293" w14:textId="7D0FE806"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kombinuje techniky vytváření z plátu a modelování volně z ruky v jednom díle</w:t>
            </w:r>
          </w:p>
          <w:p w14:paraId="58290997" w14:textId="05B56713"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Vyhledá pro tvarové vyjádření svého objektu hotové předměty denní potřeby, jež by mohly sloužit jako dílčí formy (nádobí, míč, lahev atp.)</w:t>
            </w:r>
          </w:p>
          <w:p w14:paraId="3961DE0B" w14:textId="2AFBF0CA"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Vytvoří si vlastní jednoduchou formu pomocí sádry</w:t>
            </w:r>
          </w:p>
          <w:p w14:paraId="7A900CF5" w14:textId="01069FE8" w:rsidR="00D618CC" w:rsidRPr="008B6480"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hotové dílo správně vysuší</w:t>
            </w:r>
          </w:p>
        </w:tc>
        <w:tc>
          <w:tcPr>
            <w:tcW w:w="3969" w:type="dxa"/>
          </w:tcPr>
          <w:p w14:paraId="034DFF5B" w14:textId="77777777" w:rsidR="00D618CC" w:rsidRDefault="00D618CC" w:rsidP="0035219D">
            <w:pPr>
              <w:spacing w:after="120" w:line="240" w:lineRule="auto"/>
              <w:contextualSpacing/>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3. Vytváření pomocí formy</w:t>
            </w:r>
          </w:p>
        </w:tc>
        <w:tc>
          <w:tcPr>
            <w:tcW w:w="1134" w:type="dxa"/>
          </w:tcPr>
          <w:p w14:paraId="6249EC58"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10</w:t>
            </w:r>
          </w:p>
        </w:tc>
      </w:tr>
      <w:tr w:rsidR="00D618CC" w:rsidRPr="008B6480" w14:paraId="519CCD43" w14:textId="77777777" w:rsidTr="0035219D">
        <w:trPr>
          <w:trHeight w:val="1950"/>
        </w:trPr>
        <w:tc>
          <w:tcPr>
            <w:tcW w:w="4503" w:type="dxa"/>
          </w:tcPr>
          <w:p w14:paraId="28F1E8B0" w14:textId="77777777" w:rsidR="00D618CC" w:rsidRDefault="00D618CC" w:rsidP="0035219D">
            <w:pPr>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Žák:</w:t>
            </w:r>
          </w:p>
          <w:p w14:paraId="637877E2" w14:textId="77777777"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Zná a dodržuje bezpečnostní předpisy při práci s elektrickým hrnčířským kruhem</w:t>
            </w:r>
          </w:p>
          <w:p w14:paraId="1F9C120A" w14:textId="41E5E08D"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zpracovává hlínu před točířskou prací</w:t>
            </w:r>
          </w:p>
          <w:p w14:paraId="416CC38D" w14:textId="77777777"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Zkouší vycentrovat kachlici na točířském kruhu</w:t>
            </w:r>
          </w:p>
          <w:p w14:paraId="0496E1BA" w14:textId="77777777"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Zkouší z kachlice vytvořit jednoduché základní tvary rovné i vypouklé točířskými postupy</w:t>
            </w:r>
          </w:p>
          <w:p w14:paraId="2B5E4675" w14:textId="61EC494E"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Hotové točířské výrobky dovede dále dotvořit modelováním či otiskováním podle vlastního záměru</w:t>
            </w:r>
          </w:p>
          <w:p w14:paraId="5AC1BE95" w14:textId="77777777" w:rsidR="00D618CC" w:rsidRPr="008B6480"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Udržuje pracovní místo nástroje i kruh v čistotě</w:t>
            </w:r>
          </w:p>
        </w:tc>
        <w:tc>
          <w:tcPr>
            <w:tcW w:w="3969" w:type="dxa"/>
          </w:tcPr>
          <w:p w14:paraId="55B9504A" w14:textId="77777777" w:rsidR="00D618CC" w:rsidRDefault="00D618CC" w:rsidP="0035219D">
            <w:pPr>
              <w:spacing w:after="120" w:line="240" w:lineRule="auto"/>
              <w:contextualSpacing/>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4. Vytváření pomocí hrnčířského kruhu</w:t>
            </w:r>
          </w:p>
        </w:tc>
        <w:tc>
          <w:tcPr>
            <w:tcW w:w="1134" w:type="dxa"/>
          </w:tcPr>
          <w:p w14:paraId="414A11E1"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10</w:t>
            </w:r>
          </w:p>
        </w:tc>
      </w:tr>
      <w:tr w:rsidR="00D618CC" w:rsidRPr="008B6480" w14:paraId="30FE1D15" w14:textId="77777777" w:rsidTr="0035219D">
        <w:trPr>
          <w:trHeight w:val="1110"/>
        </w:trPr>
        <w:tc>
          <w:tcPr>
            <w:tcW w:w="4503" w:type="dxa"/>
          </w:tcPr>
          <w:p w14:paraId="077B6C18"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Žák:</w:t>
            </w:r>
          </w:p>
          <w:p w14:paraId="24EE85A6" w14:textId="77777777"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Využívá oxidy kovů (železo, měď) k patinování keramických objektů</w:t>
            </w:r>
          </w:p>
          <w:p w14:paraId="6D89FC3B" w14:textId="77777777"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Chápe rozdíl mezi oxidy kovů, engobami a glazurami, rozlišuje rozdílné postupy užití těchto materiálů</w:t>
            </w:r>
          </w:p>
          <w:p w14:paraId="619E55D9" w14:textId="766FC6F3"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lastRenderedPageBreak/>
              <w:t>připrav</w:t>
            </w:r>
            <w:r w:rsidR="00C13672">
              <w:rPr>
                <w:rFonts w:ascii="Times New Roman" w:hAnsi="Times New Roman"/>
                <w:sz w:val="24"/>
                <w:szCs w:val="24"/>
              </w:rPr>
              <w:t>í</w:t>
            </w:r>
            <w:r>
              <w:rPr>
                <w:rFonts w:ascii="Times New Roman" w:hAnsi="Times New Roman"/>
                <w:sz w:val="24"/>
                <w:szCs w:val="24"/>
              </w:rPr>
              <w:t xml:space="preserve"> potřebnou hustotu glazury i engoby z prášku do tekuté podoby k polévání i práci se štětcem </w:t>
            </w:r>
          </w:p>
          <w:p w14:paraId="12504DC3" w14:textId="77777777"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Glazuje keramiku ponořením, poléváním i štětcem dle vlastního záměru</w:t>
            </w:r>
          </w:p>
          <w:p w14:paraId="2DC3E2D8" w14:textId="3930563C" w:rsidR="00D618CC" w:rsidRDefault="00D618CC" w:rsidP="0035219D">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Zdobí keramiku v zavadlém stavu engobami</w:t>
            </w:r>
          </w:p>
          <w:p w14:paraId="5A4BC014" w14:textId="797CC371" w:rsidR="00D618CC" w:rsidRPr="00C13672" w:rsidRDefault="00D618CC" w:rsidP="00C13672">
            <w:pPr>
              <w:pStyle w:val="Odstavecseseznamem"/>
              <w:numPr>
                <w:ilvl w:val="0"/>
                <w:numId w:val="696"/>
              </w:numPr>
              <w:spacing w:after="120" w:line="240" w:lineRule="auto"/>
              <w:rPr>
                <w:rFonts w:ascii="Times New Roman" w:hAnsi="Times New Roman"/>
                <w:sz w:val="24"/>
                <w:szCs w:val="24"/>
              </w:rPr>
            </w:pPr>
            <w:r>
              <w:rPr>
                <w:rFonts w:ascii="Times New Roman" w:hAnsi="Times New Roman"/>
                <w:sz w:val="24"/>
                <w:szCs w:val="24"/>
              </w:rPr>
              <w:t>Přistupuje k materiálu s respektem a šetrně k životnímu prostředí (respektuje pokyny výrobce glazur k ochraně životního prostředí)</w:t>
            </w:r>
          </w:p>
        </w:tc>
        <w:tc>
          <w:tcPr>
            <w:tcW w:w="3969" w:type="dxa"/>
          </w:tcPr>
          <w:p w14:paraId="2714A77E" w14:textId="77777777" w:rsidR="00D618CC" w:rsidRPr="008B6480" w:rsidRDefault="00D618CC" w:rsidP="0035219D">
            <w:pPr>
              <w:spacing w:after="120" w:line="240" w:lineRule="auto"/>
              <w:contextualSpacing/>
              <w:rPr>
                <w:rFonts w:ascii="Times New Roman" w:hAnsi="Times New Roman"/>
                <w:b/>
                <w:sz w:val="24"/>
                <w:szCs w:val="24"/>
              </w:rPr>
            </w:pPr>
            <w:r>
              <w:rPr>
                <w:rFonts w:ascii="Times New Roman" w:hAnsi="Times New Roman"/>
                <w:b/>
                <w:sz w:val="24"/>
                <w:szCs w:val="24"/>
              </w:rPr>
              <w:lastRenderedPageBreak/>
              <w:t>5. Techniky zdobení glazurou, engobou a oxidy kovů</w:t>
            </w:r>
          </w:p>
        </w:tc>
        <w:tc>
          <w:tcPr>
            <w:tcW w:w="1134" w:type="dxa"/>
          </w:tcPr>
          <w:p w14:paraId="5E6A59A6" w14:textId="77777777" w:rsidR="00D618CC" w:rsidRPr="008B6480" w:rsidRDefault="00D618CC" w:rsidP="0035219D">
            <w:pPr>
              <w:spacing w:after="120" w:line="240" w:lineRule="auto"/>
              <w:contextualSpacing/>
              <w:rPr>
                <w:rFonts w:ascii="Times New Roman" w:eastAsia="Times New Roman" w:hAnsi="Times New Roman"/>
                <w:sz w:val="24"/>
                <w:szCs w:val="24"/>
                <w:lang w:eastAsia="cs-CZ"/>
              </w:rPr>
            </w:pPr>
            <w:r>
              <w:rPr>
                <w:rFonts w:ascii="Times New Roman" w:eastAsia="Times New Roman" w:hAnsi="Times New Roman"/>
                <w:sz w:val="24"/>
                <w:szCs w:val="24"/>
                <w:lang w:eastAsia="cs-CZ"/>
              </w:rPr>
              <w:t>10</w:t>
            </w:r>
          </w:p>
        </w:tc>
      </w:tr>
    </w:tbl>
    <w:p w14:paraId="1FAE7810" w14:textId="77777777" w:rsidR="00D618CC" w:rsidRPr="008B6480" w:rsidRDefault="00D618CC" w:rsidP="00D618CC">
      <w:pPr>
        <w:widowControl w:val="0"/>
        <w:autoSpaceDE w:val="0"/>
        <w:autoSpaceDN w:val="0"/>
        <w:adjustRightInd w:val="0"/>
        <w:spacing w:after="0" w:line="240" w:lineRule="auto"/>
        <w:rPr>
          <w:rFonts w:ascii="Arial" w:eastAsia="Times New Roman" w:hAnsi="Arial" w:cs="Arial"/>
          <w:sz w:val="24"/>
          <w:szCs w:val="24"/>
          <w:lang w:eastAsia="cs-CZ"/>
        </w:rPr>
      </w:pPr>
    </w:p>
    <w:p w14:paraId="0340B198" w14:textId="77777777" w:rsidR="00D618CC" w:rsidRPr="00B141B0" w:rsidRDefault="00D618CC" w:rsidP="00D618CC">
      <w:pPr>
        <w:spacing w:after="120" w:line="240" w:lineRule="auto"/>
        <w:ind w:left="426"/>
        <w:contextualSpacing/>
        <w:rPr>
          <w:rFonts w:eastAsia="Times New Roman"/>
          <w:b/>
          <w:bCs/>
          <w:i/>
          <w:color w:val="000000"/>
          <w:sz w:val="24"/>
          <w:lang w:eastAsia="cs-CZ"/>
        </w:rPr>
      </w:pPr>
    </w:p>
    <w:p w14:paraId="4DEEDFD3" w14:textId="41E16135" w:rsidR="000C7B42" w:rsidRPr="008B6480" w:rsidRDefault="002E515D" w:rsidP="00E4710A">
      <w:pPr>
        <w:numPr>
          <w:ilvl w:val="0"/>
          <w:numId w:val="418"/>
        </w:numPr>
        <w:spacing w:after="120" w:line="240" w:lineRule="auto"/>
        <w:ind w:left="426"/>
        <w:contextualSpacing/>
        <w:rPr>
          <w:rFonts w:ascii="Times New Roman" w:eastAsia="Times New Roman" w:hAnsi="Times New Roman"/>
          <w:b/>
          <w:bCs/>
          <w:sz w:val="24"/>
          <w:szCs w:val="24"/>
          <w:lang w:eastAsia="cs-CZ"/>
        </w:rPr>
      </w:pPr>
      <w:r w:rsidRPr="008B6480">
        <w:rPr>
          <w:rFonts w:ascii="Arial" w:eastAsia="Times New Roman" w:hAnsi="Arial" w:cs="Arial"/>
          <w:sz w:val="24"/>
          <w:szCs w:val="24"/>
          <w:lang w:eastAsia="cs-CZ"/>
        </w:rPr>
        <w:br w:type="page"/>
      </w:r>
      <w:bookmarkStart w:id="20" w:name="_Hlk201181020"/>
      <w:r w:rsidR="000C7B42" w:rsidRPr="008B6480">
        <w:rPr>
          <w:rFonts w:ascii="Times New Roman" w:eastAsia="Times New Roman" w:hAnsi="Times New Roman"/>
          <w:b/>
          <w:bCs/>
          <w:sz w:val="24"/>
          <w:szCs w:val="24"/>
          <w:lang w:eastAsia="cs-CZ"/>
        </w:rPr>
        <w:lastRenderedPageBreak/>
        <w:t>PERSONÁLNÍ A MATERIÁLNÍ ZABEZPEČENÍ VZDĚLÁVÁNÍ</w:t>
      </w:r>
      <w:r w:rsidR="000C7B42" w:rsidRPr="008B6480">
        <w:rPr>
          <w:rFonts w:ascii="Times New Roman" w:eastAsia="Times New Roman" w:hAnsi="Times New Roman"/>
          <w:sz w:val="24"/>
          <w:szCs w:val="24"/>
          <w:lang w:eastAsia="cs-CZ"/>
        </w:rPr>
        <w:t xml:space="preserve"> </w:t>
      </w:r>
    </w:p>
    <w:p w14:paraId="600D81B5" w14:textId="77777777" w:rsidR="000C7B42" w:rsidRPr="008B6480" w:rsidRDefault="000C7B42" w:rsidP="000C7B42">
      <w:pPr>
        <w:spacing w:after="120" w:line="240" w:lineRule="auto"/>
        <w:ind w:left="66"/>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Personální zabezpečení vzdělávání</w:t>
      </w:r>
    </w:p>
    <w:p w14:paraId="0135F7B7" w14:textId="77777777" w:rsidR="000C7B42" w:rsidRPr="008B6480" w:rsidRDefault="000C7B42" w:rsidP="000C7B42">
      <w:pPr>
        <w:spacing w:after="120" w:line="240" w:lineRule="auto"/>
        <w:ind w:left="6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Školu řídí ředitelka školy a zástupce ředitele školy pro pedagogické obory. Škola zaměstnává 6 provozních zaměstnanců. Výuka je zajištěna 60 kvalifikovanými učiteli. Jejich aktuální seznam včetně jejich funkcí a vyučovacích předmětů je uveden na webových stránkách školy. Informace o vzdělání a odborných zkušenostech pedagogického sboru jsou k dispozici u ředitelky školy a ve výroční zprávě školy</w:t>
      </w:r>
    </w:p>
    <w:p w14:paraId="0E6CDDBB" w14:textId="77777777" w:rsidR="000C7B42" w:rsidRPr="008B6480" w:rsidRDefault="000C7B42" w:rsidP="000C7B42">
      <w:pPr>
        <w:spacing w:after="120" w:line="240" w:lineRule="auto"/>
        <w:ind w:left="66"/>
        <w:contextualSpacing/>
        <w:rPr>
          <w:rFonts w:ascii="Times New Roman" w:eastAsia="Times New Roman" w:hAnsi="Times New Roman"/>
          <w:b/>
          <w:bCs/>
          <w:sz w:val="24"/>
          <w:szCs w:val="24"/>
          <w:lang w:eastAsia="cs-CZ"/>
        </w:rPr>
      </w:pPr>
      <w:r w:rsidRPr="008B6480">
        <w:rPr>
          <w:rFonts w:ascii="Times New Roman" w:eastAsia="Times New Roman" w:hAnsi="Times New Roman"/>
          <w:b/>
          <w:bCs/>
          <w:sz w:val="24"/>
          <w:szCs w:val="24"/>
          <w:lang w:eastAsia="cs-CZ"/>
        </w:rPr>
        <w:t xml:space="preserve">Materiální zabezpečení vzdělávání </w:t>
      </w:r>
    </w:p>
    <w:p w14:paraId="018315E5" w14:textId="77777777" w:rsidR="000C7B42" w:rsidRPr="008B6480" w:rsidRDefault="000C7B42" w:rsidP="000C7B42">
      <w:pPr>
        <w:spacing w:after="120" w:line="240" w:lineRule="auto"/>
        <w:ind w:left="6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Výuka probíhá ve dvou vzájemně propojených budovách: </w:t>
      </w:r>
    </w:p>
    <w:p w14:paraId="1CEBB1B2" w14:textId="77777777" w:rsidR="000C7B42" w:rsidRPr="008B6480" w:rsidRDefault="000C7B42" w:rsidP="00E4710A">
      <w:pPr>
        <w:numPr>
          <w:ilvl w:val="0"/>
          <w:numId w:val="6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 Stadionu 486, Beroun (vlastník: Středočeský kraj) – budova zahrnuje 2</w:t>
      </w:r>
      <w:r w:rsidR="009073B9" w:rsidRPr="008B6480">
        <w:rPr>
          <w:rFonts w:ascii="Times New Roman" w:eastAsia="Times New Roman" w:hAnsi="Times New Roman"/>
          <w:sz w:val="24"/>
          <w:szCs w:val="24"/>
          <w:lang w:eastAsia="cs-CZ"/>
        </w:rPr>
        <w:t>2</w:t>
      </w:r>
      <w:r w:rsidRPr="008B6480">
        <w:rPr>
          <w:rFonts w:ascii="Times New Roman" w:eastAsia="Times New Roman" w:hAnsi="Times New Roman"/>
          <w:sz w:val="24"/>
          <w:szCs w:val="24"/>
          <w:lang w:eastAsia="cs-CZ"/>
        </w:rPr>
        <w:t xml:space="preserve"> učeben</w:t>
      </w:r>
      <w:r w:rsidR="009073B9" w:rsidRPr="008B6480">
        <w:rPr>
          <w:rFonts w:ascii="Times New Roman" w:eastAsia="Times New Roman" w:hAnsi="Times New Roman"/>
          <w:sz w:val="24"/>
          <w:szCs w:val="24"/>
          <w:lang w:eastAsia="cs-CZ"/>
        </w:rPr>
        <w:t xml:space="preserve"> (zahrnuje i dramatický sál, hudební sál a výtvarný ateliér)</w:t>
      </w:r>
      <w:r w:rsidRPr="008B6480">
        <w:rPr>
          <w:rFonts w:ascii="Times New Roman" w:eastAsia="Times New Roman" w:hAnsi="Times New Roman"/>
          <w:sz w:val="24"/>
          <w:szCs w:val="24"/>
          <w:lang w:eastAsia="cs-CZ"/>
        </w:rPr>
        <w:t>, provozní kanceláře, kabinety, technické zázemí, serverovnu, šatny, školní jídelnu a školní občerstvení.</w:t>
      </w:r>
    </w:p>
    <w:p w14:paraId="190CBE0A" w14:textId="77777777" w:rsidR="009073B9" w:rsidRPr="008B6480" w:rsidRDefault="000C7B42" w:rsidP="00E4710A">
      <w:pPr>
        <w:numPr>
          <w:ilvl w:val="0"/>
          <w:numId w:val="749"/>
        </w:numPr>
        <w:spacing w:after="120" w:line="240" w:lineRule="auto"/>
        <w:contextualSpacing/>
        <w:rPr>
          <w:rFonts w:ascii="Times New Roman" w:eastAsia="Times New Roman" w:hAnsi="Times New Roman"/>
          <w:b/>
          <w:bCs/>
          <w:sz w:val="24"/>
          <w:szCs w:val="24"/>
          <w:lang w:eastAsia="cs-CZ"/>
        </w:rPr>
      </w:pPr>
      <w:r w:rsidRPr="008B6480">
        <w:rPr>
          <w:rFonts w:ascii="Times New Roman" w:eastAsia="Times New Roman" w:hAnsi="Times New Roman"/>
          <w:sz w:val="24"/>
          <w:szCs w:val="24"/>
          <w:lang w:eastAsia="cs-CZ"/>
        </w:rPr>
        <w:t xml:space="preserve">U Stadionu 956, Beroun (vlastník: Středočeský kraj) – objekt slouží zejména pro tělovýchovu, je zde tělocvična, plavecký bazén, posilovna, šatny, kabinety a další technické zázemí. </w:t>
      </w:r>
    </w:p>
    <w:p w14:paraId="18E34E17" w14:textId="77777777" w:rsidR="009073B9" w:rsidRPr="008B6480" w:rsidRDefault="000C7B42" w:rsidP="009073B9">
      <w:pPr>
        <w:spacing w:after="120" w:line="240" w:lineRule="auto"/>
        <w:ind w:left="426"/>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Ubytování dívek s obtížným dojížděním je zajištěno v domovech mládeže přímo v areálu školy: -</w:t>
      </w:r>
    </w:p>
    <w:p w14:paraId="633794A1" w14:textId="77777777" w:rsidR="009073B9" w:rsidRPr="008B6480" w:rsidRDefault="000C7B42" w:rsidP="00E4710A">
      <w:pPr>
        <w:numPr>
          <w:ilvl w:val="0"/>
          <w:numId w:val="6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 Stadionu 777, Beroun (vlastník: Středočeský kraj) – kapacita 68 lůžek. </w:t>
      </w:r>
    </w:p>
    <w:p w14:paraId="664DE13E" w14:textId="77777777" w:rsidR="009073B9" w:rsidRPr="008B6480" w:rsidRDefault="000C7B42" w:rsidP="00E4710A">
      <w:pPr>
        <w:numPr>
          <w:ilvl w:val="0"/>
          <w:numId w:val="6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U Stadionu 786, Beroun (vlastník: Středočeský kraj) – kapacita 73 lůžek. </w:t>
      </w:r>
    </w:p>
    <w:p w14:paraId="54C6F1EC" w14:textId="77777777" w:rsidR="009073B9" w:rsidRPr="008B6480" w:rsidRDefault="000C7B42" w:rsidP="009073B9">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Chlapci s obtížným dojížděním jsou ubytováni v domově mládeže při SOU Hlinky Beroun: </w:t>
      </w:r>
    </w:p>
    <w:p w14:paraId="6F3BC1E0" w14:textId="77777777" w:rsidR="009073B9" w:rsidRPr="008B6480" w:rsidRDefault="000C7B42" w:rsidP="00E4710A">
      <w:pPr>
        <w:numPr>
          <w:ilvl w:val="0"/>
          <w:numId w:val="697"/>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Okružní 1404, Beroun (vlastník: Středočeský kraj).</w:t>
      </w:r>
    </w:p>
    <w:p w14:paraId="628991BA" w14:textId="77777777" w:rsidR="009073B9" w:rsidRPr="008B6480" w:rsidRDefault="000C7B42" w:rsidP="009073B9">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Škola dále disponuje vlastní tělocvičnou, posilovnou, gymnastickým sálem a plaveckým bazénem. Pro vý uku tělesné výchovy jsou rovněž využívány pronajaté prostory TJ Lokomotiva Beroun, z. s. Na dvoře školy se nachází učební, relaxační a sportovní zóna, kterou tvoří venkovní altán určený pro výuku i odpočinek a workoutové hřiště sloužící k pohybovým aktivitám žáků. </w:t>
      </w:r>
    </w:p>
    <w:p w14:paraId="52A88761" w14:textId="77777777" w:rsidR="009073B9" w:rsidRPr="008B6480" w:rsidRDefault="000C7B42" w:rsidP="009073B9">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Výuka probíhá ve: </w:t>
      </w:r>
    </w:p>
    <w:p w14:paraId="265E62EA" w14:textId="77777777" w:rsidR="00711EF2" w:rsidRPr="008B6480" w:rsidRDefault="00711EF2" w:rsidP="00E4710A">
      <w:pPr>
        <w:numPr>
          <w:ilvl w:val="3"/>
          <w:numId w:val="510"/>
        </w:numPr>
        <w:spacing w:after="120" w:line="240" w:lineRule="auto"/>
        <w:ind w:left="85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3</w:t>
      </w:r>
      <w:r w:rsidR="000C7B42" w:rsidRPr="008B6480">
        <w:rPr>
          <w:rFonts w:ascii="Times New Roman" w:eastAsia="Times New Roman" w:hAnsi="Times New Roman"/>
          <w:sz w:val="24"/>
          <w:szCs w:val="24"/>
          <w:lang w:eastAsia="cs-CZ"/>
        </w:rPr>
        <w:t xml:space="preserve"> počítačov</w:t>
      </w:r>
      <w:r w:rsidRPr="008B6480">
        <w:rPr>
          <w:rFonts w:ascii="Times New Roman" w:eastAsia="Times New Roman" w:hAnsi="Times New Roman"/>
          <w:sz w:val="24"/>
          <w:szCs w:val="24"/>
          <w:lang w:eastAsia="cs-CZ"/>
        </w:rPr>
        <w:t>ých</w:t>
      </w:r>
      <w:r w:rsidR="000C7B42" w:rsidRPr="008B6480">
        <w:rPr>
          <w:rFonts w:ascii="Times New Roman" w:eastAsia="Times New Roman" w:hAnsi="Times New Roman"/>
          <w:sz w:val="24"/>
          <w:szCs w:val="24"/>
          <w:lang w:eastAsia="cs-CZ"/>
        </w:rPr>
        <w:t xml:space="preserve"> učebn</w:t>
      </w:r>
      <w:r w:rsidRPr="008B6480">
        <w:rPr>
          <w:rFonts w:ascii="Times New Roman" w:eastAsia="Times New Roman" w:hAnsi="Times New Roman"/>
          <w:sz w:val="24"/>
          <w:szCs w:val="24"/>
          <w:lang w:eastAsia="cs-CZ"/>
        </w:rPr>
        <w:t>ách</w:t>
      </w:r>
      <w:r w:rsidR="000C7B42" w:rsidRPr="008B6480">
        <w:rPr>
          <w:rFonts w:ascii="Times New Roman" w:eastAsia="Times New Roman" w:hAnsi="Times New Roman"/>
          <w:sz w:val="24"/>
          <w:szCs w:val="24"/>
          <w:lang w:eastAsia="cs-CZ"/>
        </w:rPr>
        <w:t xml:space="preserve">, </w:t>
      </w:r>
    </w:p>
    <w:p w14:paraId="0E057A36" w14:textId="77777777" w:rsidR="00711EF2" w:rsidRPr="008B6480" w:rsidRDefault="00711EF2" w:rsidP="00E4710A">
      <w:pPr>
        <w:numPr>
          <w:ilvl w:val="3"/>
          <w:numId w:val="510"/>
        </w:numPr>
        <w:spacing w:after="120" w:line="240" w:lineRule="auto"/>
        <w:ind w:left="85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6</w:t>
      </w:r>
      <w:r w:rsidR="000C7B42" w:rsidRPr="008B6480">
        <w:rPr>
          <w:rFonts w:ascii="Times New Roman" w:eastAsia="Times New Roman" w:hAnsi="Times New Roman"/>
          <w:sz w:val="24"/>
          <w:szCs w:val="24"/>
          <w:lang w:eastAsia="cs-CZ"/>
        </w:rPr>
        <w:t xml:space="preserve"> jazykových učebnách, </w:t>
      </w:r>
    </w:p>
    <w:p w14:paraId="032E1CDF" w14:textId="77777777" w:rsidR="00711EF2" w:rsidRPr="008B6480" w:rsidRDefault="000C7B42" w:rsidP="00E4710A">
      <w:pPr>
        <w:numPr>
          <w:ilvl w:val="3"/>
          <w:numId w:val="510"/>
        </w:numPr>
        <w:spacing w:after="120" w:line="240" w:lineRule="auto"/>
        <w:ind w:left="85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12 kmenových třídách, </w:t>
      </w:r>
    </w:p>
    <w:p w14:paraId="1B1653C8" w14:textId="77777777" w:rsidR="00711EF2" w:rsidRPr="008B6480" w:rsidRDefault="009073B9" w:rsidP="00E4710A">
      <w:pPr>
        <w:numPr>
          <w:ilvl w:val="3"/>
          <w:numId w:val="510"/>
        </w:numPr>
        <w:spacing w:after="120" w:line="240" w:lineRule="auto"/>
        <w:ind w:left="851"/>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7</w:t>
      </w:r>
      <w:r w:rsidR="000C7B42" w:rsidRPr="008B6480">
        <w:rPr>
          <w:rFonts w:ascii="Times New Roman" w:eastAsia="Times New Roman" w:hAnsi="Times New Roman"/>
          <w:sz w:val="24"/>
          <w:szCs w:val="24"/>
          <w:lang w:eastAsia="cs-CZ"/>
        </w:rPr>
        <w:t xml:space="preserve"> odborn</w:t>
      </w:r>
      <w:r w:rsidR="00711EF2" w:rsidRPr="008B6480">
        <w:rPr>
          <w:rFonts w:ascii="Times New Roman" w:eastAsia="Times New Roman" w:hAnsi="Times New Roman"/>
          <w:sz w:val="24"/>
          <w:szCs w:val="24"/>
          <w:lang w:eastAsia="cs-CZ"/>
        </w:rPr>
        <w:t>ých</w:t>
      </w:r>
      <w:r w:rsidR="000C7B42" w:rsidRPr="008B6480">
        <w:rPr>
          <w:rFonts w:ascii="Times New Roman" w:eastAsia="Times New Roman" w:hAnsi="Times New Roman"/>
          <w:sz w:val="24"/>
          <w:szCs w:val="24"/>
          <w:lang w:eastAsia="cs-CZ"/>
        </w:rPr>
        <w:t xml:space="preserve"> učebn</w:t>
      </w:r>
      <w:r w:rsidR="00711EF2" w:rsidRPr="008B6480">
        <w:rPr>
          <w:rFonts w:ascii="Times New Roman" w:eastAsia="Times New Roman" w:hAnsi="Times New Roman"/>
          <w:sz w:val="24"/>
          <w:szCs w:val="24"/>
          <w:lang w:eastAsia="cs-CZ"/>
        </w:rPr>
        <w:t>ách</w:t>
      </w:r>
      <w:r w:rsidR="000C7B42" w:rsidRPr="008B6480">
        <w:rPr>
          <w:rFonts w:ascii="Times New Roman" w:eastAsia="Times New Roman" w:hAnsi="Times New Roman"/>
          <w:sz w:val="24"/>
          <w:szCs w:val="24"/>
          <w:lang w:eastAsia="cs-CZ"/>
        </w:rPr>
        <w:t>.</w:t>
      </w:r>
      <w:r w:rsidR="00711EF2" w:rsidRPr="008B6480">
        <w:rPr>
          <w:rFonts w:ascii="Times New Roman" w:eastAsia="Times New Roman" w:hAnsi="Times New Roman"/>
          <w:sz w:val="24"/>
          <w:szCs w:val="24"/>
          <w:lang w:eastAsia="cs-CZ"/>
        </w:rPr>
        <w:t xml:space="preserve"> </w:t>
      </w:r>
    </w:p>
    <w:p w14:paraId="4298DF0C" w14:textId="77777777" w:rsidR="00711EF2" w:rsidRPr="008B6480" w:rsidRDefault="00711EF2" w:rsidP="00711EF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 půdních prostorách byly vybudovány 3 velké sály pro dramatickou, hudební a výtvarnou výchovu. </w:t>
      </w:r>
    </w:p>
    <w:p w14:paraId="7DB1B376" w14:textId="77777777" w:rsidR="00711EF2" w:rsidRPr="008B6480" w:rsidRDefault="00711EF2" w:rsidP="00711EF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 suterénu a přízemí je keramická a grafická dílna a další odborná učebna na výtvarnou výchovu. </w:t>
      </w:r>
    </w:p>
    <w:p w14:paraId="253EA97C" w14:textId="77777777" w:rsidR="00711EF2" w:rsidRPr="008B6480" w:rsidRDefault="00711EF2" w:rsidP="00711EF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Ve 2. patře jsou 2 odborné učebny hudební výchovy. V celé budově se nachází 17 klavírů využívaných ke hře na hudební nástroj. </w:t>
      </w:r>
    </w:p>
    <w:p w14:paraId="6FF8B803" w14:textId="77777777" w:rsidR="00711EF2" w:rsidRPr="008B6480" w:rsidRDefault="00711EF2" w:rsidP="00711EF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Tím jsou vytvořeny velmi dobré podmínky pro vyučování výchov. Odborné učebny, které slouží obchodní akademii a pedagogické škole, jsou vyvážené. Na pedagogické škole je celkem 14 kabinetů. </w:t>
      </w:r>
    </w:p>
    <w:p w14:paraId="33B82D3F" w14:textId="77777777" w:rsidR="00711EF2" w:rsidRPr="008B6480" w:rsidRDefault="000C7B42" w:rsidP="00711EF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Všechny učebny jsou vybaveny: </w:t>
      </w:r>
    </w:p>
    <w:p w14:paraId="3BACA1EE" w14:textId="77777777" w:rsidR="00711EF2" w:rsidRPr="008B6480" w:rsidRDefault="000C7B42" w:rsidP="00E4710A">
      <w:pPr>
        <w:numPr>
          <w:ilvl w:val="0"/>
          <w:numId w:val="75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dataprojektorem, počítačem a reproduktory, </w:t>
      </w:r>
    </w:p>
    <w:p w14:paraId="68CCEB58" w14:textId="77777777" w:rsidR="00711EF2" w:rsidRPr="008B6480" w:rsidRDefault="000C7B42" w:rsidP="00E4710A">
      <w:pPr>
        <w:numPr>
          <w:ilvl w:val="0"/>
          <w:numId w:val="75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sklokeramickou nebo křídovou tabulí. </w:t>
      </w:r>
    </w:p>
    <w:p w14:paraId="186D7E8A" w14:textId="77777777" w:rsidR="00711EF2" w:rsidRPr="008B6480" w:rsidRDefault="00711EF2" w:rsidP="00E4710A">
      <w:pPr>
        <w:numPr>
          <w:ilvl w:val="0"/>
          <w:numId w:val="750"/>
        </w:num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Tři</w:t>
      </w:r>
      <w:r w:rsidR="000C7B42" w:rsidRPr="008B6480">
        <w:rPr>
          <w:rFonts w:ascii="Times New Roman" w:eastAsia="Times New Roman" w:hAnsi="Times New Roman"/>
          <w:sz w:val="24"/>
          <w:szCs w:val="24"/>
          <w:lang w:eastAsia="cs-CZ"/>
        </w:rPr>
        <w:t xml:space="preserve"> učebn</w:t>
      </w:r>
      <w:r w:rsidRPr="008B6480">
        <w:rPr>
          <w:rFonts w:ascii="Times New Roman" w:eastAsia="Times New Roman" w:hAnsi="Times New Roman"/>
          <w:sz w:val="24"/>
          <w:szCs w:val="24"/>
          <w:lang w:eastAsia="cs-CZ"/>
        </w:rPr>
        <w:t>y</w:t>
      </w:r>
      <w:r w:rsidR="000C7B42" w:rsidRPr="008B6480">
        <w:rPr>
          <w:rFonts w:ascii="Times New Roman" w:eastAsia="Times New Roman" w:hAnsi="Times New Roman"/>
          <w:sz w:val="24"/>
          <w:szCs w:val="24"/>
          <w:lang w:eastAsia="cs-CZ"/>
        </w:rPr>
        <w:t xml:space="preserve"> j</w:t>
      </w:r>
      <w:r w:rsidRPr="008B6480">
        <w:rPr>
          <w:rFonts w:ascii="Times New Roman" w:eastAsia="Times New Roman" w:hAnsi="Times New Roman"/>
          <w:sz w:val="24"/>
          <w:szCs w:val="24"/>
          <w:lang w:eastAsia="cs-CZ"/>
        </w:rPr>
        <w:t>sou</w:t>
      </w:r>
      <w:r w:rsidR="000C7B42" w:rsidRPr="008B6480">
        <w:rPr>
          <w:rFonts w:ascii="Times New Roman" w:eastAsia="Times New Roman" w:hAnsi="Times New Roman"/>
          <w:sz w:val="24"/>
          <w:szCs w:val="24"/>
          <w:lang w:eastAsia="cs-CZ"/>
        </w:rPr>
        <w:t xml:space="preserve"> navíc vybaven</w:t>
      </w:r>
      <w:r w:rsidRPr="008B6480">
        <w:rPr>
          <w:rFonts w:ascii="Times New Roman" w:eastAsia="Times New Roman" w:hAnsi="Times New Roman"/>
          <w:sz w:val="24"/>
          <w:szCs w:val="24"/>
          <w:lang w:eastAsia="cs-CZ"/>
        </w:rPr>
        <w:t>y</w:t>
      </w:r>
      <w:r w:rsidR="000C7B42" w:rsidRPr="008B6480">
        <w:rPr>
          <w:rFonts w:ascii="Times New Roman" w:eastAsia="Times New Roman" w:hAnsi="Times New Roman"/>
          <w:sz w:val="24"/>
          <w:szCs w:val="24"/>
          <w:lang w:eastAsia="cs-CZ"/>
        </w:rPr>
        <w:t xml:space="preserve"> interaktivním displejem SMART RX s tabulí na pylonovém pojezdu. </w:t>
      </w:r>
    </w:p>
    <w:p w14:paraId="3B9C395E" w14:textId="77777777" w:rsidR="00D80A60" w:rsidRPr="008B6480" w:rsidRDefault="000C7B42" w:rsidP="00D80A60">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Veškerá výpočetní technika školy je sjednocena na platformě Microsoft, s operačním systémem Windows 11. Všechny učebny, kanceláře, kabinety i provozní úseky jsou zapojeny do počítačové sítě s přístupem k internetu. </w:t>
      </w:r>
    </w:p>
    <w:p w14:paraId="73519EB1" w14:textId="77777777" w:rsidR="00711EF2" w:rsidRPr="008B6480" w:rsidRDefault="000C7B42" w:rsidP="00D80A60">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Škola disponuje širokopásmovým bezdrátovým internetovým připojením o rychlosti 200 Mbit/s pro down load i upload. Každému žákovi je v průběhu studia zřízen uživatelský účet Microsoft </w:t>
      </w:r>
      <w:r w:rsidRPr="008B6480">
        <w:rPr>
          <w:rFonts w:ascii="Times New Roman" w:eastAsia="Times New Roman" w:hAnsi="Times New Roman"/>
          <w:sz w:val="24"/>
          <w:szCs w:val="24"/>
          <w:lang w:eastAsia="cs-CZ"/>
        </w:rPr>
        <w:lastRenderedPageBreak/>
        <w:t xml:space="preserve">Office 365 včetně školní e-mailové adresy. Správu a servis školní sítě zajišťuje externí firma Kinet s. r. o. </w:t>
      </w:r>
    </w:p>
    <w:p w14:paraId="1D41DA73" w14:textId="77777777" w:rsidR="00711EF2" w:rsidRPr="008B6480" w:rsidRDefault="000C7B42" w:rsidP="00711EF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Pro žáky je k dispozici školní knihovna s více než 4200 svazky a čtyři multifunkční tiskové a kopírovací stanice Canon. </w:t>
      </w:r>
    </w:p>
    <w:p w14:paraId="026621DB" w14:textId="77777777" w:rsidR="00711EF2" w:rsidRPr="008B6480" w:rsidRDefault="000C7B42" w:rsidP="00711EF2">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Stravování je zajištěno: </w:t>
      </w:r>
    </w:p>
    <w:p w14:paraId="232D8B41" w14:textId="77777777" w:rsidR="00711EF2" w:rsidRPr="008B6480" w:rsidRDefault="000C7B42" w:rsidP="00E4710A">
      <w:pPr>
        <w:numPr>
          <w:ilvl w:val="3"/>
          <w:numId w:val="510"/>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ve školní jídelně s výběrem ze dvou hlavních jídel, přičemž pro ubytované žákyně domova mládeže je denně připravováno pět jídel (snídaně, dopolední svačina, oběd, odpolední svačina a večeře), </w:t>
      </w:r>
    </w:p>
    <w:p w14:paraId="2543F50A" w14:textId="77777777" w:rsidR="00711EF2" w:rsidRPr="008B6480" w:rsidRDefault="000C7B42" w:rsidP="00E4710A">
      <w:pPr>
        <w:numPr>
          <w:ilvl w:val="3"/>
          <w:numId w:val="510"/>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ve školním občerstvení, </w:t>
      </w:r>
    </w:p>
    <w:p w14:paraId="3B1C427F" w14:textId="77777777" w:rsidR="000C7B42" w:rsidRPr="008B6480" w:rsidRDefault="000C7B42" w:rsidP="00E4710A">
      <w:pPr>
        <w:numPr>
          <w:ilvl w:val="3"/>
          <w:numId w:val="510"/>
        </w:numPr>
        <w:spacing w:after="120" w:line="240" w:lineRule="auto"/>
        <w:ind w:left="709"/>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prostřednictvím dvou nápojových automatů.</w:t>
      </w:r>
    </w:p>
    <w:p w14:paraId="462FCF03" w14:textId="77777777" w:rsidR="000C7B42" w:rsidRPr="008B6480" w:rsidRDefault="000C7B42" w:rsidP="00715A84">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Finanční prostředky jsou používány hlavně na údržbu budovy školy, internátu, tělocvičny a školního bazénu. Finančně nejvíce náročné je udržování školního bazénu. Kromě toho jsou průběžně zajišťovány učební pomůcky podle požadavků vyučujících. Učebnice si hradí žáci sami. V roce 2023 byly provedeny opravy učeben /12 učeben-malování+9 učeben-výměna lina/ na základě kontroly KHS. V jedné učebně proběhla kompletní výměna lavic a židlí za nové. Byla kompletně opravena učebna OBK stavební úpravy+ vybavení v celkové hodnotě Kč 901.848,</w:t>
      </w:r>
      <w:r w:rsidR="00711EF2" w:rsidRPr="008B6480">
        <w:rPr>
          <w:rFonts w:ascii="Times New Roman" w:eastAsia="Times New Roman" w:hAnsi="Times New Roman"/>
          <w:sz w:val="24"/>
          <w:szCs w:val="24"/>
          <w:lang w:eastAsia="cs-CZ"/>
        </w:rPr>
        <w:t xml:space="preserve">-. </w:t>
      </w:r>
      <w:r w:rsidRPr="008B6480">
        <w:rPr>
          <w:rFonts w:ascii="Times New Roman" w:eastAsia="Times New Roman" w:hAnsi="Times New Roman"/>
          <w:sz w:val="24"/>
          <w:szCs w:val="24"/>
          <w:lang w:eastAsia="cs-CZ"/>
        </w:rPr>
        <w:t xml:space="preserve">Dále byly ve čtyřech učebnách nainstalovány dataprojektory. V gymnastickém sále byl vyměněn gymnastický koberec. Na domově mládeže se provedla výměna oken a parapetů v hodnotě Kč 1,740.326,30. Bylo zakoupeno 8 ks válend a provedla se výměna koberce v chodbě DM. </w:t>
      </w:r>
    </w:p>
    <w:p w14:paraId="33258DDE" w14:textId="77777777" w:rsidR="00715A84" w:rsidRPr="008B6480" w:rsidRDefault="00715A84" w:rsidP="00E4710A">
      <w:pPr>
        <w:numPr>
          <w:ilvl w:val="0"/>
          <w:numId w:val="418"/>
        </w:numPr>
        <w:spacing w:after="120" w:line="240" w:lineRule="auto"/>
        <w:ind w:left="567"/>
        <w:contextualSpacing/>
        <w:rPr>
          <w:rFonts w:ascii="Times New Roman" w:hAnsi="Times New Roman"/>
          <w:b/>
          <w:bCs/>
          <w:color w:val="000000"/>
          <w:sz w:val="24"/>
          <w:szCs w:val="24"/>
        </w:rPr>
      </w:pPr>
      <w:r w:rsidRPr="008B6480">
        <w:rPr>
          <w:rFonts w:ascii="Times New Roman" w:eastAsia="Times New Roman" w:hAnsi="Times New Roman"/>
          <w:sz w:val="24"/>
          <w:szCs w:val="24"/>
          <w:lang w:eastAsia="cs-CZ"/>
        </w:rPr>
        <w:br w:type="page"/>
      </w:r>
      <w:r w:rsidRPr="008B6480">
        <w:rPr>
          <w:rFonts w:ascii="Times New Roman" w:hAnsi="Times New Roman"/>
          <w:b/>
          <w:bCs/>
          <w:color w:val="000000"/>
          <w:sz w:val="24"/>
          <w:szCs w:val="24"/>
        </w:rPr>
        <w:lastRenderedPageBreak/>
        <w:t>Charakteristika spolupráce se sociálními partnery při realizaci školního vzdělávacího programu.</w:t>
      </w:r>
    </w:p>
    <w:p w14:paraId="42C04714" w14:textId="77777777" w:rsidR="00C91ECD" w:rsidRPr="008B6480" w:rsidRDefault="00C91ECD" w:rsidP="00715A84">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Spolupráce se sociálními partnery</w:t>
      </w:r>
      <w:r w:rsidRPr="008B6480">
        <w:rPr>
          <w:rFonts w:ascii="Times New Roman" w:eastAsia="Times New Roman" w:hAnsi="Times New Roman"/>
          <w:color w:val="000000"/>
          <w:sz w:val="24"/>
          <w:szCs w:val="24"/>
          <w:lang w:eastAsia="cs-CZ"/>
        </w:rPr>
        <w:t xml:space="preserve"> </w:t>
      </w:r>
    </w:p>
    <w:p w14:paraId="6573A467" w14:textId="77777777" w:rsidR="00C91ECD" w:rsidRPr="008B6480" w:rsidRDefault="00C91ECD" w:rsidP="00715A84">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Spolupráce se sociálními partnery je nedílnou součástí života školy a jejího vzdělávacího systému. Zástupci těchto partnerů hrají významnou roli nejen při ověřování ŠVP, ale i při jeho inovaci, a to prostřednictvím pravidelných konzultací a sdílení odborných zkušeností z praxe. </w:t>
      </w:r>
    </w:p>
    <w:p w14:paraId="2076F0F7" w14:textId="77777777" w:rsidR="00C91ECD" w:rsidRPr="008B6480" w:rsidRDefault="00C91ECD" w:rsidP="00C91ECD">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Mezi klíčové sociální partnery školy patří zejména instituce, ve kterých působí absolventi školy nebo kde žáci vykonávají odbornou praxi.</w:t>
      </w:r>
    </w:p>
    <w:p w14:paraId="0E06FCA4" w14:textId="77777777" w:rsidR="00C91ECD" w:rsidRPr="008B6480" w:rsidRDefault="00C91ECD" w:rsidP="00C91ECD">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sz w:val="24"/>
          <w:szCs w:val="24"/>
          <w:lang w:eastAsia="cs-CZ"/>
        </w:rPr>
        <w:t>Pro předmět pedagogická praxe je nezbytná úzká spolupráce s mateřskými školami i základními školami v Berouně a blízkém okolí. S mnoha učitelkami i vychovatelkami uzavíráme dohody o provedení práce.</w:t>
      </w:r>
    </w:p>
    <w:p w14:paraId="3D16C8F0" w14:textId="77777777" w:rsidR="00C91ECD" w:rsidRPr="008B6480" w:rsidRDefault="00C91ECD" w:rsidP="00C91EC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V případě dálkového studia se tato spolupráce rozšiřuje prakticky na celou Českou republiku.</w:t>
      </w:r>
    </w:p>
    <w:p w14:paraId="2E278338" w14:textId="77777777" w:rsidR="00C91ECD" w:rsidRPr="008B6480" w:rsidRDefault="00C91ECD" w:rsidP="00C91EC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Spolupráce s Úřadem práce je zaměřena především na oblast volby povolání.</w:t>
      </w:r>
    </w:p>
    <w:p w14:paraId="3CE1C1A1" w14:textId="77777777" w:rsidR="00C91ECD" w:rsidRPr="008B6480" w:rsidRDefault="00C91ECD" w:rsidP="00C91ECD">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Město Beroun využívá při svých akcích především náš velký pěvecký sbor a současně je vstřícné při grantových projektech, přestože jsme krajská škola.</w:t>
      </w:r>
    </w:p>
    <w:p w14:paraId="3BCDFF80" w14:textId="77777777" w:rsidR="00C91ECD" w:rsidRPr="008B6480" w:rsidRDefault="00C91ECD" w:rsidP="00C91ECD">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sz w:val="24"/>
          <w:szCs w:val="24"/>
          <w:lang w:eastAsia="cs-CZ"/>
        </w:rPr>
        <w:t>V posledních letech spolupracujeme také s Domovem pro seniory, pro který naši žáci připravují nejrůznější kulturní vystoupení.</w:t>
      </w:r>
      <w:r w:rsidRPr="008B6480">
        <w:rPr>
          <w:rFonts w:ascii="Times New Roman" w:eastAsia="Times New Roman" w:hAnsi="Times New Roman"/>
          <w:color w:val="000000"/>
          <w:sz w:val="24"/>
          <w:szCs w:val="24"/>
          <w:lang w:eastAsia="cs-CZ"/>
        </w:rPr>
        <w:t xml:space="preserve"> </w:t>
      </w:r>
    </w:p>
    <w:p w14:paraId="68CFAC50" w14:textId="77777777" w:rsidR="00C91ECD" w:rsidRPr="008B6480" w:rsidRDefault="00C91ECD" w:rsidP="00C91ECD">
      <w:pPr>
        <w:spacing w:after="120" w:line="240" w:lineRule="auto"/>
        <w:contextualSpacing/>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V neposlední řadě spolupracujeme se školskou radou. </w:t>
      </w:r>
    </w:p>
    <w:p w14:paraId="0212589A" w14:textId="77777777" w:rsidR="00C91ECD" w:rsidRPr="008B6480" w:rsidRDefault="00C91ECD" w:rsidP="00C91ECD">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Tito partneři přispívají k propojení výuky s praxí, umožňují realizaci odborných praxí, exkurzí, poskytují zpětnou vazbu a pomáhají připravit žáky na skutečné pracovní prostředí. </w:t>
      </w:r>
    </w:p>
    <w:p w14:paraId="14DDAFC4" w14:textId="77777777" w:rsidR="00C91ECD" w:rsidRPr="008B6480" w:rsidRDefault="00C91ECD" w:rsidP="00C91ECD">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b/>
          <w:bCs/>
          <w:color w:val="000000"/>
          <w:sz w:val="24"/>
          <w:szCs w:val="24"/>
          <w:lang w:eastAsia="cs-CZ"/>
        </w:rPr>
        <w:t>Spolupráce se zákonnými zástupci</w:t>
      </w:r>
      <w:r w:rsidRPr="008B6480">
        <w:rPr>
          <w:rFonts w:ascii="Times New Roman" w:eastAsia="Times New Roman" w:hAnsi="Times New Roman"/>
          <w:color w:val="000000"/>
          <w:sz w:val="24"/>
          <w:szCs w:val="24"/>
          <w:lang w:eastAsia="cs-CZ"/>
        </w:rPr>
        <w:t xml:space="preserve"> </w:t>
      </w:r>
    </w:p>
    <w:p w14:paraId="17AC9EF1" w14:textId="77777777" w:rsidR="00C91ECD" w:rsidRPr="008B6480" w:rsidRDefault="00C91ECD" w:rsidP="00C91ECD">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Spolupráce se zákonnými zástupci probíhá různorodými formami: </w:t>
      </w:r>
    </w:p>
    <w:p w14:paraId="545A3886" w14:textId="77777777" w:rsidR="00C91ECD" w:rsidRPr="008B6480" w:rsidRDefault="00C91ECD" w:rsidP="00E4710A">
      <w:pPr>
        <w:numPr>
          <w:ilvl w:val="0"/>
          <w:numId w:val="751"/>
        </w:num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konzultace mezi rodiči, žáky a učiteli u jednotlivých předmětů, </w:t>
      </w:r>
    </w:p>
    <w:p w14:paraId="243756A1" w14:textId="77777777" w:rsidR="00C91ECD" w:rsidRPr="008B6480" w:rsidRDefault="00C91ECD" w:rsidP="00E4710A">
      <w:pPr>
        <w:numPr>
          <w:ilvl w:val="0"/>
          <w:numId w:val="751"/>
        </w:num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třídní schůzky a individuální pohovory, </w:t>
      </w:r>
    </w:p>
    <w:p w14:paraId="7A03322E" w14:textId="77777777" w:rsidR="00C91ECD" w:rsidRPr="008B6480" w:rsidRDefault="00C91ECD" w:rsidP="00E4710A">
      <w:pPr>
        <w:numPr>
          <w:ilvl w:val="0"/>
          <w:numId w:val="751"/>
        </w:num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pravidelné schůze Rady rodičů a vedení školy</w:t>
      </w:r>
    </w:p>
    <w:p w14:paraId="67A90ACA" w14:textId="77777777" w:rsidR="00C91ECD" w:rsidRPr="008B6480" w:rsidRDefault="00C91ECD" w:rsidP="00E4710A">
      <w:pPr>
        <w:numPr>
          <w:ilvl w:val="0"/>
          <w:numId w:val="751"/>
        </w:num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 xml:space="preserve"> pravidelné školní akce, jako např. den otevřených dveří, školní akademie, školní ples. </w:t>
      </w:r>
    </w:p>
    <w:p w14:paraId="5B0FDFCB" w14:textId="77777777" w:rsidR="00715A84" w:rsidRPr="008B6480" w:rsidRDefault="00C91ECD" w:rsidP="00C91ECD">
      <w:pPr>
        <w:autoSpaceDE w:val="0"/>
        <w:autoSpaceDN w:val="0"/>
        <w:adjustRightInd w:val="0"/>
        <w:spacing w:after="120" w:line="240" w:lineRule="auto"/>
        <w:contextualSpacing/>
        <w:jc w:val="both"/>
        <w:rPr>
          <w:rFonts w:ascii="Times New Roman" w:eastAsia="Times New Roman" w:hAnsi="Times New Roman"/>
          <w:color w:val="000000"/>
          <w:sz w:val="24"/>
          <w:szCs w:val="24"/>
          <w:lang w:eastAsia="cs-CZ"/>
        </w:rPr>
      </w:pPr>
      <w:r w:rsidRPr="008B6480">
        <w:rPr>
          <w:rFonts w:ascii="Times New Roman" w:eastAsia="Times New Roman" w:hAnsi="Times New Roman"/>
          <w:color w:val="000000"/>
          <w:sz w:val="24"/>
          <w:szCs w:val="24"/>
          <w:lang w:eastAsia="cs-CZ"/>
        </w:rPr>
        <w:t>Díky těmto aktivitám škola posiluje vztah s rodinami žáků a vytváří otevřené a spolupracující prostředí, které napomáhá naplňování cílů školního vzdělávacího programu.</w:t>
      </w:r>
    </w:p>
    <w:p w14:paraId="0B09449E" w14:textId="77777777" w:rsidR="00715A84" w:rsidRPr="008B6480" w:rsidRDefault="00715A84" w:rsidP="00715A84">
      <w:pPr>
        <w:spacing w:after="120" w:line="240" w:lineRule="auto"/>
        <w:contextualSpacing/>
        <w:rPr>
          <w:rFonts w:ascii="Times New Roman" w:eastAsia="Times New Roman" w:hAnsi="Times New Roman"/>
          <w:sz w:val="24"/>
          <w:szCs w:val="24"/>
          <w:lang w:eastAsia="cs-CZ"/>
        </w:rPr>
      </w:pPr>
      <w:r w:rsidRPr="008B6480">
        <w:rPr>
          <w:rFonts w:ascii="Times New Roman" w:eastAsia="Times New Roman" w:hAnsi="Times New Roman"/>
          <w:sz w:val="24"/>
          <w:szCs w:val="24"/>
          <w:lang w:eastAsia="cs-CZ"/>
        </w:rPr>
        <w:t xml:space="preserve">. </w:t>
      </w:r>
    </w:p>
    <w:p w14:paraId="7D9A1B04" w14:textId="77777777" w:rsidR="00EF73DF" w:rsidRPr="008B6480" w:rsidRDefault="00EF73DF" w:rsidP="00E4710A">
      <w:pPr>
        <w:pStyle w:val="Nomlnsodrkou"/>
        <w:numPr>
          <w:ilvl w:val="0"/>
          <w:numId w:val="418"/>
        </w:numPr>
        <w:spacing w:line="240" w:lineRule="auto"/>
        <w:ind w:left="0" w:firstLine="0"/>
        <w:contextualSpacing/>
        <w:rPr>
          <w:b/>
          <w:bCs/>
          <w:sz w:val="24"/>
        </w:rPr>
      </w:pPr>
      <w:r w:rsidRPr="008B6480">
        <w:rPr>
          <w:rFonts w:eastAsia="Times New Roman"/>
          <w:b/>
          <w:bCs/>
          <w:i/>
          <w:color w:val="000000"/>
          <w:sz w:val="24"/>
          <w:lang w:eastAsia="cs-CZ"/>
        </w:rPr>
        <w:br w:type="page"/>
      </w:r>
      <w:bookmarkStart w:id="21" w:name="_Toc233260617"/>
      <w:r w:rsidR="00D605CB" w:rsidRPr="008B6480">
        <w:rPr>
          <w:b/>
          <w:bCs/>
          <w:sz w:val="24"/>
        </w:rPr>
        <w:lastRenderedPageBreak/>
        <w:t>AUTORSKÝ KOLEKTIV</w:t>
      </w:r>
      <w:bookmarkEnd w:id="21"/>
    </w:p>
    <w:p w14:paraId="1C0B5C72" w14:textId="77777777" w:rsidR="00EF73DF" w:rsidRPr="008B6480" w:rsidRDefault="00EF73DF" w:rsidP="00002EFA">
      <w:pPr>
        <w:pStyle w:val="Nomlnsodrkou"/>
        <w:numPr>
          <w:ilvl w:val="0"/>
          <w:numId w:val="0"/>
        </w:numPr>
        <w:spacing w:line="240" w:lineRule="auto"/>
        <w:contextualSpacing/>
        <w:rPr>
          <w:sz w:val="24"/>
        </w:rPr>
      </w:pPr>
      <w:r w:rsidRPr="008B6480">
        <w:rPr>
          <w:b/>
          <w:sz w:val="24"/>
        </w:rPr>
        <w:t xml:space="preserve">Zástupce školy pro pedagogické obory: </w:t>
      </w:r>
      <w:r w:rsidRPr="008B6480">
        <w:rPr>
          <w:sz w:val="24"/>
        </w:rPr>
        <w:t>Mgr. Pavel Pavlásek</w:t>
      </w:r>
    </w:p>
    <w:p w14:paraId="7AE63BC8" w14:textId="77777777" w:rsidR="00EF73DF" w:rsidRPr="008B6480" w:rsidRDefault="00EF73DF" w:rsidP="00002EFA">
      <w:pPr>
        <w:pStyle w:val="Nomlnsodrkou"/>
        <w:numPr>
          <w:ilvl w:val="0"/>
          <w:numId w:val="0"/>
        </w:numPr>
        <w:spacing w:line="240" w:lineRule="auto"/>
        <w:contextualSpacing/>
        <w:rPr>
          <w:sz w:val="24"/>
        </w:rPr>
      </w:pPr>
      <w:r w:rsidRPr="008B6480">
        <w:rPr>
          <w:b/>
          <w:sz w:val="24"/>
        </w:rPr>
        <w:t>Koordinátorka tvorby ŠVP:</w:t>
      </w:r>
      <w:r w:rsidRPr="008B6480">
        <w:rPr>
          <w:sz w:val="24"/>
        </w:rPr>
        <w:t xml:space="preserve"> Mgr. Pavlína Solarová</w:t>
      </w:r>
    </w:p>
    <w:p w14:paraId="6D905499" w14:textId="77777777" w:rsidR="00EF73DF" w:rsidRPr="008B6480" w:rsidRDefault="00EF73DF" w:rsidP="00002EFA">
      <w:pPr>
        <w:pStyle w:val="Nomlnsodrkou"/>
        <w:numPr>
          <w:ilvl w:val="0"/>
          <w:numId w:val="0"/>
        </w:numPr>
        <w:spacing w:line="240" w:lineRule="auto"/>
        <w:contextualSpacing/>
        <w:rPr>
          <w:sz w:val="24"/>
        </w:rPr>
      </w:pPr>
      <w:r w:rsidRPr="008B6480">
        <w:rPr>
          <w:sz w:val="24"/>
        </w:rPr>
        <w:t>Učební</w:t>
      </w:r>
      <w:r w:rsidRPr="008B6480">
        <w:rPr>
          <w:spacing w:val="-3"/>
          <w:sz w:val="24"/>
        </w:rPr>
        <w:t xml:space="preserve"> </w:t>
      </w:r>
      <w:r w:rsidRPr="008B6480">
        <w:rPr>
          <w:sz w:val="24"/>
        </w:rPr>
        <w:t>osnovy</w:t>
      </w:r>
      <w:r w:rsidRPr="008B6480">
        <w:rPr>
          <w:spacing w:val="-4"/>
          <w:sz w:val="24"/>
        </w:rPr>
        <w:t xml:space="preserve"> </w:t>
      </w:r>
      <w:r w:rsidRPr="008B6480">
        <w:rPr>
          <w:sz w:val="24"/>
        </w:rPr>
        <w:t>ŠVP</w:t>
      </w:r>
      <w:r w:rsidRPr="008B6480">
        <w:rPr>
          <w:spacing w:val="-2"/>
          <w:sz w:val="24"/>
        </w:rPr>
        <w:t xml:space="preserve"> zpracovali:</w:t>
      </w:r>
    </w:p>
    <w:p w14:paraId="550A75FB" w14:textId="77777777" w:rsidR="00EF73DF" w:rsidRPr="008B6480" w:rsidRDefault="003A5D0E" w:rsidP="00002EFA">
      <w:pPr>
        <w:pStyle w:val="Nomlnsodrkou"/>
        <w:numPr>
          <w:ilvl w:val="0"/>
          <w:numId w:val="0"/>
        </w:numPr>
        <w:spacing w:line="240" w:lineRule="auto"/>
        <w:contextualSpacing/>
        <w:rPr>
          <w:b/>
          <w:sz w:val="24"/>
        </w:rPr>
      </w:pPr>
      <w:r w:rsidRPr="008B6480">
        <w:rPr>
          <w:b/>
          <w:sz w:val="24"/>
        </w:rPr>
        <w:t>Český jazyk a literatura:</w:t>
      </w:r>
      <w:r w:rsidR="00831344" w:rsidRPr="008B6480">
        <w:rPr>
          <w:b/>
          <w:sz w:val="24"/>
        </w:rPr>
        <w:t xml:space="preserve"> </w:t>
      </w:r>
      <w:r w:rsidR="00831344" w:rsidRPr="008B6480">
        <w:rPr>
          <w:bCs/>
          <w:sz w:val="24"/>
        </w:rPr>
        <w:t>Mgr. Pavel Horák</w:t>
      </w:r>
    </w:p>
    <w:p w14:paraId="0D5CF687"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Jazykové a literární praktikum:</w:t>
      </w:r>
      <w:r w:rsidR="00831344" w:rsidRPr="008B6480">
        <w:rPr>
          <w:b/>
          <w:sz w:val="24"/>
        </w:rPr>
        <w:t xml:space="preserve"> </w:t>
      </w:r>
      <w:r w:rsidR="00831344" w:rsidRPr="008B6480">
        <w:rPr>
          <w:bCs/>
          <w:sz w:val="24"/>
        </w:rPr>
        <w:t>Mgr. Pavel Horák, Mgr. Roman Musil</w:t>
      </w:r>
    </w:p>
    <w:p w14:paraId="426A5270"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Anglický jazyk:</w:t>
      </w:r>
      <w:r w:rsidR="00831344" w:rsidRPr="008B6480">
        <w:rPr>
          <w:b/>
          <w:sz w:val="24"/>
        </w:rPr>
        <w:t xml:space="preserve"> </w:t>
      </w:r>
      <w:r w:rsidR="00831344" w:rsidRPr="008B6480">
        <w:rPr>
          <w:bCs/>
          <w:sz w:val="24"/>
        </w:rPr>
        <w:t>Mgr. Markéta Fenzelová</w:t>
      </w:r>
    </w:p>
    <w:p w14:paraId="03E971C7"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Konverzace v anglickém jazyce</w:t>
      </w:r>
      <w:r w:rsidR="00831344" w:rsidRPr="008B6480">
        <w:rPr>
          <w:b/>
          <w:sz w:val="24"/>
        </w:rPr>
        <w:t xml:space="preserve">: </w:t>
      </w:r>
      <w:r w:rsidR="00831344" w:rsidRPr="008B6480">
        <w:rPr>
          <w:bCs/>
          <w:sz w:val="24"/>
        </w:rPr>
        <w:t>Mgr. Markéta Fenzelová</w:t>
      </w:r>
    </w:p>
    <w:p w14:paraId="2DBE7FAA"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Občanská nauka:</w:t>
      </w:r>
      <w:r w:rsidR="00831344" w:rsidRPr="008B6480">
        <w:rPr>
          <w:b/>
          <w:sz w:val="24"/>
        </w:rPr>
        <w:t xml:space="preserve"> </w:t>
      </w:r>
      <w:r w:rsidR="00831344" w:rsidRPr="008B6480">
        <w:rPr>
          <w:bCs/>
          <w:sz w:val="24"/>
        </w:rPr>
        <w:t>Mgr. Jana Kubásková, Bc. Michaela Táborská Součková</w:t>
      </w:r>
    </w:p>
    <w:p w14:paraId="00346238"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Dějepis</w:t>
      </w:r>
      <w:r w:rsidR="00831344" w:rsidRPr="008B6480">
        <w:rPr>
          <w:b/>
          <w:sz w:val="24"/>
        </w:rPr>
        <w:t xml:space="preserve">: </w:t>
      </w:r>
      <w:r w:rsidR="00831344" w:rsidRPr="008B6480">
        <w:rPr>
          <w:bCs/>
          <w:sz w:val="24"/>
        </w:rPr>
        <w:t>Mgr. Karel Šonka</w:t>
      </w:r>
    </w:p>
    <w:p w14:paraId="74A8C06D"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Ekonomika</w:t>
      </w:r>
      <w:r w:rsidR="00831344" w:rsidRPr="008B6480">
        <w:rPr>
          <w:b/>
          <w:sz w:val="24"/>
        </w:rPr>
        <w:t xml:space="preserve">: </w:t>
      </w:r>
      <w:r w:rsidR="00910B25" w:rsidRPr="008B6480">
        <w:rPr>
          <w:bCs/>
          <w:sz w:val="24"/>
        </w:rPr>
        <w:t>Mgr.,</w:t>
      </w:r>
      <w:r w:rsidR="00910B25" w:rsidRPr="008B6480">
        <w:rPr>
          <w:b/>
          <w:sz w:val="24"/>
        </w:rPr>
        <w:t xml:space="preserve"> </w:t>
      </w:r>
      <w:r w:rsidR="00831344" w:rsidRPr="008B6480">
        <w:rPr>
          <w:bCs/>
          <w:sz w:val="24"/>
        </w:rPr>
        <w:t>Ing. Erika Postolková</w:t>
      </w:r>
    </w:p>
    <w:p w14:paraId="08EB1DBF"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Matematika</w:t>
      </w:r>
      <w:r w:rsidR="00831344" w:rsidRPr="008B6480">
        <w:rPr>
          <w:b/>
          <w:sz w:val="24"/>
        </w:rPr>
        <w:t xml:space="preserve">: </w:t>
      </w:r>
      <w:r w:rsidR="00831344" w:rsidRPr="008B6480">
        <w:rPr>
          <w:bCs/>
          <w:sz w:val="24"/>
        </w:rPr>
        <w:t>Mgr. Pavlína Solarová</w:t>
      </w:r>
    </w:p>
    <w:p w14:paraId="3EE0EBE6"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Fyzika</w:t>
      </w:r>
      <w:r w:rsidR="00831344" w:rsidRPr="008B6480">
        <w:rPr>
          <w:b/>
          <w:sz w:val="24"/>
        </w:rPr>
        <w:t xml:space="preserve">: </w:t>
      </w:r>
      <w:r w:rsidR="00831344" w:rsidRPr="008B6480">
        <w:rPr>
          <w:bCs/>
          <w:sz w:val="24"/>
        </w:rPr>
        <w:t>Mgr. Pavlína Solarová</w:t>
      </w:r>
    </w:p>
    <w:p w14:paraId="55C6A348"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Chemie</w:t>
      </w:r>
      <w:r w:rsidR="00831344" w:rsidRPr="008B6480">
        <w:rPr>
          <w:b/>
          <w:sz w:val="24"/>
        </w:rPr>
        <w:t xml:space="preserve">: </w:t>
      </w:r>
      <w:r w:rsidR="00831344" w:rsidRPr="008B6480">
        <w:rPr>
          <w:bCs/>
          <w:sz w:val="24"/>
        </w:rPr>
        <w:t>Mgr. Pavlína Solarová, Ing. Miroslava Vítková</w:t>
      </w:r>
    </w:p>
    <w:p w14:paraId="4072DAFF"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Zeměpis</w:t>
      </w:r>
      <w:r w:rsidR="00831344" w:rsidRPr="008B6480">
        <w:rPr>
          <w:b/>
          <w:sz w:val="24"/>
        </w:rPr>
        <w:t xml:space="preserve">: </w:t>
      </w:r>
      <w:r w:rsidR="00831344" w:rsidRPr="008B6480">
        <w:rPr>
          <w:bCs/>
          <w:sz w:val="24"/>
        </w:rPr>
        <w:t>Mgr. Pavel Pavlásek</w:t>
      </w:r>
    </w:p>
    <w:p w14:paraId="11483A50"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Biologie a hygiena</w:t>
      </w:r>
      <w:r w:rsidR="00831344" w:rsidRPr="008B6480">
        <w:rPr>
          <w:b/>
          <w:sz w:val="24"/>
        </w:rPr>
        <w:t xml:space="preserve">: </w:t>
      </w:r>
      <w:r w:rsidR="00831344" w:rsidRPr="008B6480">
        <w:rPr>
          <w:bCs/>
          <w:sz w:val="24"/>
        </w:rPr>
        <w:t>Mgr. Pavlína Solarová</w:t>
      </w:r>
    </w:p>
    <w:p w14:paraId="1AF1C217"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Informační a komunikační technologie</w:t>
      </w:r>
      <w:r w:rsidR="00831344" w:rsidRPr="008B6480">
        <w:rPr>
          <w:b/>
          <w:sz w:val="24"/>
        </w:rPr>
        <w:t xml:space="preserve">: </w:t>
      </w:r>
      <w:r w:rsidR="00831344" w:rsidRPr="008B6480">
        <w:rPr>
          <w:bCs/>
          <w:sz w:val="24"/>
        </w:rPr>
        <w:t>Mgr. Miloš Novák</w:t>
      </w:r>
    </w:p>
    <w:p w14:paraId="47AFBA95"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Pedagogika</w:t>
      </w:r>
      <w:r w:rsidR="00831344" w:rsidRPr="008B6480">
        <w:rPr>
          <w:b/>
          <w:sz w:val="24"/>
        </w:rPr>
        <w:t xml:space="preserve">: </w:t>
      </w:r>
      <w:r w:rsidR="00831344" w:rsidRPr="008B6480">
        <w:rPr>
          <w:bCs/>
          <w:sz w:val="24"/>
        </w:rPr>
        <w:t>Mgr. Markéta Čermáková, Mgr. Hana Leňová</w:t>
      </w:r>
    </w:p>
    <w:p w14:paraId="3B95B1E2"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Psychologie</w:t>
      </w:r>
      <w:r w:rsidR="00831344" w:rsidRPr="008B6480">
        <w:rPr>
          <w:b/>
          <w:sz w:val="24"/>
        </w:rPr>
        <w:t xml:space="preserve">: </w:t>
      </w:r>
      <w:r w:rsidR="00831344" w:rsidRPr="008B6480">
        <w:rPr>
          <w:bCs/>
          <w:sz w:val="24"/>
        </w:rPr>
        <w:t>Mgr. Markéta Čermáková, Mgr. Markéta Fenzelová</w:t>
      </w:r>
    </w:p>
    <w:p w14:paraId="78D5F713" w14:textId="77777777" w:rsidR="003A5D0E" w:rsidRPr="008B6480" w:rsidRDefault="003A5D0E" w:rsidP="00002EFA">
      <w:pPr>
        <w:pStyle w:val="Nomlnsodrkou"/>
        <w:numPr>
          <w:ilvl w:val="0"/>
          <w:numId w:val="0"/>
        </w:numPr>
        <w:spacing w:line="240" w:lineRule="auto"/>
        <w:contextualSpacing/>
        <w:rPr>
          <w:bCs/>
          <w:sz w:val="24"/>
        </w:rPr>
      </w:pPr>
      <w:r w:rsidRPr="008B6480">
        <w:rPr>
          <w:b/>
          <w:sz w:val="24"/>
        </w:rPr>
        <w:t>Pedagogická praxe</w:t>
      </w:r>
      <w:r w:rsidR="00831344" w:rsidRPr="008B6480">
        <w:rPr>
          <w:b/>
          <w:sz w:val="24"/>
        </w:rPr>
        <w:t xml:space="preserve">: </w:t>
      </w:r>
      <w:r w:rsidR="00831344" w:rsidRPr="008B6480">
        <w:rPr>
          <w:bCs/>
          <w:sz w:val="24"/>
        </w:rPr>
        <w:t>Mgr. Markéta Čermáková, Mgr. Hana Leňová</w:t>
      </w:r>
    </w:p>
    <w:p w14:paraId="43749B26"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Dramatická výchova s</w:t>
      </w:r>
      <w:r w:rsidR="00831344" w:rsidRPr="008B6480">
        <w:rPr>
          <w:b/>
          <w:sz w:val="24"/>
        </w:rPr>
        <w:t> </w:t>
      </w:r>
      <w:r w:rsidRPr="008B6480">
        <w:rPr>
          <w:b/>
          <w:sz w:val="24"/>
        </w:rPr>
        <w:t>didaktikou</w:t>
      </w:r>
      <w:r w:rsidR="00831344" w:rsidRPr="008B6480">
        <w:rPr>
          <w:b/>
          <w:sz w:val="24"/>
        </w:rPr>
        <w:t xml:space="preserve">: </w:t>
      </w:r>
      <w:r w:rsidR="00831344" w:rsidRPr="008B6480">
        <w:rPr>
          <w:bCs/>
          <w:sz w:val="24"/>
        </w:rPr>
        <w:t>PhDr. Mgr. Roman Musil, Mgr. MgA. Eva Kodešová</w:t>
      </w:r>
    </w:p>
    <w:p w14:paraId="6B70D565"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Hudební výchova s</w:t>
      </w:r>
      <w:r w:rsidR="00831344" w:rsidRPr="008B6480">
        <w:rPr>
          <w:b/>
          <w:sz w:val="24"/>
        </w:rPr>
        <w:t> </w:t>
      </w:r>
      <w:r w:rsidRPr="008B6480">
        <w:rPr>
          <w:b/>
          <w:sz w:val="24"/>
        </w:rPr>
        <w:t>didaktikou</w:t>
      </w:r>
      <w:r w:rsidR="00831344" w:rsidRPr="008B6480">
        <w:rPr>
          <w:b/>
          <w:sz w:val="24"/>
        </w:rPr>
        <w:t xml:space="preserve">: </w:t>
      </w:r>
      <w:r w:rsidR="00831344" w:rsidRPr="008B6480">
        <w:rPr>
          <w:bCs/>
          <w:sz w:val="24"/>
        </w:rPr>
        <w:t>Mgr. Martina Hanslová, Mgr. Jitka Balvínová</w:t>
      </w:r>
    </w:p>
    <w:p w14:paraId="62B786AA"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Hra na hudební nástroj</w:t>
      </w:r>
      <w:r w:rsidR="00831344" w:rsidRPr="008B6480">
        <w:rPr>
          <w:b/>
          <w:sz w:val="24"/>
        </w:rPr>
        <w:t xml:space="preserve">: </w:t>
      </w:r>
      <w:r w:rsidR="00831344" w:rsidRPr="008B6480">
        <w:rPr>
          <w:bCs/>
          <w:sz w:val="24"/>
        </w:rPr>
        <w:t>PhDr. Štěpánka Lišková, PhD</w:t>
      </w:r>
    </w:p>
    <w:p w14:paraId="35B61514"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Výtvarná výchova s</w:t>
      </w:r>
      <w:r w:rsidR="00831344" w:rsidRPr="008B6480">
        <w:rPr>
          <w:b/>
          <w:sz w:val="24"/>
        </w:rPr>
        <w:t> </w:t>
      </w:r>
      <w:r w:rsidRPr="008B6480">
        <w:rPr>
          <w:b/>
          <w:sz w:val="24"/>
        </w:rPr>
        <w:t>didaktikou</w:t>
      </w:r>
      <w:r w:rsidR="00831344" w:rsidRPr="008B6480">
        <w:rPr>
          <w:b/>
          <w:sz w:val="24"/>
        </w:rPr>
        <w:t xml:space="preserve">: </w:t>
      </w:r>
      <w:r w:rsidR="00831344" w:rsidRPr="008B6480">
        <w:rPr>
          <w:bCs/>
          <w:sz w:val="24"/>
        </w:rPr>
        <w:t>Mgr. Lucie Mejstříková</w:t>
      </w:r>
    </w:p>
    <w:p w14:paraId="25537AA2"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Tělesná výchova s</w:t>
      </w:r>
      <w:r w:rsidR="00831344" w:rsidRPr="008B6480">
        <w:rPr>
          <w:b/>
          <w:sz w:val="24"/>
        </w:rPr>
        <w:t> </w:t>
      </w:r>
      <w:r w:rsidRPr="008B6480">
        <w:rPr>
          <w:b/>
          <w:sz w:val="24"/>
        </w:rPr>
        <w:t>didaktikou</w:t>
      </w:r>
      <w:r w:rsidR="00831344" w:rsidRPr="008B6480">
        <w:rPr>
          <w:b/>
          <w:sz w:val="24"/>
        </w:rPr>
        <w:t xml:space="preserve">: </w:t>
      </w:r>
      <w:r w:rsidR="00831344" w:rsidRPr="008B6480">
        <w:rPr>
          <w:bCs/>
          <w:sz w:val="24"/>
        </w:rPr>
        <w:t>Mgr. Michal Stibůrek</w:t>
      </w:r>
    </w:p>
    <w:p w14:paraId="0E944E94"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Specializace výtvarná výchova</w:t>
      </w:r>
      <w:r w:rsidR="00831344" w:rsidRPr="008B6480">
        <w:rPr>
          <w:b/>
          <w:sz w:val="24"/>
        </w:rPr>
        <w:t xml:space="preserve">: </w:t>
      </w:r>
      <w:r w:rsidR="00831344" w:rsidRPr="008B6480">
        <w:rPr>
          <w:bCs/>
          <w:sz w:val="24"/>
        </w:rPr>
        <w:t>Mgr. Jana Kubásková</w:t>
      </w:r>
    </w:p>
    <w:p w14:paraId="6A97404E"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Specializace hudební výchova</w:t>
      </w:r>
      <w:r w:rsidR="00831344" w:rsidRPr="008B6480">
        <w:rPr>
          <w:b/>
          <w:sz w:val="24"/>
        </w:rPr>
        <w:t>:</w:t>
      </w:r>
      <w:r w:rsidR="00FC10CD" w:rsidRPr="008B6480">
        <w:rPr>
          <w:b/>
          <w:sz w:val="24"/>
        </w:rPr>
        <w:t xml:space="preserve"> </w:t>
      </w:r>
      <w:r w:rsidR="00FC10CD" w:rsidRPr="008B6480">
        <w:rPr>
          <w:bCs/>
          <w:sz w:val="24"/>
        </w:rPr>
        <w:t>Mgr. Martina Hanslová</w:t>
      </w:r>
    </w:p>
    <w:p w14:paraId="478AE78C"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Specializace tělesná výchova</w:t>
      </w:r>
      <w:r w:rsidR="00FC10CD" w:rsidRPr="008B6480">
        <w:rPr>
          <w:b/>
          <w:sz w:val="24"/>
        </w:rPr>
        <w:t xml:space="preserve">: </w:t>
      </w:r>
      <w:r w:rsidR="00FC10CD" w:rsidRPr="008B6480">
        <w:rPr>
          <w:bCs/>
          <w:sz w:val="24"/>
        </w:rPr>
        <w:t>Mgr. Michal Stibůrek</w:t>
      </w:r>
    </w:p>
    <w:p w14:paraId="36E1BF53"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Speciální pedagogika</w:t>
      </w:r>
      <w:r w:rsidR="00FC10CD" w:rsidRPr="008B6480">
        <w:rPr>
          <w:b/>
          <w:sz w:val="24"/>
        </w:rPr>
        <w:t xml:space="preserve">: </w:t>
      </w:r>
      <w:r w:rsidR="00FC10CD" w:rsidRPr="008B6480">
        <w:rPr>
          <w:bCs/>
          <w:sz w:val="24"/>
        </w:rPr>
        <w:t>Mgr. Markéta Čermáková</w:t>
      </w:r>
    </w:p>
    <w:p w14:paraId="0D75A859"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Biologické praktikum</w:t>
      </w:r>
      <w:r w:rsidR="00FC10CD" w:rsidRPr="008B6480">
        <w:rPr>
          <w:b/>
          <w:sz w:val="24"/>
        </w:rPr>
        <w:t xml:space="preserve">: </w:t>
      </w:r>
      <w:r w:rsidR="00FC10CD" w:rsidRPr="008B6480">
        <w:rPr>
          <w:bCs/>
          <w:sz w:val="24"/>
        </w:rPr>
        <w:t>Mgr. Pavlína Solarová</w:t>
      </w:r>
    </w:p>
    <w:p w14:paraId="75C825F6"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Společenskovědní seminář</w:t>
      </w:r>
      <w:r w:rsidR="00FC10CD" w:rsidRPr="008B6480">
        <w:rPr>
          <w:b/>
          <w:sz w:val="24"/>
        </w:rPr>
        <w:t xml:space="preserve">: </w:t>
      </w:r>
      <w:r w:rsidR="00FC10CD" w:rsidRPr="008B6480">
        <w:rPr>
          <w:bCs/>
          <w:sz w:val="24"/>
        </w:rPr>
        <w:t>Mgr. Tomáš Petříček</w:t>
      </w:r>
    </w:p>
    <w:p w14:paraId="1A654116"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Výtvarný seminář</w:t>
      </w:r>
      <w:r w:rsidR="00FC10CD" w:rsidRPr="008B6480">
        <w:rPr>
          <w:b/>
          <w:sz w:val="24"/>
        </w:rPr>
        <w:t xml:space="preserve">: </w:t>
      </w:r>
      <w:r w:rsidR="00FC10CD" w:rsidRPr="008B6480">
        <w:rPr>
          <w:bCs/>
          <w:sz w:val="24"/>
        </w:rPr>
        <w:t>Mgr. Jana Kubásková</w:t>
      </w:r>
    </w:p>
    <w:p w14:paraId="397EA011"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Hudební seminář</w:t>
      </w:r>
      <w:r w:rsidR="00FC10CD" w:rsidRPr="008B6480">
        <w:rPr>
          <w:b/>
          <w:sz w:val="24"/>
        </w:rPr>
        <w:t xml:space="preserve">: </w:t>
      </w:r>
      <w:r w:rsidR="00FC10CD" w:rsidRPr="008B6480">
        <w:rPr>
          <w:bCs/>
          <w:sz w:val="24"/>
        </w:rPr>
        <w:t>Mgr. Tomáš Kuhn,</w:t>
      </w:r>
      <w:r w:rsidR="00FC10CD" w:rsidRPr="008B6480">
        <w:rPr>
          <w:b/>
          <w:sz w:val="24"/>
        </w:rPr>
        <w:t xml:space="preserve"> PhD</w:t>
      </w:r>
    </w:p>
    <w:p w14:paraId="49CF730F" w14:textId="77777777" w:rsidR="00FC10CD" w:rsidRPr="008B6480" w:rsidRDefault="00FC10CD" w:rsidP="00002EFA">
      <w:pPr>
        <w:pStyle w:val="Nomlnsodrkou"/>
        <w:numPr>
          <w:ilvl w:val="0"/>
          <w:numId w:val="0"/>
        </w:numPr>
        <w:spacing w:line="240" w:lineRule="auto"/>
        <w:contextualSpacing/>
        <w:rPr>
          <w:bCs/>
          <w:sz w:val="24"/>
        </w:rPr>
      </w:pPr>
      <w:r w:rsidRPr="008B6480">
        <w:rPr>
          <w:b/>
          <w:sz w:val="24"/>
        </w:rPr>
        <w:t xml:space="preserve">Historický seminář: </w:t>
      </w:r>
      <w:r w:rsidRPr="008B6480">
        <w:rPr>
          <w:bCs/>
          <w:sz w:val="24"/>
        </w:rPr>
        <w:t>Mgr. Karel Šonka</w:t>
      </w:r>
    </w:p>
    <w:p w14:paraId="367DD9D8"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Kurz plavání</w:t>
      </w:r>
      <w:r w:rsidR="00FC10CD" w:rsidRPr="008B6480">
        <w:rPr>
          <w:b/>
          <w:sz w:val="24"/>
        </w:rPr>
        <w:t xml:space="preserve">: </w:t>
      </w:r>
      <w:r w:rsidR="00FC10CD" w:rsidRPr="008B6480">
        <w:rPr>
          <w:bCs/>
          <w:sz w:val="24"/>
        </w:rPr>
        <w:t>Mgr. Michal Stibůrek</w:t>
      </w:r>
    </w:p>
    <w:p w14:paraId="151B13AE" w14:textId="77777777" w:rsidR="00FC10CD" w:rsidRPr="008B6480" w:rsidRDefault="003A5D0E" w:rsidP="00002EFA">
      <w:pPr>
        <w:pStyle w:val="Nomlnsodrkou"/>
        <w:numPr>
          <w:ilvl w:val="0"/>
          <w:numId w:val="0"/>
        </w:numPr>
        <w:spacing w:line="240" w:lineRule="auto"/>
        <w:contextualSpacing/>
        <w:rPr>
          <w:b/>
          <w:sz w:val="24"/>
        </w:rPr>
      </w:pPr>
      <w:r w:rsidRPr="008B6480">
        <w:rPr>
          <w:b/>
          <w:sz w:val="24"/>
        </w:rPr>
        <w:t>Kurz vodácký</w:t>
      </w:r>
      <w:r w:rsidR="00FC10CD" w:rsidRPr="008B6480">
        <w:rPr>
          <w:b/>
          <w:sz w:val="24"/>
        </w:rPr>
        <w:t xml:space="preserve">: </w:t>
      </w:r>
      <w:r w:rsidR="00FC10CD" w:rsidRPr="008B6480">
        <w:rPr>
          <w:bCs/>
          <w:sz w:val="24"/>
        </w:rPr>
        <w:t>Mgr. Michal Stibůrek</w:t>
      </w:r>
    </w:p>
    <w:p w14:paraId="4ACEB661"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Kurz sportovně-turistický</w:t>
      </w:r>
      <w:r w:rsidR="00FC10CD" w:rsidRPr="008B6480">
        <w:rPr>
          <w:b/>
          <w:sz w:val="24"/>
        </w:rPr>
        <w:t xml:space="preserve">: </w:t>
      </w:r>
      <w:r w:rsidR="00FC10CD" w:rsidRPr="008B6480">
        <w:rPr>
          <w:bCs/>
          <w:sz w:val="24"/>
        </w:rPr>
        <w:t>Mgr. Michal Stibůrek</w:t>
      </w:r>
    </w:p>
    <w:p w14:paraId="77377B9B" w14:textId="77777777" w:rsidR="003A5D0E" w:rsidRPr="008B6480" w:rsidRDefault="003A5D0E" w:rsidP="00002EFA">
      <w:pPr>
        <w:pStyle w:val="Nomlnsodrkou"/>
        <w:numPr>
          <w:ilvl w:val="0"/>
          <w:numId w:val="0"/>
        </w:numPr>
        <w:spacing w:line="240" w:lineRule="auto"/>
        <w:contextualSpacing/>
        <w:rPr>
          <w:b/>
          <w:sz w:val="24"/>
        </w:rPr>
      </w:pPr>
      <w:r w:rsidRPr="008B6480">
        <w:rPr>
          <w:b/>
          <w:sz w:val="24"/>
        </w:rPr>
        <w:t>Kurz lyžařský</w:t>
      </w:r>
      <w:r w:rsidR="00FC10CD" w:rsidRPr="008B6480">
        <w:rPr>
          <w:b/>
          <w:sz w:val="24"/>
        </w:rPr>
        <w:t xml:space="preserve">: </w:t>
      </w:r>
      <w:r w:rsidR="00FC10CD" w:rsidRPr="008B6480">
        <w:rPr>
          <w:bCs/>
          <w:sz w:val="24"/>
        </w:rPr>
        <w:t>Mgr. Michal Stibůrek</w:t>
      </w:r>
    </w:p>
    <w:p w14:paraId="268DD761" w14:textId="77777777" w:rsidR="00FC10CD" w:rsidRPr="008B6480" w:rsidRDefault="00FC10CD" w:rsidP="00002EFA">
      <w:pPr>
        <w:pStyle w:val="Nomlnsodrkou"/>
        <w:numPr>
          <w:ilvl w:val="0"/>
          <w:numId w:val="0"/>
        </w:numPr>
        <w:spacing w:line="240" w:lineRule="auto"/>
        <w:contextualSpacing/>
        <w:rPr>
          <w:b/>
          <w:sz w:val="24"/>
        </w:rPr>
      </w:pPr>
      <w:r w:rsidRPr="008B6480">
        <w:rPr>
          <w:b/>
          <w:sz w:val="24"/>
        </w:rPr>
        <w:t>Kurz výchov:</w:t>
      </w:r>
    </w:p>
    <w:p w14:paraId="2A8C77A3" w14:textId="77777777" w:rsidR="00FC10CD" w:rsidRPr="008B6480" w:rsidRDefault="00FC10CD" w:rsidP="00E4710A">
      <w:pPr>
        <w:pStyle w:val="Nomlnsodrkou"/>
        <w:numPr>
          <w:ilvl w:val="0"/>
          <w:numId w:val="752"/>
        </w:numPr>
        <w:spacing w:line="240" w:lineRule="auto"/>
        <w:ind w:left="0" w:firstLine="0"/>
        <w:contextualSpacing/>
        <w:rPr>
          <w:b/>
          <w:sz w:val="24"/>
        </w:rPr>
      </w:pPr>
      <w:r w:rsidRPr="008B6480">
        <w:rPr>
          <w:b/>
          <w:sz w:val="24"/>
        </w:rPr>
        <w:t xml:space="preserve">Kurz dramatické výchovy: </w:t>
      </w:r>
      <w:r w:rsidRPr="008B6480">
        <w:rPr>
          <w:bCs/>
          <w:sz w:val="24"/>
        </w:rPr>
        <w:t>Mgr., MgA Eva Kodešová</w:t>
      </w:r>
    </w:p>
    <w:p w14:paraId="69D6620F" w14:textId="77777777" w:rsidR="00FC10CD" w:rsidRPr="008B6480" w:rsidRDefault="00FC10CD" w:rsidP="00E4710A">
      <w:pPr>
        <w:pStyle w:val="Nomlnsodrkou"/>
        <w:numPr>
          <w:ilvl w:val="0"/>
          <w:numId w:val="752"/>
        </w:numPr>
        <w:spacing w:line="240" w:lineRule="auto"/>
        <w:ind w:left="0" w:firstLine="0"/>
        <w:contextualSpacing/>
        <w:rPr>
          <w:b/>
          <w:sz w:val="24"/>
        </w:rPr>
      </w:pPr>
      <w:r w:rsidRPr="008B6480">
        <w:rPr>
          <w:b/>
          <w:sz w:val="24"/>
        </w:rPr>
        <w:t xml:space="preserve">Plenér: </w:t>
      </w:r>
      <w:r w:rsidRPr="008B6480">
        <w:rPr>
          <w:bCs/>
          <w:sz w:val="24"/>
        </w:rPr>
        <w:t>Mgr. Jana Kubásková</w:t>
      </w:r>
    </w:p>
    <w:p w14:paraId="607CBBFA" w14:textId="77777777" w:rsidR="00FC10CD" w:rsidRPr="008B6480" w:rsidRDefault="00FC10CD" w:rsidP="00E4710A">
      <w:pPr>
        <w:pStyle w:val="Nomlnsodrkou"/>
        <w:numPr>
          <w:ilvl w:val="0"/>
          <w:numId w:val="752"/>
        </w:numPr>
        <w:spacing w:line="240" w:lineRule="auto"/>
        <w:ind w:left="0" w:firstLine="0"/>
        <w:contextualSpacing/>
        <w:rPr>
          <w:b/>
          <w:sz w:val="24"/>
        </w:rPr>
      </w:pPr>
      <w:r w:rsidRPr="008B6480">
        <w:rPr>
          <w:b/>
          <w:sz w:val="24"/>
        </w:rPr>
        <w:t xml:space="preserve">Kurz hudební výchovy: </w:t>
      </w:r>
      <w:r w:rsidRPr="008B6480">
        <w:rPr>
          <w:bCs/>
          <w:sz w:val="24"/>
        </w:rPr>
        <w:t>Mgr. Martina Hanslová</w:t>
      </w:r>
    </w:p>
    <w:p w14:paraId="2C44608E" w14:textId="77777777" w:rsidR="003A5D0E" w:rsidRDefault="003A5D0E" w:rsidP="00002EFA">
      <w:pPr>
        <w:pStyle w:val="Nomlnsodrkou"/>
        <w:numPr>
          <w:ilvl w:val="0"/>
          <w:numId w:val="0"/>
        </w:numPr>
        <w:spacing w:line="240" w:lineRule="auto"/>
        <w:contextualSpacing/>
        <w:rPr>
          <w:bCs/>
          <w:sz w:val="24"/>
        </w:rPr>
      </w:pPr>
      <w:r w:rsidRPr="008B6480">
        <w:rPr>
          <w:b/>
          <w:sz w:val="24"/>
        </w:rPr>
        <w:t>Sborový zpěv</w:t>
      </w:r>
      <w:r w:rsidR="00FC10CD" w:rsidRPr="008B6480">
        <w:rPr>
          <w:b/>
          <w:sz w:val="24"/>
        </w:rPr>
        <w:t xml:space="preserve">: </w:t>
      </w:r>
      <w:r w:rsidR="00FC10CD" w:rsidRPr="008B6480">
        <w:rPr>
          <w:bCs/>
          <w:sz w:val="24"/>
        </w:rPr>
        <w:t>Mgr. Martina Hanslová</w:t>
      </w:r>
    </w:p>
    <w:p w14:paraId="5254F992" w14:textId="363057E8" w:rsidR="006758C0" w:rsidRPr="006758C0" w:rsidRDefault="006758C0" w:rsidP="00002EFA">
      <w:pPr>
        <w:pStyle w:val="Nomlnsodrkou"/>
        <w:numPr>
          <w:ilvl w:val="0"/>
          <w:numId w:val="0"/>
        </w:numPr>
        <w:spacing w:line="240" w:lineRule="auto"/>
        <w:contextualSpacing/>
        <w:rPr>
          <w:bCs/>
          <w:sz w:val="24"/>
        </w:rPr>
      </w:pPr>
      <w:r w:rsidRPr="006758C0">
        <w:rPr>
          <w:b/>
          <w:sz w:val="24"/>
        </w:rPr>
        <w:t>Výtvarné praktikum:</w:t>
      </w:r>
      <w:r>
        <w:rPr>
          <w:bCs/>
          <w:sz w:val="24"/>
        </w:rPr>
        <w:t xml:space="preserve"> Mgr. Jana Kubásková</w:t>
      </w:r>
    </w:p>
    <w:p w14:paraId="5638EF4B" w14:textId="77777777" w:rsidR="00EF73DF" w:rsidRPr="008B6480" w:rsidRDefault="00EF73DF" w:rsidP="00002EFA">
      <w:pPr>
        <w:pStyle w:val="Nomlnsodrkou"/>
        <w:numPr>
          <w:ilvl w:val="0"/>
          <w:numId w:val="0"/>
        </w:numPr>
        <w:spacing w:line="240" w:lineRule="auto"/>
        <w:contextualSpacing/>
        <w:rPr>
          <w:b/>
          <w:sz w:val="24"/>
        </w:rPr>
      </w:pPr>
      <w:r w:rsidRPr="008B6480">
        <w:rPr>
          <w:b/>
          <w:sz w:val="24"/>
        </w:rPr>
        <w:t xml:space="preserve">Ostatní části zpracovali: </w:t>
      </w:r>
      <w:r w:rsidR="00002EFA" w:rsidRPr="008B6480">
        <w:rPr>
          <w:bCs/>
          <w:sz w:val="24"/>
        </w:rPr>
        <w:t>Mgr. Pavlína Solarová</w:t>
      </w:r>
    </w:p>
    <w:p w14:paraId="6140E391" w14:textId="77777777" w:rsidR="004E0F15" w:rsidRPr="00B141B0" w:rsidRDefault="00EF73DF" w:rsidP="00E40378">
      <w:pPr>
        <w:pStyle w:val="Nomlnsodrkou"/>
        <w:numPr>
          <w:ilvl w:val="0"/>
          <w:numId w:val="0"/>
        </w:numPr>
        <w:spacing w:line="240" w:lineRule="auto"/>
        <w:contextualSpacing/>
        <w:rPr>
          <w:rFonts w:eastAsia="Times New Roman"/>
          <w:b/>
          <w:bCs/>
          <w:i/>
          <w:color w:val="000000"/>
          <w:sz w:val="24"/>
          <w:lang w:eastAsia="cs-CZ"/>
        </w:rPr>
      </w:pPr>
      <w:r w:rsidRPr="008B6480">
        <w:rPr>
          <w:b/>
          <w:sz w:val="24"/>
        </w:rPr>
        <w:t xml:space="preserve">Technické zpracování a jazyková revize: </w:t>
      </w:r>
      <w:r w:rsidRPr="008B6480">
        <w:rPr>
          <w:sz w:val="24"/>
        </w:rPr>
        <w:t xml:space="preserve">Mgr. </w:t>
      </w:r>
      <w:r w:rsidR="00002EFA" w:rsidRPr="008B6480">
        <w:rPr>
          <w:sz w:val="24"/>
        </w:rPr>
        <w:t>Pavlína Solarová</w:t>
      </w:r>
      <w:bookmarkEnd w:id="20"/>
    </w:p>
    <w:sectPr w:rsidR="004E0F15" w:rsidRPr="00B141B0" w:rsidSect="00364EE9">
      <w:footerReference w:type="default" r:id="rId13"/>
      <w:pgSz w:w="11906" w:h="16838"/>
      <w:pgMar w:top="1276" w:right="1274" w:bottom="1417" w:left="1418"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MAJLOW N" w:date="2025-06-02T21:49:00Z" w:initials="MN">
    <w:p w14:paraId="4C85BC64" w14:textId="77777777" w:rsidR="00A52E13" w:rsidRDefault="00A52E13" w:rsidP="00A52E13">
      <w:pPr>
        <w:pStyle w:val="Textkomente"/>
      </w:pPr>
      <w:r>
        <w:rPr>
          <w:rStyle w:val="Odkaznakoment"/>
        </w:rPr>
        <w:annotationRef/>
      </w:r>
      <w:r>
        <w:t>Zachování názvu viz PL.</w:t>
      </w:r>
    </w:p>
  </w:comment>
  <w:comment w:id="10" w:author="MAJLOW N" w:date="2025-06-02T21:45:00Z" w:initials="MN">
    <w:p w14:paraId="4199138E" w14:textId="77777777" w:rsidR="00A52E13" w:rsidRDefault="00A52E13" w:rsidP="00A52E13">
      <w:pPr>
        <w:pStyle w:val="Textkomente"/>
      </w:pPr>
      <w:r>
        <w:rPr>
          <w:rStyle w:val="Odkaznakoment"/>
        </w:rPr>
        <w:annotationRef/>
      </w:r>
      <w:r>
        <w:t>Myslím, že je zbytečné vypisovat tady výčet všech ostatních předmětů</w:t>
      </w:r>
    </w:p>
  </w:comment>
  <w:comment w:id="11" w:author="MAJLOW N" w:date="2025-06-02T21:58:00Z" w:initials="MN">
    <w:p w14:paraId="28901683" w14:textId="77777777" w:rsidR="00A52E13" w:rsidRDefault="00A52E13" w:rsidP="00A52E13">
      <w:pPr>
        <w:pStyle w:val="Textkomente"/>
      </w:pPr>
      <w:r>
        <w:rPr>
          <w:rStyle w:val="Odkaznakoment"/>
        </w:rPr>
        <w:annotationRef/>
      </w:r>
      <w:r>
        <w:t>Nemáme tady ten scratch zbytečně podrobně rozepsaný?</w:t>
      </w:r>
    </w:p>
    <w:p w14:paraId="3ABC76F5" w14:textId="77777777" w:rsidR="00A52E13" w:rsidRDefault="00A52E13" w:rsidP="00A52E13">
      <w:pPr>
        <w:pStyle w:val="Textkoment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85BC64" w15:done="0"/>
  <w15:commentEx w15:paraId="4199138E" w15:done="0"/>
  <w15:commentEx w15:paraId="3ABC76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85BC64" w16cid:durableId="2BE89AFC"/>
  <w16cid:commentId w16cid:paraId="4199138E" w16cid:durableId="2BE899E3"/>
  <w16cid:commentId w16cid:paraId="3ABC76F5" w16cid:durableId="2BE89D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9BFA3" w14:textId="77777777" w:rsidR="0033150D" w:rsidRDefault="0033150D">
      <w:pPr>
        <w:spacing w:after="0" w:line="240" w:lineRule="auto"/>
      </w:pPr>
      <w:r>
        <w:separator/>
      </w:r>
    </w:p>
  </w:endnote>
  <w:endnote w:type="continuationSeparator" w:id="0">
    <w:p w14:paraId="516E4418" w14:textId="77777777" w:rsidR="0033150D" w:rsidRDefault="00331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yriad Web Pro Condensed">
    <w:altName w:val="Arial"/>
    <w:charset w:val="EE"/>
    <w:family w:val="swiss"/>
    <w:pitch w:val="variable"/>
    <w:sig w:usb0="00000001" w:usb1="5000204A" w:usb2="00000000" w:usb3="00000000" w:csb0="00000093"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imesNewRoman">
    <w:altName w:val="Times New Roman"/>
    <w:panose1 w:val="00000000000000000000"/>
    <w:charset w:val="00"/>
    <w:family w:val="roman"/>
    <w:notTrueType/>
    <w:pitch w:val="default"/>
    <w:sig w:usb0="00000007" w:usb1="08070000" w:usb2="00000010" w:usb3="00000000" w:csb0="00020003"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5382" w14:textId="77777777" w:rsidR="00557D5C" w:rsidRDefault="00557D5C">
    <w:pPr>
      <w:pStyle w:val="Zpat"/>
      <w:jc w:val="center"/>
    </w:pPr>
    <w:r>
      <w:fldChar w:fldCharType="begin"/>
    </w:r>
    <w:r>
      <w:instrText>PAGE   \* MERGEFORMAT</w:instrText>
    </w:r>
    <w:r>
      <w:fldChar w:fldCharType="separate"/>
    </w:r>
    <w:r w:rsidR="00BE2524">
      <w:rPr>
        <w:noProof/>
      </w:rPr>
      <w:t>154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62FE6" w14:textId="77777777" w:rsidR="0033150D" w:rsidRDefault="0033150D">
      <w:pPr>
        <w:spacing w:after="0" w:line="240" w:lineRule="auto"/>
      </w:pPr>
      <w:r>
        <w:separator/>
      </w:r>
    </w:p>
  </w:footnote>
  <w:footnote w:type="continuationSeparator" w:id="0">
    <w:p w14:paraId="70F36EB3" w14:textId="77777777" w:rsidR="0033150D" w:rsidRDefault="00331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8"/>
    <w:multiLevelType w:val="multilevel"/>
    <w:tmpl w:val="00000008"/>
    <w:name w:val="WW8Num8"/>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C"/>
    <w:multiLevelType w:val="multilevel"/>
    <w:tmpl w:val="0000000C"/>
    <w:name w:val="WW8Num12"/>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11"/>
    <w:multiLevelType w:val="multilevel"/>
    <w:tmpl w:val="00000011"/>
    <w:name w:val="WW8Num17"/>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15:restartNumberingAfterBreak="0">
    <w:nsid w:val="00000017"/>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00000018"/>
    <w:multiLevelType w:val="singleLevel"/>
    <w:tmpl w:val="00000018"/>
    <w:name w:val="WW8Num23"/>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5E"/>
    <w:multiLevelType w:val="singleLevel"/>
    <w:tmpl w:val="0000005E"/>
    <w:name w:val="WW8Num93"/>
    <w:lvl w:ilvl="0">
      <w:numFmt w:val="bullet"/>
      <w:lvlText w:val="-"/>
      <w:lvlJc w:val="left"/>
      <w:pPr>
        <w:tabs>
          <w:tab w:val="num" w:pos="0"/>
        </w:tabs>
        <w:ind w:left="720" w:hanging="360"/>
      </w:pPr>
      <w:rPr>
        <w:rFonts w:ascii="Times New Roman" w:hAnsi="Times New Roman" w:cs="Times New Roman" w:hint="default"/>
      </w:rPr>
    </w:lvl>
  </w:abstractNum>
  <w:abstractNum w:abstractNumId="21" w15:restartNumberingAfterBreak="0">
    <w:nsid w:val="00000069"/>
    <w:multiLevelType w:val="singleLevel"/>
    <w:tmpl w:val="00000069"/>
    <w:name w:val="WW8Num104"/>
    <w:lvl w:ilvl="0">
      <w:numFmt w:val="bullet"/>
      <w:lvlText w:val="-"/>
      <w:lvlJc w:val="left"/>
      <w:pPr>
        <w:tabs>
          <w:tab w:val="num" w:pos="0"/>
        </w:tabs>
        <w:ind w:left="720" w:hanging="360"/>
      </w:pPr>
      <w:rPr>
        <w:rFonts w:ascii="Times New Roman" w:hAnsi="Times New Roman" w:cs="Times New Roman" w:hint="default"/>
      </w:rPr>
    </w:lvl>
  </w:abstractNum>
  <w:abstractNum w:abstractNumId="22" w15:restartNumberingAfterBreak="0">
    <w:nsid w:val="00000096"/>
    <w:multiLevelType w:val="singleLevel"/>
    <w:tmpl w:val="00000096"/>
    <w:name w:val="WW8Num149"/>
    <w:lvl w:ilvl="0">
      <w:numFmt w:val="bullet"/>
      <w:lvlText w:val="-"/>
      <w:lvlJc w:val="left"/>
      <w:pPr>
        <w:tabs>
          <w:tab w:val="num" w:pos="0"/>
        </w:tabs>
        <w:ind w:left="720" w:hanging="360"/>
      </w:pPr>
      <w:rPr>
        <w:rFonts w:ascii="Times New Roman" w:hAnsi="Times New Roman" w:cs="Times New Roman" w:hint="default"/>
      </w:rPr>
    </w:lvl>
  </w:abstractNum>
  <w:abstractNum w:abstractNumId="23" w15:restartNumberingAfterBreak="0">
    <w:nsid w:val="000000C2"/>
    <w:multiLevelType w:val="singleLevel"/>
    <w:tmpl w:val="000000C2"/>
    <w:lvl w:ilvl="0">
      <w:numFmt w:val="bullet"/>
      <w:lvlText w:val="-"/>
      <w:lvlJc w:val="left"/>
      <w:pPr>
        <w:tabs>
          <w:tab w:val="num" w:pos="0"/>
        </w:tabs>
        <w:ind w:left="720" w:hanging="360"/>
      </w:pPr>
      <w:rPr>
        <w:rFonts w:ascii="Times New Roman" w:hAnsi="Times New Roman" w:cs="Times New Roman" w:hint="default"/>
        <w:color w:val="000000"/>
        <w:szCs w:val="22"/>
      </w:rPr>
    </w:lvl>
  </w:abstractNum>
  <w:abstractNum w:abstractNumId="24" w15:restartNumberingAfterBreak="0">
    <w:nsid w:val="00000115"/>
    <w:multiLevelType w:val="singleLevel"/>
    <w:tmpl w:val="00000115"/>
    <w:name w:val="WW8Num278"/>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116"/>
    <w:multiLevelType w:val="singleLevel"/>
    <w:tmpl w:val="00000116"/>
    <w:name w:val="WW8Num279"/>
    <w:lvl w:ilvl="0">
      <w:numFmt w:val="bullet"/>
      <w:lvlText w:val="-"/>
      <w:lvlJc w:val="left"/>
      <w:pPr>
        <w:tabs>
          <w:tab w:val="num" w:pos="0"/>
        </w:tabs>
        <w:ind w:left="720" w:hanging="360"/>
      </w:pPr>
      <w:rPr>
        <w:rFonts w:ascii="Times New Roman" w:hAnsi="Times New Roman" w:cs="Times New Roman" w:hint="default"/>
      </w:rPr>
    </w:lvl>
  </w:abstractNum>
  <w:abstractNum w:abstractNumId="26" w15:restartNumberingAfterBreak="0">
    <w:nsid w:val="00000146"/>
    <w:multiLevelType w:val="singleLevel"/>
    <w:tmpl w:val="00000146"/>
    <w:name w:val="WW8Num327"/>
    <w:lvl w:ilvl="0">
      <w:numFmt w:val="bullet"/>
      <w:lvlText w:val="-"/>
      <w:lvlJc w:val="left"/>
      <w:pPr>
        <w:tabs>
          <w:tab w:val="num" w:pos="0"/>
        </w:tabs>
        <w:ind w:left="720" w:hanging="360"/>
      </w:pPr>
      <w:rPr>
        <w:rFonts w:ascii="Times New Roman" w:hAnsi="Times New Roman" w:cs="Times New Roman" w:hint="default"/>
      </w:rPr>
    </w:lvl>
  </w:abstractNum>
  <w:abstractNum w:abstractNumId="27" w15:restartNumberingAfterBreak="0">
    <w:nsid w:val="000001A1"/>
    <w:multiLevelType w:val="singleLevel"/>
    <w:tmpl w:val="000001A1"/>
    <w:name w:val="WW8Num420"/>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1DC"/>
    <w:multiLevelType w:val="singleLevel"/>
    <w:tmpl w:val="000001DC"/>
    <w:name w:val="WW8Num480"/>
    <w:lvl w:ilvl="0">
      <w:start w:val="1"/>
      <w:numFmt w:val="bullet"/>
      <w:lvlText w:val=""/>
      <w:lvlJc w:val="left"/>
      <w:pPr>
        <w:tabs>
          <w:tab w:val="num" w:pos="0"/>
        </w:tabs>
        <w:ind w:left="1080" w:hanging="360"/>
      </w:pPr>
      <w:rPr>
        <w:rFonts w:ascii="Symbol" w:hAnsi="Symbol" w:cs="Symbol" w:hint="default"/>
      </w:rPr>
    </w:lvl>
  </w:abstractNum>
  <w:abstractNum w:abstractNumId="29" w15:restartNumberingAfterBreak="0">
    <w:nsid w:val="000001F9"/>
    <w:multiLevelType w:val="singleLevel"/>
    <w:tmpl w:val="000001F9"/>
    <w:name w:val="WW8Num509"/>
    <w:lvl w:ilvl="0">
      <w:start w:val="1"/>
      <w:numFmt w:val="bullet"/>
      <w:lvlText w:val=""/>
      <w:lvlJc w:val="left"/>
      <w:pPr>
        <w:tabs>
          <w:tab w:val="num" w:pos="0"/>
        </w:tabs>
        <w:ind w:left="720" w:hanging="360"/>
      </w:pPr>
      <w:rPr>
        <w:rFonts w:ascii="Symbol" w:hAnsi="Symbol" w:cs="Symbol" w:hint="default"/>
      </w:rPr>
    </w:lvl>
  </w:abstractNum>
  <w:abstractNum w:abstractNumId="30" w15:restartNumberingAfterBreak="0">
    <w:nsid w:val="0000026A"/>
    <w:multiLevelType w:val="singleLevel"/>
    <w:tmpl w:val="0000026A"/>
    <w:name w:val="WW8Num623"/>
    <w:lvl w:ilvl="0">
      <w:start w:val="1"/>
      <w:numFmt w:val="bullet"/>
      <w:lvlText w:val=""/>
      <w:lvlJc w:val="left"/>
      <w:pPr>
        <w:tabs>
          <w:tab w:val="num" w:pos="0"/>
        </w:tabs>
        <w:ind w:left="720" w:hanging="360"/>
      </w:pPr>
      <w:rPr>
        <w:rFonts w:ascii="Symbol" w:hAnsi="Symbol" w:cs="Symbol" w:hint="default"/>
      </w:rPr>
    </w:lvl>
  </w:abstractNum>
  <w:abstractNum w:abstractNumId="31" w15:restartNumberingAfterBreak="0">
    <w:nsid w:val="000002A6"/>
    <w:multiLevelType w:val="singleLevel"/>
    <w:tmpl w:val="000002A6"/>
    <w:name w:val="WW8Num684"/>
    <w:lvl w:ilvl="0">
      <w:numFmt w:val="bullet"/>
      <w:lvlText w:val="-"/>
      <w:lvlJc w:val="left"/>
      <w:pPr>
        <w:tabs>
          <w:tab w:val="num" w:pos="0"/>
        </w:tabs>
        <w:ind w:left="720" w:hanging="360"/>
      </w:pPr>
      <w:rPr>
        <w:rFonts w:ascii="Times New Roman" w:hAnsi="Times New Roman" w:cs="Times New Roman" w:hint="default"/>
      </w:rPr>
    </w:lvl>
  </w:abstractNum>
  <w:abstractNum w:abstractNumId="32" w15:restartNumberingAfterBreak="0">
    <w:nsid w:val="001E2E14"/>
    <w:multiLevelType w:val="hybridMultilevel"/>
    <w:tmpl w:val="C6E4B472"/>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00375A2E"/>
    <w:multiLevelType w:val="hybridMultilevel"/>
    <w:tmpl w:val="D1042C56"/>
    <w:lvl w:ilvl="0" w:tplc="02E0CAB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00637949"/>
    <w:multiLevelType w:val="hybridMultilevel"/>
    <w:tmpl w:val="6C0693D6"/>
    <w:lvl w:ilvl="0" w:tplc="83B2CC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00A02A38"/>
    <w:multiLevelType w:val="hybridMultilevel"/>
    <w:tmpl w:val="CF1AAB52"/>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00A32809"/>
    <w:multiLevelType w:val="hybridMultilevel"/>
    <w:tmpl w:val="3EA8240A"/>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0AB5F2A"/>
    <w:multiLevelType w:val="hybridMultilevel"/>
    <w:tmpl w:val="15443B06"/>
    <w:lvl w:ilvl="0" w:tplc="83B2CC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00E913F9"/>
    <w:multiLevelType w:val="hybridMultilevel"/>
    <w:tmpl w:val="F488BCDC"/>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01293A9B"/>
    <w:multiLevelType w:val="multilevel"/>
    <w:tmpl w:val="F5CADC7C"/>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012A4B59"/>
    <w:multiLevelType w:val="hybridMultilevel"/>
    <w:tmpl w:val="9604ADC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0182755C"/>
    <w:multiLevelType w:val="hybridMultilevel"/>
    <w:tmpl w:val="52CCC9EC"/>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01AF434C"/>
    <w:multiLevelType w:val="hybridMultilevel"/>
    <w:tmpl w:val="147ADCD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02036631"/>
    <w:multiLevelType w:val="hybridMultilevel"/>
    <w:tmpl w:val="591AC23A"/>
    <w:lvl w:ilvl="0" w:tplc="152ED77E">
      <w:start w:val="1"/>
      <w:numFmt w:val="bullet"/>
      <w:lvlText w:val=""/>
      <w:lvlJc w:val="left"/>
      <w:pPr>
        <w:ind w:left="1140" w:hanging="360"/>
      </w:pPr>
      <w:rPr>
        <w:rFonts w:ascii="Symbol" w:eastAsia="Times New Roman" w:hAnsi="Symbol" w:cs="Times New Roman"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44" w15:restartNumberingAfterBreak="0">
    <w:nsid w:val="02174B8A"/>
    <w:multiLevelType w:val="hybridMultilevel"/>
    <w:tmpl w:val="C400BBF6"/>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15:restartNumberingAfterBreak="0">
    <w:nsid w:val="02AB18A4"/>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6" w15:restartNumberingAfterBreak="0">
    <w:nsid w:val="02BE6245"/>
    <w:multiLevelType w:val="hybridMultilevel"/>
    <w:tmpl w:val="932CA46E"/>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02BE676F"/>
    <w:multiLevelType w:val="hybridMultilevel"/>
    <w:tmpl w:val="CAF4A1BC"/>
    <w:lvl w:ilvl="0" w:tplc="00169F30">
      <w:numFmt w:val="bullet"/>
      <w:lvlText w:val="-"/>
      <w:lvlJc w:val="left"/>
      <w:pPr>
        <w:ind w:left="1800" w:hanging="360"/>
      </w:pPr>
      <w:rPr>
        <w:rFonts w:ascii="TimesNewRomanPSMT" w:eastAsia="Times New Roman" w:hAnsi="TimesNewRomanPSMT" w:cs="TimesNewRomanPSMT"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8" w15:restartNumberingAfterBreak="0">
    <w:nsid w:val="02CD10DD"/>
    <w:multiLevelType w:val="hybridMultilevel"/>
    <w:tmpl w:val="3E0A6E7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15:restartNumberingAfterBreak="0">
    <w:nsid w:val="02F5252F"/>
    <w:multiLevelType w:val="hybridMultilevel"/>
    <w:tmpl w:val="6C82312E"/>
    <w:lvl w:ilvl="0" w:tplc="4022BF60">
      <w:numFmt w:val="bullet"/>
      <w:lvlText w:val="–"/>
      <w:lvlJc w:val="left"/>
      <w:pPr>
        <w:ind w:left="1146" w:hanging="360"/>
      </w:pPr>
      <w:rPr>
        <w:rFonts w:ascii="Times New Roman" w:eastAsia="SimSu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0" w15:restartNumberingAfterBreak="0">
    <w:nsid w:val="03155AC4"/>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1" w15:restartNumberingAfterBreak="0">
    <w:nsid w:val="03186C2E"/>
    <w:multiLevelType w:val="multilevel"/>
    <w:tmpl w:val="895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33704B5"/>
    <w:multiLevelType w:val="hybridMultilevel"/>
    <w:tmpl w:val="A5067BEA"/>
    <w:lvl w:ilvl="0" w:tplc="E1CC028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0366105D"/>
    <w:multiLevelType w:val="hybridMultilevel"/>
    <w:tmpl w:val="7E560ED6"/>
    <w:lvl w:ilvl="0" w:tplc="02E0CAB2">
      <w:numFmt w:val="bullet"/>
      <w:lvlText w:val="-"/>
      <w:lvlJc w:val="left"/>
      <w:pPr>
        <w:tabs>
          <w:tab w:val="num" w:pos="720"/>
        </w:tabs>
        <w:ind w:left="720" w:hanging="360"/>
      </w:pPr>
      <w:rPr>
        <w:rFonts w:ascii="Times New Roman" w:eastAsia="Times New Roman" w:hAnsi="Times New Roman" w:cs="Times New Roman" w:hint="default"/>
        <w:b/>
        <w:bCs/>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03726D55"/>
    <w:multiLevelType w:val="hybridMultilevel"/>
    <w:tmpl w:val="580A0666"/>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03755681"/>
    <w:multiLevelType w:val="hybridMultilevel"/>
    <w:tmpl w:val="CEC6316E"/>
    <w:lvl w:ilvl="0" w:tplc="02E0CAB2">
      <w:numFmt w:val="bullet"/>
      <w:lvlText w:val="-"/>
      <w:lvlJc w:val="left"/>
      <w:pPr>
        <w:ind w:left="1830" w:hanging="360"/>
      </w:pPr>
      <w:rPr>
        <w:rFonts w:ascii="Times New Roman" w:eastAsia="Times New Roman" w:hAnsi="Times New Roman" w:cs="Times New Roman" w:hint="default"/>
        <w:b/>
        <w:bCs/>
      </w:r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56" w15:restartNumberingAfterBreak="0">
    <w:nsid w:val="03D77DA5"/>
    <w:multiLevelType w:val="multilevel"/>
    <w:tmpl w:val="602A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4086603"/>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04456922"/>
    <w:multiLevelType w:val="hybridMultilevel"/>
    <w:tmpl w:val="325671CC"/>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04822FE6"/>
    <w:multiLevelType w:val="hybridMultilevel"/>
    <w:tmpl w:val="93B629E0"/>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60" w15:restartNumberingAfterBreak="0">
    <w:nsid w:val="049166FB"/>
    <w:multiLevelType w:val="hybridMultilevel"/>
    <w:tmpl w:val="C93697DC"/>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049204EE"/>
    <w:multiLevelType w:val="hybridMultilevel"/>
    <w:tmpl w:val="8B04AF72"/>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04946085"/>
    <w:multiLevelType w:val="hybridMultilevel"/>
    <w:tmpl w:val="2DCE91C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049C0F31"/>
    <w:multiLevelType w:val="hybridMultilevel"/>
    <w:tmpl w:val="1740522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04D2284A"/>
    <w:multiLevelType w:val="hybridMultilevel"/>
    <w:tmpl w:val="A09C0A1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0531568C"/>
    <w:multiLevelType w:val="hybridMultilevel"/>
    <w:tmpl w:val="23DAE1D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0544343D"/>
    <w:multiLevelType w:val="hybridMultilevel"/>
    <w:tmpl w:val="777E922C"/>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05B80920"/>
    <w:multiLevelType w:val="hybridMultilevel"/>
    <w:tmpl w:val="83DC23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0603534E"/>
    <w:multiLevelType w:val="hybridMultilevel"/>
    <w:tmpl w:val="43080A0E"/>
    <w:lvl w:ilvl="0" w:tplc="1690E9CE">
      <w:numFmt w:val="bullet"/>
      <w:lvlText w:val="-"/>
      <w:lvlJc w:val="left"/>
      <w:pPr>
        <w:ind w:left="780" w:hanging="360"/>
      </w:pPr>
      <w:rPr>
        <w:rFonts w:ascii="Arial" w:eastAsia="Calibri" w:hAnsi="Arial" w:cs="Aria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9" w15:restartNumberingAfterBreak="0">
    <w:nsid w:val="06977116"/>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06A75FCA"/>
    <w:multiLevelType w:val="hybridMultilevel"/>
    <w:tmpl w:val="7D86147A"/>
    <w:lvl w:ilvl="0" w:tplc="FFFFFFFF">
      <w:start w:val="1"/>
      <w:numFmt w:val="bullet"/>
      <w:lvlText w:val=""/>
      <w:lvlJc w:val="left"/>
      <w:pPr>
        <w:ind w:left="720" w:hanging="360"/>
      </w:pPr>
      <w:rPr>
        <w:rFonts w:ascii="Symbol" w:hAnsi="Symbol" w:hint="default"/>
      </w:rPr>
    </w:lvl>
    <w:lvl w:ilvl="1" w:tplc="4B14A1EA">
      <w:start w:val="1"/>
      <w:numFmt w:val="bullet"/>
      <w:lvlText w:val="-"/>
      <w:lvlJc w:val="left"/>
      <w:pPr>
        <w:ind w:left="72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6B61614"/>
    <w:multiLevelType w:val="hybridMultilevel"/>
    <w:tmpl w:val="5CFEFB92"/>
    <w:lvl w:ilvl="0" w:tplc="00169F30">
      <w:numFmt w:val="bullet"/>
      <w:lvlText w:val="-"/>
      <w:lvlJc w:val="left"/>
      <w:pPr>
        <w:ind w:left="1800" w:hanging="360"/>
      </w:pPr>
      <w:rPr>
        <w:rFonts w:ascii="TimesNewRomanPSMT" w:eastAsia="Times New Roman" w:hAnsi="TimesNewRomanPSMT" w:cs="TimesNewRomanPSMT"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2" w15:restartNumberingAfterBreak="0">
    <w:nsid w:val="06BD3200"/>
    <w:multiLevelType w:val="hybridMultilevel"/>
    <w:tmpl w:val="4C28F4A2"/>
    <w:lvl w:ilvl="0" w:tplc="86F02406">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06BF064B"/>
    <w:multiLevelType w:val="hybridMultilevel"/>
    <w:tmpl w:val="23583F1E"/>
    <w:lvl w:ilvl="0" w:tplc="D1EA84AA">
      <w:numFmt w:val="bullet"/>
      <w:lvlText w:val="-"/>
      <w:lvlJc w:val="left"/>
      <w:pPr>
        <w:tabs>
          <w:tab w:val="num" w:pos="840"/>
        </w:tabs>
        <w:ind w:left="84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06C860A6"/>
    <w:multiLevelType w:val="hybridMultilevel"/>
    <w:tmpl w:val="0C7429F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070B520D"/>
    <w:multiLevelType w:val="hybridMultilevel"/>
    <w:tmpl w:val="05BC38B4"/>
    <w:lvl w:ilvl="0" w:tplc="152ED77E">
      <w:start w:val="1"/>
      <w:numFmt w:val="bullet"/>
      <w:lvlText w:val=""/>
      <w:lvlJc w:val="left"/>
      <w:pPr>
        <w:ind w:left="720" w:hanging="360"/>
      </w:pPr>
      <w:rPr>
        <w:rFonts w:ascii="Symbol" w:eastAsia="Times New Roman" w:hAnsi="Symbo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07445AE9"/>
    <w:multiLevelType w:val="hybridMultilevel"/>
    <w:tmpl w:val="C302BB76"/>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07C41637"/>
    <w:multiLevelType w:val="hybridMultilevel"/>
    <w:tmpl w:val="BC1C1618"/>
    <w:lvl w:ilvl="0" w:tplc="000000C2">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07F4546E"/>
    <w:multiLevelType w:val="hybridMultilevel"/>
    <w:tmpl w:val="3B50C7BA"/>
    <w:lvl w:ilvl="0" w:tplc="152ED77E">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08013994"/>
    <w:multiLevelType w:val="hybridMultilevel"/>
    <w:tmpl w:val="09182892"/>
    <w:lvl w:ilvl="0" w:tplc="FFFFFFFF">
      <w:numFmt w:val="bullet"/>
      <w:lvlText w:val="-"/>
      <w:lvlJc w:val="left"/>
      <w:pPr>
        <w:ind w:left="720" w:hanging="360"/>
      </w:pPr>
      <w:rPr>
        <w:rFonts w:ascii="TimesNewRomanPSMT" w:eastAsia="Times New Roman" w:hAnsi="TimesNewRomanPSMT" w:cs="TimesNewRomanPSMT" w:hint="default"/>
      </w:rPr>
    </w:lvl>
    <w:lvl w:ilvl="1" w:tplc="00169F30">
      <w:numFmt w:val="bullet"/>
      <w:lvlText w:val="-"/>
      <w:lvlJc w:val="left"/>
      <w:pPr>
        <w:ind w:left="1440" w:hanging="360"/>
      </w:pPr>
      <w:rPr>
        <w:rFonts w:ascii="TimesNewRomanPSMT" w:eastAsia="Times New Roman" w:hAnsi="TimesNewRomanPSMT" w:cs="TimesNewRomanPSM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08031DB9"/>
    <w:multiLevelType w:val="hybridMultilevel"/>
    <w:tmpl w:val="E00A7640"/>
    <w:lvl w:ilvl="0" w:tplc="00169F30">
      <w:numFmt w:val="bullet"/>
      <w:lvlText w:val="-"/>
      <w:lvlJc w:val="left"/>
      <w:pPr>
        <w:ind w:left="1080" w:hanging="360"/>
      </w:pPr>
      <w:rPr>
        <w:rFonts w:ascii="TimesNewRomanPSMT" w:eastAsia="Times New Roman" w:hAnsi="TimesNewRomanPSMT" w:cs="TimesNewRomanPSMT"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1" w15:restartNumberingAfterBreak="0">
    <w:nsid w:val="08374C6B"/>
    <w:multiLevelType w:val="multilevel"/>
    <w:tmpl w:val="F25A0238"/>
    <w:lvl w:ilvl="0">
      <w:start w:val="1"/>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8543AF6"/>
    <w:multiLevelType w:val="hybridMultilevel"/>
    <w:tmpl w:val="71DA39F8"/>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08A13CCA"/>
    <w:multiLevelType w:val="hybridMultilevel"/>
    <w:tmpl w:val="825C8D9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095F2614"/>
    <w:multiLevelType w:val="hybridMultilevel"/>
    <w:tmpl w:val="229AC9F6"/>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361076D2">
      <w:numFmt w:val="bullet"/>
      <w:lvlText w:val="•"/>
      <w:lvlJc w:val="left"/>
      <w:pPr>
        <w:ind w:left="1140" w:hanging="360"/>
      </w:pPr>
      <w:rPr>
        <w:rFonts w:hint="default"/>
        <w:lang w:val="cs-CZ" w:eastAsia="en-US" w:bidi="ar-SA"/>
      </w:rPr>
    </w:lvl>
    <w:lvl w:ilvl="2" w:tplc="B82E541C">
      <w:numFmt w:val="bullet"/>
      <w:lvlText w:val="•"/>
      <w:lvlJc w:val="left"/>
      <w:pPr>
        <w:ind w:left="2147" w:hanging="360"/>
      </w:pPr>
      <w:rPr>
        <w:rFonts w:hint="default"/>
        <w:lang w:val="cs-CZ" w:eastAsia="en-US" w:bidi="ar-SA"/>
      </w:rPr>
    </w:lvl>
    <w:lvl w:ilvl="3" w:tplc="06C4FAA0">
      <w:numFmt w:val="bullet"/>
      <w:lvlText w:val="•"/>
      <w:lvlJc w:val="left"/>
      <w:pPr>
        <w:ind w:left="3154" w:hanging="360"/>
      </w:pPr>
      <w:rPr>
        <w:rFonts w:hint="default"/>
        <w:lang w:val="cs-CZ" w:eastAsia="en-US" w:bidi="ar-SA"/>
      </w:rPr>
    </w:lvl>
    <w:lvl w:ilvl="4" w:tplc="6D1C22B2">
      <w:numFmt w:val="bullet"/>
      <w:lvlText w:val="•"/>
      <w:lvlJc w:val="left"/>
      <w:pPr>
        <w:ind w:left="4162" w:hanging="360"/>
      </w:pPr>
      <w:rPr>
        <w:rFonts w:hint="default"/>
        <w:lang w:val="cs-CZ" w:eastAsia="en-US" w:bidi="ar-SA"/>
      </w:rPr>
    </w:lvl>
    <w:lvl w:ilvl="5" w:tplc="47DC49FA">
      <w:numFmt w:val="bullet"/>
      <w:lvlText w:val="•"/>
      <w:lvlJc w:val="left"/>
      <w:pPr>
        <w:ind w:left="5169" w:hanging="360"/>
      </w:pPr>
      <w:rPr>
        <w:rFonts w:hint="default"/>
        <w:lang w:val="cs-CZ" w:eastAsia="en-US" w:bidi="ar-SA"/>
      </w:rPr>
    </w:lvl>
    <w:lvl w:ilvl="6" w:tplc="7EE48FDE">
      <w:numFmt w:val="bullet"/>
      <w:lvlText w:val="•"/>
      <w:lvlJc w:val="left"/>
      <w:pPr>
        <w:ind w:left="6176" w:hanging="360"/>
      </w:pPr>
      <w:rPr>
        <w:rFonts w:hint="default"/>
        <w:lang w:val="cs-CZ" w:eastAsia="en-US" w:bidi="ar-SA"/>
      </w:rPr>
    </w:lvl>
    <w:lvl w:ilvl="7" w:tplc="9D6A6C22">
      <w:numFmt w:val="bullet"/>
      <w:lvlText w:val="•"/>
      <w:lvlJc w:val="left"/>
      <w:pPr>
        <w:ind w:left="7184" w:hanging="360"/>
      </w:pPr>
      <w:rPr>
        <w:rFonts w:hint="default"/>
        <w:lang w:val="cs-CZ" w:eastAsia="en-US" w:bidi="ar-SA"/>
      </w:rPr>
    </w:lvl>
    <w:lvl w:ilvl="8" w:tplc="EB68BD98">
      <w:numFmt w:val="bullet"/>
      <w:lvlText w:val="•"/>
      <w:lvlJc w:val="left"/>
      <w:pPr>
        <w:ind w:left="8191" w:hanging="360"/>
      </w:pPr>
      <w:rPr>
        <w:rFonts w:hint="default"/>
        <w:lang w:val="cs-CZ" w:eastAsia="en-US" w:bidi="ar-SA"/>
      </w:rPr>
    </w:lvl>
  </w:abstractNum>
  <w:abstractNum w:abstractNumId="85" w15:restartNumberingAfterBreak="0">
    <w:nsid w:val="097B5A56"/>
    <w:multiLevelType w:val="multilevel"/>
    <w:tmpl w:val="64C4124C"/>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9A53434"/>
    <w:multiLevelType w:val="hybridMultilevel"/>
    <w:tmpl w:val="7B6098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0A4B116F"/>
    <w:multiLevelType w:val="hybridMultilevel"/>
    <w:tmpl w:val="3DB014C6"/>
    <w:lvl w:ilvl="0" w:tplc="02E0CAB2">
      <w:numFmt w:val="bullet"/>
      <w:lvlText w:val="-"/>
      <w:lvlJc w:val="left"/>
      <w:pPr>
        <w:tabs>
          <w:tab w:val="num" w:pos="720"/>
        </w:tabs>
        <w:ind w:left="720" w:hanging="360"/>
      </w:pPr>
      <w:rPr>
        <w:rFonts w:ascii="Times New Roman" w:eastAsia="Times New Roman" w:hAnsi="Times New Roman" w:cs="Times New Roman" w:hint="default"/>
        <w:b/>
        <w:bCs/>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15:restartNumberingAfterBreak="0">
    <w:nsid w:val="0A5B0894"/>
    <w:multiLevelType w:val="hybridMultilevel"/>
    <w:tmpl w:val="75247186"/>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0A8D78AF"/>
    <w:multiLevelType w:val="hybridMultilevel"/>
    <w:tmpl w:val="8F5C257A"/>
    <w:lvl w:ilvl="0" w:tplc="DB1421BC">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0AA34781"/>
    <w:multiLevelType w:val="hybridMultilevel"/>
    <w:tmpl w:val="BC56B7F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0B00318D"/>
    <w:multiLevelType w:val="hybridMultilevel"/>
    <w:tmpl w:val="5C848F56"/>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0B363DC2"/>
    <w:multiLevelType w:val="hybridMultilevel"/>
    <w:tmpl w:val="DBD058A6"/>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0B476254"/>
    <w:multiLevelType w:val="hybridMultilevel"/>
    <w:tmpl w:val="D4765734"/>
    <w:lvl w:ilvl="0" w:tplc="4022BF60">
      <w:numFmt w:val="bullet"/>
      <w:lvlText w:val="–"/>
      <w:lvlJc w:val="left"/>
      <w:pPr>
        <w:tabs>
          <w:tab w:val="num" w:pos="1101"/>
        </w:tabs>
        <w:ind w:left="1101" w:hanging="360"/>
      </w:pPr>
      <w:rPr>
        <w:rFonts w:ascii="Times New Roman" w:eastAsia="SimSun" w:hAnsi="Times New Roman" w:cs="Times New Roman" w:hint="default"/>
      </w:rPr>
    </w:lvl>
    <w:lvl w:ilvl="1" w:tplc="04050003" w:tentative="1">
      <w:start w:val="1"/>
      <w:numFmt w:val="bullet"/>
      <w:lvlText w:val="o"/>
      <w:lvlJc w:val="left"/>
      <w:pPr>
        <w:ind w:left="2181" w:hanging="360"/>
      </w:pPr>
      <w:rPr>
        <w:rFonts w:ascii="Courier New" w:hAnsi="Courier New" w:cs="Courier New" w:hint="default"/>
      </w:rPr>
    </w:lvl>
    <w:lvl w:ilvl="2" w:tplc="04050005" w:tentative="1">
      <w:start w:val="1"/>
      <w:numFmt w:val="bullet"/>
      <w:lvlText w:val=""/>
      <w:lvlJc w:val="left"/>
      <w:pPr>
        <w:ind w:left="2901" w:hanging="360"/>
      </w:pPr>
      <w:rPr>
        <w:rFonts w:ascii="Wingdings" w:hAnsi="Wingdings" w:hint="default"/>
      </w:rPr>
    </w:lvl>
    <w:lvl w:ilvl="3" w:tplc="04050001" w:tentative="1">
      <w:start w:val="1"/>
      <w:numFmt w:val="bullet"/>
      <w:lvlText w:val=""/>
      <w:lvlJc w:val="left"/>
      <w:pPr>
        <w:ind w:left="3621" w:hanging="360"/>
      </w:pPr>
      <w:rPr>
        <w:rFonts w:ascii="Symbol" w:hAnsi="Symbol" w:hint="default"/>
      </w:rPr>
    </w:lvl>
    <w:lvl w:ilvl="4" w:tplc="04050003" w:tentative="1">
      <w:start w:val="1"/>
      <w:numFmt w:val="bullet"/>
      <w:lvlText w:val="o"/>
      <w:lvlJc w:val="left"/>
      <w:pPr>
        <w:ind w:left="4341" w:hanging="360"/>
      </w:pPr>
      <w:rPr>
        <w:rFonts w:ascii="Courier New" w:hAnsi="Courier New" w:cs="Courier New" w:hint="default"/>
      </w:rPr>
    </w:lvl>
    <w:lvl w:ilvl="5" w:tplc="04050005" w:tentative="1">
      <w:start w:val="1"/>
      <w:numFmt w:val="bullet"/>
      <w:lvlText w:val=""/>
      <w:lvlJc w:val="left"/>
      <w:pPr>
        <w:ind w:left="5061" w:hanging="360"/>
      </w:pPr>
      <w:rPr>
        <w:rFonts w:ascii="Wingdings" w:hAnsi="Wingdings" w:hint="default"/>
      </w:rPr>
    </w:lvl>
    <w:lvl w:ilvl="6" w:tplc="04050001" w:tentative="1">
      <w:start w:val="1"/>
      <w:numFmt w:val="bullet"/>
      <w:lvlText w:val=""/>
      <w:lvlJc w:val="left"/>
      <w:pPr>
        <w:ind w:left="5781" w:hanging="360"/>
      </w:pPr>
      <w:rPr>
        <w:rFonts w:ascii="Symbol" w:hAnsi="Symbol" w:hint="default"/>
      </w:rPr>
    </w:lvl>
    <w:lvl w:ilvl="7" w:tplc="04050003" w:tentative="1">
      <w:start w:val="1"/>
      <w:numFmt w:val="bullet"/>
      <w:lvlText w:val="o"/>
      <w:lvlJc w:val="left"/>
      <w:pPr>
        <w:ind w:left="6501" w:hanging="360"/>
      </w:pPr>
      <w:rPr>
        <w:rFonts w:ascii="Courier New" w:hAnsi="Courier New" w:cs="Courier New" w:hint="default"/>
      </w:rPr>
    </w:lvl>
    <w:lvl w:ilvl="8" w:tplc="04050005" w:tentative="1">
      <w:start w:val="1"/>
      <w:numFmt w:val="bullet"/>
      <w:lvlText w:val=""/>
      <w:lvlJc w:val="left"/>
      <w:pPr>
        <w:ind w:left="7221" w:hanging="360"/>
      </w:pPr>
      <w:rPr>
        <w:rFonts w:ascii="Wingdings" w:hAnsi="Wingdings" w:hint="default"/>
      </w:rPr>
    </w:lvl>
  </w:abstractNum>
  <w:abstractNum w:abstractNumId="94" w15:restartNumberingAfterBreak="0">
    <w:nsid w:val="0B5023ED"/>
    <w:multiLevelType w:val="hybridMultilevel"/>
    <w:tmpl w:val="094CFC8E"/>
    <w:lvl w:ilvl="0" w:tplc="61DA5E3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0B643E53"/>
    <w:multiLevelType w:val="hybridMultilevel"/>
    <w:tmpl w:val="47D8BEE2"/>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0B671300"/>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B696F19"/>
    <w:multiLevelType w:val="multilevel"/>
    <w:tmpl w:val="F25A0238"/>
    <w:lvl w:ilvl="0">
      <w:start w:val="1"/>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B88199D"/>
    <w:multiLevelType w:val="hybridMultilevel"/>
    <w:tmpl w:val="32544298"/>
    <w:lvl w:ilvl="0" w:tplc="02E0CAB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0BD10AD6"/>
    <w:multiLevelType w:val="hybridMultilevel"/>
    <w:tmpl w:val="B40A8E36"/>
    <w:lvl w:ilvl="0" w:tplc="152ED77E">
      <w:start w:val="1"/>
      <w:numFmt w:val="bullet"/>
      <w:lvlText w:val=""/>
      <w:lvlJc w:val="left"/>
      <w:pPr>
        <w:ind w:left="1004" w:hanging="360"/>
      </w:pPr>
      <w:rPr>
        <w:rFonts w:ascii="Symbol" w:eastAsia="Times New Roman" w:hAnsi="Symbol" w:cs="Times New Roman"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0" w15:restartNumberingAfterBreak="0">
    <w:nsid w:val="0C327C49"/>
    <w:multiLevelType w:val="hybridMultilevel"/>
    <w:tmpl w:val="A5C62118"/>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1" w15:restartNumberingAfterBreak="0">
    <w:nsid w:val="0C511F16"/>
    <w:multiLevelType w:val="hybridMultilevel"/>
    <w:tmpl w:val="8F54EE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0C7B007E"/>
    <w:multiLevelType w:val="hybridMultilevel"/>
    <w:tmpl w:val="45E4A7FE"/>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0C914922"/>
    <w:multiLevelType w:val="hybridMultilevel"/>
    <w:tmpl w:val="AD7CEDB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0CF5521D"/>
    <w:multiLevelType w:val="hybridMultilevel"/>
    <w:tmpl w:val="EFC64130"/>
    <w:lvl w:ilvl="0" w:tplc="2D9AF452">
      <w:numFmt w:val="bullet"/>
      <w:lvlText w:val="-"/>
      <w:lvlJc w:val="left"/>
      <w:pPr>
        <w:ind w:left="1800" w:hanging="360"/>
      </w:pPr>
      <w:rPr>
        <w:rFonts w:ascii="Times New Roman" w:eastAsia="Times New Roman" w:hAnsi="Times New Roman" w:cs="Times New Roman" w:hint="default"/>
        <w:color w:val="000000"/>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5" w15:restartNumberingAfterBreak="0">
    <w:nsid w:val="0D0107D9"/>
    <w:multiLevelType w:val="hybridMultilevel"/>
    <w:tmpl w:val="74520BA8"/>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0DB45F03"/>
    <w:multiLevelType w:val="hybridMultilevel"/>
    <w:tmpl w:val="94C4A6D2"/>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0DE35D58"/>
    <w:multiLevelType w:val="multilevel"/>
    <w:tmpl w:val="F25A0238"/>
    <w:lvl w:ilvl="0">
      <w:start w:val="1"/>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0DF05992"/>
    <w:multiLevelType w:val="hybridMultilevel"/>
    <w:tmpl w:val="B02044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9" w15:restartNumberingAfterBreak="0">
    <w:nsid w:val="0E2D09CF"/>
    <w:multiLevelType w:val="hybridMultilevel"/>
    <w:tmpl w:val="DD98AE30"/>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0E981277"/>
    <w:multiLevelType w:val="hybridMultilevel"/>
    <w:tmpl w:val="2A1034F6"/>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0EBB4B45"/>
    <w:multiLevelType w:val="hybridMultilevel"/>
    <w:tmpl w:val="AD3679C2"/>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0F027482"/>
    <w:multiLevelType w:val="multilevel"/>
    <w:tmpl w:val="AFF82BE8"/>
    <w:lvl w:ilvl="0">
      <w:start w:val="1"/>
      <w:numFmt w:val="bullet"/>
      <w:lvlText w:val=""/>
      <w:lvlJc w:val="left"/>
      <w:pPr>
        <w:tabs>
          <w:tab w:val="num" w:pos="720"/>
        </w:tabs>
        <w:ind w:left="720" w:hanging="360"/>
      </w:pPr>
      <w:rPr>
        <w:rFonts w:ascii="Symbol" w:eastAsia="Times New Roman" w:hAnsi="Symbol"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3" w15:restartNumberingAfterBreak="0">
    <w:nsid w:val="0F16613C"/>
    <w:multiLevelType w:val="hybridMultilevel"/>
    <w:tmpl w:val="E7FE8D5A"/>
    <w:lvl w:ilvl="0" w:tplc="FFFFFFFF">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0F182CFD"/>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0F560FC7"/>
    <w:multiLevelType w:val="multilevel"/>
    <w:tmpl w:val="AFF82BE8"/>
    <w:lvl w:ilvl="0">
      <w:start w:val="1"/>
      <w:numFmt w:val="bullet"/>
      <w:lvlText w:val=""/>
      <w:lvlJc w:val="left"/>
      <w:pPr>
        <w:tabs>
          <w:tab w:val="num" w:pos="720"/>
        </w:tabs>
        <w:ind w:left="720" w:hanging="360"/>
      </w:pPr>
      <w:rPr>
        <w:rFonts w:ascii="Symbol" w:eastAsia="Times New Roman" w:hAnsi="Symbol"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6" w15:restartNumberingAfterBreak="0">
    <w:nsid w:val="0F723532"/>
    <w:multiLevelType w:val="hybridMultilevel"/>
    <w:tmpl w:val="F00E03D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0FA43329"/>
    <w:multiLevelType w:val="hybridMultilevel"/>
    <w:tmpl w:val="4C76D8BA"/>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8" w15:restartNumberingAfterBreak="0">
    <w:nsid w:val="0FB25DE9"/>
    <w:multiLevelType w:val="multilevel"/>
    <w:tmpl w:val="DA300FAC"/>
    <w:lvl w:ilvl="0">
      <w:numFmt w:val="bullet"/>
      <w:lvlText w:val="-"/>
      <w:lvlJc w:val="left"/>
      <w:pPr>
        <w:tabs>
          <w:tab w:val="num" w:pos="668"/>
        </w:tabs>
        <w:ind w:left="668"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15:restartNumberingAfterBreak="0">
    <w:nsid w:val="0FD21A34"/>
    <w:multiLevelType w:val="hybridMultilevel"/>
    <w:tmpl w:val="C596A658"/>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0" w15:restartNumberingAfterBreak="0">
    <w:nsid w:val="108611E6"/>
    <w:multiLevelType w:val="hybridMultilevel"/>
    <w:tmpl w:val="CDE0BC4A"/>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109E2D73"/>
    <w:multiLevelType w:val="hybridMultilevel"/>
    <w:tmpl w:val="92BE06D2"/>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15:restartNumberingAfterBreak="0">
    <w:nsid w:val="10A37507"/>
    <w:multiLevelType w:val="hybridMultilevel"/>
    <w:tmpl w:val="D4F0A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10B344EB"/>
    <w:multiLevelType w:val="multilevel"/>
    <w:tmpl w:val="F25A0238"/>
    <w:lvl w:ilvl="0">
      <w:start w:val="1"/>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112176D"/>
    <w:multiLevelType w:val="hybridMultilevel"/>
    <w:tmpl w:val="C0F27D68"/>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5" w15:restartNumberingAfterBreak="0">
    <w:nsid w:val="1114516C"/>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6" w15:restartNumberingAfterBreak="0">
    <w:nsid w:val="11187A91"/>
    <w:multiLevelType w:val="multilevel"/>
    <w:tmpl w:val="BC3E1310"/>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12608DA"/>
    <w:multiLevelType w:val="hybridMultilevel"/>
    <w:tmpl w:val="8328FD44"/>
    <w:lvl w:ilvl="0" w:tplc="8AEE3E9C">
      <w:numFmt w:val="bullet"/>
      <w:lvlText w:val="-"/>
      <w:lvlJc w:val="left"/>
      <w:pPr>
        <w:ind w:left="1572"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8" w15:restartNumberingAfterBreak="0">
    <w:nsid w:val="1136743D"/>
    <w:multiLevelType w:val="hybridMultilevel"/>
    <w:tmpl w:val="177E9E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9" w15:restartNumberingAfterBreak="0">
    <w:nsid w:val="1149533E"/>
    <w:multiLevelType w:val="hybridMultilevel"/>
    <w:tmpl w:val="52CCEFCC"/>
    <w:lvl w:ilvl="0" w:tplc="152ED77E">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117161FE"/>
    <w:multiLevelType w:val="hybridMultilevel"/>
    <w:tmpl w:val="390004F2"/>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131" w15:restartNumberingAfterBreak="0">
    <w:nsid w:val="1206127B"/>
    <w:multiLevelType w:val="hybridMultilevel"/>
    <w:tmpl w:val="62BE7CF8"/>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12295866"/>
    <w:multiLevelType w:val="hybridMultilevel"/>
    <w:tmpl w:val="F1CA6922"/>
    <w:lvl w:ilvl="0" w:tplc="4022BF60">
      <w:numFmt w:val="bullet"/>
      <w:lvlText w:val="–"/>
      <w:lvlJc w:val="left"/>
      <w:pPr>
        <w:ind w:left="1440" w:hanging="360"/>
      </w:pPr>
      <w:rPr>
        <w:rFonts w:ascii="Times New Roman" w:eastAsia="SimSu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3" w15:restartNumberingAfterBreak="0">
    <w:nsid w:val="122A06FB"/>
    <w:multiLevelType w:val="hybridMultilevel"/>
    <w:tmpl w:val="B798EF82"/>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12865EBD"/>
    <w:multiLevelType w:val="hybridMultilevel"/>
    <w:tmpl w:val="937453D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12B13855"/>
    <w:multiLevelType w:val="hybridMultilevel"/>
    <w:tmpl w:val="8496E24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12C8475D"/>
    <w:multiLevelType w:val="hybridMultilevel"/>
    <w:tmpl w:val="1808707E"/>
    <w:lvl w:ilvl="0" w:tplc="02E0CAB2">
      <w:numFmt w:val="bullet"/>
      <w:lvlText w:val="-"/>
      <w:lvlJc w:val="left"/>
      <w:pPr>
        <w:ind w:left="1440" w:hanging="360"/>
      </w:pPr>
      <w:rPr>
        <w:rFonts w:ascii="Times New Roman" w:eastAsia="Times New Roman" w:hAnsi="Times New Roman" w:cs="Times New Roman" w:hint="default"/>
        <w:b/>
        <w:bCs/>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7" w15:restartNumberingAfterBreak="0">
    <w:nsid w:val="12E75C42"/>
    <w:multiLevelType w:val="hybridMultilevel"/>
    <w:tmpl w:val="C6DCA0A4"/>
    <w:lvl w:ilvl="0" w:tplc="4CD6192A">
      <w:numFmt w:val="bullet"/>
      <w:pStyle w:val="Nomlnsodrkou"/>
      <w:lvlText w:val="-"/>
      <w:lvlJc w:val="left"/>
      <w:pPr>
        <w:ind w:left="1352"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13654668"/>
    <w:multiLevelType w:val="hybridMultilevel"/>
    <w:tmpl w:val="9E1AF9A8"/>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13746ED8"/>
    <w:multiLevelType w:val="hybridMultilevel"/>
    <w:tmpl w:val="2E74810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1376494F"/>
    <w:multiLevelType w:val="hybridMultilevel"/>
    <w:tmpl w:val="E6CCA894"/>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1" w15:restartNumberingAfterBreak="0">
    <w:nsid w:val="14385417"/>
    <w:multiLevelType w:val="hybridMultilevel"/>
    <w:tmpl w:val="783AC52A"/>
    <w:lvl w:ilvl="0" w:tplc="5F28EF96">
      <w:start w:val="1"/>
      <w:numFmt w:val="bullet"/>
      <w:lvlText w:val="-"/>
      <w:lvlJc w:val="left"/>
      <w:pPr>
        <w:tabs>
          <w:tab w:val="num" w:pos="2160"/>
        </w:tabs>
        <w:ind w:left="216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14622590"/>
    <w:multiLevelType w:val="hybridMultilevel"/>
    <w:tmpl w:val="6324B89E"/>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3" w15:restartNumberingAfterBreak="0">
    <w:nsid w:val="14647E10"/>
    <w:multiLevelType w:val="hybridMultilevel"/>
    <w:tmpl w:val="0D1428B6"/>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14801B8A"/>
    <w:multiLevelType w:val="multilevel"/>
    <w:tmpl w:val="0DACC80C"/>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45" w15:restartNumberingAfterBreak="0">
    <w:nsid w:val="148A385D"/>
    <w:multiLevelType w:val="multilevel"/>
    <w:tmpl w:val="C3263338"/>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493114A"/>
    <w:multiLevelType w:val="hybridMultilevel"/>
    <w:tmpl w:val="E0C806A6"/>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7" w15:restartNumberingAfterBreak="0">
    <w:nsid w:val="14AD73DC"/>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8" w15:restartNumberingAfterBreak="0">
    <w:nsid w:val="14CD3509"/>
    <w:multiLevelType w:val="hybridMultilevel"/>
    <w:tmpl w:val="9208C4EC"/>
    <w:lvl w:ilvl="0" w:tplc="20B8B9BA">
      <w:start w:val="1"/>
      <w:numFmt w:val="lowerLetter"/>
      <w:lvlText w:val="%1)"/>
      <w:lvlJc w:val="left"/>
      <w:pPr>
        <w:ind w:left="720" w:hanging="360"/>
      </w:pPr>
      <w:rPr>
        <w:rFonts w:ascii="Times New Roman" w:eastAsia="Calibri" w:hAnsi="Times New Roman" w:cs="Times New Roman"/>
      </w:rPr>
    </w:lvl>
    <w:lvl w:ilvl="1" w:tplc="3078CCAC">
      <w:start w:val="1"/>
      <w:numFmt w:val="lowerLetter"/>
      <w:pStyle w:val="OdstavecseseznamemII"/>
      <w:lvlText w:val="%2)"/>
      <w:lvlJc w:val="left"/>
      <w:pPr>
        <w:tabs>
          <w:tab w:val="num" w:pos="720"/>
        </w:tabs>
        <w:ind w:left="720" w:hanging="363"/>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9" w15:restartNumberingAfterBreak="0">
    <w:nsid w:val="15187409"/>
    <w:multiLevelType w:val="hybridMultilevel"/>
    <w:tmpl w:val="695C5E72"/>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152863F7"/>
    <w:multiLevelType w:val="hybridMultilevel"/>
    <w:tmpl w:val="CBECAFAE"/>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51" w15:restartNumberingAfterBreak="0">
    <w:nsid w:val="153014C3"/>
    <w:multiLevelType w:val="hybridMultilevel"/>
    <w:tmpl w:val="43769CDE"/>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155E7E0F"/>
    <w:multiLevelType w:val="hybridMultilevel"/>
    <w:tmpl w:val="CCB48B8A"/>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156E4227"/>
    <w:multiLevelType w:val="hybridMultilevel"/>
    <w:tmpl w:val="4C0CC4A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15A22842"/>
    <w:multiLevelType w:val="hybridMultilevel"/>
    <w:tmpl w:val="3112F94A"/>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15B2739B"/>
    <w:multiLevelType w:val="hybridMultilevel"/>
    <w:tmpl w:val="A4C6AE3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15F34C8A"/>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7" w15:restartNumberingAfterBreak="0">
    <w:nsid w:val="162C54E5"/>
    <w:multiLevelType w:val="hybridMultilevel"/>
    <w:tmpl w:val="557E1CD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16306531"/>
    <w:multiLevelType w:val="hybridMultilevel"/>
    <w:tmpl w:val="9C0E5DF4"/>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16C1184B"/>
    <w:multiLevelType w:val="multilevel"/>
    <w:tmpl w:val="4710BA8A"/>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i w:val="0"/>
        <w:iCs/>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60" w15:restartNumberingAfterBreak="0">
    <w:nsid w:val="16E1629E"/>
    <w:multiLevelType w:val="hybridMultilevel"/>
    <w:tmpl w:val="3B36F6EA"/>
    <w:lvl w:ilvl="0" w:tplc="9C968C72">
      <w:numFmt w:val="bullet"/>
      <w:lvlText w:val="-"/>
      <w:lvlJc w:val="left"/>
      <w:pPr>
        <w:tabs>
          <w:tab w:val="num" w:pos="284"/>
        </w:tabs>
        <w:ind w:left="284" w:hanging="284"/>
      </w:pPr>
      <w:rPr>
        <w:rFonts w:ascii="Myriad Web Pro Condensed" w:eastAsia="Times New Roman" w:hAnsi="Myriad Web Pro Condensed"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172A5142"/>
    <w:multiLevelType w:val="hybridMultilevel"/>
    <w:tmpl w:val="106E93C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15:restartNumberingAfterBreak="0">
    <w:nsid w:val="175A1B89"/>
    <w:multiLevelType w:val="hybridMultilevel"/>
    <w:tmpl w:val="73E6D306"/>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179A1A7B"/>
    <w:multiLevelType w:val="hybridMultilevel"/>
    <w:tmpl w:val="4F2A561A"/>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179A34DC"/>
    <w:multiLevelType w:val="multilevel"/>
    <w:tmpl w:val="8E549EFA"/>
    <w:lvl w:ilvl="0">
      <w:start w:val="5"/>
      <w:numFmt w:val="decimal"/>
      <w:lvlText w:val="%1)"/>
      <w:lvlJc w:val="left"/>
      <w:pPr>
        <w:tabs>
          <w:tab w:val="num" w:pos="720"/>
        </w:tabs>
        <w:ind w:left="720" w:hanging="360"/>
      </w:pPr>
    </w:lvl>
    <w:lvl w:ilvl="1">
      <w:start w:val="1"/>
      <w:numFmt w:val="bullet"/>
      <w:lvlText w:val="-"/>
      <w:lvlJc w:val="left"/>
      <w:pPr>
        <w:ind w:left="1080" w:hanging="360"/>
      </w:pPr>
      <w:rPr>
        <w:rFonts w:ascii="Times New Roman" w:eastAsia="Calibri" w:hAnsi="Times New Roman" w:cs="Times New Roman"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5" w15:restartNumberingAfterBreak="0">
    <w:nsid w:val="1807052F"/>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6" w15:restartNumberingAfterBreak="0">
    <w:nsid w:val="18094766"/>
    <w:multiLevelType w:val="hybridMultilevel"/>
    <w:tmpl w:val="95B82E30"/>
    <w:lvl w:ilvl="0" w:tplc="83B2CC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18396D5D"/>
    <w:multiLevelType w:val="hybridMultilevel"/>
    <w:tmpl w:val="AFDE7A80"/>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186D3455"/>
    <w:multiLevelType w:val="multilevel"/>
    <w:tmpl w:val="98741EAE"/>
    <w:lvl w:ilvl="0">
      <w:start w:val="3"/>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190B61CD"/>
    <w:multiLevelType w:val="hybridMultilevel"/>
    <w:tmpl w:val="5EB6EB88"/>
    <w:lvl w:ilvl="0" w:tplc="EFC04E6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754"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0" w15:restartNumberingAfterBreak="0">
    <w:nsid w:val="190E50EE"/>
    <w:multiLevelType w:val="hybridMultilevel"/>
    <w:tmpl w:val="DDB2A772"/>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192427C9"/>
    <w:multiLevelType w:val="hybridMultilevel"/>
    <w:tmpl w:val="0A325964"/>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15:restartNumberingAfterBreak="0">
    <w:nsid w:val="1A875D08"/>
    <w:multiLevelType w:val="hybridMultilevel"/>
    <w:tmpl w:val="AB9E41CE"/>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1AA56F7D"/>
    <w:multiLevelType w:val="hybridMultilevel"/>
    <w:tmpl w:val="84DE9AD0"/>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1ABD71B2"/>
    <w:multiLevelType w:val="hybridMultilevel"/>
    <w:tmpl w:val="F1E6CA80"/>
    <w:lvl w:ilvl="0" w:tplc="83B2CCA8">
      <w:numFmt w:val="bullet"/>
      <w:lvlText w:val="-"/>
      <w:lvlJc w:val="left"/>
      <w:pPr>
        <w:ind w:left="1512" w:hanging="360"/>
      </w:pPr>
      <w:rPr>
        <w:rFonts w:ascii="Times New Roman" w:eastAsia="Times New Roman" w:hAnsi="Times New Roman" w:cs="Times New Roman"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175" w15:restartNumberingAfterBreak="0">
    <w:nsid w:val="1AC371B8"/>
    <w:multiLevelType w:val="hybridMultilevel"/>
    <w:tmpl w:val="D22A177C"/>
    <w:lvl w:ilvl="0" w:tplc="8AEE3E9C">
      <w:numFmt w:val="bullet"/>
      <w:lvlText w:val="-"/>
      <w:lvlJc w:val="left"/>
      <w:pPr>
        <w:ind w:left="150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6" w15:restartNumberingAfterBreak="0">
    <w:nsid w:val="1ACF1BEA"/>
    <w:multiLevelType w:val="hybridMultilevel"/>
    <w:tmpl w:val="41606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1B6F2483"/>
    <w:multiLevelType w:val="multilevel"/>
    <w:tmpl w:val="A30208F6"/>
    <w:lvl w:ilvl="0">
      <w:start w:val="1"/>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BE67CD1"/>
    <w:multiLevelType w:val="hybridMultilevel"/>
    <w:tmpl w:val="67B87F30"/>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9" w15:restartNumberingAfterBreak="0">
    <w:nsid w:val="1C0E6A10"/>
    <w:multiLevelType w:val="hybridMultilevel"/>
    <w:tmpl w:val="54D631CE"/>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1C5345F5"/>
    <w:multiLevelType w:val="hybridMultilevel"/>
    <w:tmpl w:val="8C56231E"/>
    <w:lvl w:ilvl="0" w:tplc="158AB87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15:restartNumberingAfterBreak="0">
    <w:nsid w:val="1C5360A4"/>
    <w:multiLevelType w:val="hybridMultilevel"/>
    <w:tmpl w:val="8C0AF032"/>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1C5937CE"/>
    <w:multiLevelType w:val="hybridMultilevel"/>
    <w:tmpl w:val="8D846C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1C6E5BB9"/>
    <w:multiLevelType w:val="hybridMultilevel"/>
    <w:tmpl w:val="2A5445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4" w15:restartNumberingAfterBreak="0">
    <w:nsid w:val="1C9D7C15"/>
    <w:multiLevelType w:val="hybridMultilevel"/>
    <w:tmpl w:val="213C4AB4"/>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1CAA667D"/>
    <w:multiLevelType w:val="hybridMultilevel"/>
    <w:tmpl w:val="AF200042"/>
    <w:lvl w:ilvl="0" w:tplc="4B14A1EA">
      <w:start w:val="1"/>
      <w:numFmt w:val="bullet"/>
      <w:lvlText w:val="-"/>
      <w:lvlJc w:val="left"/>
      <w:pPr>
        <w:tabs>
          <w:tab w:val="num" w:pos="720"/>
        </w:tabs>
        <w:ind w:left="720" w:hanging="360"/>
      </w:pPr>
      <w:rPr>
        <w:rFonts w:ascii="Times New Roman" w:eastAsia="Calibri"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6" w15:restartNumberingAfterBreak="0">
    <w:nsid w:val="1CAF0AA3"/>
    <w:multiLevelType w:val="hybridMultilevel"/>
    <w:tmpl w:val="CD92EB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7" w15:restartNumberingAfterBreak="0">
    <w:nsid w:val="1CC577A1"/>
    <w:multiLevelType w:val="hybridMultilevel"/>
    <w:tmpl w:val="518CF794"/>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8" w15:restartNumberingAfterBreak="0">
    <w:nsid w:val="1CD13310"/>
    <w:multiLevelType w:val="hybridMultilevel"/>
    <w:tmpl w:val="49B296B8"/>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9" w15:restartNumberingAfterBreak="0">
    <w:nsid w:val="1CF75565"/>
    <w:multiLevelType w:val="multilevel"/>
    <w:tmpl w:val="2436AB26"/>
    <w:lvl w:ilvl="0">
      <w:numFmt w:val="bullet"/>
      <w:lvlText w:val="-"/>
      <w:lvlJc w:val="left"/>
      <w:pPr>
        <w:ind w:left="360" w:hanging="360"/>
      </w:pPr>
      <w:rPr>
        <w:rFonts w:ascii="Arial" w:eastAsia="Calibri" w:hAnsi="Arial" w:cs="Arial" w:hint="default"/>
      </w:rPr>
    </w:lvl>
    <w:lvl w:ilvl="1">
      <w:numFmt w:val="bullet"/>
      <w:lvlText w:val="-"/>
      <w:lvlJc w:val="left"/>
      <w:pPr>
        <w:ind w:left="720" w:hanging="360"/>
      </w:pPr>
      <w:rPr>
        <w:rFonts w:ascii="Arial" w:eastAsia="Calibri" w:hAnsi="Arial" w:cs="Arial"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90" w15:restartNumberingAfterBreak="0">
    <w:nsid w:val="1D4E015F"/>
    <w:multiLevelType w:val="multilevel"/>
    <w:tmpl w:val="78385AA8"/>
    <w:lvl w:ilvl="0">
      <w:start w:val="1"/>
      <w:numFmt w:val="decimal"/>
      <w:lvlText w:val="%1."/>
      <w:lvlJc w:val="left"/>
      <w:pPr>
        <w:ind w:left="360" w:hanging="360"/>
      </w:pPr>
      <w:rPr>
        <w:rFonts w:hint="default"/>
      </w:rPr>
    </w:lvl>
    <w:lvl w:ilvl="1">
      <w:numFmt w:val="bullet"/>
      <w:lvlText w:val="-"/>
      <w:lvlJc w:val="left"/>
      <w:pPr>
        <w:ind w:left="720" w:hanging="360"/>
      </w:pPr>
      <w:rPr>
        <w:rFonts w:ascii="Arial" w:eastAsia="Calibri" w:hAnsi="Arial" w:cs="Arial"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91" w15:restartNumberingAfterBreak="0">
    <w:nsid w:val="1D533E68"/>
    <w:multiLevelType w:val="hybridMultilevel"/>
    <w:tmpl w:val="FD320432"/>
    <w:lvl w:ilvl="0" w:tplc="83B2CCA8">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cs="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cs="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cs="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192" w15:restartNumberingAfterBreak="0">
    <w:nsid w:val="1D5569CB"/>
    <w:multiLevelType w:val="hybridMultilevel"/>
    <w:tmpl w:val="8FF4F10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 w15:restartNumberingAfterBreak="0">
    <w:nsid w:val="1D7F41FA"/>
    <w:multiLevelType w:val="hybridMultilevel"/>
    <w:tmpl w:val="C472056C"/>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4" w15:restartNumberingAfterBreak="0">
    <w:nsid w:val="1D8E05FF"/>
    <w:multiLevelType w:val="hybridMultilevel"/>
    <w:tmpl w:val="39CA66F4"/>
    <w:lvl w:ilvl="0" w:tplc="1DB2BDC0">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5" w15:restartNumberingAfterBreak="0">
    <w:nsid w:val="1DAC79F9"/>
    <w:multiLevelType w:val="hybridMultilevel"/>
    <w:tmpl w:val="9F0C0370"/>
    <w:lvl w:ilvl="0" w:tplc="00169F30">
      <w:numFmt w:val="bullet"/>
      <w:lvlText w:val="-"/>
      <w:lvlJc w:val="left"/>
      <w:pPr>
        <w:ind w:left="720" w:hanging="360"/>
      </w:pPr>
      <w:rPr>
        <w:rFonts w:ascii="TimesNewRomanPSMT" w:eastAsia="Times New Roman" w:hAnsi="TimesNewRomanPSMT" w:cs="TimesNewRomanPSMT" w:hint="default"/>
      </w:rPr>
    </w:lvl>
    <w:lvl w:ilvl="1" w:tplc="2AB24708">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1DDF374D"/>
    <w:multiLevelType w:val="hybridMultilevel"/>
    <w:tmpl w:val="676AED0C"/>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1E87473F"/>
    <w:multiLevelType w:val="hybridMultilevel"/>
    <w:tmpl w:val="0A12C020"/>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8" w15:restartNumberingAfterBreak="0">
    <w:nsid w:val="1EA25860"/>
    <w:multiLevelType w:val="hybridMultilevel"/>
    <w:tmpl w:val="2A6864DE"/>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1F4148CC"/>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1F6801D2"/>
    <w:multiLevelType w:val="hybridMultilevel"/>
    <w:tmpl w:val="EE2E222E"/>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1" w15:restartNumberingAfterBreak="0">
    <w:nsid w:val="20313337"/>
    <w:multiLevelType w:val="hybridMultilevel"/>
    <w:tmpl w:val="AE06C814"/>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2" w15:restartNumberingAfterBreak="0">
    <w:nsid w:val="204B1B9C"/>
    <w:multiLevelType w:val="hybridMultilevel"/>
    <w:tmpl w:val="BBB20BAA"/>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3" w15:restartNumberingAfterBreak="0">
    <w:nsid w:val="205224BB"/>
    <w:multiLevelType w:val="hybridMultilevel"/>
    <w:tmpl w:val="AEC697B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20715A27"/>
    <w:multiLevelType w:val="hybridMultilevel"/>
    <w:tmpl w:val="99561768"/>
    <w:lvl w:ilvl="0" w:tplc="152ED77E">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5" w15:restartNumberingAfterBreak="0">
    <w:nsid w:val="20730D0C"/>
    <w:multiLevelType w:val="hybridMultilevel"/>
    <w:tmpl w:val="73B8E6BE"/>
    <w:lvl w:ilvl="0" w:tplc="4B14A1EA">
      <w:start w:val="1"/>
      <w:numFmt w:val="bullet"/>
      <w:lvlText w:val="-"/>
      <w:lvlJc w:val="left"/>
      <w:pPr>
        <w:ind w:left="1152" w:hanging="360"/>
      </w:pPr>
      <w:rPr>
        <w:rFonts w:ascii="Times New Roman" w:eastAsia="Calibri" w:hAnsi="Times New Roman"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06" w15:restartNumberingAfterBreak="0">
    <w:nsid w:val="20E4090A"/>
    <w:multiLevelType w:val="hybridMultilevel"/>
    <w:tmpl w:val="E1249CEA"/>
    <w:lvl w:ilvl="0" w:tplc="2D9AF452">
      <w:numFmt w:val="bullet"/>
      <w:lvlText w:val="-"/>
      <w:lvlJc w:val="left"/>
      <w:pPr>
        <w:ind w:left="1512" w:hanging="360"/>
      </w:pPr>
      <w:rPr>
        <w:rFonts w:ascii="Times New Roman" w:eastAsia="Times New Roman" w:hAnsi="Times New Roman" w:cs="Times New Roman" w:hint="default"/>
        <w:color w:val="000000"/>
      </w:rPr>
    </w:lvl>
    <w:lvl w:ilvl="1" w:tplc="FFFFFFFF" w:tentative="1">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207" w15:restartNumberingAfterBreak="0">
    <w:nsid w:val="20E41318"/>
    <w:multiLevelType w:val="hybridMultilevel"/>
    <w:tmpl w:val="7D9EB06C"/>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8" w15:restartNumberingAfterBreak="0">
    <w:nsid w:val="2152103D"/>
    <w:multiLevelType w:val="hybridMultilevel"/>
    <w:tmpl w:val="72BC16B8"/>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209" w15:restartNumberingAfterBreak="0">
    <w:nsid w:val="21544E1D"/>
    <w:multiLevelType w:val="hybridMultilevel"/>
    <w:tmpl w:val="BA82BDFE"/>
    <w:lvl w:ilvl="0" w:tplc="55F863E8">
      <w:start w:val="1"/>
      <w:numFmt w:val="decimal"/>
      <w:lvlText w:val="%1."/>
      <w:lvlJc w:val="left"/>
      <w:pPr>
        <w:ind w:left="328" w:hanging="221"/>
      </w:pPr>
      <w:rPr>
        <w:rFonts w:ascii="Times New Roman" w:eastAsia="Times New Roman" w:hAnsi="Times New Roman" w:cs="Times New Roman"/>
        <w:b/>
        <w:bCs/>
        <w:i w:val="0"/>
        <w:iCs w:val="0"/>
        <w:spacing w:val="0"/>
        <w:w w:val="100"/>
        <w:sz w:val="22"/>
        <w:szCs w:val="22"/>
        <w:lang w:val="cs-CZ" w:eastAsia="en-US" w:bidi="ar-SA"/>
      </w:rPr>
    </w:lvl>
    <w:lvl w:ilvl="1" w:tplc="F0825210">
      <w:numFmt w:val="bullet"/>
      <w:lvlText w:val="-"/>
      <w:lvlJc w:val="left"/>
      <w:pPr>
        <w:ind w:left="673" w:hanging="339"/>
      </w:pPr>
      <w:rPr>
        <w:rFonts w:ascii="Courier New" w:eastAsia="Courier New" w:hAnsi="Courier New" w:cs="Courier New" w:hint="default"/>
        <w:b w:val="0"/>
        <w:bCs w:val="0"/>
        <w:i w:val="0"/>
        <w:iCs w:val="0"/>
        <w:spacing w:val="0"/>
        <w:w w:val="100"/>
        <w:sz w:val="22"/>
        <w:szCs w:val="22"/>
        <w:lang w:val="cs-CZ" w:eastAsia="en-US" w:bidi="ar-SA"/>
      </w:rPr>
    </w:lvl>
    <w:lvl w:ilvl="2" w:tplc="8BD4C88E">
      <w:numFmt w:val="bullet"/>
      <w:lvlText w:val="•"/>
      <w:lvlJc w:val="left"/>
      <w:pPr>
        <w:ind w:left="1071" w:hanging="339"/>
      </w:pPr>
      <w:rPr>
        <w:rFonts w:hint="default"/>
        <w:lang w:val="cs-CZ" w:eastAsia="en-US" w:bidi="ar-SA"/>
      </w:rPr>
    </w:lvl>
    <w:lvl w:ilvl="3" w:tplc="798A1B1A">
      <w:numFmt w:val="bullet"/>
      <w:lvlText w:val="•"/>
      <w:lvlJc w:val="left"/>
      <w:pPr>
        <w:ind w:left="1462" w:hanging="339"/>
      </w:pPr>
      <w:rPr>
        <w:rFonts w:hint="default"/>
        <w:lang w:val="cs-CZ" w:eastAsia="en-US" w:bidi="ar-SA"/>
      </w:rPr>
    </w:lvl>
    <w:lvl w:ilvl="4" w:tplc="FF84F93E">
      <w:numFmt w:val="bullet"/>
      <w:lvlText w:val="•"/>
      <w:lvlJc w:val="left"/>
      <w:pPr>
        <w:ind w:left="1854" w:hanging="339"/>
      </w:pPr>
      <w:rPr>
        <w:rFonts w:hint="default"/>
        <w:lang w:val="cs-CZ" w:eastAsia="en-US" w:bidi="ar-SA"/>
      </w:rPr>
    </w:lvl>
    <w:lvl w:ilvl="5" w:tplc="46C2D396">
      <w:numFmt w:val="bullet"/>
      <w:lvlText w:val="•"/>
      <w:lvlJc w:val="left"/>
      <w:pPr>
        <w:ind w:left="2245" w:hanging="339"/>
      </w:pPr>
      <w:rPr>
        <w:rFonts w:hint="default"/>
        <w:lang w:val="cs-CZ" w:eastAsia="en-US" w:bidi="ar-SA"/>
      </w:rPr>
    </w:lvl>
    <w:lvl w:ilvl="6" w:tplc="A43E75E4">
      <w:numFmt w:val="bullet"/>
      <w:lvlText w:val="•"/>
      <w:lvlJc w:val="left"/>
      <w:pPr>
        <w:ind w:left="2637" w:hanging="339"/>
      </w:pPr>
      <w:rPr>
        <w:rFonts w:hint="default"/>
        <w:lang w:val="cs-CZ" w:eastAsia="en-US" w:bidi="ar-SA"/>
      </w:rPr>
    </w:lvl>
    <w:lvl w:ilvl="7" w:tplc="46685D3C">
      <w:numFmt w:val="bullet"/>
      <w:lvlText w:val="•"/>
      <w:lvlJc w:val="left"/>
      <w:pPr>
        <w:ind w:left="3028" w:hanging="339"/>
      </w:pPr>
      <w:rPr>
        <w:rFonts w:hint="default"/>
        <w:lang w:val="cs-CZ" w:eastAsia="en-US" w:bidi="ar-SA"/>
      </w:rPr>
    </w:lvl>
    <w:lvl w:ilvl="8" w:tplc="56685456">
      <w:numFmt w:val="bullet"/>
      <w:lvlText w:val="•"/>
      <w:lvlJc w:val="left"/>
      <w:pPr>
        <w:ind w:left="3420" w:hanging="339"/>
      </w:pPr>
      <w:rPr>
        <w:rFonts w:hint="default"/>
        <w:lang w:val="cs-CZ" w:eastAsia="en-US" w:bidi="ar-SA"/>
      </w:rPr>
    </w:lvl>
  </w:abstractNum>
  <w:abstractNum w:abstractNumId="210" w15:restartNumberingAfterBreak="0">
    <w:nsid w:val="21C94D24"/>
    <w:multiLevelType w:val="hybridMultilevel"/>
    <w:tmpl w:val="2AB49F18"/>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211" w15:restartNumberingAfterBreak="0">
    <w:nsid w:val="21DF0F3E"/>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2" w15:restartNumberingAfterBreak="0">
    <w:nsid w:val="22111652"/>
    <w:multiLevelType w:val="hybridMultilevel"/>
    <w:tmpl w:val="804428B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15:restartNumberingAfterBreak="0">
    <w:nsid w:val="22426E4E"/>
    <w:multiLevelType w:val="hybridMultilevel"/>
    <w:tmpl w:val="F99EC730"/>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22457054"/>
    <w:multiLevelType w:val="hybridMultilevel"/>
    <w:tmpl w:val="27B84A22"/>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15:restartNumberingAfterBreak="0">
    <w:nsid w:val="227101ED"/>
    <w:multiLevelType w:val="hybridMultilevel"/>
    <w:tmpl w:val="FCD8966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230B058B"/>
    <w:multiLevelType w:val="hybridMultilevel"/>
    <w:tmpl w:val="A1FCDA7A"/>
    <w:lvl w:ilvl="0" w:tplc="B4A6B98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7" w15:restartNumberingAfterBreak="0">
    <w:nsid w:val="23146A7F"/>
    <w:multiLevelType w:val="hybridMultilevel"/>
    <w:tmpl w:val="BA166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8" w15:restartNumberingAfterBreak="0">
    <w:nsid w:val="23424925"/>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23471F2A"/>
    <w:multiLevelType w:val="hybridMultilevel"/>
    <w:tmpl w:val="AA2CEB5A"/>
    <w:lvl w:ilvl="0" w:tplc="152ED77E">
      <w:start w:val="1"/>
      <w:numFmt w:val="bullet"/>
      <w:lvlText w:val=""/>
      <w:lvlJc w:val="left"/>
      <w:pPr>
        <w:ind w:left="1004" w:hanging="360"/>
      </w:pPr>
      <w:rPr>
        <w:rFonts w:ascii="Symbol" w:eastAsia="Times New Roman" w:hAnsi="Symbol"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0" w15:restartNumberingAfterBreak="0">
    <w:nsid w:val="2364767D"/>
    <w:multiLevelType w:val="hybridMultilevel"/>
    <w:tmpl w:val="BE52FC8C"/>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1" w15:restartNumberingAfterBreak="0">
    <w:nsid w:val="237737CD"/>
    <w:multiLevelType w:val="hybridMultilevel"/>
    <w:tmpl w:val="D8D03C2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2" w15:restartNumberingAfterBreak="0">
    <w:nsid w:val="237B5E19"/>
    <w:multiLevelType w:val="hybridMultilevel"/>
    <w:tmpl w:val="635C2C5E"/>
    <w:lvl w:ilvl="0" w:tplc="00169F30">
      <w:numFmt w:val="bullet"/>
      <w:lvlText w:val="-"/>
      <w:lvlJc w:val="left"/>
      <w:pPr>
        <w:ind w:left="720" w:hanging="360"/>
      </w:pPr>
      <w:rPr>
        <w:rFonts w:ascii="TimesNewRomanPSMT" w:eastAsia="Times New Roman" w:hAnsi="TimesNewRomanPSMT" w:cs="TimesNewRomanPSMT"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3" w15:restartNumberingAfterBreak="0">
    <w:nsid w:val="237D272D"/>
    <w:multiLevelType w:val="hybridMultilevel"/>
    <w:tmpl w:val="47866A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4" w15:restartNumberingAfterBreak="0">
    <w:nsid w:val="23C86AE1"/>
    <w:multiLevelType w:val="hybridMultilevel"/>
    <w:tmpl w:val="096CF016"/>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5" w15:restartNumberingAfterBreak="0">
    <w:nsid w:val="23D84119"/>
    <w:multiLevelType w:val="hybridMultilevel"/>
    <w:tmpl w:val="CD9C71E6"/>
    <w:lvl w:ilvl="0" w:tplc="C5A8711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23E247CB"/>
    <w:multiLevelType w:val="hybridMultilevel"/>
    <w:tmpl w:val="CF2EB9E0"/>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7" w15:restartNumberingAfterBreak="0">
    <w:nsid w:val="23FD644F"/>
    <w:multiLevelType w:val="hybridMultilevel"/>
    <w:tmpl w:val="023E583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8" w15:restartNumberingAfterBreak="0">
    <w:nsid w:val="241D1A78"/>
    <w:multiLevelType w:val="hybridMultilevel"/>
    <w:tmpl w:val="58DEA5DC"/>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9" w15:restartNumberingAfterBreak="0">
    <w:nsid w:val="24255F33"/>
    <w:multiLevelType w:val="hybridMultilevel"/>
    <w:tmpl w:val="E184232C"/>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24A57DF8"/>
    <w:multiLevelType w:val="hybridMultilevel"/>
    <w:tmpl w:val="59C2E9EA"/>
    <w:lvl w:ilvl="0" w:tplc="E1CC028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24CF5897"/>
    <w:multiLevelType w:val="hybridMultilevel"/>
    <w:tmpl w:val="D86428B2"/>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32" w15:restartNumberingAfterBreak="0">
    <w:nsid w:val="25394309"/>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53D478E"/>
    <w:multiLevelType w:val="hybridMultilevel"/>
    <w:tmpl w:val="7A26A626"/>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255B5E98"/>
    <w:multiLevelType w:val="hybridMultilevel"/>
    <w:tmpl w:val="91DC14EA"/>
    <w:lvl w:ilvl="0" w:tplc="4022BF60">
      <w:numFmt w:val="bullet"/>
      <w:lvlText w:val="–"/>
      <w:lvlJc w:val="left"/>
      <w:pPr>
        <w:ind w:left="862" w:hanging="360"/>
      </w:pPr>
      <w:rPr>
        <w:rFonts w:ascii="Times New Roman" w:eastAsia="SimSun" w:hAnsi="Times New Roman" w:cs="Times New Roman"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35" w15:restartNumberingAfterBreak="0">
    <w:nsid w:val="256B25B7"/>
    <w:multiLevelType w:val="hybridMultilevel"/>
    <w:tmpl w:val="3CE44B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6" w15:restartNumberingAfterBreak="0">
    <w:nsid w:val="25765339"/>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7" w15:restartNumberingAfterBreak="0">
    <w:nsid w:val="25B125CD"/>
    <w:multiLevelType w:val="hybridMultilevel"/>
    <w:tmpl w:val="C472F61A"/>
    <w:lvl w:ilvl="0" w:tplc="04050001">
      <w:start w:val="1"/>
      <w:numFmt w:val="bullet"/>
      <w:lvlText w:val=""/>
      <w:lvlJc w:val="left"/>
      <w:pPr>
        <w:ind w:left="643"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8" w15:restartNumberingAfterBreak="0">
    <w:nsid w:val="2651314C"/>
    <w:multiLevelType w:val="hybridMultilevel"/>
    <w:tmpl w:val="FB6AD7C6"/>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15:restartNumberingAfterBreak="0">
    <w:nsid w:val="26D747F4"/>
    <w:multiLevelType w:val="hybridMultilevel"/>
    <w:tmpl w:val="49B896D6"/>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0" w15:restartNumberingAfterBreak="0">
    <w:nsid w:val="26E14F32"/>
    <w:multiLevelType w:val="hybridMultilevel"/>
    <w:tmpl w:val="F64C8B8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1" w15:restartNumberingAfterBreak="0">
    <w:nsid w:val="26FD74D6"/>
    <w:multiLevelType w:val="hybridMultilevel"/>
    <w:tmpl w:val="FDF4027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2" w15:restartNumberingAfterBreak="0">
    <w:nsid w:val="27117E30"/>
    <w:multiLevelType w:val="hybridMultilevel"/>
    <w:tmpl w:val="2EC4A488"/>
    <w:lvl w:ilvl="0" w:tplc="A87AC668">
      <w:numFmt w:val="bullet"/>
      <w:pStyle w:val="Normlnsodrkou"/>
      <w:lvlText w:val="-"/>
      <w:lvlJc w:val="left"/>
      <w:pPr>
        <w:ind w:left="717" w:hanging="360"/>
      </w:pPr>
      <w:rPr>
        <w:rFonts w:ascii="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3" w15:restartNumberingAfterBreak="0">
    <w:nsid w:val="27274A7D"/>
    <w:multiLevelType w:val="hybridMultilevel"/>
    <w:tmpl w:val="C284FA4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4" w15:restartNumberingAfterBreak="0">
    <w:nsid w:val="272A2EB2"/>
    <w:multiLevelType w:val="hybridMultilevel"/>
    <w:tmpl w:val="578632C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5" w15:restartNumberingAfterBreak="0">
    <w:nsid w:val="27437352"/>
    <w:multiLevelType w:val="multilevel"/>
    <w:tmpl w:val="AFF82BE8"/>
    <w:lvl w:ilvl="0">
      <w:start w:val="1"/>
      <w:numFmt w:val="bullet"/>
      <w:lvlText w:val=""/>
      <w:lvlJc w:val="left"/>
      <w:pPr>
        <w:tabs>
          <w:tab w:val="num" w:pos="720"/>
        </w:tabs>
        <w:ind w:left="720" w:hanging="360"/>
      </w:pPr>
      <w:rPr>
        <w:rFonts w:ascii="Symbol" w:eastAsia="Times New Roman" w:hAnsi="Symbol"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6" w15:restartNumberingAfterBreak="0">
    <w:nsid w:val="274B13AD"/>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7" w15:restartNumberingAfterBreak="0">
    <w:nsid w:val="276D46D9"/>
    <w:multiLevelType w:val="multilevel"/>
    <w:tmpl w:val="5A584008"/>
    <w:lvl w:ilvl="0">
      <w:start w:val="1"/>
      <w:numFmt w:val="decimal"/>
      <w:lvlText w:val="%1."/>
      <w:lvlJc w:val="left"/>
      <w:pPr>
        <w:ind w:left="405" w:hanging="405"/>
      </w:pPr>
      <w:rPr>
        <w:rFonts w:hint="default"/>
      </w:rPr>
    </w:lvl>
    <w:lvl w:ilvl="1">
      <w:start w:val="1"/>
      <w:numFmt w:val="bullet"/>
      <w:lvlText w:val="-"/>
      <w:lvlJc w:val="left"/>
      <w:pPr>
        <w:ind w:left="720" w:hanging="360"/>
      </w:pPr>
      <w:rPr>
        <w:rFonts w:ascii="Times New Roman" w:eastAsia="Calibri"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8" w15:restartNumberingAfterBreak="0">
    <w:nsid w:val="27A64BB1"/>
    <w:multiLevelType w:val="hybridMultilevel"/>
    <w:tmpl w:val="0D1C4DD4"/>
    <w:lvl w:ilvl="0" w:tplc="9C968C72">
      <w:numFmt w:val="bullet"/>
      <w:lvlText w:val="-"/>
      <w:lvlJc w:val="left"/>
      <w:pPr>
        <w:tabs>
          <w:tab w:val="num" w:pos="284"/>
        </w:tabs>
        <w:ind w:left="284" w:hanging="284"/>
      </w:pPr>
      <w:rPr>
        <w:rFonts w:ascii="Myriad Web Pro Condensed" w:eastAsia="Times New Roman" w:hAnsi="Myriad Web Pro Condensed"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27C604D5"/>
    <w:multiLevelType w:val="multilevel"/>
    <w:tmpl w:val="CA166A28"/>
    <w:lvl w:ilvl="0">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7D02326"/>
    <w:multiLevelType w:val="hybridMultilevel"/>
    <w:tmpl w:val="ED8A87D4"/>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1" w15:restartNumberingAfterBreak="0">
    <w:nsid w:val="28046CC5"/>
    <w:multiLevelType w:val="hybridMultilevel"/>
    <w:tmpl w:val="1622560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2" w15:restartNumberingAfterBreak="0">
    <w:nsid w:val="282A087D"/>
    <w:multiLevelType w:val="hybridMultilevel"/>
    <w:tmpl w:val="ABDA51B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285A4725"/>
    <w:multiLevelType w:val="multilevel"/>
    <w:tmpl w:val="BDC22DD0"/>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8841345"/>
    <w:multiLevelType w:val="multilevel"/>
    <w:tmpl w:val="0B1236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5" w15:restartNumberingAfterBreak="0">
    <w:nsid w:val="28881CC7"/>
    <w:multiLevelType w:val="hybridMultilevel"/>
    <w:tmpl w:val="0A4659E6"/>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289173C2"/>
    <w:multiLevelType w:val="hybridMultilevel"/>
    <w:tmpl w:val="64B61A7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7" w15:restartNumberingAfterBreak="0">
    <w:nsid w:val="28B605ED"/>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8BA13B1"/>
    <w:multiLevelType w:val="hybridMultilevel"/>
    <w:tmpl w:val="4FACC8C8"/>
    <w:lvl w:ilvl="0" w:tplc="04050001">
      <w:start w:val="1"/>
      <w:numFmt w:val="bullet"/>
      <w:lvlText w:val=""/>
      <w:lvlJc w:val="left"/>
      <w:pPr>
        <w:ind w:left="771" w:hanging="360"/>
      </w:pPr>
      <w:rPr>
        <w:rFonts w:ascii="Symbol" w:hAnsi="Symbol" w:hint="default"/>
      </w:rPr>
    </w:lvl>
    <w:lvl w:ilvl="1" w:tplc="04050003" w:tentative="1">
      <w:start w:val="1"/>
      <w:numFmt w:val="bullet"/>
      <w:lvlText w:val="o"/>
      <w:lvlJc w:val="left"/>
      <w:pPr>
        <w:ind w:left="1491" w:hanging="360"/>
      </w:pPr>
      <w:rPr>
        <w:rFonts w:ascii="Courier New" w:hAnsi="Courier New" w:cs="Courier New" w:hint="default"/>
      </w:rPr>
    </w:lvl>
    <w:lvl w:ilvl="2" w:tplc="04050005" w:tentative="1">
      <w:start w:val="1"/>
      <w:numFmt w:val="bullet"/>
      <w:lvlText w:val=""/>
      <w:lvlJc w:val="left"/>
      <w:pPr>
        <w:ind w:left="2211" w:hanging="360"/>
      </w:pPr>
      <w:rPr>
        <w:rFonts w:ascii="Wingdings" w:hAnsi="Wingdings" w:hint="default"/>
      </w:rPr>
    </w:lvl>
    <w:lvl w:ilvl="3" w:tplc="04050001" w:tentative="1">
      <w:start w:val="1"/>
      <w:numFmt w:val="bullet"/>
      <w:lvlText w:val=""/>
      <w:lvlJc w:val="left"/>
      <w:pPr>
        <w:ind w:left="2931" w:hanging="360"/>
      </w:pPr>
      <w:rPr>
        <w:rFonts w:ascii="Symbol" w:hAnsi="Symbol" w:hint="default"/>
      </w:rPr>
    </w:lvl>
    <w:lvl w:ilvl="4" w:tplc="04050003" w:tentative="1">
      <w:start w:val="1"/>
      <w:numFmt w:val="bullet"/>
      <w:lvlText w:val="o"/>
      <w:lvlJc w:val="left"/>
      <w:pPr>
        <w:ind w:left="3651" w:hanging="360"/>
      </w:pPr>
      <w:rPr>
        <w:rFonts w:ascii="Courier New" w:hAnsi="Courier New" w:cs="Courier New" w:hint="default"/>
      </w:rPr>
    </w:lvl>
    <w:lvl w:ilvl="5" w:tplc="04050005" w:tentative="1">
      <w:start w:val="1"/>
      <w:numFmt w:val="bullet"/>
      <w:lvlText w:val=""/>
      <w:lvlJc w:val="left"/>
      <w:pPr>
        <w:ind w:left="4371" w:hanging="360"/>
      </w:pPr>
      <w:rPr>
        <w:rFonts w:ascii="Wingdings" w:hAnsi="Wingdings" w:hint="default"/>
      </w:rPr>
    </w:lvl>
    <w:lvl w:ilvl="6" w:tplc="04050001" w:tentative="1">
      <w:start w:val="1"/>
      <w:numFmt w:val="bullet"/>
      <w:lvlText w:val=""/>
      <w:lvlJc w:val="left"/>
      <w:pPr>
        <w:ind w:left="5091" w:hanging="360"/>
      </w:pPr>
      <w:rPr>
        <w:rFonts w:ascii="Symbol" w:hAnsi="Symbol" w:hint="default"/>
      </w:rPr>
    </w:lvl>
    <w:lvl w:ilvl="7" w:tplc="04050003" w:tentative="1">
      <w:start w:val="1"/>
      <w:numFmt w:val="bullet"/>
      <w:lvlText w:val="o"/>
      <w:lvlJc w:val="left"/>
      <w:pPr>
        <w:ind w:left="5811" w:hanging="360"/>
      </w:pPr>
      <w:rPr>
        <w:rFonts w:ascii="Courier New" w:hAnsi="Courier New" w:cs="Courier New" w:hint="default"/>
      </w:rPr>
    </w:lvl>
    <w:lvl w:ilvl="8" w:tplc="04050005" w:tentative="1">
      <w:start w:val="1"/>
      <w:numFmt w:val="bullet"/>
      <w:lvlText w:val=""/>
      <w:lvlJc w:val="left"/>
      <w:pPr>
        <w:ind w:left="6531" w:hanging="360"/>
      </w:pPr>
      <w:rPr>
        <w:rFonts w:ascii="Wingdings" w:hAnsi="Wingdings" w:hint="default"/>
      </w:rPr>
    </w:lvl>
  </w:abstractNum>
  <w:abstractNum w:abstractNumId="259" w15:restartNumberingAfterBreak="0">
    <w:nsid w:val="28C84405"/>
    <w:multiLevelType w:val="hybridMultilevel"/>
    <w:tmpl w:val="6A605D7E"/>
    <w:lvl w:ilvl="0" w:tplc="5CBAC1F6">
      <w:numFmt w:val="bullet"/>
      <w:lvlText w:val="-"/>
      <w:lvlJc w:val="left"/>
      <w:pPr>
        <w:ind w:left="720" w:hanging="360"/>
      </w:pPr>
      <w:rPr>
        <w:rFonts w:ascii="Myriad Web Pro Condensed" w:eastAsia="Times New Roman" w:hAnsi="Myriad Web Pro Condense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15:restartNumberingAfterBreak="0">
    <w:nsid w:val="28DA6D20"/>
    <w:multiLevelType w:val="hybridMultilevel"/>
    <w:tmpl w:val="558EA61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1" w15:restartNumberingAfterBreak="0">
    <w:nsid w:val="28FF67CE"/>
    <w:multiLevelType w:val="hybridMultilevel"/>
    <w:tmpl w:val="1852829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2" w15:restartNumberingAfterBreak="0">
    <w:nsid w:val="29276CB2"/>
    <w:multiLevelType w:val="hybridMultilevel"/>
    <w:tmpl w:val="5D448736"/>
    <w:lvl w:ilvl="0" w:tplc="4022BF60">
      <w:numFmt w:val="bullet"/>
      <w:lvlText w:val="–"/>
      <w:lvlJc w:val="left"/>
      <w:pPr>
        <w:ind w:left="862" w:hanging="360"/>
      </w:pPr>
      <w:rPr>
        <w:rFonts w:ascii="Times New Roman" w:eastAsia="SimSun" w:hAnsi="Times New Roman" w:cs="Times New Roman"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63" w15:restartNumberingAfterBreak="0">
    <w:nsid w:val="295B3B28"/>
    <w:multiLevelType w:val="hybridMultilevel"/>
    <w:tmpl w:val="38C41230"/>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4" w15:restartNumberingAfterBreak="0">
    <w:nsid w:val="29DF1578"/>
    <w:multiLevelType w:val="hybridMultilevel"/>
    <w:tmpl w:val="A36E5536"/>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5" w15:restartNumberingAfterBreak="0">
    <w:nsid w:val="2A2514A8"/>
    <w:multiLevelType w:val="hybridMultilevel"/>
    <w:tmpl w:val="610ED884"/>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6" w15:restartNumberingAfterBreak="0">
    <w:nsid w:val="2A780344"/>
    <w:multiLevelType w:val="hybridMultilevel"/>
    <w:tmpl w:val="F6D2A0C6"/>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7" w15:restartNumberingAfterBreak="0">
    <w:nsid w:val="2AC8671D"/>
    <w:multiLevelType w:val="multilevel"/>
    <w:tmpl w:val="AFF82BE8"/>
    <w:lvl w:ilvl="0">
      <w:start w:val="1"/>
      <w:numFmt w:val="bullet"/>
      <w:lvlText w:val=""/>
      <w:lvlJc w:val="left"/>
      <w:pPr>
        <w:tabs>
          <w:tab w:val="num" w:pos="720"/>
        </w:tabs>
        <w:ind w:left="720" w:hanging="360"/>
      </w:pPr>
      <w:rPr>
        <w:rFonts w:ascii="Symbol" w:eastAsia="Times New Roman" w:hAnsi="Symbol"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68" w15:restartNumberingAfterBreak="0">
    <w:nsid w:val="2AF37633"/>
    <w:multiLevelType w:val="hybridMultilevel"/>
    <w:tmpl w:val="58169F0A"/>
    <w:lvl w:ilvl="0" w:tplc="55F863E8">
      <w:start w:val="1"/>
      <w:numFmt w:val="decimal"/>
      <w:lvlText w:val="%1."/>
      <w:lvlJc w:val="left"/>
      <w:pPr>
        <w:ind w:left="328" w:hanging="221"/>
      </w:pPr>
      <w:rPr>
        <w:rFonts w:ascii="Times New Roman" w:eastAsia="Times New Roman" w:hAnsi="Times New Roman" w:cs="Times New Roman"/>
        <w:b/>
        <w:bCs/>
        <w:i w:val="0"/>
        <w:iCs w:val="0"/>
        <w:spacing w:val="0"/>
        <w:w w:val="100"/>
        <w:sz w:val="22"/>
        <w:szCs w:val="22"/>
        <w:lang w:val="cs-CZ" w:eastAsia="en-US" w:bidi="ar-SA"/>
      </w:rPr>
    </w:lvl>
    <w:lvl w:ilvl="1" w:tplc="F0825210">
      <w:numFmt w:val="bullet"/>
      <w:lvlText w:val="-"/>
      <w:lvlJc w:val="left"/>
      <w:pPr>
        <w:ind w:left="673" w:hanging="339"/>
      </w:pPr>
      <w:rPr>
        <w:rFonts w:ascii="Courier New" w:eastAsia="Courier New" w:hAnsi="Courier New" w:cs="Courier New" w:hint="default"/>
        <w:b w:val="0"/>
        <w:bCs w:val="0"/>
        <w:i w:val="0"/>
        <w:iCs w:val="0"/>
        <w:spacing w:val="0"/>
        <w:w w:val="100"/>
        <w:sz w:val="22"/>
        <w:szCs w:val="22"/>
        <w:lang w:val="cs-CZ" w:eastAsia="en-US" w:bidi="ar-SA"/>
      </w:rPr>
    </w:lvl>
    <w:lvl w:ilvl="2" w:tplc="8BD4C88E">
      <w:numFmt w:val="bullet"/>
      <w:lvlText w:val="•"/>
      <w:lvlJc w:val="left"/>
      <w:pPr>
        <w:ind w:left="1071" w:hanging="339"/>
      </w:pPr>
      <w:rPr>
        <w:rFonts w:hint="default"/>
        <w:lang w:val="cs-CZ" w:eastAsia="en-US" w:bidi="ar-SA"/>
      </w:rPr>
    </w:lvl>
    <w:lvl w:ilvl="3" w:tplc="798A1B1A">
      <w:numFmt w:val="bullet"/>
      <w:lvlText w:val="•"/>
      <w:lvlJc w:val="left"/>
      <w:pPr>
        <w:ind w:left="1462" w:hanging="339"/>
      </w:pPr>
      <w:rPr>
        <w:rFonts w:hint="default"/>
        <w:lang w:val="cs-CZ" w:eastAsia="en-US" w:bidi="ar-SA"/>
      </w:rPr>
    </w:lvl>
    <w:lvl w:ilvl="4" w:tplc="FF84F93E">
      <w:numFmt w:val="bullet"/>
      <w:lvlText w:val="•"/>
      <w:lvlJc w:val="left"/>
      <w:pPr>
        <w:ind w:left="1854" w:hanging="339"/>
      </w:pPr>
      <w:rPr>
        <w:rFonts w:hint="default"/>
        <w:lang w:val="cs-CZ" w:eastAsia="en-US" w:bidi="ar-SA"/>
      </w:rPr>
    </w:lvl>
    <w:lvl w:ilvl="5" w:tplc="46C2D396">
      <w:numFmt w:val="bullet"/>
      <w:lvlText w:val="•"/>
      <w:lvlJc w:val="left"/>
      <w:pPr>
        <w:ind w:left="2245" w:hanging="339"/>
      </w:pPr>
      <w:rPr>
        <w:rFonts w:hint="default"/>
        <w:lang w:val="cs-CZ" w:eastAsia="en-US" w:bidi="ar-SA"/>
      </w:rPr>
    </w:lvl>
    <w:lvl w:ilvl="6" w:tplc="A43E75E4">
      <w:numFmt w:val="bullet"/>
      <w:lvlText w:val="•"/>
      <w:lvlJc w:val="left"/>
      <w:pPr>
        <w:ind w:left="2637" w:hanging="339"/>
      </w:pPr>
      <w:rPr>
        <w:rFonts w:hint="default"/>
        <w:lang w:val="cs-CZ" w:eastAsia="en-US" w:bidi="ar-SA"/>
      </w:rPr>
    </w:lvl>
    <w:lvl w:ilvl="7" w:tplc="46685D3C">
      <w:numFmt w:val="bullet"/>
      <w:lvlText w:val="•"/>
      <w:lvlJc w:val="left"/>
      <w:pPr>
        <w:ind w:left="3028" w:hanging="339"/>
      </w:pPr>
      <w:rPr>
        <w:rFonts w:hint="default"/>
        <w:lang w:val="cs-CZ" w:eastAsia="en-US" w:bidi="ar-SA"/>
      </w:rPr>
    </w:lvl>
    <w:lvl w:ilvl="8" w:tplc="56685456">
      <w:numFmt w:val="bullet"/>
      <w:lvlText w:val="•"/>
      <w:lvlJc w:val="left"/>
      <w:pPr>
        <w:ind w:left="3420" w:hanging="339"/>
      </w:pPr>
      <w:rPr>
        <w:rFonts w:hint="default"/>
        <w:lang w:val="cs-CZ" w:eastAsia="en-US" w:bidi="ar-SA"/>
      </w:rPr>
    </w:lvl>
  </w:abstractNum>
  <w:abstractNum w:abstractNumId="269" w15:restartNumberingAfterBreak="0">
    <w:nsid w:val="2B8242CA"/>
    <w:multiLevelType w:val="multilevel"/>
    <w:tmpl w:val="E7FAEF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0" w15:restartNumberingAfterBreak="0">
    <w:nsid w:val="2C3D6B26"/>
    <w:multiLevelType w:val="hybridMultilevel"/>
    <w:tmpl w:val="AC3C09CE"/>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1" w15:restartNumberingAfterBreak="0">
    <w:nsid w:val="2C4221D2"/>
    <w:multiLevelType w:val="hybridMultilevel"/>
    <w:tmpl w:val="4162D0C4"/>
    <w:lvl w:ilvl="0" w:tplc="152ED77E">
      <w:start w:val="1"/>
      <w:numFmt w:val="bullet"/>
      <w:lvlText w:val=""/>
      <w:lvlJc w:val="left"/>
      <w:pPr>
        <w:ind w:left="1500" w:hanging="360"/>
      </w:pPr>
      <w:rPr>
        <w:rFonts w:ascii="Symbol" w:eastAsia="Times New Roman" w:hAnsi="Symbol"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72" w15:restartNumberingAfterBreak="0">
    <w:nsid w:val="2C573DF2"/>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73" w15:restartNumberingAfterBreak="0">
    <w:nsid w:val="2C976A2A"/>
    <w:multiLevelType w:val="hybridMultilevel"/>
    <w:tmpl w:val="440278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15:restartNumberingAfterBreak="0">
    <w:nsid w:val="2CA03D7C"/>
    <w:multiLevelType w:val="hybridMultilevel"/>
    <w:tmpl w:val="E75C7686"/>
    <w:lvl w:ilvl="0" w:tplc="3F889468">
      <w:start w:val="4"/>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2CB4282D"/>
    <w:multiLevelType w:val="hybridMultilevel"/>
    <w:tmpl w:val="D96829FE"/>
    <w:lvl w:ilvl="0" w:tplc="5B5667F6">
      <w:start w:val="2"/>
      <w:numFmt w:val="bullet"/>
      <w:lvlText w:val="-"/>
      <w:lvlJc w:val="left"/>
      <w:pPr>
        <w:ind w:left="825" w:hanging="360"/>
      </w:pPr>
      <w:rPr>
        <w:rFonts w:ascii="Times New Roman" w:eastAsia="Times New Roman" w:hAnsi="Times New Roman" w:cs="Times New Roman"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276" w15:restartNumberingAfterBreak="0">
    <w:nsid w:val="2CD52738"/>
    <w:multiLevelType w:val="hybridMultilevel"/>
    <w:tmpl w:val="7F543AF4"/>
    <w:lvl w:ilvl="0" w:tplc="5CBAC1F6">
      <w:numFmt w:val="bullet"/>
      <w:lvlText w:val="-"/>
      <w:lvlJc w:val="left"/>
      <w:pPr>
        <w:ind w:left="720" w:hanging="360"/>
      </w:pPr>
      <w:rPr>
        <w:rFonts w:ascii="Myriad Web Pro Condensed" w:eastAsia="Times New Roman" w:hAnsi="Myriad Web Pro Condense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7" w15:restartNumberingAfterBreak="0">
    <w:nsid w:val="2CFE43F4"/>
    <w:multiLevelType w:val="hybridMultilevel"/>
    <w:tmpl w:val="3708B972"/>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8" w15:restartNumberingAfterBreak="0">
    <w:nsid w:val="2D37578A"/>
    <w:multiLevelType w:val="multilevel"/>
    <w:tmpl w:val="5A36606A"/>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D456B92"/>
    <w:multiLevelType w:val="hybridMultilevel"/>
    <w:tmpl w:val="0368FA6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15:restartNumberingAfterBreak="0">
    <w:nsid w:val="2DBF2192"/>
    <w:multiLevelType w:val="hybridMultilevel"/>
    <w:tmpl w:val="4108578C"/>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1" w15:restartNumberingAfterBreak="0">
    <w:nsid w:val="2DCE6C18"/>
    <w:multiLevelType w:val="hybridMultilevel"/>
    <w:tmpl w:val="5292284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2" w15:restartNumberingAfterBreak="0">
    <w:nsid w:val="2DEB571E"/>
    <w:multiLevelType w:val="hybridMultilevel"/>
    <w:tmpl w:val="E6E813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3" w15:restartNumberingAfterBreak="0">
    <w:nsid w:val="2DFE1D9D"/>
    <w:multiLevelType w:val="hybridMultilevel"/>
    <w:tmpl w:val="A5EE2F88"/>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4" w15:restartNumberingAfterBreak="0">
    <w:nsid w:val="2E9C640F"/>
    <w:multiLevelType w:val="hybridMultilevel"/>
    <w:tmpl w:val="7CCCFAC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15:restartNumberingAfterBreak="0">
    <w:nsid w:val="2EA8135A"/>
    <w:multiLevelType w:val="hybridMultilevel"/>
    <w:tmpl w:val="1F706C5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6" w15:restartNumberingAfterBreak="0">
    <w:nsid w:val="2EB22E86"/>
    <w:multiLevelType w:val="multilevel"/>
    <w:tmpl w:val="240A09C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2ECE5052"/>
    <w:multiLevelType w:val="hybridMultilevel"/>
    <w:tmpl w:val="52028C4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15:restartNumberingAfterBreak="0">
    <w:nsid w:val="2EDD028B"/>
    <w:multiLevelType w:val="hybridMultilevel"/>
    <w:tmpl w:val="1942668A"/>
    <w:lvl w:ilvl="0" w:tplc="1FFC684E">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9" w15:restartNumberingAfterBreak="0">
    <w:nsid w:val="2F213742"/>
    <w:multiLevelType w:val="hybridMultilevel"/>
    <w:tmpl w:val="1B723A02"/>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0" w15:restartNumberingAfterBreak="0">
    <w:nsid w:val="2F657488"/>
    <w:multiLevelType w:val="hybridMultilevel"/>
    <w:tmpl w:val="8F4A7BDE"/>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1" w15:restartNumberingAfterBreak="0">
    <w:nsid w:val="2F9C407D"/>
    <w:multiLevelType w:val="hybridMultilevel"/>
    <w:tmpl w:val="747894D4"/>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2" w15:restartNumberingAfterBreak="0">
    <w:nsid w:val="2FAD4CC2"/>
    <w:multiLevelType w:val="hybridMultilevel"/>
    <w:tmpl w:val="0366C4AC"/>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3" w15:restartNumberingAfterBreak="0">
    <w:nsid w:val="2FBA1C4A"/>
    <w:multiLevelType w:val="hybridMultilevel"/>
    <w:tmpl w:val="FA845D4A"/>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4" w15:restartNumberingAfterBreak="0">
    <w:nsid w:val="2FF33B70"/>
    <w:multiLevelType w:val="hybridMultilevel"/>
    <w:tmpl w:val="D9F6736A"/>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15:restartNumberingAfterBreak="0">
    <w:nsid w:val="2FFC1962"/>
    <w:multiLevelType w:val="hybridMultilevel"/>
    <w:tmpl w:val="E3F2661A"/>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6" w15:restartNumberingAfterBreak="0">
    <w:nsid w:val="308B01CD"/>
    <w:multiLevelType w:val="hybridMultilevel"/>
    <w:tmpl w:val="8E9C9C06"/>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7" w15:restartNumberingAfterBreak="0">
    <w:nsid w:val="30BB24A8"/>
    <w:multiLevelType w:val="hybridMultilevel"/>
    <w:tmpl w:val="D74AAEF6"/>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8" w15:restartNumberingAfterBreak="0">
    <w:nsid w:val="30FA2914"/>
    <w:multiLevelType w:val="multilevel"/>
    <w:tmpl w:val="49800F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9" w15:restartNumberingAfterBreak="0">
    <w:nsid w:val="310E3411"/>
    <w:multiLevelType w:val="hybridMultilevel"/>
    <w:tmpl w:val="4392AD1E"/>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0" w15:restartNumberingAfterBreak="0">
    <w:nsid w:val="31345204"/>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1" w15:restartNumberingAfterBreak="0">
    <w:nsid w:val="31555980"/>
    <w:multiLevelType w:val="hybridMultilevel"/>
    <w:tmpl w:val="B1A0E0B0"/>
    <w:lvl w:ilvl="0" w:tplc="E1CC028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2" w15:restartNumberingAfterBreak="0">
    <w:nsid w:val="3230180C"/>
    <w:multiLevelType w:val="hybridMultilevel"/>
    <w:tmpl w:val="A8507DDA"/>
    <w:lvl w:ilvl="0" w:tplc="02E0CAB2">
      <w:numFmt w:val="bullet"/>
      <w:lvlText w:val="-"/>
      <w:lvlJc w:val="left"/>
      <w:pPr>
        <w:ind w:left="1830" w:hanging="360"/>
      </w:pPr>
      <w:rPr>
        <w:rFonts w:ascii="Times New Roman" w:eastAsia="Times New Roman" w:hAnsi="Times New Roman" w:cs="Times New Roman" w:hint="default"/>
        <w:b/>
        <w:bCs/>
      </w:rPr>
    </w:lvl>
    <w:lvl w:ilvl="1" w:tplc="FFFFFFFF" w:tentative="1">
      <w:start w:val="1"/>
      <w:numFmt w:val="lowerLetter"/>
      <w:lvlText w:val="%2."/>
      <w:lvlJc w:val="left"/>
      <w:pPr>
        <w:ind w:left="2550" w:hanging="360"/>
      </w:pPr>
    </w:lvl>
    <w:lvl w:ilvl="2" w:tplc="FFFFFFFF" w:tentative="1">
      <w:start w:val="1"/>
      <w:numFmt w:val="lowerRoman"/>
      <w:lvlText w:val="%3."/>
      <w:lvlJc w:val="right"/>
      <w:pPr>
        <w:ind w:left="3270" w:hanging="180"/>
      </w:pPr>
    </w:lvl>
    <w:lvl w:ilvl="3" w:tplc="FFFFFFFF" w:tentative="1">
      <w:start w:val="1"/>
      <w:numFmt w:val="decimal"/>
      <w:lvlText w:val="%4."/>
      <w:lvlJc w:val="left"/>
      <w:pPr>
        <w:ind w:left="3990" w:hanging="360"/>
      </w:pPr>
    </w:lvl>
    <w:lvl w:ilvl="4" w:tplc="FFFFFFFF" w:tentative="1">
      <w:start w:val="1"/>
      <w:numFmt w:val="lowerLetter"/>
      <w:lvlText w:val="%5."/>
      <w:lvlJc w:val="left"/>
      <w:pPr>
        <w:ind w:left="4710" w:hanging="360"/>
      </w:pPr>
    </w:lvl>
    <w:lvl w:ilvl="5" w:tplc="FFFFFFFF" w:tentative="1">
      <w:start w:val="1"/>
      <w:numFmt w:val="lowerRoman"/>
      <w:lvlText w:val="%6."/>
      <w:lvlJc w:val="right"/>
      <w:pPr>
        <w:ind w:left="5430" w:hanging="180"/>
      </w:pPr>
    </w:lvl>
    <w:lvl w:ilvl="6" w:tplc="FFFFFFFF" w:tentative="1">
      <w:start w:val="1"/>
      <w:numFmt w:val="decimal"/>
      <w:lvlText w:val="%7."/>
      <w:lvlJc w:val="left"/>
      <w:pPr>
        <w:ind w:left="6150" w:hanging="360"/>
      </w:pPr>
    </w:lvl>
    <w:lvl w:ilvl="7" w:tplc="FFFFFFFF" w:tentative="1">
      <w:start w:val="1"/>
      <w:numFmt w:val="lowerLetter"/>
      <w:lvlText w:val="%8."/>
      <w:lvlJc w:val="left"/>
      <w:pPr>
        <w:ind w:left="6870" w:hanging="360"/>
      </w:pPr>
    </w:lvl>
    <w:lvl w:ilvl="8" w:tplc="FFFFFFFF" w:tentative="1">
      <w:start w:val="1"/>
      <w:numFmt w:val="lowerRoman"/>
      <w:lvlText w:val="%9."/>
      <w:lvlJc w:val="right"/>
      <w:pPr>
        <w:ind w:left="7590" w:hanging="180"/>
      </w:pPr>
    </w:lvl>
  </w:abstractNum>
  <w:abstractNum w:abstractNumId="303" w15:restartNumberingAfterBreak="0">
    <w:nsid w:val="323429A2"/>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4" w15:restartNumberingAfterBreak="0">
    <w:nsid w:val="3250565A"/>
    <w:multiLevelType w:val="hybridMultilevel"/>
    <w:tmpl w:val="1A06DA9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5" w15:restartNumberingAfterBreak="0">
    <w:nsid w:val="32774709"/>
    <w:multiLevelType w:val="hybridMultilevel"/>
    <w:tmpl w:val="C4BACE36"/>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6" w15:restartNumberingAfterBreak="0">
    <w:nsid w:val="328F51CC"/>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07" w15:restartNumberingAfterBreak="0">
    <w:nsid w:val="32B61A93"/>
    <w:multiLevelType w:val="hybridMultilevel"/>
    <w:tmpl w:val="B83E9AC8"/>
    <w:lvl w:ilvl="0" w:tplc="152ED77E">
      <w:start w:val="1"/>
      <w:numFmt w:val="bullet"/>
      <w:lvlText w:val=""/>
      <w:lvlJc w:val="left"/>
      <w:pPr>
        <w:ind w:left="1080" w:hanging="360"/>
      </w:pPr>
      <w:rPr>
        <w:rFonts w:ascii="Symbol" w:eastAsia="Times New Roman" w:hAnsi="Symbo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8" w15:restartNumberingAfterBreak="0">
    <w:nsid w:val="32BB6886"/>
    <w:multiLevelType w:val="hybridMultilevel"/>
    <w:tmpl w:val="33129ED8"/>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09" w15:restartNumberingAfterBreak="0">
    <w:nsid w:val="32DB4BC3"/>
    <w:multiLevelType w:val="hybridMultilevel"/>
    <w:tmpl w:val="2A80BDCC"/>
    <w:lvl w:ilvl="0" w:tplc="00169F30">
      <w:numFmt w:val="bullet"/>
      <w:lvlText w:val="-"/>
      <w:lvlJc w:val="left"/>
      <w:pPr>
        <w:ind w:left="720" w:hanging="360"/>
      </w:pPr>
      <w:rPr>
        <w:rFonts w:ascii="TimesNewRomanPSMT" w:eastAsia="Times New Roman" w:hAnsi="TimesNewRomanPSMT" w:cs="TimesNewRomanPSMT"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0" w15:restartNumberingAfterBreak="0">
    <w:nsid w:val="32E36586"/>
    <w:multiLevelType w:val="hybridMultilevel"/>
    <w:tmpl w:val="406E34D2"/>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311" w15:restartNumberingAfterBreak="0">
    <w:nsid w:val="338543C1"/>
    <w:multiLevelType w:val="hybridMultilevel"/>
    <w:tmpl w:val="FE12B7FE"/>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2" w15:restartNumberingAfterBreak="0">
    <w:nsid w:val="33DA7F2C"/>
    <w:multiLevelType w:val="hybridMultilevel"/>
    <w:tmpl w:val="D1AAE0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3" w15:restartNumberingAfterBreak="0">
    <w:nsid w:val="33EB7353"/>
    <w:multiLevelType w:val="hybridMultilevel"/>
    <w:tmpl w:val="01DCD2C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4" w15:restartNumberingAfterBreak="0">
    <w:nsid w:val="33F33121"/>
    <w:multiLevelType w:val="hybridMultilevel"/>
    <w:tmpl w:val="18CA597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5" w15:restartNumberingAfterBreak="0">
    <w:nsid w:val="343472E1"/>
    <w:multiLevelType w:val="hybridMultilevel"/>
    <w:tmpl w:val="C08EA41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6" w15:restartNumberingAfterBreak="0">
    <w:nsid w:val="34671341"/>
    <w:multiLevelType w:val="hybridMultilevel"/>
    <w:tmpl w:val="908029D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7" w15:restartNumberingAfterBreak="0">
    <w:nsid w:val="34833FC3"/>
    <w:multiLevelType w:val="hybridMultilevel"/>
    <w:tmpl w:val="C1C67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8" w15:restartNumberingAfterBreak="0">
    <w:nsid w:val="34A42723"/>
    <w:multiLevelType w:val="hybridMultilevel"/>
    <w:tmpl w:val="468A79BE"/>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9" w15:restartNumberingAfterBreak="0">
    <w:nsid w:val="34CA5BE3"/>
    <w:multiLevelType w:val="hybridMultilevel"/>
    <w:tmpl w:val="DC16D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0" w15:restartNumberingAfterBreak="0">
    <w:nsid w:val="34EA4511"/>
    <w:multiLevelType w:val="multilevel"/>
    <w:tmpl w:val="E7B253A2"/>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51700C4"/>
    <w:multiLevelType w:val="hybridMultilevel"/>
    <w:tmpl w:val="29E2299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2" w15:restartNumberingAfterBreak="0">
    <w:nsid w:val="356E72D7"/>
    <w:multiLevelType w:val="multilevel"/>
    <w:tmpl w:val="CDA83CD6"/>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5C17866"/>
    <w:multiLevelType w:val="hybridMultilevel"/>
    <w:tmpl w:val="B8DE9684"/>
    <w:lvl w:ilvl="0" w:tplc="0405000F">
      <w:start w:val="1"/>
      <w:numFmt w:val="decimal"/>
      <w:lvlText w:val="%1."/>
      <w:lvlJc w:val="left"/>
      <w:pPr>
        <w:tabs>
          <w:tab w:val="num" w:pos="720"/>
        </w:tabs>
        <w:ind w:left="720" w:hanging="360"/>
      </w:pPr>
      <w:rPr>
        <w:rFonts w:hint="default"/>
        <w:b/>
        <w:bCs/>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4" w15:restartNumberingAfterBreak="0">
    <w:nsid w:val="35C76477"/>
    <w:multiLevelType w:val="multilevel"/>
    <w:tmpl w:val="DFC07104"/>
    <w:lvl w:ilvl="0">
      <w:start w:val="1"/>
      <w:numFmt w:val="decimal"/>
      <w:lvlText w:val="%1."/>
      <w:lvlJc w:val="left"/>
      <w:pPr>
        <w:ind w:left="360" w:hanging="360"/>
      </w:pPr>
      <w:rPr>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36064171"/>
    <w:multiLevelType w:val="hybridMultilevel"/>
    <w:tmpl w:val="203AAADC"/>
    <w:lvl w:ilvl="0" w:tplc="880E00B2">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326" w15:restartNumberingAfterBreak="0">
    <w:nsid w:val="36075C63"/>
    <w:multiLevelType w:val="hybridMultilevel"/>
    <w:tmpl w:val="384C068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7" w15:restartNumberingAfterBreak="0">
    <w:nsid w:val="36244EEC"/>
    <w:multiLevelType w:val="hybridMultilevel"/>
    <w:tmpl w:val="7708FB9C"/>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8" w15:restartNumberingAfterBreak="0">
    <w:nsid w:val="365D4B86"/>
    <w:multiLevelType w:val="hybridMultilevel"/>
    <w:tmpl w:val="3086D156"/>
    <w:lvl w:ilvl="0" w:tplc="152ED77E">
      <w:start w:val="1"/>
      <w:numFmt w:val="bullet"/>
      <w:lvlText w:val=""/>
      <w:lvlJc w:val="left"/>
      <w:pPr>
        <w:ind w:left="771" w:hanging="360"/>
      </w:pPr>
      <w:rPr>
        <w:rFonts w:ascii="Symbol" w:eastAsia="Times New Roman" w:hAnsi="Symbol" w:cs="Times New Roman" w:hint="default"/>
      </w:rPr>
    </w:lvl>
    <w:lvl w:ilvl="1" w:tplc="FFFFFFFF" w:tentative="1">
      <w:start w:val="1"/>
      <w:numFmt w:val="bullet"/>
      <w:lvlText w:val="o"/>
      <w:lvlJc w:val="left"/>
      <w:pPr>
        <w:ind w:left="1491" w:hanging="360"/>
      </w:pPr>
      <w:rPr>
        <w:rFonts w:ascii="Courier New" w:hAnsi="Courier New" w:cs="Courier New" w:hint="default"/>
      </w:rPr>
    </w:lvl>
    <w:lvl w:ilvl="2" w:tplc="FFFFFFFF" w:tentative="1">
      <w:start w:val="1"/>
      <w:numFmt w:val="bullet"/>
      <w:lvlText w:val=""/>
      <w:lvlJc w:val="left"/>
      <w:pPr>
        <w:ind w:left="2211" w:hanging="360"/>
      </w:pPr>
      <w:rPr>
        <w:rFonts w:ascii="Wingdings" w:hAnsi="Wingdings" w:hint="default"/>
      </w:rPr>
    </w:lvl>
    <w:lvl w:ilvl="3" w:tplc="FFFFFFFF" w:tentative="1">
      <w:start w:val="1"/>
      <w:numFmt w:val="bullet"/>
      <w:lvlText w:val=""/>
      <w:lvlJc w:val="left"/>
      <w:pPr>
        <w:ind w:left="2931" w:hanging="360"/>
      </w:pPr>
      <w:rPr>
        <w:rFonts w:ascii="Symbol" w:hAnsi="Symbol" w:hint="default"/>
      </w:rPr>
    </w:lvl>
    <w:lvl w:ilvl="4" w:tplc="FFFFFFFF" w:tentative="1">
      <w:start w:val="1"/>
      <w:numFmt w:val="bullet"/>
      <w:lvlText w:val="o"/>
      <w:lvlJc w:val="left"/>
      <w:pPr>
        <w:ind w:left="3651" w:hanging="360"/>
      </w:pPr>
      <w:rPr>
        <w:rFonts w:ascii="Courier New" w:hAnsi="Courier New" w:cs="Courier New" w:hint="default"/>
      </w:rPr>
    </w:lvl>
    <w:lvl w:ilvl="5" w:tplc="FFFFFFFF" w:tentative="1">
      <w:start w:val="1"/>
      <w:numFmt w:val="bullet"/>
      <w:lvlText w:val=""/>
      <w:lvlJc w:val="left"/>
      <w:pPr>
        <w:ind w:left="4371" w:hanging="360"/>
      </w:pPr>
      <w:rPr>
        <w:rFonts w:ascii="Wingdings" w:hAnsi="Wingdings" w:hint="default"/>
      </w:rPr>
    </w:lvl>
    <w:lvl w:ilvl="6" w:tplc="FFFFFFFF" w:tentative="1">
      <w:start w:val="1"/>
      <w:numFmt w:val="bullet"/>
      <w:lvlText w:val=""/>
      <w:lvlJc w:val="left"/>
      <w:pPr>
        <w:ind w:left="5091" w:hanging="360"/>
      </w:pPr>
      <w:rPr>
        <w:rFonts w:ascii="Symbol" w:hAnsi="Symbol" w:hint="default"/>
      </w:rPr>
    </w:lvl>
    <w:lvl w:ilvl="7" w:tplc="FFFFFFFF" w:tentative="1">
      <w:start w:val="1"/>
      <w:numFmt w:val="bullet"/>
      <w:lvlText w:val="o"/>
      <w:lvlJc w:val="left"/>
      <w:pPr>
        <w:ind w:left="5811" w:hanging="360"/>
      </w:pPr>
      <w:rPr>
        <w:rFonts w:ascii="Courier New" w:hAnsi="Courier New" w:cs="Courier New" w:hint="default"/>
      </w:rPr>
    </w:lvl>
    <w:lvl w:ilvl="8" w:tplc="FFFFFFFF" w:tentative="1">
      <w:start w:val="1"/>
      <w:numFmt w:val="bullet"/>
      <w:lvlText w:val=""/>
      <w:lvlJc w:val="left"/>
      <w:pPr>
        <w:ind w:left="6531" w:hanging="360"/>
      </w:pPr>
      <w:rPr>
        <w:rFonts w:ascii="Wingdings" w:hAnsi="Wingdings" w:hint="default"/>
      </w:rPr>
    </w:lvl>
  </w:abstractNum>
  <w:abstractNum w:abstractNumId="329" w15:restartNumberingAfterBreak="0">
    <w:nsid w:val="368A02C4"/>
    <w:multiLevelType w:val="hybridMultilevel"/>
    <w:tmpl w:val="7EE8EEDE"/>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0" w15:restartNumberingAfterBreak="0">
    <w:nsid w:val="372F3312"/>
    <w:multiLevelType w:val="hybridMultilevel"/>
    <w:tmpl w:val="0144F656"/>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1" w15:restartNumberingAfterBreak="0">
    <w:nsid w:val="37487276"/>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32" w15:restartNumberingAfterBreak="0">
    <w:nsid w:val="3765545A"/>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7684FF1"/>
    <w:multiLevelType w:val="hybridMultilevel"/>
    <w:tmpl w:val="91AA90D2"/>
    <w:lvl w:ilvl="0" w:tplc="1C3C9BF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4" w15:restartNumberingAfterBreak="0">
    <w:nsid w:val="37893467"/>
    <w:multiLevelType w:val="multilevel"/>
    <w:tmpl w:val="628E750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5" w15:restartNumberingAfterBreak="0">
    <w:nsid w:val="37C52F20"/>
    <w:multiLevelType w:val="hybridMultilevel"/>
    <w:tmpl w:val="1B6A1472"/>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37FC0650"/>
    <w:multiLevelType w:val="hybridMultilevel"/>
    <w:tmpl w:val="B7248D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7" w15:restartNumberingAfterBreak="0">
    <w:nsid w:val="38443980"/>
    <w:multiLevelType w:val="hybridMultilevel"/>
    <w:tmpl w:val="3C9EDB14"/>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cs="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cs="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cs="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38" w15:restartNumberingAfterBreak="0">
    <w:nsid w:val="385852DF"/>
    <w:multiLevelType w:val="hybridMultilevel"/>
    <w:tmpl w:val="180253BA"/>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9" w15:restartNumberingAfterBreak="0">
    <w:nsid w:val="386E1D6E"/>
    <w:multiLevelType w:val="hybridMultilevel"/>
    <w:tmpl w:val="9530E42E"/>
    <w:lvl w:ilvl="0" w:tplc="00169F30">
      <w:numFmt w:val="bullet"/>
      <w:lvlText w:val="-"/>
      <w:lvlJc w:val="left"/>
      <w:pPr>
        <w:ind w:left="1800" w:hanging="360"/>
      </w:pPr>
      <w:rPr>
        <w:rFonts w:ascii="TimesNewRomanPSMT" w:eastAsia="Times New Roman" w:hAnsi="TimesNewRomanPSMT" w:cs="TimesNewRomanPSMT"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0" w15:restartNumberingAfterBreak="0">
    <w:nsid w:val="391E0579"/>
    <w:multiLevelType w:val="hybridMultilevel"/>
    <w:tmpl w:val="3A1493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1" w15:restartNumberingAfterBreak="0">
    <w:nsid w:val="395366A4"/>
    <w:multiLevelType w:val="multilevel"/>
    <w:tmpl w:val="B3A69F38"/>
    <w:lvl w:ilvl="0">
      <w:numFmt w:val="bullet"/>
      <w:lvlText w:val="-"/>
      <w:lvlJc w:val="left"/>
      <w:pPr>
        <w:tabs>
          <w:tab w:val="num" w:pos="720"/>
        </w:tabs>
        <w:ind w:left="720" w:hanging="360"/>
      </w:pPr>
      <w:rPr>
        <w:rFonts w:ascii="Arial" w:eastAsia="Calibr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97579BF"/>
    <w:multiLevelType w:val="hybridMultilevel"/>
    <w:tmpl w:val="E4D07DFA"/>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15:restartNumberingAfterBreak="0">
    <w:nsid w:val="399309B4"/>
    <w:multiLevelType w:val="multilevel"/>
    <w:tmpl w:val="AFF82BE8"/>
    <w:lvl w:ilvl="0">
      <w:start w:val="1"/>
      <w:numFmt w:val="bullet"/>
      <w:lvlText w:val=""/>
      <w:lvlJc w:val="left"/>
      <w:pPr>
        <w:tabs>
          <w:tab w:val="num" w:pos="720"/>
        </w:tabs>
        <w:ind w:left="720" w:hanging="360"/>
      </w:pPr>
      <w:rPr>
        <w:rFonts w:ascii="Symbol" w:eastAsia="Times New Roman" w:hAnsi="Symbol"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44" w15:restartNumberingAfterBreak="0">
    <w:nsid w:val="399E2D84"/>
    <w:multiLevelType w:val="hybridMultilevel"/>
    <w:tmpl w:val="BFA0D6AE"/>
    <w:lvl w:ilvl="0" w:tplc="02E0CAB2">
      <w:numFmt w:val="bullet"/>
      <w:lvlText w:val="-"/>
      <w:lvlJc w:val="left"/>
      <w:pPr>
        <w:tabs>
          <w:tab w:val="num" w:pos="927"/>
        </w:tabs>
        <w:ind w:left="92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5" w15:restartNumberingAfterBreak="0">
    <w:nsid w:val="39DE28E2"/>
    <w:multiLevelType w:val="hybridMultilevel"/>
    <w:tmpl w:val="5E62713E"/>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6" w15:restartNumberingAfterBreak="0">
    <w:nsid w:val="3A09353A"/>
    <w:multiLevelType w:val="hybridMultilevel"/>
    <w:tmpl w:val="4D74D138"/>
    <w:lvl w:ilvl="0" w:tplc="EFC04E6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7" w15:restartNumberingAfterBreak="0">
    <w:nsid w:val="3A44110B"/>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8" w15:restartNumberingAfterBreak="0">
    <w:nsid w:val="3A7254C1"/>
    <w:multiLevelType w:val="hybridMultilevel"/>
    <w:tmpl w:val="8682D0CC"/>
    <w:lvl w:ilvl="0" w:tplc="5A66811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9" w15:restartNumberingAfterBreak="0">
    <w:nsid w:val="3A7E392D"/>
    <w:multiLevelType w:val="hybridMultilevel"/>
    <w:tmpl w:val="DEEC95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0" w15:restartNumberingAfterBreak="0">
    <w:nsid w:val="3AA57A56"/>
    <w:multiLevelType w:val="hybridMultilevel"/>
    <w:tmpl w:val="32404A60"/>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351" w15:restartNumberingAfterBreak="0">
    <w:nsid w:val="3AB87637"/>
    <w:multiLevelType w:val="multilevel"/>
    <w:tmpl w:val="6CCAF498"/>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eastAsia="OpenSymbol" w:hint="default"/>
      </w:rPr>
    </w:lvl>
    <w:lvl w:ilvl="2">
      <w:start w:val="1"/>
      <w:numFmt w:val="decimal"/>
      <w:isLgl/>
      <w:lvlText w:val="%1.%2.%3."/>
      <w:lvlJc w:val="left"/>
      <w:pPr>
        <w:ind w:left="720" w:hanging="720"/>
      </w:pPr>
      <w:rPr>
        <w:rFonts w:eastAsia="OpenSymbol" w:hint="default"/>
      </w:rPr>
    </w:lvl>
    <w:lvl w:ilvl="3">
      <w:start w:val="1"/>
      <w:numFmt w:val="decimal"/>
      <w:isLgl/>
      <w:lvlText w:val="%1.%2.%3.%4."/>
      <w:lvlJc w:val="left"/>
      <w:pPr>
        <w:ind w:left="720" w:hanging="720"/>
      </w:pPr>
      <w:rPr>
        <w:rFonts w:eastAsia="OpenSymbol" w:hint="default"/>
      </w:rPr>
    </w:lvl>
    <w:lvl w:ilvl="4">
      <w:start w:val="1"/>
      <w:numFmt w:val="decimal"/>
      <w:isLgl/>
      <w:lvlText w:val="%1.%2.%3.%4.%5."/>
      <w:lvlJc w:val="left"/>
      <w:pPr>
        <w:ind w:left="1080" w:hanging="1080"/>
      </w:pPr>
      <w:rPr>
        <w:rFonts w:eastAsia="OpenSymbol" w:hint="default"/>
      </w:rPr>
    </w:lvl>
    <w:lvl w:ilvl="5">
      <w:start w:val="1"/>
      <w:numFmt w:val="decimal"/>
      <w:isLgl/>
      <w:lvlText w:val="%1.%2.%3.%4.%5.%6."/>
      <w:lvlJc w:val="left"/>
      <w:pPr>
        <w:ind w:left="1080" w:hanging="1080"/>
      </w:pPr>
      <w:rPr>
        <w:rFonts w:eastAsia="OpenSymbol" w:hint="default"/>
      </w:rPr>
    </w:lvl>
    <w:lvl w:ilvl="6">
      <w:start w:val="1"/>
      <w:numFmt w:val="decimal"/>
      <w:isLgl/>
      <w:lvlText w:val="%1.%2.%3.%4.%5.%6.%7."/>
      <w:lvlJc w:val="left"/>
      <w:pPr>
        <w:ind w:left="1440" w:hanging="1440"/>
      </w:pPr>
      <w:rPr>
        <w:rFonts w:eastAsia="OpenSymbol" w:hint="default"/>
      </w:rPr>
    </w:lvl>
    <w:lvl w:ilvl="7">
      <w:start w:val="1"/>
      <w:numFmt w:val="decimal"/>
      <w:isLgl/>
      <w:lvlText w:val="%1.%2.%3.%4.%5.%6.%7.%8."/>
      <w:lvlJc w:val="left"/>
      <w:pPr>
        <w:ind w:left="1440" w:hanging="1440"/>
      </w:pPr>
      <w:rPr>
        <w:rFonts w:eastAsia="OpenSymbol" w:hint="default"/>
      </w:rPr>
    </w:lvl>
    <w:lvl w:ilvl="8">
      <w:start w:val="1"/>
      <w:numFmt w:val="decimal"/>
      <w:isLgl/>
      <w:lvlText w:val="%1.%2.%3.%4.%5.%6.%7.%8.%9."/>
      <w:lvlJc w:val="left"/>
      <w:pPr>
        <w:ind w:left="1800" w:hanging="1800"/>
      </w:pPr>
      <w:rPr>
        <w:rFonts w:eastAsia="OpenSymbol" w:hint="default"/>
      </w:rPr>
    </w:lvl>
  </w:abstractNum>
  <w:abstractNum w:abstractNumId="352" w15:restartNumberingAfterBreak="0">
    <w:nsid w:val="3ACE2BE5"/>
    <w:multiLevelType w:val="hybridMultilevel"/>
    <w:tmpl w:val="4492FCA6"/>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3" w15:restartNumberingAfterBreak="0">
    <w:nsid w:val="3B476056"/>
    <w:multiLevelType w:val="hybridMultilevel"/>
    <w:tmpl w:val="DAAEFB6C"/>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4" w15:restartNumberingAfterBreak="0">
    <w:nsid w:val="3B573829"/>
    <w:multiLevelType w:val="hybridMultilevel"/>
    <w:tmpl w:val="738E94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5" w15:restartNumberingAfterBreak="0">
    <w:nsid w:val="3B74055E"/>
    <w:multiLevelType w:val="hybridMultilevel"/>
    <w:tmpl w:val="229C0EF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6" w15:restartNumberingAfterBreak="0">
    <w:nsid w:val="3BA44043"/>
    <w:multiLevelType w:val="hybridMultilevel"/>
    <w:tmpl w:val="0B9CC87E"/>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57" w15:restartNumberingAfterBreak="0">
    <w:nsid w:val="3BCB1627"/>
    <w:multiLevelType w:val="hybridMultilevel"/>
    <w:tmpl w:val="2AB8534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8" w15:restartNumberingAfterBreak="0">
    <w:nsid w:val="3BF568A6"/>
    <w:multiLevelType w:val="hybridMultilevel"/>
    <w:tmpl w:val="FAEE03E0"/>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9" w15:restartNumberingAfterBreak="0">
    <w:nsid w:val="3C2B7E5B"/>
    <w:multiLevelType w:val="hybridMultilevel"/>
    <w:tmpl w:val="E3D4F644"/>
    <w:lvl w:ilvl="0" w:tplc="4B14A1E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0" w15:restartNumberingAfterBreak="0">
    <w:nsid w:val="3C2C32AC"/>
    <w:multiLevelType w:val="hybridMultilevel"/>
    <w:tmpl w:val="4238D480"/>
    <w:lvl w:ilvl="0" w:tplc="00169F30">
      <w:numFmt w:val="bullet"/>
      <w:lvlText w:val="-"/>
      <w:lvlJc w:val="left"/>
      <w:pPr>
        <w:ind w:left="720" w:hanging="360"/>
      </w:pPr>
      <w:rPr>
        <w:rFonts w:ascii="TimesNewRomanPSMT" w:eastAsia="Times New Roman" w:hAnsi="TimesNewRomanPSMT" w:cs="TimesNewRomanPSMT"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1" w15:restartNumberingAfterBreak="0">
    <w:nsid w:val="3C415C26"/>
    <w:multiLevelType w:val="multilevel"/>
    <w:tmpl w:val="C67626D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3C4A2F49"/>
    <w:multiLevelType w:val="multilevel"/>
    <w:tmpl w:val="B588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3C69575F"/>
    <w:multiLevelType w:val="hybridMultilevel"/>
    <w:tmpl w:val="61FA1E7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4" w15:restartNumberingAfterBreak="0">
    <w:nsid w:val="3C6E11BF"/>
    <w:multiLevelType w:val="hybridMultilevel"/>
    <w:tmpl w:val="F93E66EA"/>
    <w:lvl w:ilvl="0" w:tplc="C5A8711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5" w15:restartNumberingAfterBreak="0">
    <w:nsid w:val="3C8276F8"/>
    <w:multiLevelType w:val="hybridMultilevel"/>
    <w:tmpl w:val="EA181790"/>
    <w:lvl w:ilvl="0" w:tplc="FFFFFFFF">
      <w:start w:val="1"/>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152ED77E">
      <w:start w:val="1"/>
      <w:numFmt w:val="bullet"/>
      <w:lvlText w:val=""/>
      <w:lvlJc w:val="left"/>
      <w:pPr>
        <w:ind w:left="2160" w:hanging="360"/>
      </w:pPr>
      <w:rPr>
        <w:rFonts w:ascii="Symbol" w:eastAsia="Times New Roman" w:hAnsi="Symbol"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3C95628C"/>
    <w:multiLevelType w:val="hybridMultilevel"/>
    <w:tmpl w:val="D1F8A0C0"/>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7" w15:restartNumberingAfterBreak="0">
    <w:nsid w:val="3CA253F1"/>
    <w:multiLevelType w:val="hybridMultilevel"/>
    <w:tmpl w:val="63C4CAA8"/>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8" w15:restartNumberingAfterBreak="0">
    <w:nsid w:val="3CAF56C4"/>
    <w:multiLevelType w:val="hybridMultilevel"/>
    <w:tmpl w:val="5F722FDC"/>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9" w15:restartNumberingAfterBreak="0">
    <w:nsid w:val="3CE616BA"/>
    <w:multiLevelType w:val="hybridMultilevel"/>
    <w:tmpl w:val="25BAB7D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0" w15:restartNumberingAfterBreak="0">
    <w:nsid w:val="3D036C12"/>
    <w:multiLevelType w:val="hybridMultilevel"/>
    <w:tmpl w:val="5D20F7D2"/>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1" w15:restartNumberingAfterBreak="0">
    <w:nsid w:val="3D1478A9"/>
    <w:multiLevelType w:val="hybridMultilevel"/>
    <w:tmpl w:val="E730D5D6"/>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2" w15:restartNumberingAfterBreak="0">
    <w:nsid w:val="3D291F8C"/>
    <w:multiLevelType w:val="hybridMultilevel"/>
    <w:tmpl w:val="E8164AF0"/>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3" w15:restartNumberingAfterBreak="0">
    <w:nsid w:val="3D2C06D5"/>
    <w:multiLevelType w:val="hybridMultilevel"/>
    <w:tmpl w:val="9BCA1DE8"/>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374" w15:restartNumberingAfterBreak="0">
    <w:nsid w:val="3D6F0AC4"/>
    <w:multiLevelType w:val="hybridMultilevel"/>
    <w:tmpl w:val="46B88C40"/>
    <w:lvl w:ilvl="0" w:tplc="9F726D1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5" w15:restartNumberingAfterBreak="0">
    <w:nsid w:val="3DA64562"/>
    <w:multiLevelType w:val="hybridMultilevel"/>
    <w:tmpl w:val="0DEA09A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6" w15:restartNumberingAfterBreak="0">
    <w:nsid w:val="3DB6427B"/>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77" w15:restartNumberingAfterBreak="0">
    <w:nsid w:val="3DDB46FD"/>
    <w:multiLevelType w:val="hybridMultilevel"/>
    <w:tmpl w:val="1C869CEA"/>
    <w:lvl w:ilvl="0" w:tplc="5CBAC1F6">
      <w:numFmt w:val="bullet"/>
      <w:lvlText w:val="-"/>
      <w:lvlJc w:val="left"/>
      <w:pPr>
        <w:ind w:left="720" w:hanging="360"/>
      </w:pPr>
      <w:rPr>
        <w:rFonts w:ascii="Myriad Web Pro Condensed" w:eastAsia="Times New Roman" w:hAnsi="Myriad Web Pro Condense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8" w15:restartNumberingAfterBreak="0">
    <w:nsid w:val="3DF813C7"/>
    <w:multiLevelType w:val="hybridMultilevel"/>
    <w:tmpl w:val="FFC257E6"/>
    <w:lvl w:ilvl="0" w:tplc="FFFFFFFF">
      <w:numFmt w:val="bullet"/>
      <w:lvlText w:val="-"/>
      <w:lvlJc w:val="left"/>
      <w:pPr>
        <w:ind w:left="720" w:hanging="360"/>
      </w:pPr>
      <w:rPr>
        <w:rFonts w:ascii="TimesNewRomanPSMT" w:eastAsia="Times New Roman" w:hAnsi="TimesNewRomanPSMT" w:cs="TimesNewRomanPSMT" w:hint="default"/>
      </w:rPr>
    </w:lvl>
    <w:lvl w:ilvl="1" w:tplc="00169F30">
      <w:numFmt w:val="bullet"/>
      <w:lvlText w:val="-"/>
      <w:lvlJc w:val="left"/>
      <w:pPr>
        <w:ind w:left="1440" w:hanging="360"/>
      </w:pPr>
      <w:rPr>
        <w:rFonts w:ascii="TimesNewRomanPSMT" w:eastAsia="Times New Roman" w:hAnsi="TimesNewRomanPSMT" w:cs="TimesNewRomanPSM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3DFA63DF"/>
    <w:multiLevelType w:val="multilevel"/>
    <w:tmpl w:val="26C0F640"/>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3DFB78A6"/>
    <w:multiLevelType w:val="hybridMultilevel"/>
    <w:tmpl w:val="737CFD26"/>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1" w15:restartNumberingAfterBreak="0">
    <w:nsid w:val="3E2B3CBA"/>
    <w:multiLevelType w:val="hybridMultilevel"/>
    <w:tmpl w:val="4A2CFB20"/>
    <w:lvl w:ilvl="0" w:tplc="86F02406">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2" w15:restartNumberingAfterBreak="0">
    <w:nsid w:val="3E5872FE"/>
    <w:multiLevelType w:val="hybridMultilevel"/>
    <w:tmpl w:val="77DCA410"/>
    <w:lvl w:ilvl="0" w:tplc="000000C2">
      <w:numFmt w:val="bullet"/>
      <w:lvlText w:val="-"/>
      <w:lvlJc w:val="left"/>
      <w:pPr>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3" w15:restartNumberingAfterBreak="0">
    <w:nsid w:val="3E8A67C7"/>
    <w:multiLevelType w:val="multilevel"/>
    <w:tmpl w:val="F25A0238"/>
    <w:lvl w:ilvl="0">
      <w:start w:val="1"/>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3E9D58D7"/>
    <w:multiLevelType w:val="hybridMultilevel"/>
    <w:tmpl w:val="F94EEA62"/>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5" w15:restartNumberingAfterBreak="0">
    <w:nsid w:val="3EC41E7F"/>
    <w:multiLevelType w:val="hybridMultilevel"/>
    <w:tmpl w:val="DA28AF2C"/>
    <w:lvl w:ilvl="0" w:tplc="656E8418">
      <w:start w:val="1"/>
      <w:numFmt w:val="decimal"/>
      <w:lvlText w:val="%1."/>
      <w:lvlJc w:val="left"/>
      <w:pPr>
        <w:ind w:left="1830" w:hanging="360"/>
      </w:pPr>
      <w:rPr>
        <w:rFonts w:hint="default"/>
      </w:rPr>
    </w:lvl>
    <w:lvl w:ilvl="1" w:tplc="04050019" w:tentative="1">
      <w:start w:val="1"/>
      <w:numFmt w:val="lowerLetter"/>
      <w:lvlText w:val="%2."/>
      <w:lvlJc w:val="left"/>
      <w:pPr>
        <w:ind w:left="2550" w:hanging="360"/>
      </w:pPr>
    </w:lvl>
    <w:lvl w:ilvl="2" w:tplc="0405001B" w:tentative="1">
      <w:start w:val="1"/>
      <w:numFmt w:val="lowerRoman"/>
      <w:lvlText w:val="%3."/>
      <w:lvlJc w:val="right"/>
      <w:pPr>
        <w:ind w:left="3270" w:hanging="180"/>
      </w:pPr>
    </w:lvl>
    <w:lvl w:ilvl="3" w:tplc="0405000F" w:tentative="1">
      <w:start w:val="1"/>
      <w:numFmt w:val="decimal"/>
      <w:lvlText w:val="%4."/>
      <w:lvlJc w:val="left"/>
      <w:pPr>
        <w:ind w:left="3990" w:hanging="360"/>
      </w:pPr>
    </w:lvl>
    <w:lvl w:ilvl="4" w:tplc="04050019" w:tentative="1">
      <w:start w:val="1"/>
      <w:numFmt w:val="lowerLetter"/>
      <w:lvlText w:val="%5."/>
      <w:lvlJc w:val="left"/>
      <w:pPr>
        <w:ind w:left="4710" w:hanging="360"/>
      </w:pPr>
    </w:lvl>
    <w:lvl w:ilvl="5" w:tplc="0405001B" w:tentative="1">
      <w:start w:val="1"/>
      <w:numFmt w:val="lowerRoman"/>
      <w:lvlText w:val="%6."/>
      <w:lvlJc w:val="right"/>
      <w:pPr>
        <w:ind w:left="5430" w:hanging="180"/>
      </w:pPr>
    </w:lvl>
    <w:lvl w:ilvl="6" w:tplc="0405000F" w:tentative="1">
      <w:start w:val="1"/>
      <w:numFmt w:val="decimal"/>
      <w:lvlText w:val="%7."/>
      <w:lvlJc w:val="left"/>
      <w:pPr>
        <w:ind w:left="6150" w:hanging="360"/>
      </w:pPr>
    </w:lvl>
    <w:lvl w:ilvl="7" w:tplc="04050019" w:tentative="1">
      <w:start w:val="1"/>
      <w:numFmt w:val="lowerLetter"/>
      <w:lvlText w:val="%8."/>
      <w:lvlJc w:val="left"/>
      <w:pPr>
        <w:ind w:left="6870" w:hanging="360"/>
      </w:pPr>
    </w:lvl>
    <w:lvl w:ilvl="8" w:tplc="0405001B" w:tentative="1">
      <w:start w:val="1"/>
      <w:numFmt w:val="lowerRoman"/>
      <w:lvlText w:val="%9."/>
      <w:lvlJc w:val="right"/>
      <w:pPr>
        <w:ind w:left="7590" w:hanging="180"/>
      </w:pPr>
    </w:lvl>
  </w:abstractNum>
  <w:abstractNum w:abstractNumId="386" w15:restartNumberingAfterBreak="0">
    <w:nsid w:val="3EC84ED5"/>
    <w:multiLevelType w:val="multilevel"/>
    <w:tmpl w:val="2436AB26"/>
    <w:lvl w:ilvl="0">
      <w:numFmt w:val="bullet"/>
      <w:lvlText w:val="-"/>
      <w:lvlJc w:val="left"/>
      <w:pPr>
        <w:ind w:left="360" w:hanging="360"/>
      </w:pPr>
      <w:rPr>
        <w:rFonts w:ascii="Arial" w:eastAsia="Calibri" w:hAnsi="Arial" w:cs="Arial" w:hint="default"/>
      </w:rPr>
    </w:lvl>
    <w:lvl w:ilvl="1">
      <w:numFmt w:val="bullet"/>
      <w:lvlText w:val="-"/>
      <w:lvlJc w:val="left"/>
      <w:pPr>
        <w:ind w:left="720" w:hanging="360"/>
      </w:pPr>
      <w:rPr>
        <w:rFonts w:ascii="Arial" w:eastAsia="Calibri" w:hAnsi="Arial" w:cs="Arial"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87" w15:restartNumberingAfterBreak="0">
    <w:nsid w:val="3ECE2873"/>
    <w:multiLevelType w:val="hybridMultilevel"/>
    <w:tmpl w:val="E0C80886"/>
    <w:lvl w:ilvl="0" w:tplc="FFFFFFFF">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8" w15:restartNumberingAfterBreak="0">
    <w:nsid w:val="3EE10346"/>
    <w:multiLevelType w:val="hybridMultilevel"/>
    <w:tmpl w:val="7608AA40"/>
    <w:lvl w:ilvl="0" w:tplc="FFFFFFFF">
      <w:start w:val="1"/>
      <w:numFmt w:val="bullet"/>
      <w:lvlText w:val=""/>
      <w:lvlJc w:val="left"/>
      <w:pPr>
        <w:ind w:left="720" w:hanging="360"/>
      </w:pPr>
      <w:rPr>
        <w:rFonts w:ascii="Symbol" w:hAnsi="Symbol" w:hint="default"/>
      </w:rPr>
    </w:lvl>
    <w:lvl w:ilvl="1" w:tplc="4B14A1EA">
      <w:start w:val="1"/>
      <w:numFmt w:val="bullet"/>
      <w:lvlText w:val="-"/>
      <w:lvlJc w:val="left"/>
      <w:pPr>
        <w:ind w:left="72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9" w15:restartNumberingAfterBreak="0">
    <w:nsid w:val="3F5D144D"/>
    <w:multiLevelType w:val="hybridMultilevel"/>
    <w:tmpl w:val="0824BE40"/>
    <w:lvl w:ilvl="0" w:tplc="D1EA84AA">
      <w:numFmt w:val="bullet"/>
      <w:lvlText w:val="-"/>
      <w:lvlJc w:val="left"/>
      <w:pPr>
        <w:tabs>
          <w:tab w:val="num" w:pos="840"/>
        </w:tabs>
        <w:ind w:left="84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0" w15:restartNumberingAfterBreak="0">
    <w:nsid w:val="3F764A7F"/>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91" w15:restartNumberingAfterBreak="0">
    <w:nsid w:val="3F875BFD"/>
    <w:multiLevelType w:val="hybridMultilevel"/>
    <w:tmpl w:val="721625E2"/>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2" w15:restartNumberingAfterBreak="0">
    <w:nsid w:val="3FB259C0"/>
    <w:multiLevelType w:val="hybridMultilevel"/>
    <w:tmpl w:val="A376871C"/>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3" w15:restartNumberingAfterBreak="0">
    <w:nsid w:val="3FB96BC0"/>
    <w:multiLevelType w:val="hybridMultilevel"/>
    <w:tmpl w:val="F66AEAD4"/>
    <w:lvl w:ilvl="0" w:tplc="02E0CAB2">
      <w:numFmt w:val="bullet"/>
      <w:lvlText w:val="-"/>
      <w:lvlJc w:val="left"/>
      <w:pPr>
        <w:tabs>
          <w:tab w:val="num" w:pos="567"/>
        </w:tabs>
        <w:ind w:left="56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4" w15:restartNumberingAfterBreak="0">
    <w:nsid w:val="3FC53678"/>
    <w:multiLevelType w:val="hybridMultilevel"/>
    <w:tmpl w:val="9DD6B478"/>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5" w15:restartNumberingAfterBreak="0">
    <w:nsid w:val="3FF43415"/>
    <w:multiLevelType w:val="hybridMultilevel"/>
    <w:tmpl w:val="90DCB9A4"/>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6" w15:restartNumberingAfterBreak="0">
    <w:nsid w:val="40011C1C"/>
    <w:multiLevelType w:val="hybridMultilevel"/>
    <w:tmpl w:val="21B0C0E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7" w15:restartNumberingAfterBreak="0">
    <w:nsid w:val="4010744E"/>
    <w:multiLevelType w:val="hybridMultilevel"/>
    <w:tmpl w:val="B2644790"/>
    <w:lvl w:ilvl="0" w:tplc="8AEE3E9C">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05A6CE4"/>
    <w:multiLevelType w:val="hybridMultilevel"/>
    <w:tmpl w:val="76982F16"/>
    <w:lvl w:ilvl="0" w:tplc="181C60DE">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9" w15:restartNumberingAfterBreak="0">
    <w:nsid w:val="406E087B"/>
    <w:multiLevelType w:val="hybridMultilevel"/>
    <w:tmpl w:val="1EB43DD0"/>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0" w15:restartNumberingAfterBreak="0">
    <w:nsid w:val="4076430B"/>
    <w:multiLevelType w:val="hybridMultilevel"/>
    <w:tmpl w:val="5BF4F602"/>
    <w:lvl w:ilvl="0" w:tplc="E1CC028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1" w15:restartNumberingAfterBreak="0">
    <w:nsid w:val="40A71340"/>
    <w:multiLevelType w:val="hybridMultilevel"/>
    <w:tmpl w:val="5F38860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2" w15:restartNumberingAfterBreak="0">
    <w:nsid w:val="40D4535D"/>
    <w:multiLevelType w:val="hybridMultilevel"/>
    <w:tmpl w:val="A056B44A"/>
    <w:lvl w:ilvl="0" w:tplc="FFFFFFFF">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3" w15:restartNumberingAfterBreak="0">
    <w:nsid w:val="40EB393C"/>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1575844"/>
    <w:multiLevelType w:val="hybridMultilevel"/>
    <w:tmpl w:val="B210B5DA"/>
    <w:lvl w:ilvl="0" w:tplc="E1CC028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5" w15:restartNumberingAfterBreak="0">
    <w:nsid w:val="415C1B30"/>
    <w:multiLevelType w:val="hybridMultilevel"/>
    <w:tmpl w:val="B4D8429A"/>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6" w15:restartNumberingAfterBreak="0">
    <w:nsid w:val="41A10999"/>
    <w:multiLevelType w:val="hybridMultilevel"/>
    <w:tmpl w:val="C1C42A16"/>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7" w15:restartNumberingAfterBreak="0">
    <w:nsid w:val="41CE345E"/>
    <w:multiLevelType w:val="hybridMultilevel"/>
    <w:tmpl w:val="4BB2409E"/>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8" w15:restartNumberingAfterBreak="0">
    <w:nsid w:val="41FD3DE8"/>
    <w:multiLevelType w:val="hybridMultilevel"/>
    <w:tmpl w:val="4BA0A9FC"/>
    <w:lvl w:ilvl="0" w:tplc="1690E9CE">
      <w:numFmt w:val="bullet"/>
      <w:lvlText w:val="-"/>
      <w:lvlJc w:val="left"/>
      <w:pPr>
        <w:ind w:left="963" w:hanging="360"/>
      </w:pPr>
      <w:rPr>
        <w:rFonts w:ascii="Arial" w:eastAsia="Calibri" w:hAnsi="Arial" w:cs="Arial" w:hint="default"/>
      </w:rPr>
    </w:lvl>
    <w:lvl w:ilvl="1" w:tplc="04050003" w:tentative="1">
      <w:start w:val="1"/>
      <w:numFmt w:val="bullet"/>
      <w:lvlText w:val="o"/>
      <w:lvlJc w:val="left"/>
      <w:pPr>
        <w:ind w:left="1683" w:hanging="360"/>
      </w:pPr>
      <w:rPr>
        <w:rFonts w:ascii="Courier New" w:hAnsi="Courier New" w:cs="Courier New" w:hint="default"/>
      </w:rPr>
    </w:lvl>
    <w:lvl w:ilvl="2" w:tplc="04050005" w:tentative="1">
      <w:start w:val="1"/>
      <w:numFmt w:val="bullet"/>
      <w:lvlText w:val=""/>
      <w:lvlJc w:val="left"/>
      <w:pPr>
        <w:ind w:left="2403" w:hanging="360"/>
      </w:pPr>
      <w:rPr>
        <w:rFonts w:ascii="Wingdings" w:hAnsi="Wingdings" w:hint="default"/>
      </w:rPr>
    </w:lvl>
    <w:lvl w:ilvl="3" w:tplc="04050001" w:tentative="1">
      <w:start w:val="1"/>
      <w:numFmt w:val="bullet"/>
      <w:lvlText w:val=""/>
      <w:lvlJc w:val="left"/>
      <w:pPr>
        <w:ind w:left="3123" w:hanging="360"/>
      </w:pPr>
      <w:rPr>
        <w:rFonts w:ascii="Symbol" w:hAnsi="Symbol" w:hint="default"/>
      </w:rPr>
    </w:lvl>
    <w:lvl w:ilvl="4" w:tplc="04050003" w:tentative="1">
      <w:start w:val="1"/>
      <w:numFmt w:val="bullet"/>
      <w:lvlText w:val="o"/>
      <w:lvlJc w:val="left"/>
      <w:pPr>
        <w:ind w:left="3843" w:hanging="360"/>
      </w:pPr>
      <w:rPr>
        <w:rFonts w:ascii="Courier New" w:hAnsi="Courier New" w:cs="Courier New" w:hint="default"/>
      </w:rPr>
    </w:lvl>
    <w:lvl w:ilvl="5" w:tplc="04050005" w:tentative="1">
      <w:start w:val="1"/>
      <w:numFmt w:val="bullet"/>
      <w:lvlText w:val=""/>
      <w:lvlJc w:val="left"/>
      <w:pPr>
        <w:ind w:left="4563" w:hanging="360"/>
      </w:pPr>
      <w:rPr>
        <w:rFonts w:ascii="Wingdings" w:hAnsi="Wingdings" w:hint="default"/>
      </w:rPr>
    </w:lvl>
    <w:lvl w:ilvl="6" w:tplc="04050001" w:tentative="1">
      <w:start w:val="1"/>
      <w:numFmt w:val="bullet"/>
      <w:lvlText w:val=""/>
      <w:lvlJc w:val="left"/>
      <w:pPr>
        <w:ind w:left="5283" w:hanging="360"/>
      </w:pPr>
      <w:rPr>
        <w:rFonts w:ascii="Symbol" w:hAnsi="Symbol" w:hint="default"/>
      </w:rPr>
    </w:lvl>
    <w:lvl w:ilvl="7" w:tplc="04050003" w:tentative="1">
      <w:start w:val="1"/>
      <w:numFmt w:val="bullet"/>
      <w:lvlText w:val="o"/>
      <w:lvlJc w:val="left"/>
      <w:pPr>
        <w:ind w:left="6003" w:hanging="360"/>
      </w:pPr>
      <w:rPr>
        <w:rFonts w:ascii="Courier New" w:hAnsi="Courier New" w:cs="Courier New" w:hint="default"/>
      </w:rPr>
    </w:lvl>
    <w:lvl w:ilvl="8" w:tplc="04050005" w:tentative="1">
      <w:start w:val="1"/>
      <w:numFmt w:val="bullet"/>
      <w:lvlText w:val=""/>
      <w:lvlJc w:val="left"/>
      <w:pPr>
        <w:ind w:left="6723" w:hanging="360"/>
      </w:pPr>
      <w:rPr>
        <w:rFonts w:ascii="Wingdings" w:hAnsi="Wingdings" w:hint="default"/>
      </w:rPr>
    </w:lvl>
  </w:abstractNum>
  <w:abstractNum w:abstractNumId="409" w15:restartNumberingAfterBreak="0">
    <w:nsid w:val="421D0B00"/>
    <w:multiLevelType w:val="hybridMultilevel"/>
    <w:tmpl w:val="46A0CA70"/>
    <w:lvl w:ilvl="0" w:tplc="FFFFFFFF">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0" w15:restartNumberingAfterBreak="0">
    <w:nsid w:val="42322C5D"/>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1" w15:restartNumberingAfterBreak="0">
    <w:nsid w:val="425A312A"/>
    <w:multiLevelType w:val="hybridMultilevel"/>
    <w:tmpl w:val="8FC04F4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2" w15:restartNumberingAfterBreak="0">
    <w:nsid w:val="426614CF"/>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13" w15:restartNumberingAfterBreak="0">
    <w:nsid w:val="427E0EE1"/>
    <w:multiLevelType w:val="hybridMultilevel"/>
    <w:tmpl w:val="17EC3D2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4" w15:restartNumberingAfterBreak="0">
    <w:nsid w:val="4285233D"/>
    <w:multiLevelType w:val="hybridMultilevel"/>
    <w:tmpl w:val="20302060"/>
    <w:lvl w:ilvl="0" w:tplc="4022BF60">
      <w:numFmt w:val="bullet"/>
      <w:lvlText w:val="–"/>
      <w:lvlJc w:val="left"/>
      <w:pPr>
        <w:ind w:left="720" w:hanging="360"/>
      </w:pPr>
      <w:rPr>
        <w:rFonts w:ascii="Times New Roman" w:eastAsia="SimSu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5" w15:restartNumberingAfterBreak="0">
    <w:nsid w:val="42B27B7E"/>
    <w:multiLevelType w:val="hybridMultilevel"/>
    <w:tmpl w:val="A8C650EA"/>
    <w:lvl w:ilvl="0" w:tplc="9C968C72">
      <w:numFmt w:val="bullet"/>
      <w:lvlText w:val="-"/>
      <w:lvlJc w:val="left"/>
      <w:pPr>
        <w:tabs>
          <w:tab w:val="num" w:pos="284"/>
        </w:tabs>
        <w:ind w:left="284" w:hanging="284"/>
      </w:pPr>
      <w:rPr>
        <w:rFonts w:ascii="Myriad Web Pro Condensed" w:eastAsia="Times New Roman" w:hAnsi="Myriad Web Pro Condensed"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6" w15:restartNumberingAfterBreak="0">
    <w:nsid w:val="432C328F"/>
    <w:multiLevelType w:val="multilevel"/>
    <w:tmpl w:val="2F32124A"/>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437C32A7"/>
    <w:multiLevelType w:val="hybridMultilevel"/>
    <w:tmpl w:val="EA64BA38"/>
    <w:lvl w:ilvl="0" w:tplc="6568CFD0">
      <w:start w:val="391"/>
      <w:numFmt w:val="bullet"/>
      <w:lvlText w:val="-"/>
      <w:lvlJc w:val="left"/>
      <w:pPr>
        <w:ind w:left="765" w:hanging="360"/>
      </w:pPr>
      <w:rPr>
        <w:rFonts w:ascii="Times New Roman" w:eastAsia="Lucida Sans Unicode" w:hAnsi="Times New Roman"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18" w15:restartNumberingAfterBreak="0">
    <w:nsid w:val="439F5C39"/>
    <w:multiLevelType w:val="hybridMultilevel"/>
    <w:tmpl w:val="0944BB9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9" w15:restartNumberingAfterBreak="0">
    <w:nsid w:val="43A54086"/>
    <w:multiLevelType w:val="hybridMultilevel"/>
    <w:tmpl w:val="215AD056"/>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0" w15:restartNumberingAfterBreak="0">
    <w:nsid w:val="43E311E6"/>
    <w:multiLevelType w:val="hybridMultilevel"/>
    <w:tmpl w:val="C7185E60"/>
    <w:lvl w:ilvl="0" w:tplc="4022BF60">
      <w:numFmt w:val="bullet"/>
      <w:lvlText w:val="–"/>
      <w:lvlJc w:val="left"/>
      <w:pPr>
        <w:ind w:left="862" w:hanging="360"/>
      </w:pPr>
      <w:rPr>
        <w:rFonts w:ascii="Times New Roman" w:eastAsia="SimSun" w:hAnsi="Times New Roman" w:cs="Times New Roman"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421" w15:restartNumberingAfterBreak="0">
    <w:nsid w:val="444312AA"/>
    <w:multiLevelType w:val="hybridMultilevel"/>
    <w:tmpl w:val="7D04737E"/>
    <w:lvl w:ilvl="0" w:tplc="83B2CCA8">
      <w:numFmt w:val="bullet"/>
      <w:lvlText w:val="-"/>
      <w:lvlJc w:val="left"/>
      <w:pPr>
        <w:ind w:left="1512" w:hanging="360"/>
      </w:pPr>
      <w:rPr>
        <w:rFonts w:ascii="Times New Roman" w:eastAsia="Times New Roman" w:hAnsi="Times New Roman" w:cs="Times New Roman"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422" w15:restartNumberingAfterBreak="0">
    <w:nsid w:val="4451080D"/>
    <w:multiLevelType w:val="hybridMultilevel"/>
    <w:tmpl w:val="0A663DAC"/>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3" w15:restartNumberingAfterBreak="0">
    <w:nsid w:val="44757180"/>
    <w:multiLevelType w:val="hybridMultilevel"/>
    <w:tmpl w:val="39026076"/>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4" w15:restartNumberingAfterBreak="0">
    <w:nsid w:val="449834C2"/>
    <w:multiLevelType w:val="hybridMultilevel"/>
    <w:tmpl w:val="760E9C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5" w15:restartNumberingAfterBreak="0">
    <w:nsid w:val="44CC1970"/>
    <w:multiLevelType w:val="hybridMultilevel"/>
    <w:tmpl w:val="33CC8566"/>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6" w15:restartNumberingAfterBreak="0">
    <w:nsid w:val="454231D3"/>
    <w:multiLevelType w:val="multilevel"/>
    <w:tmpl w:val="AA3EB78E"/>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45470139"/>
    <w:multiLevelType w:val="hybridMultilevel"/>
    <w:tmpl w:val="2D02F2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8" w15:restartNumberingAfterBreak="0">
    <w:nsid w:val="4562069F"/>
    <w:multiLevelType w:val="hybridMultilevel"/>
    <w:tmpl w:val="5BDC94CC"/>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9" w15:restartNumberingAfterBreak="0">
    <w:nsid w:val="457A2307"/>
    <w:multiLevelType w:val="hybridMultilevel"/>
    <w:tmpl w:val="1576CFEA"/>
    <w:lvl w:ilvl="0" w:tplc="000000C2">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0" w15:restartNumberingAfterBreak="0">
    <w:nsid w:val="457A2B9E"/>
    <w:multiLevelType w:val="hybridMultilevel"/>
    <w:tmpl w:val="0A84D186"/>
    <w:lvl w:ilvl="0" w:tplc="D1EA84AA">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1" w15:restartNumberingAfterBreak="0">
    <w:nsid w:val="45B1698C"/>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32" w15:restartNumberingAfterBreak="0">
    <w:nsid w:val="45CE286C"/>
    <w:multiLevelType w:val="hybridMultilevel"/>
    <w:tmpl w:val="BE3EC2D2"/>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3" w15:restartNumberingAfterBreak="0">
    <w:nsid w:val="45E21F34"/>
    <w:multiLevelType w:val="hybridMultilevel"/>
    <w:tmpl w:val="81AE966C"/>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434" w15:restartNumberingAfterBreak="0">
    <w:nsid w:val="45F21E0B"/>
    <w:multiLevelType w:val="hybridMultilevel"/>
    <w:tmpl w:val="0A42C632"/>
    <w:lvl w:ilvl="0" w:tplc="FFFFFFFF">
      <w:start w:val="1"/>
      <w:numFmt w:val="bullet"/>
      <w:lvlText w:val="-"/>
      <w:lvlJc w:val="left"/>
      <w:pPr>
        <w:ind w:left="720" w:hanging="360"/>
      </w:pPr>
      <w:rPr>
        <w:rFonts w:ascii="Times New Roman" w:eastAsia="Calibri" w:hAnsi="Times New Roman" w:cs="Times New Roman" w:hint="default"/>
      </w:rPr>
    </w:lvl>
    <w:lvl w:ilvl="1" w:tplc="4B14A1EA">
      <w:start w:val="1"/>
      <w:numFmt w:val="bullet"/>
      <w:lvlText w:val="-"/>
      <w:lvlJc w:val="left"/>
      <w:pPr>
        <w:ind w:left="72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5" w15:restartNumberingAfterBreak="0">
    <w:nsid w:val="4624146D"/>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36" w15:restartNumberingAfterBreak="0">
    <w:nsid w:val="46420552"/>
    <w:multiLevelType w:val="hybridMultilevel"/>
    <w:tmpl w:val="5AA27CF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7" w15:restartNumberingAfterBreak="0">
    <w:nsid w:val="467D7343"/>
    <w:multiLevelType w:val="hybridMultilevel"/>
    <w:tmpl w:val="36E43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8" w15:restartNumberingAfterBreak="0">
    <w:nsid w:val="468A6204"/>
    <w:multiLevelType w:val="hybridMultilevel"/>
    <w:tmpl w:val="403E1398"/>
    <w:lvl w:ilvl="0" w:tplc="4022BF60">
      <w:numFmt w:val="bullet"/>
      <w:lvlText w:val="–"/>
      <w:lvlJc w:val="left"/>
      <w:pPr>
        <w:tabs>
          <w:tab w:val="num" w:pos="360"/>
        </w:tabs>
        <w:ind w:left="360" w:hanging="360"/>
      </w:pPr>
      <w:rPr>
        <w:rFonts w:ascii="Times New Roman" w:eastAsia="SimSun" w:hAnsi="Times New Roman" w:cs="Times New Roman" w:hint="default"/>
      </w:rPr>
    </w:lvl>
    <w:lvl w:ilvl="1" w:tplc="E5AC7D6A">
      <w:start w:val="3"/>
      <w:numFmt w:val="decimal"/>
      <w:lvlText w:val="%2."/>
      <w:lvlJc w:val="left"/>
      <w:pPr>
        <w:tabs>
          <w:tab w:val="num" w:pos="1440"/>
        </w:tabs>
        <w:ind w:left="1440" w:hanging="360"/>
      </w:pPr>
      <w:rPr>
        <w:rFonts w:hint="default"/>
      </w:rPr>
    </w:lvl>
    <w:lvl w:ilvl="2" w:tplc="5F28EF96">
      <w:start w:val="1"/>
      <w:numFmt w:val="bullet"/>
      <w:lvlText w:val="-"/>
      <w:lvlJc w:val="left"/>
      <w:pPr>
        <w:tabs>
          <w:tab w:val="num" w:pos="2160"/>
        </w:tabs>
        <w:ind w:left="2160" w:hanging="360"/>
      </w:pPr>
      <w:rPr>
        <w:rFonts w:ascii="Times New Roman" w:eastAsia="SimSun" w:hAnsi="Times New Roman" w:cs="Times New Roman"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9" w15:restartNumberingAfterBreak="0">
    <w:nsid w:val="46E16D98"/>
    <w:multiLevelType w:val="hybridMultilevel"/>
    <w:tmpl w:val="628CE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0" w15:restartNumberingAfterBreak="0">
    <w:nsid w:val="46E33425"/>
    <w:multiLevelType w:val="hybridMultilevel"/>
    <w:tmpl w:val="3738E9D4"/>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1" w15:restartNumberingAfterBreak="0">
    <w:nsid w:val="470019CF"/>
    <w:multiLevelType w:val="hybridMultilevel"/>
    <w:tmpl w:val="9502D15E"/>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2" w15:restartNumberingAfterBreak="0">
    <w:nsid w:val="470E2C6C"/>
    <w:multiLevelType w:val="hybridMultilevel"/>
    <w:tmpl w:val="A7887F50"/>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3" w15:restartNumberingAfterBreak="0">
    <w:nsid w:val="471B29D9"/>
    <w:multiLevelType w:val="hybridMultilevel"/>
    <w:tmpl w:val="5E8EDE56"/>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4" w15:restartNumberingAfterBreak="0">
    <w:nsid w:val="47443E59"/>
    <w:multiLevelType w:val="hybridMultilevel"/>
    <w:tmpl w:val="3E00F6E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5" w15:restartNumberingAfterBreak="0">
    <w:nsid w:val="478E46D8"/>
    <w:multiLevelType w:val="hybridMultilevel"/>
    <w:tmpl w:val="04CC7ED4"/>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6" w15:restartNumberingAfterBreak="0">
    <w:nsid w:val="47AC5766"/>
    <w:multiLevelType w:val="hybridMultilevel"/>
    <w:tmpl w:val="D9EE125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7" w15:restartNumberingAfterBreak="0">
    <w:nsid w:val="47F8281C"/>
    <w:multiLevelType w:val="hybridMultilevel"/>
    <w:tmpl w:val="C6F8A3B8"/>
    <w:lvl w:ilvl="0" w:tplc="5CBAC1F6">
      <w:numFmt w:val="bullet"/>
      <w:lvlText w:val="-"/>
      <w:lvlJc w:val="left"/>
      <w:pPr>
        <w:tabs>
          <w:tab w:val="num" w:pos="454"/>
        </w:tabs>
        <w:ind w:left="454" w:hanging="284"/>
      </w:pPr>
      <w:rPr>
        <w:rFonts w:ascii="Myriad Web Pro Condensed" w:eastAsia="Times New Roman" w:hAnsi="Myriad Web Pro Condensed"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8" w15:restartNumberingAfterBreak="0">
    <w:nsid w:val="480526FC"/>
    <w:multiLevelType w:val="hybridMultilevel"/>
    <w:tmpl w:val="BBA2D330"/>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9" w15:restartNumberingAfterBreak="0">
    <w:nsid w:val="481E63F8"/>
    <w:multiLevelType w:val="hybridMultilevel"/>
    <w:tmpl w:val="D76A829A"/>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0" w15:restartNumberingAfterBreak="0">
    <w:nsid w:val="488D0015"/>
    <w:multiLevelType w:val="hybridMultilevel"/>
    <w:tmpl w:val="C3C60FF6"/>
    <w:lvl w:ilvl="0" w:tplc="02E0CAB2">
      <w:numFmt w:val="bullet"/>
      <w:lvlText w:val="-"/>
      <w:lvlJc w:val="left"/>
      <w:pPr>
        <w:ind w:left="720" w:hanging="360"/>
      </w:pPr>
      <w:rPr>
        <w:rFonts w:ascii="Times New Roman" w:eastAsia="Times New Roman" w:hAnsi="Times New Roman" w:cs="Times New Roman" w:hint="default"/>
        <w:b/>
        <w:bCs/>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1" w15:restartNumberingAfterBreak="0">
    <w:nsid w:val="48FE02AA"/>
    <w:multiLevelType w:val="hybridMultilevel"/>
    <w:tmpl w:val="2266FE54"/>
    <w:lvl w:ilvl="0" w:tplc="00169F30">
      <w:numFmt w:val="bullet"/>
      <w:lvlText w:val="-"/>
      <w:lvlJc w:val="left"/>
      <w:pPr>
        <w:ind w:left="1800" w:hanging="360"/>
      </w:pPr>
      <w:rPr>
        <w:rFonts w:ascii="TimesNewRomanPSMT" w:eastAsia="Times New Roman" w:hAnsi="TimesNewRomanPSMT" w:cs="TimesNewRomanPSMT"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52" w15:restartNumberingAfterBreak="0">
    <w:nsid w:val="494F22B6"/>
    <w:multiLevelType w:val="multilevel"/>
    <w:tmpl w:val="2436AB26"/>
    <w:lvl w:ilvl="0">
      <w:numFmt w:val="bullet"/>
      <w:lvlText w:val="-"/>
      <w:lvlJc w:val="left"/>
      <w:pPr>
        <w:ind w:left="360" w:hanging="360"/>
      </w:pPr>
      <w:rPr>
        <w:rFonts w:ascii="Arial" w:eastAsia="Calibri" w:hAnsi="Arial" w:cs="Arial" w:hint="default"/>
      </w:rPr>
    </w:lvl>
    <w:lvl w:ilvl="1">
      <w:numFmt w:val="bullet"/>
      <w:lvlText w:val="-"/>
      <w:lvlJc w:val="left"/>
      <w:pPr>
        <w:ind w:left="720" w:hanging="360"/>
      </w:pPr>
      <w:rPr>
        <w:rFonts w:ascii="Arial" w:eastAsia="Calibri" w:hAnsi="Arial" w:cs="Arial"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453" w15:restartNumberingAfterBreak="0">
    <w:nsid w:val="496618AA"/>
    <w:multiLevelType w:val="hybridMultilevel"/>
    <w:tmpl w:val="F2EE1FC6"/>
    <w:lvl w:ilvl="0" w:tplc="152ED77E">
      <w:start w:val="1"/>
      <w:numFmt w:val="bullet"/>
      <w:lvlText w:val=""/>
      <w:lvlJc w:val="left"/>
      <w:pPr>
        <w:ind w:left="1004" w:hanging="360"/>
      </w:pPr>
      <w:rPr>
        <w:rFonts w:ascii="Symbol" w:eastAsia="Times New Roman" w:hAnsi="Symbol"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54" w15:restartNumberingAfterBreak="0">
    <w:nsid w:val="49673BD5"/>
    <w:multiLevelType w:val="hybridMultilevel"/>
    <w:tmpl w:val="4A668E04"/>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5" w15:restartNumberingAfterBreak="0">
    <w:nsid w:val="499230F1"/>
    <w:multiLevelType w:val="hybridMultilevel"/>
    <w:tmpl w:val="97B8F71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6" w15:restartNumberingAfterBreak="0">
    <w:nsid w:val="49BF640E"/>
    <w:multiLevelType w:val="hybridMultilevel"/>
    <w:tmpl w:val="5FD4E526"/>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7" w15:restartNumberingAfterBreak="0">
    <w:nsid w:val="49C66803"/>
    <w:multiLevelType w:val="hybridMultilevel"/>
    <w:tmpl w:val="F08E00E4"/>
    <w:lvl w:ilvl="0" w:tplc="152ED77E">
      <w:start w:val="1"/>
      <w:numFmt w:val="bullet"/>
      <w:lvlText w:val=""/>
      <w:lvlJc w:val="left"/>
      <w:pPr>
        <w:ind w:left="1004" w:hanging="360"/>
      </w:pPr>
      <w:rPr>
        <w:rFonts w:ascii="Symbol" w:eastAsia="Times New Roman" w:hAnsi="Symbol"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58" w15:restartNumberingAfterBreak="0">
    <w:nsid w:val="49C97AF4"/>
    <w:multiLevelType w:val="multilevel"/>
    <w:tmpl w:val="3A2E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49D35BA0"/>
    <w:multiLevelType w:val="hybridMultilevel"/>
    <w:tmpl w:val="B4A6B66A"/>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0" w15:restartNumberingAfterBreak="0">
    <w:nsid w:val="4A0F6E1F"/>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1" w15:restartNumberingAfterBreak="0">
    <w:nsid w:val="4A641347"/>
    <w:multiLevelType w:val="hybridMultilevel"/>
    <w:tmpl w:val="9AF0742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2" w15:restartNumberingAfterBreak="0">
    <w:nsid w:val="4A6F3860"/>
    <w:multiLevelType w:val="hybridMultilevel"/>
    <w:tmpl w:val="D2800E5E"/>
    <w:lvl w:ilvl="0" w:tplc="E1CC028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3" w15:restartNumberingAfterBreak="0">
    <w:nsid w:val="4AB4244D"/>
    <w:multiLevelType w:val="hybridMultilevel"/>
    <w:tmpl w:val="C136CC4A"/>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4" w15:restartNumberingAfterBreak="0">
    <w:nsid w:val="4B2B6903"/>
    <w:multiLevelType w:val="hybridMultilevel"/>
    <w:tmpl w:val="B46E8B5C"/>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5" w15:restartNumberingAfterBreak="0">
    <w:nsid w:val="4B33283A"/>
    <w:multiLevelType w:val="multilevel"/>
    <w:tmpl w:val="1F6E37A0"/>
    <w:lvl w:ilvl="0">
      <w:numFmt w:val="bullet"/>
      <w:lvlText w:val="-"/>
      <w:lvlJc w:val="left"/>
      <w:pPr>
        <w:tabs>
          <w:tab w:val="num" w:pos="720"/>
        </w:tabs>
        <w:ind w:left="720" w:hanging="360"/>
      </w:pPr>
      <w:rPr>
        <w:rFonts w:ascii="Arial" w:eastAsia="Calibr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4B56785E"/>
    <w:multiLevelType w:val="multilevel"/>
    <w:tmpl w:val="119ABC06"/>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467" w15:restartNumberingAfterBreak="0">
    <w:nsid w:val="4C36795B"/>
    <w:multiLevelType w:val="hybridMultilevel"/>
    <w:tmpl w:val="10FE3608"/>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468" w15:restartNumberingAfterBreak="0">
    <w:nsid w:val="4C4D5BA0"/>
    <w:multiLevelType w:val="hybridMultilevel"/>
    <w:tmpl w:val="C8FCE9D6"/>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9" w15:restartNumberingAfterBreak="0">
    <w:nsid w:val="4C8D743B"/>
    <w:multiLevelType w:val="hybridMultilevel"/>
    <w:tmpl w:val="B4D87ACE"/>
    <w:lvl w:ilvl="0" w:tplc="FFFFFFFF">
      <w:start w:val="1"/>
      <w:numFmt w:val="decimal"/>
      <w:lvlText w:val="%1."/>
      <w:lvlJc w:val="left"/>
      <w:pPr>
        <w:tabs>
          <w:tab w:val="num" w:pos="720"/>
        </w:tabs>
        <w:ind w:left="720" w:hanging="360"/>
      </w:pPr>
      <w:rPr>
        <w:rFonts w:hint="default"/>
        <w:b/>
        <w:bCs/>
      </w:rPr>
    </w:lvl>
    <w:lvl w:ilvl="1" w:tplc="02E0CAB2">
      <w:numFmt w:val="bullet"/>
      <w:lvlText w:val="-"/>
      <w:lvlJc w:val="left"/>
      <w:pPr>
        <w:ind w:left="72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0" w15:restartNumberingAfterBreak="0">
    <w:nsid w:val="4C9070D1"/>
    <w:multiLevelType w:val="hybridMultilevel"/>
    <w:tmpl w:val="8BE8A3AA"/>
    <w:lvl w:ilvl="0" w:tplc="152ED77E">
      <w:start w:val="1"/>
      <w:numFmt w:val="bullet"/>
      <w:lvlText w:val=""/>
      <w:lvlJc w:val="left"/>
      <w:pPr>
        <w:ind w:left="1004" w:hanging="360"/>
      </w:pPr>
      <w:rPr>
        <w:rFonts w:ascii="Symbol" w:eastAsia="Times New Roman" w:hAnsi="Symbol"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71" w15:restartNumberingAfterBreak="0">
    <w:nsid w:val="4CC61822"/>
    <w:multiLevelType w:val="hybridMultilevel"/>
    <w:tmpl w:val="1248C636"/>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2" w15:restartNumberingAfterBreak="0">
    <w:nsid w:val="4CCD20A7"/>
    <w:multiLevelType w:val="hybridMultilevel"/>
    <w:tmpl w:val="B75A8254"/>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3" w15:restartNumberingAfterBreak="0">
    <w:nsid w:val="4CCF54E0"/>
    <w:multiLevelType w:val="hybridMultilevel"/>
    <w:tmpl w:val="9418CF16"/>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4" w15:restartNumberingAfterBreak="0">
    <w:nsid w:val="4CF5123F"/>
    <w:multiLevelType w:val="multilevel"/>
    <w:tmpl w:val="F25A0238"/>
    <w:lvl w:ilvl="0">
      <w:start w:val="1"/>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4D271C3E"/>
    <w:multiLevelType w:val="hybridMultilevel"/>
    <w:tmpl w:val="53F69106"/>
    <w:lvl w:ilvl="0" w:tplc="5F28EF96">
      <w:start w:val="1"/>
      <w:numFmt w:val="bullet"/>
      <w:lvlText w:val="-"/>
      <w:lvlJc w:val="left"/>
      <w:pPr>
        <w:tabs>
          <w:tab w:val="num" w:pos="2520"/>
        </w:tabs>
        <w:ind w:left="252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76" w15:restartNumberingAfterBreak="0">
    <w:nsid w:val="4D3230CC"/>
    <w:multiLevelType w:val="hybridMultilevel"/>
    <w:tmpl w:val="D1FEA39A"/>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7" w15:restartNumberingAfterBreak="0">
    <w:nsid w:val="4D6A1309"/>
    <w:multiLevelType w:val="hybridMultilevel"/>
    <w:tmpl w:val="132E338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8" w15:restartNumberingAfterBreak="0">
    <w:nsid w:val="4D8115E7"/>
    <w:multiLevelType w:val="hybridMultilevel"/>
    <w:tmpl w:val="E5C4529A"/>
    <w:lvl w:ilvl="0" w:tplc="000000C2">
      <w:numFmt w:val="bullet"/>
      <w:lvlText w:val="-"/>
      <w:lvlJc w:val="left"/>
      <w:pPr>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9" w15:restartNumberingAfterBreak="0">
    <w:nsid w:val="4DC07670"/>
    <w:multiLevelType w:val="multilevel"/>
    <w:tmpl w:val="AFF82BE8"/>
    <w:lvl w:ilvl="0">
      <w:start w:val="1"/>
      <w:numFmt w:val="bullet"/>
      <w:lvlText w:val=""/>
      <w:lvlJc w:val="left"/>
      <w:pPr>
        <w:tabs>
          <w:tab w:val="num" w:pos="720"/>
        </w:tabs>
        <w:ind w:left="720" w:hanging="360"/>
      </w:pPr>
      <w:rPr>
        <w:rFonts w:ascii="Symbol" w:eastAsia="Times New Roman" w:hAnsi="Symbol"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80" w15:restartNumberingAfterBreak="0">
    <w:nsid w:val="4E0601C1"/>
    <w:multiLevelType w:val="multilevel"/>
    <w:tmpl w:val="5A584008"/>
    <w:lvl w:ilvl="0">
      <w:start w:val="1"/>
      <w:numFmt w:val="decimal"/>
      <w:lvlText w:val="%1."/>
      <w:lvlJc w:val="left"/>
      <w:pPr>
        <w:ind w:left="405" w:hanging="405"/>
      </w:pPr>
      <w:rPr>
        <w:rFonts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1" w15:restartNumberingAfterBreak="0">
    <w:nsid w:val="4E183D84"/>
    <w:multiLevelType w:val="hybridMultilevel"/>
    <w:tmpl w:val="505C4C90"/>
    <w:lvl w:ilvl="0" w:tplc="02E0CAB2">
      <w:numFmt w:val="bullet"/>
      <w:lvlText w:val="-"/>
      <w:lvlJc w:val="left"/>
      <w:pPr>
        <w:tabs>
          <w:tab w:val="num" w:pos="720"/>
        </w:tabs>
        <w:ind w:left="720" w:hanging="360"/>
      </w:pPr>
      <w:rPr>
        <w:rFonts w:ascii="Times New Roman" w:eastAsia="Times New Roman" w:hAnsi="Times New Roman" w:cs="Times New Roman" w:hint="default"/>
        <w:b/>
        <w:bCs/>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2" w15:restartNumberingAfterBreak="0">
    <w:nsid w:val="4E1B17FE"/>
    <w:multiLevelType w:val="hybridMultilevel"/>
    <w:tmpl w:val="25D6C4F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3" w15:restartNumberingAfterBreak="0">
    <w:nsid w:val="4E37480A"/>
    <w:multiLevelType w:val="hybridMultilevel"/>
    <w:tmpl w:val="C55E2822"/>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4" w15:restartNumberingAfterBreak="0">
    <w:nsid w:val="4E3A3E03"/>
    <w:multiLevelType w:val="hybridMultilevel"/>
    <w:tmpl w:val="45C89F28"/>
    <w:lvl w:ilvl="0" w:tplc="4022BF60">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5" w15:restartNumberingAfterBreak="0">
    <w:nsid w:val="4E69650A"/>
    <w:multiLevelType w:val="multilevel"/>
    <w:tmpl w:val="EDBCD628"/>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4F123C68"/>
    <w:multiLevelType w:val="hybridMultilevel"/>
    <w:tmpl w:val="2E108CD0"/>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7" w15:restartNumberingAfterBreak="0">
    <w:nsid w:val="4F8976DF"/>
    <w:multiLevelType w:val="hybridMultilevel"/>
    <w:tmpl w:val="1D20A212"/>
    <w:lvl w:ilvl="0" w:tplc="9C968C72">
      <w:numFmt w:val="bullet"/>
      <w:lvlText w:val="-"/>
      <w:lvlJc w:val="left"/>
      <w:pPr>
        <w:tabs>
          <w:tab w:val="num" w:pos="284"/>
        </w:tabs>
        <w:ind w:left="284" w:hanging="284"/>
      </w:pPr>
      <w:rPr>
        <w:rFonts w:ascii="Myriad Web Pro Condensed" w:eastAsia="Times New Roman" w:hAnsi="Myriad Web Pro Condensed"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8" w15:restartNumberingAfterBreak="0">
    <w:nsid w:val="4FC21B99"/>
    <w:multiLevelType w:val="hybridMultilevel"/>
    <w:tmpl w:val="D4846D5A"/>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9" w15:restartNumberingAfterBreak="0">
    <w:nsid w:val="501862FB"/>
    <w:multiLevelType w:val="hybridMultilevel"/>
    <w:tmpl w:val="05063916"/>
    <w:lvl w:ilvl="0" w:tplc="00169F30">
      <w:numFmt w:val="bullet"/>
      <w:lvlText w:val="-"/>
      <w:lvlJc w:val="left"/>
      <w:pPr>
        <w:ind w:left="720" w:hanging="360"/>
      </w:pPr>
      <w:rPr>
        <w:rFonts w:ascii="TimesNewRomanPSMT" w:eastAsia="Times New Roman" w:hAnsi="TimesNewRomanPSMT" w:cs="TimesNewRomanPSMT"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90" w15:restartNumberingAfterBreak="0">
    <w:nsid w:val="507E4B28"/>
    <w:multiLevelType w:val="hybridMultilevel"/>
    <w:tmpl w:val="216C9B7A"/>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91" w15:restartNumberingAfterBreak="0">
    <w:nsid w:val="50BE4188"/>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1003886"/>
    <w:multiLevelType w:val="hybridMultilevel"/>
    <w:tmpl w:val="5EFAF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3" w15:restartNumberingAfterBreak="0">
    <w:nsid w:val="514F78D6"/>
    <w:multiLevelType w:val="multilevel"/>
    <w:tmpl w:val="80582152"/>
    <w:lvl w:ilvl="0">
      <w:start w:val="1"/>
      <w:numFmt w:val="decimal"/>
      <w:lvlText w:val="%1."/>
      <w:lvlJc w:val="left"/>
      <w:pPr>
        <w:ind w:left="720" w:hanging="360"/>
      </w:pPr>
      <w:rPr>
        <w:sz w:val="24"/>
        <w:szCs w:val="24"/>
      </w:rPr>
    </w:lvl>
    <w:lvl w:ilvl="1">
      <w:start w:val="1"/>
      <w:numFmt w:val="decimal"/>
      <w:isLgl/>
      <w:lvlText w:val="%1.%2."/>
      <w:lvlJc w:val="left"/>
      <w:pPr>
        <w:ind w:left="1776" w:hanging="360"/>
      </w:pPr>
      <w:rPr>
        <w:rFonts w:hint="default"/>
        <w:sz w:val="24"/>
        <w:szCs w:val="24"/>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494" w15:restartNumberingAfterBreak="0">
    <w:nsid w:val="51560E9C"/>
    <w:multiLevelType w:val="hybridMultilevel"/>
    <w:tmpl w:val="72CC9080"/>
    <w:lvl w:ilvl="0" w:tplc="1DEEA310">
      <w:start w:val="1"/>
      <w:numFmt w:val="bullet"/>
      <w:lvlText w:val=""/>
      <w:lvlJc w:val="left"/>
      <w:pPr>
        <w:ind w:left="779" w:hanging="360"/>
      </w:pPr>
      <w:rPr>
        <w:rFonts w:ascii="Symbol" w:hAnsi="Symbol"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495" w15:restartNumberingAfterBreak="0">
    <w:nsid w:val="51597D3B"/>
    <w:multiLevelType w:val="hybridMultilevel"/>
    <w:tmpl w:val="28C09682"/>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6" w15:restartNumberingAfterBreak="0">
    <w:nsid w:val="51834945"/>
    <w:multiLevelType w:val="hybridMultilevel"/>
    <w:tmpl w:val="AB8471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7" w15:restartNumberingAfterBreak="0">
    <w:nsid w:val="51CE0161"/>
    <w:multiLevelType w:val="hybridMultilevel"/>
    <w:tmpl w:val="2D7E932E"/>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8" w15:restartNumberingAfterBreak="0">
    <w:nsid w:val="524736F0"/>
    <w:multiLevelType w:val="hybridMultilevel"/>
    <w:tmpl w:val="2842D568"/>
    <w:lvl w:ilvl="0" w:tplc="04050001">
      <w:start w:val="1"/>
      <w:numFmt w:val="bullet"/>
      <w:lvlText w:val=""/>
      <w:lvlJc w:val="left"/>
      <w:pPr>
        <w:ind w:left="1152" w:hanging="360"/>
      </w:pPr>
      <w:rPr>
        <w:rFonts w:ascii="Symbol" w:hAnsi="Symbol" w:hint="default"/>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499" w15:restartNumberingAfterBreak="0">
    <w:nsid w:val="527C2C55"/>
    <w:multiLevelType w:val="hybridMultilevel"/>
    <w:tmpl w:val="CF1CF5CC"/>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0" w15:restartNumberingAfterBreak="0">
    <w:nsid w:val="52A540A7"/>
    <w:multiLevelType w:val="hybridMultilevel"/>
    <w:tmpl w:val="ED0CA3A2"/>
    <w:lvl w:ilvl="0" w:tplc="152ED77E">
      <w:start w:val="1"/>
      <w:numFmt w:val="bullet"/>
      <w:lvlText w:val=""/>
      <w:lvlJc w:val="left"/>
      <w:pPr>
        <w:ind w:left="1080" w:hanging="360"/>
      </w:pPr>
      <w:rPr>
        <w:rFonts w:ascii="Symbol" w:eastAsia="Times New Roman" w:hAnsi="Symbol"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1" w15:restartNumberingAfterBreak="0">
    <w:nsid w:val="52B35FF2"/>
    <w:multiLevelType w:val="hybridMultilevel"/>
    <w:tmpl w:val="4608F7D4"/>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2" w15:restartNumberingAfterBreak="0">
    <w:nsid w:val="52F243EE"/>
    <w:multiLevelType w:val="hybridMultilevel"/>
    <w:tmpl w:val="66C622E4"/>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3" w15:restartNumberingAfterBreak="0">
    <w:nsid w:val="52F42D54"/>
    <w:multiLevelType w:val="hybridMultilevel"/>
    <w:tmpl w:val="44E4533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4" w15:restartNumberingAfterBreak="0">
    <w:nsid w:val="52F42E2F"/>
    <w:multiLevelType w:val="hybridMultilevel"/>
    <w:tmpl w:val="9D9E5AF6"/>
    <w:lvl w:ilvl="0" w:tplc="04050017">
      <w:start w:val="1"/>
      <w:numFmt w:val="lowerLetter"/>
      <w:lvlText w:val="%1)"/>
      <w:lvlJc w:val="left"/>
      <w:pPr>
        <w:tabs>
          <w:tab w:val="num" w:pos="720"/>
        </w:tabs>
        <w:ind w:left="720" w:hanging="360"/>
      </w:pPr>
      <w:rPr>
        <w:rFonts w:hint="default"/>
      </w:rPr>
    </w:lvl>
    <w:lvl w:ilvl="1" w:tplc="E5AC7D6A">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5" w15:restartNumberingAfterBreak="0">
    <w:nsid w:val="531C238E"/>
    <w:multiLevelType w:val="multilevel"/>
    <w:tmpl w:val="B3A69F38"/>
    <w:lvl w:ilvl="0">
      <w:numFmt w:val="bullet"/>
      <w:lvlText w:val="-"/>
      <w:lvlJc w:val="left"/>
      <w:pPr>
        <w:tabs>
          <w:tab w:val="num" w:pos="720"/>
        </w:tabs>
        <w:ind w:left="720" w:hanging="360"/>
      </w:pPr>
      <w:rPr>
        <w:rFonts w:ascii="Arial" w:eastAsia="Calibr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53437463"/>
    <w:multiLevelType w:val="multilevel"/>
    <w:tmpl w:val="CCF2D7C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7" w15:restartNumberingAfterBreak="0">
    <w:nsid w:val="536B7680"/>
    <w:multiLevelType w:val="hybridMultilevel"/>
    <w:tmpl w:val="CDCCAF36"/>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8" w15:restartNumberingAfterBreak="0">
    <w:nsid w:val="538141D7"/>
    <w:multiLevelType w:val="hybridMultilevel"/>
    <w:tmpl w:val="FED25E68"/>
    <w:lvl w:ilvl="0" w:tplc="20B8B9BA">
      <w:start w:val="1"/>
      <w:numFmt w:val="lowerLetter"/>
      <w:lvlText w:val="%1)"/>
      <w:lvlJc w:val="left"/>
      <w:pPr>
        <w:ind w:left="720" w:hanging="360"/>
      </w:pPr>
      <w:rPr>
        <w:rFonts w:ascii="Times New Roman" w:eastAsia="Calibri" w:hAnsi="Times New Roman" w:cs="Times New Roman"/>
      </w:rPr>
    </w:lvl>
    <w:lvl w:ilvl="1" w:tplc="126C1CF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9" w15:restartNumberingAfterBreak="0">
    <w:nsid w:val="53860FFB"/>
    <w:multiLevelType w:val="hybridMultilevel"/>
    <w:tmpl w:val="B75846A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0" w15:restartNumberingAfterBreak="0">
    <w:nsid w:val="53AC44FC"/>
    <w:multiLevelType w:val="hybridMultilevel"/>
    <w:tmpl w:val="602008D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1" w15:restartNumberingAfterBreak="0">
    <w:nsid w:val="53BC2DC0"/>
    <w:multiLevelType w:val="hybridMultilevel"/>
    <w:tmpl w:val="4CAAA722"/>
    <w:lvl w:ilvl="0" w:tplc="8B40AD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2" w15:restartNumberingAfterBreak="0">
    <w:nsid w:val="540E6A05"/>
    <w:multiLevelType w:val="hybridMultilevel"/>
    <w:tmpl w:val="048A85D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3" w15:restartNumberingAfterBreak="0">
    <w:nsid w:val="542E216D"/>
    <w:multiLevelType w:val="hybridMultilevel"/>
    <w:tmpl w:val="F6BE7972"/>
    <w:lvl w:ilvl="0" w:tplc="00169F30">
      <w:numFmt w:val="bullet"/>
      <w:lvlText w:val="-"/>
      <w:lvlJc w:val="left"/>
      <w:pPr>
        <w:ind w:left="1080" w:hanging="360"/>
      </w:pPr>
      <w:rPr>
        <w:rFonts w:ascii="TimesNewRomanPSMT" w:eastAsia="Times New Roman" w:hAnsi="TimesNewRomanPSMT" w:cs="TimesNewRomanPSMT"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4" w15:restartNumberingAfterBreak="0">
    <w:nsid w:val="546201AB"/>
    <w:multiLevelType w:val="hybridMultilevel"/>
    <w:tmpl w:val="77D80988"/>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5" w15:restartNumberingAfterBreak="0">
    <w:nsid w:val="548703C7"/>
    <w:multiLevelType w:val="hybridMultilevel"/>
    <w:tmpl w:val="1D9403A4"/>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6" w15:restartNumberingAfterBreak="0">
    <w:nsid w:val="54B8537C"/>
    <w:multiLevelType w:val="hybridMultilevel"/>
    <w:tmpl w:val="263421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7" w15:restartNumberingAfterBreak="0">
    <w:nsid w:val="54BD1812"/>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8" w15:restartNumberingAfterBreak="0">
    <w:nsid w:val="551B3DED"/>
    <w:multiLevelType w:val="hybridMultilevel"/>
    <w:tmpl w:val="F1E8F5D6"/>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9" w15:restartNumberingAfterBreak="0">
    <w:nsid w:val="55281D40"/>
    <w:multiLevelType w:val="hybridMultilevel"/>
    <w:tmpl w:val="C97E8966"/>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0" w15:restartNumberingAfterBreak="0">
    <w:nsid w:val="55794D39"/>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21" w15:restartNumberingAfterBreak="0">
    <w:nsid w:val="557C4A1B"/>
    <w:multiLevelType w:val="hybridMultilevel"/>
    <w:tmpl w:val="B5C4CC96"/>
    <w:lvl w:ilvl="0" w:tplc="4B14A1EA">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2" w15:restartNumberingAfterBreak="0">
    <w:nsid w:val="55810387"/>
    <w:multiLevelType w:val="hybridMultilevel"/>
    <w:tmpl w:val="F844025C"/>
    <w:lvl w:ilvl="0" w:tplc="C5A8711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3" w15:restartNumberingAfterBreak="0">
    <w:nsid w:val="558B0514"/>
    <w:multiLevelType w:val="hybridMultilevel"/>
    <w:tmpl w:val="09D6AB9A"/>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4" w15:restartNumberingAfterBreak="0">
    <w:nsid w:val="558F0AF7"/>
    <w:multiLevelType w:val="hybridMultilevel"/>
    <w:tmpl w:val="A704F4F8"/>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5" w15:restartNumberingAfterBreak="0">
    <w:nsid w:val="55B4357B"/>
    <w:multiLevelType w:val="hybridMultilevel"/>
    <w:tmpl w:val="7DD6FC26"/>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6" w15:restartNumberingAfterBreak="0">
    <w:nsid w:val="55B96B69"/>
    <w:multiLevelType w:val="hybridMultilevel"/>
    <w:tmpl w:val="BE2C24A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7" w15:restartNumberingAfterBreak="0">
    <w:nsid w:val="55EF7FEF"/>
    <w:multiLevelType w:val="hybridMultilevel"/>
    <w:tmpl w:val="6B5E6552"/>
    <w:lvl w:ilvl="0" w:tplc="E1CC028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8" w15:restartNumberingAfterBreak="0">
    <w:nsid w:val="56554E8E"/>
    <w:multiLevelType w:val="hybridMultilevel"/>
    <w:tmpl w:val="E7183170"/>
    <w:lvl w:ilvl="0" w:tplc="4022BF60">
      <w:numFmt w:val="bullet"/>
      <w:lvlText w:val="–"/>
      <w:lvlJc w:val="left"/>
      <w:pPr>
        <w:tabs>
          <w:tab w:val="num" w:pos="360"/>
        </w:tabs>
        <w:ind w:left="36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9" w15:restartNumberingAfterBreak="0">
    <w:nsid w:val="56640642"/>
    <w:multiLevelType w:val="hybridMultilevel"/>
    <w:tmpl w:val="6AFE10A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0" w15:restartNumberingAfterBreak="0">
    <w:nsid w:val="56891E96"/>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31" w15:restartNumberingAfterBreak="0">
    <w:nsid w:val="56BC2D44"/>
    <w:multiLevelType w:val="hybridMultilevel"/>
    <w:tmpl w:val="97148704"/>
    <w:lvl w:ilvl="0" w:tplc="02E0CAB2">
      <w:numFmt w:val="bullet"/>
      <w:lvlText w:val="-"/>
      <w:lvlJc w:val="left"/>
      <w:pPr>
        <w:tabs>
          <w:tab w:val="num" w:pos="927"/>
        </w:tabs>
        <w:ind w:left="92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32" w15:restartNumberingAfterBreak="0">
    <w:nsid w:val="56E67EAC"/>
    <w:multiLevelType w:val="hybridMultilevel"/>
    <w:tmpl w:val="F2706E98"/>
    <w:lvl w:ilvl="0" w:tplc="4022BF60">
      <w:numFmt w:val="bullet"/>
      <w:lvlText w:val="–"/>
      <w:lvlJc w:val="left"/>
      <w:pPr>
        <w:ind w:left="1152" w:hanging="360"/>
      </w:pPr>
      <w:rPr>
        <w:rFonts w:ascii="Times New Roman" w:eastAsia="SimSun" w:hAnsi="Times New Roman"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533" w15:restartNumberingAfterBreak="0">
    <w:nsid w:val="5709321E"/>
    <w:multiLevelType w:val="hybridMultilevel"/>
    <w:tmpl w:val="0EB6DE66"/>
    <w:lvl w:ilvl="0" w:tplc="A13848AC">
      <w:start w:val="1"/>
      <w:numFmt w:val="decimal"/>
      <w:pStyle w:val="slovan-obyejn"/>
      <w:lvlText w:val="%1."/>
      <w:lvlJc w:val="left"/>
      <w:pPr>
        <w:tabs>
          <w:tab w:val="num" w:pos="357"/>
        </w:tabs>
        <w:ind w:left="357" w:hanging="357"/>
      </w:pPr>
      <w:rPr>
        <w:rFonts w:hint="default"/>
        <w:color w:val="auto"/>
      </w:rPr>
    </w:lvl>
    <w:lvl w:ilvl="1" w:tplc="F0EE657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4" w15:restartNumberingAfterBreak="0">
    <w:nsid w:val="57B325E8"/>
    <w:multiLevelType w:val="hybridMultilevel"/>
    <w:tmpl w:val="C714F59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5" w15:restartNumberingAfterBreak="0">
    <w:nsid w:val="57D8483D"/>
    <w:multiLevelType w:val="hybridMultilevel"/>
    <w:tmpl w:val="26CA622E"/>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6" w15:restartNumberingAfterBreak="0">
    <w:nsid w:val="5827235B"/>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37" w15:restartNumberingAfterBreak="0">
    <w:nsid w:val="587720C0"/>
    <w:multiLevelType w:val="multilevel"/>
    <w:tmpl w:val="25B8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588B106A"/>
    <w:multiLevelType w:val="hybridMultilevel"/>
    <w:tmpl w:val="CC2663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9" w15:restartNumberingAfterBreak="0">
    <w:nsid w:val="58916A29"/>
    <w:multiLevelType w:val="hybridMultilevel"/>
    <w:tmpl w:val="6D40A676"/>
    <w:lvl w:ilvl="0" w:tplc="28CEF5C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0" w15:restartNumberingAfterBreak="0">
    <w:nsid w:val="58C5541F"/>
    <w:multiLevelType w:val="hybridMultilevel"/>
    <w:tmpl w:val="BFD4B70E"/>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1" w15:restartNumberingAfterBreak="0">
    <w:nsid w:val="58CE1222"/>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2" w15:restartNumberingAfterBreak="0">
    <w:nsid w:val="58DC3077"/>
    <w:multiLevelType w:val="multilevel"/>
    <w:tmpl w:val="219CA33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3" w15:restartNumberingAfterBreak="0">
    <w:nsid w:val="59514652"/>
    <w:multiLevelType w:val="hybridMultilevel"/>
    <w:tmpl w:val="D6B466B2"/>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4" w15:restartNumberingAfterBreak="0">
    <w:nsid w:val="59530698"/>
    <w:multiLevelType w:val="hybridMultilevel"/>
    <w:tmpl w:val="50A06C44"/>
    <w:lvl w:ilvl="0" w:tplc="83B2CCA8">
      <w:numFmt w:val="bullet"/>
      <w:lvlText w:val="-"/>
      <w:lvlJc w:val="left"/>
      <w:pPr>
        <w:ind w:left="1512" w:hanging="360"/>
      </w:pPr>
      <w:rPr>
        <w:rFonts w:ascii="Times New Roman" w:eastAsia="Times New Roman" w:hAnsi="Times New Roman" w:cs="Times New Roman"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545" w15:restartNumberingAfterBreak="0">
    <w:nsid w:val="595F5E96"/>
    <w:multiLevelType w:val="hybridMultilevel"/>
    <w:tmpl w:val="F5DC91FA"/>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6" w15:restartNumberingAfterBreak="0">
    <w:nsid w:val="59611C50"/>
    <w:multiLevelType w:val="hybridMultilevel"/>
    <w:tmpl w:val="CF0C81D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7" w15:restartNumberingAfterBreak="0">
    <w:nsid w:val="59A90264"/>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48" w15:restartNumberingAfterBreak="0">
    <w:nsid w:val="59F13743"/>
    <w:multiLevelType w:val="hybridMultilevel"/>
    <w:tmpl w:val="A334741C"/>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9" w15:restartNumberingAfterBreak="0">
    <w:nsid w:val="59FF4279"/>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5A2C0470"/>
    <w:multiLevelType w:val="hybridMultilevel"/>
    <w:tmpl w:val="178A7460"/>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1" w15:restartNumberingAfterBreak="0">
    <w:nsid w:val="5A8B5113"/>
    <w:multiLevelType w:val="multilevel"/>
    <w:tmpl w:val="1DE4189E"/>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552" w15:restartNumberingAfterBreak="0">
    <w:nsid w:val="5AC73E43"/>
    <w:multiLevelType w:val="hybridMultilevel"/>
    <w:tmpl w:val="C7CC651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3" w15:restartNumberingAfterBreak="0">
    <w:nsid w:val="5AF06B6F"/>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4" w15:restartNumberingAfterBreak="0">
    <w:nsid w:val="5B1044AF"/>
    <w:multiLevelType w:val="hybridMultilevel"/>
    <w:tmpl w:val="7EC26DC2"/>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5" w15:restartNumberingAfterBreak="0">
    <w:nsid w:val="5B1F70E0"/>
    <w:multiLevelType w:val="hybridMultilevel"/>
    <w:tmpl w:val="126406FC"/>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56" w15:restartNumberingAfterBreak="0">
    <w:nsid w:val="5B3C532B"/>
    <w:multiLevelType w:val="hybridMultilevel"/>
    <w:tmpl w:val="9B3AA2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7" w15:restartNumberingAfterBreak="0">
    <w:nsid w:val="5BE36675"/>
    <w:multiLevelType w:val="hybridMultilevel"/>
    <w:tmpl w:val="DC0E9E02"/>
    <w:lvl w:ilvl="0" w:tplc="FFFFFFFF">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8" w15:restartNumberingAfterBreak="0">
    <w:nsid w:val="5C5A3AAE"/>
    <w:multiLevelType w:val="hybridMultilevel"/>
    <w:tmpl w:val="D95AF672"/>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9" w15:restartNumberingAfterBreak="0">
    <w:nsid w:val="5C672F7C"/>
    <w:multiLevelType w:val="hybridMultilevel"/>
    <w:tmpl w:val="E430B7E0"/>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0" w15:restartNumberingAfterBreak="0">
    <w:nsid w:val="5CCA720A"/>
    <w:multiLevelType w:val="hybridMultilevel"/>
    <w:tmpl w:val="592C85B6"/>
    <w:lvl w:ilvl="0" w:tplc="152ED77E">
      <w:start w:val="1"/>
      <w:numFmt w:val="bullet"/>
      <w:lvlText w:val=""/>
      <w:lvlJc w:val="left"/>
      <w:pPr>
        <w:ind w:left="1077" w:hanging="360"/>
      </w:pPr>
      <w:rPr>
        <w:rFonts w:ascii="Symbol" w:eastAsia="Times New Roman" w:hAnsi="Symbol"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61" w15:restartNumberingAfterBreak="0">
    <w:nsid w:val="5CE44E89"/>
    <w:multiLevelType w:val="hybridMultilevel"/>
    <w:tmpl w:val="E5849F0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2" w15:restartNumberingAfterBreak="0">
    <w:nsid w:val="5D4A30ED"/>
    <w:multiLevelType w:val="hybridMultilevel"/>
    <w:tmpl w:val="76F2812A"/>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3" w15:restartNumberingAfterBreak="0">
    <w:nsid w:val="5D571C3B"/>
    <w:multiLevelType w:val="hybridMultilevel"/>
    <w:tmpl w:val="6EE6F5EC"/>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4" w15:restartNumberingAfterBreak="0">
    <w:nsid w:val="5D5E30A1"/>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5" w15:restartNumberingAfterBreak="0">
    <w:nsid w:val="5D723821"/>
    <w:multiLevelType w:val="hybridMultilevel"/>
    <w:tmpl w:val="ED86D8A8"/>
    <w:lvl w:ilvl="0" w:tplc="152ED77E">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6" w15:restartNumberingAfterBreak="0">
    <w:nsid w:val="5DC87BC6"/>
    <w:multiLevelType w:val="hybridMultilevel"/>
    <w:tmpl w:val="700049F8"/>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7" w15:restartNumberingAfterBreak="0">
    <w:nsid w:val="5DF41E0C"/>
    <w:multiLevelType w:val="hybridMultilevel"/>
    <w:tmpl w:val="F7BC6CD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8" w15:restartNumberingAfterBreak="0">
    <w:nsid w:val="5E0D61F9"/>
    <w:multiLevelType w:val="multilevel"/>
    <w:tmpl w:val="E7067EEC"/>
    <w:lvl w:ilvl="0">
      <w:start w:val="1"/>
      <w:numFmt w:val="bullet"/>
      <w:lvlText w:val=""/>
      <w:lvlJc w:val="left"/>
      <w:pPr>
        <w:ind w:left="360" w:hanging="360"/>
      </w:pPr>
      <w:rPr>
        <w:rFonts w:ascii="Symbol" w:hAnsi="Symbol" w:hint="default"/>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9" w15:restartNumberingAfterBreak="0">
    <w:nsid w:val="5E2B5304"/>
    <w:multiLevelType w:val="hybridMultilevel"/>
    <w:tmpl w:val="2058362C"/>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0" w15:restartNumberingAfterBreak="0">
    <w:nsid w:val="5E2B7469"/>
    <w:multiLevelType w:val="hybridMultilevel"/>
    <w:tmpl w:val="B8D41F00"/>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1" w15:restartNumberingAfterBreak="0">
    <w:nsid w:val="5E536FE1"/>
    <w:multiLevelType w:val="hybridMultilevel"/>
    <w:tmpl w:val="A3EAF38A"/>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2" w15:restartNumberingAfterBreak="0">
    <w:nsid w:val="5E5527D0"/>
    <w:multiLevelType w:val="hybridMultilevel"/>
    <w:tmpl w:val="00FE856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3" w15:restartNumberingAfterBreak="0">
    <w:nsid w:val="5E577A5E"/>
    <w:multiLevelType w:val="hybridMultilevel"/>
    <w:tmpl w:val="63960466"/>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4" w15:restartNumberingAfterBreak="0">
    <w:nsid w:val="5E8E2699"/>
    <w:multiLevelType w:val="hybridMultilevel"/>
    <w:tmpl w:val="CCCEAF12"/>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5" w15:restartNumberingAfterBreak="0">
    <w:nsid w:val="5EBE6B41"/>
    <w:multiLevelType w:val="hybridMultilevel"/>
    <w:tmpl w:val="BA8E7A48"/>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76" w15:restartNumberingAfterBreak="0">
    <w:nsid w:val="5ED4249D"/>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7" w15:restartNumberingAfterBreak="0">
    <w:nsid w:val="5EE37BAF"/>
    <w:multiLevelType w:val="hybridMultilevel"/>
    <w:tmpl w:val="89388A90"/>
    <w:lvl w:ilvl="0" w:tplc="181C60DE">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8" w15:restartNumberingAfterBreak="0">
    <w:nsid w:val="5F017FC7"/>
    <w:multiLevelType w:val="hybridMultilevel"/>
    <w:tmpl w:val="A89E2D08"/>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9" w15:restartNumberingAfterBreak="0">
    <w:nsid w:val="5F145590"/>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80" w15:restartNumberingAfterBreak="0">
    <w:nsid w:val="5F383E8D"/>
    <w:multiLevelType w:val="hybridMultilevel"/>
    <w:tmpl w:val="3006CD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1" w15:restartNumberingAfterBreak="0">
    <w:nsid w:val="5F743CC7"/>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82" w15:restartNumberingAfterBreak="0">
    <w:nsid w:val="5F7E3953"/>
    <w:multiLevelType w:val="multilevel"/>
    <w:tmpl w:val="D1E6EFC4"/>
    <w:lvl w:ilvl="0">
      <w:start w:val="7"/>
      <w:numFmt w:val="decimal"/>
      <w:lvlText w:val="%1."/>
      <w:lvlJc w:val="left"/>
      <w:pPr>
        <w:ind w:left="360" w:hanging="360"/>
      </w:pPr>
      <w:rPr>
        <w:rFonts w:ascii="Times New Roman" w:eastAsia="Times New Roman" w:hAnsi="Times New Roman" w:hint="default"/>
        <w:b/>
      </w:rPr>
    </w:lvl>
    <w:lvl w:ilvl="1">
      <w:start w:val="3"/>
      <w:numFmt w:val="decimal"/>
      <w:lvlText w:val="%1.%2."/>
      <w:lvlJc w:val="left"/>
      <w:pPr>
        <w:ind w:left="360" w:hanging="360"/>
      </w:pPr>
      <w:rPr>
        <w:rFonts w:ascii="Times New Roman" w:eastAsia="Times New Roman" w:hAnsi="Times New Roman" w:hint="default"/>
        <w:b/>
        <w:color w:val="auto"/>
      </w:rPr>
    </w:lvl>
    <w:lvl w:ilvl="2">
      <w:start w:val="1"/>
      <w:numFmt w:val="decimal"/>
      <w:lvlText w:val="%1.%2.%3."/>
      <w:lvlJc w:val="left"/>
      <w:pPr>
        <w:ind w:left="720" w:hanging="720"/>
      </w:pPr>
      <w:rPr>
        <w:rFonts w:ascii="Times New Roman" w:eastAsia="Times New Roman" w:hAnsi="Times New Roman" w:hint="default"/>
        <w:b/>
      </w:rPr>
    </w:lvl>
    <w:lvl w:ilvl="3">
      <w:start w:val="1"/>
      <w:numFmt w:val="decimal"/>
      <w:lvlText w:val="%1.%2.%3.%4."/>
      <w:lvlJc w:val="left"/>
      <w:pPr>
        <w:ind w:left="720" w:hanging="720"/>
      </w:pPr>
      <w:rPr>
        <w:rFonts w:ascii="Times New Roman" w:eastAsia="Times New Roman" w:hAnsi="Times New Roman" w:hint="default"/>
        <w:b/>
      </w:rPr>
    </w:lvl>
    <w:lvl w:ilvl="4">
      <w:start w:val="1"/>
      <w:numFmt w:val="decimal"/>
      <w:lvlText w:val="%1.%2.%3.%4.%5."/>
      <w:lvlJc w:val="left"/>
      <w:pPr>
        <w:ind w:left="1080" w:hanging="1080"/>
      </w:pPr>
      <w:rPr>
        <w:rFonts w:ascii="Times New Roman" w:eastAsia="Times New Roman" w:hAnsi="Times New Roman" w:hint="default"/>
        <w:b/>
      </w:rPr>
    </w:lvl>
    <w:lvl w:ilvl="5">
      <w:start w:val="1"/>
      <w:numFmt w:val="decimal"/>
      <w:lvlText w:val="%1.%2.%3.%4.%5.%6."/>
      <w:lvlJc w:val="left"/>
      <w:pPr>
        <w:ind w:left="1080" w:hanging="1080"/>
      </w:pPr>
      <w:rPr>
        <w:rFonts w:ascii="Times New Roman" w:eastAsia="Times New Roman" w:hAnsi="Times New Roman" w:hint="default"/>
        <w:b/>
      </w:rPr>
    </w:lvl>
    <w:lvl w:ilvl="6">
      <w:start w:val="1"/>
      <w:numFmt w:val="decimal"/>
      <w:lvlText w:val="%1.%2.%3.%4.%5.%6.%7."/>
      <w:lvlJc w:val="left"/>
      <w:pPr>
        <w:ind w:left="1440" w:hanging="1440"/>
      </w:pPr>
      <w:rPr>
        <w:rFonts w:ascii="Times New Roman" w:eastAsia="Times New Roman" w:hAnsi="Times New Roman" w:hint="default"/>
        <w:b/>
      </w:rPr>
    </w:lvl>
    <w:lvl w:ilvl="7">
      <w:start w:val="1"/>
      <w:numFmt w:val="decimal"/>
      <w:lvlText w:val="%1.%2.%3.%4.%5.%6.%7.%8."/>
      <w:lvlJc w:val="left"/>
      <w:pPr>
        <w:ind w:left="1440" w:hanging="1440"/>
      </w:pPr>
      <w:rPr>
        <w:rFonts w:ascii="Times New Roman" w:eastAsia="Times New Roman" w:hAnsi="Times New Roman" w:hint="default"/>
        <w:b/>
      </w:rPr>
    </w:lvl>
    <w:lvl w:ilvl="8">
      <w:start w:val="1"/>
      <w:numFmt w:val="decimal"/>
      <w:lvlText w:val="%1.%2.%3.%4.%5.%6.%7.%8.%9."/>
      <w:lvlJc w:val="left"/>
      <w:pPr>
        <w:ind w:left="1800" w:hanging="1800"/>
      </w:pPr>
      <w:rPr>
        <w:rFonts w:ascii="Times New Roman" w:eastAsia="Times New Roman" w:hAnsi="Times New Roman" w:hint="default"/>
        <w:b/>
      </w:rPr>
    </w:lvl>
  </w:abstractNum>
  <w:abstractNum w:abstractNumId="583" w15:restartNumberingAfterBreak="0">
    <w:nsid w:val="5F8B1C7E"/>
    <w:multiLevelType w:val="hybridMultilevel"/>
    <w:tmpl w:val="69C4E6FE"/>
    <w:lvl w:ilvl="0" w:tplc="EFC04E6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84" w15:restartNumberingAfterBreak="0">
    <w:nsid w:val="5FD113DE"/>
    <w:multiLevelType w:val="multilevel"/>
    <w:tmpl w:val="1EF85986"/>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5FDA7E5E"/>
    <w:multiLevelType w:val="hybridMultilevel"/>
    <w:tmpl w:val="5308F02C"/>
    <w:lvl w:ilvl="0" w:tplc="D1EA84AA">
      <w:numFmt w:val="bullet"/>
      <w:lvlText w:val="-"/>
      <w:lvlJc w:val="left"/>
      <w:pPr>
        <w:tabs>
          <w:tab w:val="num" w:pos="840"/>
        </w:tabs>
        <w:ind w:left="84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6" w15:restartNumberingAfterBreak="0">
    <w:nsid w:val="60501F02"/>
    <w:multiLevelType w:val="hybridMultilevel"/>
    <w:tmpl w:val="82E8A616"/>
    <w:lvl w:ilvl="0" w:tplc="3F889468">
      <w:start w:val="4"/>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87" w15:restartNumberingAfterBreak="0">
    <w:nsid w:val="60764990"/>
    <w:multiLevelType w:val="hybridMultilevel"/>
    <w:tmpl w:val="50821160"/>
    <w:lvl w:ilvl="0" w:tplc="1DEEA310">
      <w:start w:val="1"/>
      <w:numFmt w:val="bullet"/>
      <w:lvlText w:val=""/>
      <w:lvlJc w:val="left"/>
      <w:pPr>
        <w:ind w:left="779" w:hanging="360"/>
      </w:pPr>
      <w:rPr>
        <w:rFonts w:ascii="Symbol" w:hAnsi="Symbol" w:hint="default"/>
      </w:rPr>
    </w:lvl>
    <w:lvl w:ilvl="1" w:tplc="04050003" w:tentative="1">
      <w:start w:val="1"/>
      <w:numFmt w:val="bullet"/>
      <w:lvlText w:val="o"/>
      <w:lvlJc w:val="left"/>
      <w:pPr>
        <w:ind w:left="1462" w:hanging="360"/>
      </w:pPr>
      <w:rPr>
        <w:rFonts w:ascii="Courier New" w:hAnsi="Courier New" w:cs="Courier New" w:hint="default"/>
      </w:rPr>
    </w:lvl>
    <w:lvl w:ilvl="2" w:tplc="04050005" w:tentative="1">
      <w:start w:val="1"/>
      <w:numFmt w:val="bullet"/>
      <w:lvlText w:val=""/>
      <w:lvlJc w:val="left"/>
      <w:pPr>
        <w:ind w:left="2182" w:hanging="360"/>
      </w:pPr>
      <w:rPr>
        <w:rFonts w:ascii="Wingdings" w:hAnsi="Wingdings" w:hint="default"/>
      </w:rPr>
    </w:lvl>
    <w:lvl w:ilvl="3" w:tplc="04050001" w:tentative="1">
      <w:start w:val="1"/>
      <w:numFmt w:val="bullet"/>
      <w:lvlText w:val=""/>
      <w:lvlJc w:val="left"/>
      <w:pPr>
        <w:ind w:left="2902" w:hanging="360"/>
      </w:pPr>
      <w:rPr>
        <w:rFonts w:ascii="Symbol" w:hAnsi="Symbol" w:hint="default"/>
      </w:rPr>
    </w:lvl>
    <w:lvl w:ilvl="4" w:tplc="04050003" w:tentative="1">
      <w:start w:val="1"/>
      <w:numFmt w:val="bullet"/>
      <w:lvlText w:val="o"/>
      <w:lvlJc w:val="left"/>
      <w:pPr>
        <w:ind w:left="3622" w:hanging="360"/>
      </w:pPr>
      <w:rPr>
        <w:rFonts w:ascii="Courier New" w:hAnsi="Courier New" w:cs="Courier New" w:hint="default"/>
      </w:rPr>
    </w:lvl>
    <w:lvl w:ilvl="5" w:tplc="04050005" w:tentative="1">
      <w:start w:val="1"/>
      <w:numFmt w:val="bullet"/>
      <w:lvlText w:val=""/>
      <w:lvlJc w:val="left"/>
      <w:pPr>
        <w:ind w:left="4342" w:hanging="360"/>
      </w:pPr>
      <w:rPr>
        <w:rFonts w:ascii="Wingdings" w:hAnsi="Wingdings" w:hint="default"/>
      </w:rPr>
    </w:lvl>
    <w:lvl w:ilvl="6" w:tplc="04050001" w:tentative="1">
      <w:start w:val="1"/>
      <w:numFmt w:val="bullet"/>
      <w:lvlText w:val=""/>
      <w:lvlJc w:val="left"/>
      <w:pPr>
        <w:ind w:left="5062" w:hanging="360"/>
      </w:pPr>
      <w:rPr>
        <w:rFonts w:ascii="Symbol" w:hAnsi="Symbol" w:hint="default"/>
      </w:rPr>
    </w:lvl>
    <w:lvl w:ilvl="7" w:tplc="04050003" w:tentative="1">
      <w:start w:val="1"/>
      <w:numFmt w:val="bullet"/>
      <w:lvlText w:val="o"/>
      <w:lvlJc w:val="left"/>
      <w:pPr>
        <w:ind w:left="5782" w:hanging="360"/>
      </w:pPr>
      <w:rPr>
        <w:rFonts w:ascii="Courier New" w:hAnsi="Courier New" w:cs="Courier New" w:hint="default"/>
      </w:rPr>
    </w:lvl>
    <w:lvl w:ilvl="8" w:tplc="04050005" w:tentative="1">
      <w:start w:val="1"/>
      <w:numFmt w:val="bullet"/>
      <w:lvlText w:val=""/>
      <w:lvlJc w:val="left"/>
      <w:pPr>
        <w:ind w:left="6502" w:hanging="360"/>
      </w:pPr>
      <w:rPr>
        <w:rFonts w:ascii="Wingdings" w:hAnsi="Wingdings" w:hint="default"/>
      </w:rPr>
    </w:lvl>
  </w:abstractNum>
  <w:abstractNum w:abstractNumId="588" w15:restartNumberingAfterBreak="0">
    <w:nsid w:val="60EC038C"/>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89" w15:restartNumberingAfterBreak="0">
    <w:nsid w:val="60EF76F5"/>
    <w:multiLevelType w:val="hybridMultilevel"/>
    <w:tmpl w:val="CD6E8CF8"/>
    <w:lvl w:ilvl="0" w:tplc="83B2CC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0" w15:restartNumberingAfterBreak="0">
    <w:nsid w:val="61AA09ED"/>
    <w:multiLevelType w:val="hybridMultilevel"/>
    <w:tmpl w:val="D5108724"/>
    <w:lvl w:ilvl="0" w:tplc="4022BF60">
      <w:numFmt w:val="bullet"/>
      <w:lvlText w:val="–"/>
      <w:lvlJc w:val="left"/>
      <w:pPr>
        <w:ind w:left="1080" w:hanging="360"/>
      </w:pPr>
      <w:rPr>
        <w:rFonts w:ascii="Times New Roman" w:eastAsia="SimSu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91" w15:restartNumberingAfterBreak="0">
    <w:nsid w:val="61B22588"/>
    <w:multiLevelType w:val="hybridMultilevel"/>
    <w:tmpl w:val="F4EE1976"/>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2" w15:restartNumberingAfterBreak="0">
    <w:nsid w:val="62DF410C"/>
    <w:multiLevelType w:val="hybridMultilevel"/>
    <w:tmpl w:val="28ACC53C"/>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3" w15:restartNumberingAfterBreak="0">
    <w:nsid w:val="630C184E"/>
    <w:multiLevelType w:val="hybridMultilevel"/>
    <w:tmpl w:val="310E3D90"/>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4" w15:restartNumberingAfterBreak="0">
    <w:nsid w:val="63BF5C2B"/>
    <w:multiLevelType w:val="hybridMultilevel"/>
    <w:tmpl w:val="49443662"/>
    <w:lvl w:ilvl="0" w:tplc="152ED77E">
      <w:start w:val="1"/>
      <w:numFmt w:val="bullet"/>
      <w:lvlText w:val=""/>
      <w:lvlJc w:val="left"/>
      <w:pPr>
        <w:ind w:left="1004" w:hanging="360"/>
      </w:pPr>
      <w:rPr>
        <w:rFonts w:ascii="Symbol" w:eastAsia="Times New Roman" w:hAnsi="Symbol"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95" w15:restartNumberingAfterBreak="0">
    <w:nsid w:val="63C136E3"/>
    <w:multiLevelType w:val="hybridMultilevel"/>
    <w:tmpl w:val="C8A289C4"/>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96" w15:restartNumberingAfterBreak="0">
    <w:nsid w:val="63CB41B9"/>
    <w:multiLevelType w:val="hybridMultilevel"/>
    <w:tmpl w:val="191CA7A0"/>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97" w15:restartNumberingAfterBreak="0">
    <w:nsid w:val="63E044BD"/>
    <w:multiLevelType w:val="hybridMultilevel"/>
    <w:tmpl w:val="B4083016"/>
    <w:lvl w:ilvl="0" w:tplc="02E0CAB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8" w15:restartNumberingAfterBreak="0">
    <w:nsid w:val="64223448"/>
    <w:multiLevelType w:val="hybridMultilevel"/>
    <w:tmpl w:val="5C98A4C4"/>
    <w:lvl w:ilvl="0" w:tplc="00169F30">
      <w:numFmt w:val="bullet"/>
      <w:lvlText w:val="-"/>
      <w:lvlJc w:val="left"/>
      <w:pPr>
        <w:ind w:left="720" w:hanging="360"/>
      </w:pPr>
      <w:rPr>
        <w:rFonts w:ascii="TimesNewRomanPSMT" w:eastAsia="Times New Roman" w:hAnsi="TimesNewRomanPSMT" w:cs="TimesNewRomanPSMT"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99" w15:restartNumberingAfterBreak="0">
    <w:nsid w:val="64501CD0"/>
    <w:multiLevelType w:val="hybridMultilevel"/>
    <w:tmpl w:val="2ED06BF6"/>
    <w:lvl w:ilvl="0" w:tplc="00169F30">
      <w:numFmt w:val="bullet"/>
      <w:lvlText w:val="-"/>
      <w:lvlJc w:val="left"/>
      <w:pPr>
        <w:ind w:left="720" w:hanging="360"/>
      </w:pPr>
      <w:rPr>
        <w:rFonts w:ascii="TimesNewRomanPSMT" w:eastAsia="Times New Roman" w:hAnsi="TimesNewRomanPSMT" w:cs="TimesNewRomanPSMT"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00" w15:restartNumberingAfterBreak="0">
    <w:nsid w:val="64A26D06"/>
    <w:multiLevelType w:val="hybridMultilevel"/>
    <w:tmpl w:val="E708DAB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1" w15:restartNumberingAfterBreak="0">
    <w:nsid w:val="64BB2F4F"/>
    <w:multiLevelType w:val="hybridMultilevel"/>
    <w:tmpl w:val="4C6AE6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2" w15:restartNumberingAfterBreak="0">
    <w:nsid w:val="64FD0512"/>
    <w:multiLevelType w:val="multilevel"/>
    <w:tmpl w:val="2EF6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651D57E8"/>
    <w:multiLevelType w:val="hybridMultilevel"/>
    <w:tmpl w:val="2500BCC8"/>
    <w:lvl w:ilvl="0" w:tplc="02E0CAB2">
      <w:numFmt w:val="bullet"/>
      <w:lvlText w:val="-"/>
      <w:lvlJc w:val="left"/>
      <w:pPr>
        <w:tabs>
          <w:tab w:val="num" w:pos="1070"/>
        </w:tabs>
        <w:ind w:left="1070" w:hanging="360"/>
      </w:pPr>
      <w:rPr>
        <w:rFonts w:ascii="Times New Roman" w:eastAsia="Times New Roman" w:hAnsi="Times New Roman" w:cs="Times New Roman" w:hint="default"/>
        <w:b/>
        <w:bCs/>
      </w:rPr>
    </w:lvl>
    <w:lvl w:ilvl="1" w:tplc="04050003" w:tentative="1">
      <w:start w:val="1"/>
      <w:numFmt w:val="bullet"/>
      <w:lvlText w:val="o"/>
      <w:lvlJc w:val="left"/>
      <w:pPr>
        <w:ind w:left="1790" w:hanging="360"/>
      </w:pPr>
      <w:rPr>
        <w:rFonts w:ascii="Courier New" w:hAnsi="Courier New" w:cs="Courier New" w:hint="default"/>
      </w:rPr>
    </w:lvl>
    <w:lvl w:ilvl="2" w:tplc="02E0CAB2">
      <w:numFmt w:val="bullet"/>
      <w:lvlText w:val="-"/>
      <w:lvlJc w:val="left"/>
      <w:pPr>
        <w:ind w:left="2510" w:hanging="360"/>
      </w:pPr>
      <w:rPr>
        <w:rFonts w:ascii="Times New Roman" w:eastAsia="Times New Roman" w:hAnsi="Times New Roman" w:cs="Times New Roman" w:hint="default"/>
        <w:b/>
        <w:bCs/>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604" w15:restartNumberingAfterBreak="0">
    <w:nsid w:val="654D047C"/>
    <w:multiLevelType w:val="hybridMultilevel"/>
    <w:tmpl w:val="597C5894"/>
    <w:lvl w:ilvl="0" w:tplc="152ED77E">
      <w:start w:val="1"/>
      <w:numFmt w:val="bullet"/>
      <w:lvlText w:val=""/>
      <w:lvlJc w:val="left"/>
      <w:pPr>
        <w:ind w:left="1004" w:hanging="360"/>
      </w:pPr>
      <w:rPr>
        <w:rFonts w:ascii="Symbol" w:eastAsia="Times New Roman" w:hAnsi="Symbol"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05" w15:restartNumberingAfterBreak="0">
    <w:nsid w:val="65536E22"/>
    <w:multiLevelType w:val="hybridMultilevel"/>
    <w:tmpl w:val="CF06D72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6" w15:restartNumberingAfterBreak="0">
    <w:nsid w:val="65541E92"/>
    <w:multiLevelType w:val="hybridMultilevel"/>
    <w:tmpl w:val="0A58565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7" w15:restartNumberingAfterBreak="0">
    <w:nsid w:val="655530D3"/>
    <w:multiLevelType w:val="hybridMultilevel"/>
    <w:tmpl w:val="B8EE2AC6"/>
    <w:lvl w:ilvl="0" w:tplc="181C60DE">
      <w:start w:val="2"/>
      <w:numFmt w:val="bullet"/>
      <w:lvlText w:val="-"/>
      <w:lvlJc w:val="left"/>
      <w:pPr>
        <w:tabs>
          <w:tab w:val="num" w:pos="1105"/>
        </w:tabs>
        <w:ind w:left="1105" w:hanging="360"/>
      </w:pPr>
      <w:rPr>
        <w:rFonts w:ascii="Times New Roman" w:eastAsia="Times New Roman" w:hAnsi="Times New Roman" w:cs="Times New Roman" w:hint="default"/>
      </w:rPr>
    </w:lvl>
    <w:lvl w:ilvl="1" w:tplc="04050003" w:tentative="1">
      <w:start w:val="1"/>
      <w:numFmt w:val="bullet"/>
      <w:lvlText w:val="o"/>
      <w:lvlJc w:val="left"/>
      <w:pPr>
        <w:ind w:left="1825" w:hanging="360"/>
      </w:pPr>
      <w:rPr>
        <w:rFonts w:ascii="Courier New" w:hAnsi="Courier New" w:cs="Courier New" w:hint="default"/>
      </w:rPr>
    </w:lvl>
    <w:lvl w:ilvl="2" w:tplc="04050005" w:tentative="1">
      <w:start w:val="1"/>
      <w:numFmt w:val="bullet"/>
      <w:lvlText w:val=""/>
      <w:lvlJc w:val="left"/>
      <w:pPr>
        <w:ind w:left="2545" w:hanging="360"/>
      </w:pPr>
      <w:rPr>
        <w:rFonts w:ascii="Wingdings" w:hAnsi="Wingdings" w:hint="default"/>
      </w:rPr>
    </w:lvl>
    <w:lvl w:ilvl="3" w:tplc="04050001" w:tentative="1">
      <w:start w:val="1"/>
      <w:numFmt w:val="bullet"/>
      <w:lvlText w:val=""/>
      <w:lvlJc w:val="left"/>
      <w:pPr>
        <w:ind w:left="3265" w:hanging="360"/>
      </w:pPr>
      <w:rPr>
        <w:rFonts w:ascii="Symbol" w:hAnsi="Symbol" w:hint="default"/>
      </w:rPr>
    </w:lvl>
    <w:lvl w:ilvl="4" w:tplc="04050003" w:tentative="1">
      <w:start w:val="1"/>
      <w:numFmt w:val="bullet"/>
      <w:lvlText w:val="o"/>
      <w:lvlJc w:val="left"/>
      <w:pPr>
        <w:ind w:left="3985" w:hanging="360"/>
      </w:pPr>
      <w:rPr>
        <w:rFonts w:ascii="Courier New" w:hAnsi="Courier New" w:cs="Courier New" w:hint="default"/>
      </w:rPr>
    </w:lvl>
    <w:lvl w:ilvl="5" w:tplc="04050005" w:tentative="1">
      <w:start w:val="1"/>
      <w:numFmt w:val="bullet"/>
      <w:lvlText w:val=""/>
      <w:lvlJc w:val="left"/>
      <w:pPr>
        <w:ind w:left="4705" w:hanging="360"/>
      </w:pPr>
      <w:rPr>
        <w:rFonts w:ascii="Wingdings" w:hAnsi="Wingdings" w:hint="default"/>
      </w:rPr>
    </w:lvl>
    <w:lvl w:ilvl="6" w:tplc="04050001" w:tentative="1">
      <w:start w:val="1"/>
      <w:numFmt w:val="bullet"/>
      <w:lvlText w:val=""/>
      <w:lvlJc w:val="left"/>
      <w:pPr>
        <w:ind w:left="5425" w:hanging="360"/>
      </w:pPr>
      <w:rPr>
        <w:rFonts w:ascii="Symbol" w:hAnsi="Symbol" w:hint="default"/>
      </w:rPr>
    </w:lvl>
    <w:lvl w:ilvl="7" w:tplc="04050003" w:tentative="1">
      <w:start w:val="1"/>
      <w:numFmt w:val="bullet"/>
      <w:lvlText w:val="o"/>
      <w:lvlJc w:val="left"/>
      <w:pPr>
        <w:ind w:left="6145" w:hanging="360"/>
      </w:pPr>
      <w:rPr>
        <w:rFonts w:ascii="Courier New" w:hAnsi="Courier New" w:cs="Courier New" w:hint="default"/>
      </w:rPr>
    </w:lvl>
    <w:lvl w:ilvl="8" w:tplc="04050005" w:tentative="1">
      <w:start w:val="1"/>
      <w:numFmt w:val="bullet"/>
      <w:lvlText w:val=""/>
      <w:lvlJc w:val="left"/>
      <w:pPr>
        <w:ind w:left="6865" w:hanging="360"/>
      </w:pPr>
      <w:rPr>
        <w:rFonts w:ascii="Wingdings" w:hAnsi="Wingdings" w:hint="default"/>
      </w:rPr>
    </w:lvl>
  </w:abstractNum>
  <w:abstractNum w:abstractNumId="608" w15:restartNumberingAfterBreak="0">
    <w:nsid w:val="65664AFC"/>
    <w:multiLevelType w:val="hybridMultilevel"/>
    <w:tmpl w:val="C91028D4"/>
    <w:lvl w:ilvl="0" w:tplc="000000C2">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9" w15:restartNumberingAfterBreak="0">
    <w:nsid w:val="65C21832"/>
    <w:multiLevelType w:val="hybridMultilevel"/>
    <w:tmpl w:val="E9782E9A"/>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0" w15:restartNumberingAfterBreak="0">
    <w:nsid w:val="65C80627"/>
    <w:multiLevelType w:val="hybridMultilevel"/>
    <w:tmpl w:val="6CE87FCA"/>
    <w:lvl w:ilvl="0" w:tplc="152ED77E">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1" w15:restartNumberingAfterBreak="0">
    <w:nsid w:val="65E66342"/>
    <w:multiLevelType w:val="hybridMultilevel"/>
    <w:tmpl w:val="58089628"/>
    <w:lvl w:ilvl="0" w:tplc="4022BF60">
      <w:numFmt w:val="bullet"/>
      <w:lvlText w:val="–"/>
      <w:lvlJc w:val="left"/>
      <w:pPr>
        <w:ind w:left="862" w:hanging="360"/>
      </w:pPr>
      <w:rPr>
        <w:rFonts w:ascii="Times New Roman" w:eastAsia="SimSun" w:hAnsi="Times New Roman" w:cs="Times New Roman"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612" w15:restartNumberingAfterBreak="0">
    <w:nsid w:val="66174BB7"/>
    <w:multiLevelType w:val="hybridMultilevel"/>
    <w:tmpl w:val="FFEE0DF4"/>
    <w:lvl w:ilvl="0" w:tplc="D1EA84AA">
      <w:numFmt w:val="bullet"/>
      <w:lvlText w:val="-"/>
      <w:lvlJc w:val="left"/>
      <w:pPr>
        <w:tabs>
          <w:tab w:val="num" w:pos="840"/>
        </w:tabs>
        <w:ind w:left="840" w:hanging="360"/>
      </w:pPr>
      <w:rPr>
        <w:rFonts w:ascii="Times New Roman" w:eastAsia="Times New Roman" w:hAnsi="Times New Roman" w:cs="Times New Roman"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613" w15:restartNumberingAfterBreak="0">
    <w:nsid w:val="661F7939"/>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4" w15:restartNumberingAfterBreak="0">
    <w:nsid w:val="666206F7"/>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15" w15:restartNumberingAfterBreak="0">
    <w:nsid w:val="667B3C40"/>
    <w:multiLevelType w:val="hybridMultilevel"/>
    <w:tmpl w:val="5F9AF5D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6" w15:restartNumberingAfterBreak="0">
    <w:nsid w:val="66A10CA6"/>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17" w15:restartNumberingAfterBreak="0">
    <w:nsid w:val="66F45DB8"/>
    <w:multiLevelType w:val="hybridMultilevel"/>
    <w:tmpl w:val="59A80B1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8" w15:restartNumberingAfterBreak="0">
    <w:nsid w:val="678829C8"/>
    <w:multiLevelType w:val="multilevel"/>
    <w:tmpl w:val="347CF16C"/>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i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679D4DB3"/>
    <w:multiLevelType w:val="hybridMultilevel"/>
    <w:tmpl w:val="783AE87A"/>
    <w:lvl w:ilvl="0" w:tplc="152ED77E">
      <w:start w:val="1"/>
      <w:numFmt w:val="bullet"/>
      <w:lvlText w:val=""/>
      <w:lvlJc w:val="left"/>
      <w:pPr>
        <w:ind w:left="1146" w:hanging="360"/>
      </w:pPr>
      <w:rPr>
        <w:rFonts w:ascii="Symbol" w:eastAsia="Times New Roman" w:hAnsi="Symbol" w:cs="Times New Roman" w:hint="default"/>
        <w:b w:val="0"/>
        <w:bCs w:val="0"/>
        <w:i w:val="0"/>
        <w:iCs w:val="0"/>
        <w:spacing w:val="0"/>
        <w:w w:val="100"/>
        <w:sz w:val="22"/>
        <w:szCs w:val="22"/>
        <w:lang w:val="cs-CZ"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0" w15:restartNumberingAfterBreak="0">
    <w:nsid w:val="67D11076"/>
    <w:multiLevelType w:val="hybridMultilevel"/>
    <w:tmpl w:val="4058BDBA"/>
    <w:lvl w:ilvl="0" w:tplc="936E8030">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1" w15:restartNumberingAfterBreak="0">
    <w:nsid w:val="67D94C7A"/>
    <w:multiLevelType w:val="hybridMultilevel"/>
    <w:tmpl w:val="33A46496"/>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2" w15:restartNumberingAfterBreak="0">
    <w:nsid w:val="685C6686"/>
    <w:multiLevelType w:val="hybridMultilevel"/>
    <w:tmpl w:val="F8B0368A"/>
    <w:lvl w:ilvl="0" w:tplc="D1EA84AA">
      <w:numFmt w:val="bullet"/>
      <w:lvlText w:val="-"/>
      <w:lvlJc w:val="left"/>
      <w:pPr>
        <w:tabs>
          <w:tab w:val="num" w:pos="840"/>
        </w:tabs>
        <w:ind w:left="84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3" w15:restartNumberingAfterBreak="0">
    <w:nsid w:val="686A7EC4"/>
    <w:multiLevelType w:val="hybridMultilevel"/>
    <w:tmpl w:val="10780EF6"/>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4" w15:restartNumberingAfterBreak="0">
    <w:nsid w:val="689A2B08"/>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5" w15:restartNumberingAfterBreak="0">
    <w:nsid w:val="68C92979"/>
    <w:multiLevelType w:val="hybridMultilevel"/>
    <w:tmpl w:val="80826BCE"/>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6" w15:restartNumberingAfterBreak="0">
    <w:nsid w:val="68E44FFB"/>
    <w:multiLevelType w:val="hybridMultilevel"/>
    <w:tmpl w:val="184C9216"/>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7" w15:restartNumberingAfterBreak="0">
    <w:nsid w:val="68E972CB"/>
    <w:multiLevelType w:val="hybridMultilevel"/>
    <w:tmpl w:val="35C8B7FA"/>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8" w15:restartNumberingAfterBreak="0">
    <w:nsid w:val="68F0048E"/>
    <w:multiLevelType w:val="hybridMultilevel"/>
    <w:tmpl w:val="F62823B4"/>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9" w15:restartNumberingAfterBreak="0">
    <w:nsid w:val="69843788"/>
    <w:multiLevelType w:val="hybridMultilevel"/>
    <w:tmpl w:val="253CF7C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0" w15:restartNumberingAfterBreak="0">
    <w:nsid w:val="69966A61"/>
    <w:multiLevelType w:val="hybridMultilevel"/>
    <w:tmpl w:val="BF0CDD2C"/>
    <w:lvl w:ilvl="0" w:tplc="4B14A1EA">
      <w:start w:val="1"/>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1" w15:restartNumberingAfterBreak="0">
    <w:nsid w:val="699E1DBC"/>
    <w:multiLevelType w:val="hybridMultilevel"/>
    <w:tmpl w:val="BD726C6A"/>
    <w:lvl w:ilvl="0" w:tplc="1DEEA310">
      <w:start w:val="1"/>
      <w:numFmt w:val="bullet"/>
      <w:lvlText w:val=""/>
      <w:lvlJc w:val="left"/>
      <w:pPr>
        <w:ind w:left="789" w:hanging="360"/>
      </w:pPr>
      <w:rPr>
        <w:rFonts w:ascii="Symbol" w:hAnsi="Symbol" w:hint="default"/>
      </w:rPr>
    </w:lvl>
    <w:lvl w:ilvl="1" w:tplc="04050003" w:tentative="1">
      <w:start w:val="1"/>
      <w:numFmt w:val="bullet"/>
      <w:lvlText w:val="o"/>
      <w:lvlJc w:val="left"/>
      <w:pPr>
        <w:ind w:left="1509" w:hanging="360"/>
      </w:pPr>
      <w:rPr>
        <w:rFonts w:ascii="Courier New" w:hAnsi="Courier New" w:cs="Courier New" w:hint="default"/>
      </w:rPr>
    </w:lvl>
    <w:lvl w:ilvl="2" w:tplc="04050005" w:tentative="1">
      <w:start w:val="1"/>
      <w:numFmt w:val="bullet"/>
      <w:lvlText w:val=""/>
      <w:lvlJc w:val="left"/>
      <w:pPr>
        <w:ind w:left="2229" w:hanging="360"/>
      </w:pPr>
      <w:rPr>
        <w:rFonts w:ascii="Wingdings" w:hAnsi="Wingdings" w:hint="default"/>
      </w:rPr>
    </w:lvl>
    <w:lvl w:ilvl="3" w:tplc="04050001" w:tentative="1">
      <w:start w:val="1"/>
      <w:numFmt w:val="bullet"/>
      <w:lvlText w:val=""/>
      <w:lvlJc w:val="left"/>
      <w:pPr>
        <w:ind w:left="2949" w:hanging="360"/>
      </w:pPr>
      <w:rPr>
        <w:rFonts w:ascii="Symbol" w:hAnsi="Symbol" w:hint="default"/>
      </w:rPr>
    </w:lvl>
    <w:lvl w:ilvl="4" w:tplc="04050003" w:tentative="1">
      <w:start w:val="1"/>
      <w:numFmt w:val="bullet"/>
      <w:lvlText w:val="o"/>
      <w:lvlJc w:val="left"/>
      <w:pPr>
        <w:ind w:left="3669" w:hanging="360"/>
      </w:pPr>
      <w:rPr>
        <w:rFonts w:ascii="Courier New" w:hAnsi="Courier New" w:cs="Courier New" w:hint="default"/>
      </w:rPr>
    </w:lvl>
    <w:lvl w:ilvl="5" w:tplc="04050005" w:tentative="1">
      <w:start w:val="1"/>
      <w:numFmt w:val="bullet"/>
      <w:lvlText w:val=""/>
      <w:lvlJc w:val="left"/>
      <w:pPr>
        <w:ind w:left="4389" w:hanging="360"/>
      </w:pPr>
      <w:rPr>
        <w:rFonts w:ascii="Wingdings" w:hAnsi="Wingdings" w:hint="default"/>
      </w:rPr>
    </w:lvl>
    <w:lvl w:ilvl="6" w:tplc="04050001" w:tentative="1">
      <w:start w:val="1"/>
      <w:numFmt w:val="bullet"/>
      <w:lvlText w:val=""/>
      <w:lvlJc w:val="left"/>
      <w:pPr>
        <w:ind w:left="5109" w:hanging="360"/>
      </w:pPr>
      <w:rPr>
        <w:rFonts w:ascii="Symbol" w:hAnsi="Symbol" w:hint="default"/>
      </w:rPr>
    </w:lvl>
    <w:lvl w:ilvl="7" w:tplc="04050003" w:tentative="1">
      <w:start w:val="1"/>
      <w:numFmt w:val="bullet"/>
      <w:lvlText w:val="o"/>
      <w:lvlJc w:val="left"/>
      <w:pPr>
        <w:ind w:left="5829" w:hanging="360"/>
      </w:pPr>
      <w:rPr>
        <w:rFonts w:ascii="Courier New" w:hAnsi="Courier New" w:cs="Courier New" w:hint="default"/>
      </w:rPr>
    </w:lvl>
    <w:lvl w:ilvl="8" w:tplc="04050005" w:tentative="1">
      <w:start w:val="1"/>
      <w:numFmt w:val="bullet"/>
      <w:lvlText w:val=""/>
      <w:lvlJc w:val="left"/>
      <w:pPr>
        <w:ind w:left="6549" w:hanging="360"/>
      </w:pPr>
      <w:rPr>
        <w:rFonts w:ascii="Wingdings" w:hAnsi="Wingdings" w:hint="default"/>
      </w:rPr>
    </w:lvl>
  </w:abstractNum>
  <w:abstractNum w:abstractNumId="632" w15:restartNumberingAfterBreak="0">
    <w:nsid w:val="6A016FC2"/>
    <w:multiLevelType w:val="multilevel"/>
    <w:tmpl w:val="CF50C39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eastAsia="OpenSymbol" w:hint="default"/>
      </w:rPr>
    </w:lvl>
    <w:lvl w:ilvl="2">
      <w:start w:val="1"/>
      <w:numFmt w:val="decimal"/>
      <w:isLgl/>
      <w:lvlText w:val="%1.%2.%3."/>
      <w:lvlJc w:val="left"/>
      <w:pPr>
        <w:ind w:left="720" w:hanging="720"/>
      </w:pPr>
      <w:rPr>
        <w:rFonts w:eastAsia="OpenSymbol" w:hint="default"/>
      </w:rPr>
    </w:lvl>
    <w:lvl w:ilvl="3">
      <w:start w:val="1"/>
      <w:numFmt w:val="decimal"/>
      <w:isLgl/>
      <w:lvlText w:val="%1.%2.%3.%4."/>
      <w:lvlJc w:val="left"/>
      <w:pPr>
        <w:ind w:left="720" w:hanging="720"/>
      </w:pPr>
      <w:rPr>
        <w:rFonts w:eastAsia="OpenSymbol" w:hint="default"/>
      </w:rPr>
    </w:lvl>
    <w:lvl w:ilvl="4">
      <w:start w:val="1"/>
      <w:numFmt w:val="decimal"/>
      <w:isLgl/>
      <w:lvlText w:val="%1.%2.%3.%4.%5."/>
      <w:lvlJc w:val="left"/>
      <w:pPr>
        <w:ind w:left="1080" w:hanging="1080"/>
      </w:pPr>
      <w:rPr>
        <w:rFonts w:eastAsia="OpenSymbol" w:hint="default"/>
      </w:rPr>
    </w:lvl>
    <w:lvl w:ilvl="5">
      <w:start w:val="1"/>
      <w:numFmt w:val="decimal"/>
      <w:isLgl/>
      <w:lvlText w:val="%1.%2.%3.%4.%5.%6."/>
      <w:lvlJc w:val="left"/>
      <w:pPr>
        <w:ind w:left="1080" w:hanging="1080"/>
      </w:pPr>
      <w:rPr>
        <w:rFonts w:eastAsia="OpenSymbol" w:hint="default"/>
      </w:rPr>
    </w:lvl>
    <w:lvl w:ilvl="6">
      <w:start w:val="1"/>
      <w:numFmt w:val="decimal"/>
      <w:isLgl/>
      <w:lvlText w:val="%1.%2.%3.%4.%5.%6.%7."/>
      <w:lvlJc w:val="left"/>
      <w:pPr>
        <w:ind w:left="1440" w:hanging="1440"/>
      </w:pPr>
      <w:rPr>
        <w:rFonts w:eastAsia="OpenSymbol" w:hint="default"/>
      </w:rPr>
    </w:lvl>
    <w:lvl w:ilvl="7">
      <w:start w:val="1"/>
      <w:numFmt w:val="decimal"/>
      <w:isLgl/>
      <w:lvlText w:val="%1.%2.%3.%4.%5.%6.%7.%8."/>
      <w:lvlJc w:val="left"/>
      <w:pPr>
        <w:ind w:left="1440" w:hanging="1440"/>
      </w:pPr>
      <w:rPr>
        <w:rFonts w:eastAsia="OpenSymbol" w:hint="default"/>
      </w:rPr>
    </w:lvl>
    <w:lvl w:ilvl="8">
      <w:start w:val="1"/>
      <w:numFmt w:val="decimal"/>
      <w:isLgl/>
      <w:lvlText w:val="%1.%2.%3.%4.%5.%6.%7.%8.%9."/>
      <w:lvlJc w:val="left"/>
      <w:pPr>
        <w:ind w:left="1800" w:hanging="1800"/>
      </w:pPr>
      <w:rPr>
        <w:rFonts w:eastAsia="OpenSymbol" w:hint="default"/>
      </w:rPr>
    </w:lvl>
  </w:abstractNum>
  <w:abstractNum w:abstractNumId="633" w15:restartNumberingAfterBreak="0">
    <w:nsid w:val="6A080DEC"/>
    <w:multiLevelType w:val="hybridMultilevel"/>
    <w:tmpl w:val="7088761E"/>
    <w:lvl w:ilvl="0" w:tplc="152ED77E">
      <w:start w:val="1"/>
      <w:numFmt w:val="bullet"/>
      <w:lvlText w:val=""/>
      <w:lvlJc w:val="left"/>
      <w:pPr>
        <w:ind w:left="720" w:hanging="360"/>
      </w:pPr>
      <w:rPr>
        <w:rFonts w:ascii="Symbol" w:eastAsia="Times New Roman" w:hAnsi="Symbo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4" w15:restartNumberingAfterBreak="0">
    <w:nsid w:val="6A0C0FDA"/>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6A4C2BFC"/>
    <w:multiLevelType w:val="hybridMultilevel"/>
    <w:tmpl w:val="248A21F2"/>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6" w15:restartNumberingAfterBreak="0">
    <w:nsid w:val="6A85391E"/>
    <w:multiLevelType w:val="multilevel"/>
    <w:tmpl w:val="C520F4DA"/>
    <w:lvl w:ilvl="0">
      <w:start w:val="2"/>
      <w:numFmt w:val="decimal"/>
      <w:lvlText w:val="%1."/>
      <w:lvlJc w:val="left"/>
      <w:pPr>
        <w:ind w:left="502"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7" w15:restartNumberingAfterBreak="0">
    <w:nsid w:val="6A9348E3"/>
    <w:multiLevelType w:val="hybridMultilevel"/>
    <w:tmpl w:val="F5FEA288"/>
    <w:lvl w:ilvl="0" w:tplc="4B14A1E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38" w15:restartNumberingAfterBreak="0">
    <w:nsid w:val="6AA80417"/>
    <w:multiLevelType w:val="hybridMultilevel"/>
    <w:tmpl w:val="C37E64BA"/>
    <w:lvl w:ilvl="0" w:tplc="FFFFFFFF">
      <w:numFmt w:val="bullet"/>
      <w:lvlText w:val="-"/>
      <w:lvlJc w:val="left"/>
      <w:pPr>
        <w:tabs>
          <w:tab w:val="num" w:pos="0"/>
        </w:tabs>
        <w:ind w:left="720" w:hanging="360"/>
      </w:pPr>
      <w:rPr>
        <w:rFonts w:ascii="Times New Roman" w:hAnsi="Times New Roman" w:cs="Times New Roman" w:hint="default"/>
        <w:color w:val="000000"/>
        <w:szCs w:val="22"/>
      </w:rPr>
    </w:lvl>
    <w:lvl w:ilvl="1" w:tplc="000000C2">
      <w:numFmt w:val="bullet"/>
      <w:lvlText w:val="-"/>
      <w:lvlJc w:val="left"/>
      <w:pPr>
        <w:ind w:left="720" w:hanging="360"/>
      </w:pPr>
      <w:rPr>
        <w:rFonts w:ascii="Times New Roman" w:hAnsi="Times New Roman" w:cs="Times New Roman" w:hint="default"/>
        <w:color w:val="000000"/>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9" w15:restartNumberingAfterBreak="0">
    <w:nsid w:val="6AAE56EC"/>
    <w:multiLevelType w:val="hybridMultilevel"/>
    <w:tmpl w:val="9568615E"/>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0" w15:restartNumberingAfterBreak="0">
    <w:nsid w:val="6AC711D7"/>
    <w:multiLevelType w:val="hybridMultilevel"/>
    <w:tmpl w:val="506E1BEE"/>
    <w:lvl w:ilvl="0" w:tplc="152ED77E">
      <w:start w:val="1"/>
      <w:numFmt w:val="bullet"/>
      <w:lvlText w:val=""/>
      <w:lvlJc w:val="left"/>
      <w:pPr>
        <w:ind w:left="1004" w:hanging="360"/>
      </w:pPr>
      <w:rPr>
        <w:rFonts w:ascii="Symbol" w:eastAsia="Times New Roman" w:hAnsi="Symbol"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41" w15:restartNumberingAfterBreak="0">
    <w:nsid w:val="6AE75DF8"/>
    <w:multiLevelType w:val="hybridMultilevel"/>
    <w:tmpl w:val="42CE5ABA"/>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2" w15:restartNumberingAfterBreak="0">
    <w:nsid w:val="6B7E051A"/>
    <w:multiLevelType w:val="hybridMultilevel"/>
    <w:tmpl w:val="B8786C76"/>
    <w:lvl w:ilvl="0" w:tplc="4022BF60">
      <w:numFmt w:val="bullet"/>
      <w:lvlText w:val="–"/>
      <w:lvlJc w:val="left"/>
      <w:pPr>
        <w:ind w:left="870" w:hanging="360"/>
      </w:pPr>
      <w:rPr>
        <w:rFonts w:ascii="Times New Roman" w:eastAsia="SimSun" w:hAnsi="Times New Roman"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643" w15:restartNumberingAfterBreak="0">
    <w:nsid w:val="6B9F0C20"/>
    <w:multiLevelType w:val="hybridMultilevel"/>
    <w:tmpl w:val="C4B04F3E"/>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44" w15:restartNumberingAfterBreak="0">
    <w:nsid w:val="6BF55CB7"/>
    <w:multiLevelType w:val="hybridMultilevel"/>
    <w:tmpl w:val="59602E90"/>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5" w15:restartNumberingAfterBreak="0">
    <w:nsid w:val="6C2813C0"/>
    <w:multiLevelType w:val="multilevel"/>
    <w:tmpl w:val="38242860"/>
    <w:lvl w:ilvl="0">
      <w:start w:val="1"/>
      <w:numFmt w:val="decimal"/>
      <w:lvlText w:val="%1."/>
      <w:lvlJc w:val="left"/>
      <w:pPr>
        <w:ind w:left="360" w:hanging="360"/>
      </w:p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6" w15:restartNumberingAfterBreak="0">
    <w:nsid w:val="6C9272B0"/>
    <w:multiLevelType w:val="hybridMultilevel"/>
    <w:tmpl w:val="18C239F2"/>
    <w:lvl w:ilvl="0" w:tplc="4B14A1EA">
      <w:start w:val="1"/>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7" w15:restartNumberingAfterBreak="0">
    <w:nsid w:val="6CB104D0"/>
    <w:multiLevelType w:val="hybridMultilevel"/>
    <w:tmpl w:val="2A0A25DC"/>
    <w:lvl w:ilvl="0" w:tplc="1DEEA31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8" w15:restartNumberingAfterBreak="0">
    <w:nsid w:val="6CCD40D6"/>
    <w:multiLevelType w:val="hybridMultilevel"/>
    <w:tmpl w:val="35F2DD2C"/>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9" w15:restartNumberingAfterBreak="0">
    <w:nsid w:val="6CCF183A"/>
    <w:multiLevelType w:val="hybridMultilevel"/>
    <w:tmpl w:val="E5C8B506"/>
    <w:lvl w:ilvl="0" w:tplc="2D9AF452">
      <w:numFmt w:val="bullet"/>
      <w:lvlText w:val="-"/>
      <w:lvlJc w:val="left"/>
      <w:pPr>
        <w:ind w:left="720" w:hanging="360"/>
      </w:pPr>
      <w:rPr>
        <w:rFonts w:ascii="Times New Roman" w:eastAsia="Times New Roman" w:hAnsi="Times New Roman"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0" w15:restartNumberingAfterBreak="0">
    <w:nsid w:val="6D047D1D"/>
    <w:multiLevelType w:val="hybridMultilevel"/>
    <w:tmpl w:val="49886DD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1" w15:restartNumberingAfterBreak="0">
    <w:nsid w:val="6D1D3063"/>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52" w15:restartNumberingAfterBreak="0">
    <w:nsid w:val="6D343801"/>
    <w:multiLevelType w:val="hybridMultilevel"/>
    <w:tmpl w:val="802EEA16"/>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3" w15:restartNumberingAfterBreak="0">
    <w:nsid w:val="6D4407E2"/>
    <w:multiLevelType w:val="hybridMultilevel"/>
    <w:tmpl w:val="2ACAE0E2"/>
    <w:lvl w:ilvl="0" w:tplc="D1EA84A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4" w15:restartNumberingAfterBreak="0">
    <w:nsid w:val="6D6217AB"/>
    <w:multiLevelType w:val="hybridMultilevel"/>
    <w:tmpl w:val="49CA37E6"/>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5" w15:restartNumberingAfterBreak="0">
    <w:nsid w:val="6DA767ED"/>
    <w:multiLevelType w:val="hybridMultilevel"/>
    <w:tmpl w:val="4EA22CFC"/>
    <w:lvl w:ilvl="0" w:tplc="152ED77E">
      <w:start w:val="1"/>
      <w:numFmt w:val="bullet"/>
      <w:lvlText w:val=""/>
      <w:lvlJc w:val="left"/>
      <w:pPr>
        <w:ind w:left="1146" w:hanging="360"/>
      </w:pPr>
      <w:rPr>
        <w:rFonts w:ascii="Symbol" w:eastAsia="Times New Roman" w:hAnsi="Symbol" w:cs="Times New Roman" w:hint="default"/>
        <w:b w:val="0"/>
        <w:bCs w:val="0"/>
        <w:i w:val="0"/>
        <w:iCs w:val="0"/>
        <w:spacing w:val="0"/>
        <w:w w:val="100"/>
        <w:sz w:val="22"/>
        <w:szCs w:val="22"/>
        <w:lang w:val="cs-CZ"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6" w15:restartNumberingAfterBreak="0">
    <w:nsid w:val="6DD95B8B"/>
    <w:multiLevelType w:val="hybridMultilevel"/>
    <w:tmpl w:val="4CF84F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7" w15:restartNumberingAfterBreak="0">
    <w:nsid w:val="6DE2379E"/>
    <w:multiLevelType w:val="hybridMultilevel"/>
    <w:tmpl w:val="CFAA527C"/>
    <w:lvl w:ilvl="0" w:tplc="02E0CAB2">
      <w:numFmt w:val="bullet"/>
      <w:lvlText w:val="-"/>
      <w:lvlJc w:val="left"/>
      <w:pPr>
        <w:tabs>
          <w:tab w:val="num" w:pos="720"/>
        </w:tabs>
        <w:ind w:left="720" w:hanging="360"/>
      </w:pPr>
      <w:rPr>
        <w:rFonts w:ascii="Times New Roman" w:eastAsia="Times New Roman" w:hAnsi="Times New Roman" w:cs="Times New Roman" w:hint="default"/>
        <w:b/>
        <w:bC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8" w15:restartNumberingAfterBreak="0">
    <w:nsid w:val="6DF226C0"/>
    <w:multiLevelType w:val="hybridMultilevel"/>
    <w:tmpl w:val="ABE4EAF0"/>
    <w:lvl w:ilvl="0" w:tplc="FFFFFFFF">
      <w:start w:val="1"/>
      <w:numFmt w:val="bullet"/>
      <w:lvlText w:val="-"/>
      <w:lvlJc w:val="left"/>
      <w:pPr>
        <w:ind w:left="720" w:hanging="360"/>
      </w:pPr>
      <w:rPr>
        <w:rFonts w:ascii="Times New Roman" w:eastAsia="Calibri" w:hAnsi="Times New Roman" w:cs="Times New Roman" w:hint="default"/>
      </w:rPr>
    </w:lvl>
    <w:lvl w:ilvl="1" w:tplc="4B14A1EA">
      <w:start w:val="1"/>
      <w:numFmt w:val="bullet"/>
      <w:lvlText w:val="-"/>
      <w:lvlJc w:val="left"/>
      <w:pPr>
        <w:ind w:left="72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9" w15:restartNumberingAfterBreak="0">
    <w:nsid w:val="6E202011"/>
    <w:multiLevelType w:val="hybridMultilevel"/>
    <w:tmpl w:val="B26EC4A8"/>
    <w:lvl w:ilvl="0" w:tplc="D1EA84A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0" w15:restartNumberingAfterBreak="0">
    <w:nsid w:val="6E2D7D94"/>
    <w:multiLevelType w:val="hybridMultilevel"/>
    <w:tmpl w:val="BA002E00"/>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1" w15:restartNumberingAfterBreak="0">
    <w:nsid w:val="6E601E87"/>
    <w:multiLevelType w:val="hybridMultilevel"/>
    <w:tmpl w:val="C9E85176"/>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2" w15:restartNumberingAfterBreak="0">
    <w:nsid w:val="6E7303DE"/>
    <w:multiLevelType w:val="hybridMultilevel"/>
    <w:tmpl w:val="0A34BB44"/>
    <w:lvl w:ilvl="0" w:tplc="E1CC028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3" w15:restartNumberingAfterBreak="0">
    <w:nsid w:val="6E7A0DC5"/>
    <w:multiLevelType w:val="hybridMultilevel"/>
    <w:tmpl w:val="E8965870"/>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4" w15:restartNumberingAfterBreak="0">
    <w:nsid w:val="6EA33FF5"/>
    <w:multiLevelType w:val="hybridMultilevel"/>
    <w:tmpl w:val="A6080008"/>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5" w15:restartNumberingAfterBreak="0">
    <w:nsid w:val="6EA637F4"/>
    <w:multiLevelType w:val="hybridMultilevel"/>
    <w:tmpl w:val="709A3FA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6" w15:restartNumberingAfterBreak="0">
    <w:nsid w:val="6EA90BB5"/>
    <w:multiLevelType w:val="hybridMultilevel"/>
    <w:tmpl w:val="A7EC72EC"/>
    <w:lvl w:ilvl="0" w:tplc="1DEEA31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7" w15:restartNumberingAfterBreak="0">
    <w:nsid w:val="6EDD6BDF"/>
    <w:multiLevelType w:val="hybridMultilevel"/>
    <w:tmpl w:val="35BCE21E"/>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68" w15:restartNumberingAfterBreak="0">
    <w:nsid w:val="6EF61E05"/>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9" w15:restartNumberingAfterBreak="0">
    <w:nsid w:val="6F1535E3"/>
    <w:multiLevelType w:val="hybridMultilevel"/>
    <w:tmpl w:val="1DA6CE80"/>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0" w15:restartNumberingAfterBreak="0">
    <w:nsid w:val="6F364AD0"/>
    <w:multiLevelType w:val="hybridMultilevel"/>
    <w:tmpl w:val="8426322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1" w15:restartNumberingAfterBreak="0">
    <w:nsid w:val="6F3770BE"/>
    <w:multiLevelType w:val="hybridMultilevel"/>
    <w:tmpl w:val="8602A11A"/>
    <w:lvl w:ilvl="0" w:tplc="2D9AF452">
      <w:numFmt w:val="bullet"/>
      <w:lvlText w:val="-"/>
      <w:lvlJc w:val="left"/>
      <w:pPr>
        <w:ind w:left="1440" w:hanging="360"/>
      </w:pPr>
      <w:rPr>
        <w:rFonts w:ascii="Times New Roman" w:eastAsia="Times New Roman" w:hAnsi="Times New Roman" w:cs="Times New Roman" w:hint="default"/>
        <w:color w:val="000000"/>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72" w15:restartNumberingAfterBreak="0">
    <w:nsid w:val="6F4A26E2"/>
    <w:multiLevelType w:val="hybridMultilevel"/>
    <w:tmpl w:val="AB94F272"/>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73" w15:restartNumberingAfterBreak="0">
    <w:nsid w:val="6F6012EB"/>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4" w15:restartNumberingAfterBreak="0">
    <w:nsid w:val="6F804836"/>
    <w:multiLevelType w:val="hybridMultilevel"/>
    <w:tmpl w:val="1BCC9F8A"/>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5" w15:restartNumberingAfterBreak="0">
    <w:nsid w:val="6FCD68E5"/>
    <w:multiLevelType w:val="hybridMultilevel"/>
    <w:tmpl w:val="DD36EB2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6" w15:restartNumberingAfterBreak="0">
    <w:nsid w:val="6FD7636E"/>
    <w:multiLevelType w:val="hybridMultilevel"/>
    <w:tmpl w:val="93F8369C"/>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77" w15:restartNumberingAfterBreak="0">
    <w:nsid w:val="6FF25509"/>
    <w:multiLevelType w:val="hybridMultilevel"/>
    <w:tmpl w:val="7F2EAE10"/>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8" w15:restartNumberingAfterBreak="0">
    <w:nsid w:val="7011007E"/>
    <w:multiLevelType w:val="hybridMultilevel"/>
    <w:tmpl w:val="09323DD8"/>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79" w15:restartNumberingAfterBreak="0">
    <w:nsid w:val="70606063"/>
    <w:multiLevelType w:val="hybridMultilevel"/>
    <w:tmpl w:val="FA485FD8"/>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0" w15:restartNumberingAfterBreak="0">
    <w:nsid w:val="707879AB"/>
    <w:multiLevelType w:val="hybridMultilevel"/>
    <w:tmpl w:val="E1AAB9D0"/>
    <w:lvl w:ilvl="0" w:tplc="86F02406">
      <w:start w:val="2"/>
      <w:numFmt w:val="bullet"/>
      <w:lvlText w:val="-"/>
      <w:lvlJc w:val="left"/>
      <w:pPr>
        <w:tabs>
          <w:tab w:val="num" w:pos="1080"/>
        </w:tabs>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81" w15:restartNumberingAfterBreak="0">
    <w:nsid w:val="70B75E8A"/>
    <w:multiLevelType w:val="hybridMultilevel"/>
    <w:tmpl w:val="15E66FA0"/>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2" w15:restartNumberingAfterBreak="0">
    <w:nsid w:val="70BD48A9"/>
    <w:multiLevelType w:val="hybridMultilevel"/>
    <w:tmpl w:val="84704E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3" w15:restartNumberingAfterBreak="0">
    <w:nsid w:val="7156436B"/>
    <w:multiLevelType w:val="hybridMultilevel"/>
    <w:tmpl w:val="ABF0B0EA"/>
    <w:lvl w:ilvl="0" w:tplc="55F863E8">
      <w:start w:val="1"/>
      <w:numFmt w:val="decimal"/>
      <w:lvlText w:val="%1."/>
      <w:lvlJc w:val="left"/>
      <w:pPr>
        <w:ind w:left="328" w:hanging="221"/>
      </w:pPr>
      <w:rPr>
        <w:rFonts w:ascii="Times New Roman" w:eastAsia="Times New Roman" w:hAnsi="Times New Roman" w:cs="Times New Roman"/>
        <w:b/>
        <w:bCs/>
        <w:i w:val="0"/>
        <w:iCs w:val="0"/>
        <w:spacing w:val="0"/>
        <w:w w:val="100"/>
        <w:sz w:val="22"/>
        <w:szCs w:val="22"/>
        <w:lang w:val="cs-CZ" w:eastAsia="en-US" w:bidi="ar-SA"/>
      </w:rPr>
    </w:lvl>
    <w:lvl w:ilvl="1" w:tplc="CE8A064E">
      <w:numFmt w:val="bullet"/>
      <w:lvlText w:val="-"/>
      <w:lvlJc w:val="left"/>
      <w:pPr>
        <w:ind w:left="673" w:hanging="339"/>
      </w:pPr>
      <w:rPr>
        <w:rFonts w:ascii="Courier New" w:eastAsia="Courier New" w:hAnsi="Courier New" w:cs="Courier New" w:hint="default"/>
        <w:b w:val="0"/>
        <w:bCs w:val="0"/>
        <w:i w:val="0"/>
        <w:iCs w:val="0"/>
        <w:color w:val="auto"/>
        <w:spacing w:val="0"/>
        <w:w w:val="100"/>
        <w:sz w:val="22"/>
        <w:szCs w:val="22"/>
        <w:lang w:val="cs-CZ" w:eastAsia="en-US" w:bidi="ar-SA"/>
      </w:rPr>
    </w:lvl>
    <w:lvl w:ilvl="2" w:tplc="8BD4C88E">
      <w:numFmt w:val="bullet"/>
      <w:lvlText w:val="•"/>
      <w:lvlJc w:val="left"/>
      <w:pPr>
        <w:ind w:left="1071" w:hanging="339"/>
      </w:pPr>
      <w:rPr>
        <w:rFonts w:hint="default"/>
        <w:lang w:val="cs-CZ" w:eastAsia="en-US" w:bidi="ar-SA"/>
      </w:rPr>
    </w:lvl>
    <w:lvl w:ilvl="3" w:tplc="798A1B1A">
      <w:numFmt w:val="bullet"/>
      <w:lvlText w:val="•"/>
      <w:lvlJc w:val="left"/>
      <w:pPr>
        <w:ind w:left="1462" w:hanging="339"/>
      </w:pPr>
      <w:rPr>
        <w:rFonts w:hint="default"/>
        <w:lang w:val="cs-CZ" w:eastAsia="en-US" w:bidi="ar-SA"/>
      </w:rPr>
    </w:lvl>
    <w:lvl w:ilvl="4" w:tplc="FF84F93E">
      <w:numFmt w:val="bullet"/>
      <w:lvlText w:val="•"/>
      <w:lvlJc w:val="left"/>
      <w:pPr>
        <w:ind w:left="1854" w:hanging="339"/>
      </w:pPr>
      <w:rPr>
        <w:rFonts w:hint="default"/>
        <w:lang w:val="cs-CZ" w:eastAsia="en-US" w:bidi="ar-SA"/>
      </w:rPr>
    </w:lvl>
    <w:lvl w:ilvl="5" w:tplc="46C2D396">
      <w:numFmt w:val="bullet"/>
      <w:lvlText w:val="•"/>
      <w:lvlJc w:val="left"/>
      <w:pPr>
        <w:ind w:left="2245" w:hanging="339"/>
      </w:pPr>
      <w:rPr>
        <w:rFonts w:hint="default"/>
        <w:lang w:val="cs-CZ" w:eastAsia="en-US" w:bidi="ar-SA"/>
      </w:rPr>
    </w:lvl>
    <w:lvl w:ilvl="6" w:tplc="A43E75E4">
      <w:numFmt w:val="bullet"/>
      <w:lvlText w:val="•"/>
      <w:lvlJc w:val="left"/>
      <w:pPr>
        <w:ind w:left="2637" w:hanging="339"/>
      </w:pPr>
      <w:rPr>
        <w:rFonts w:hint="default"/>
        <w:lang w:val="cs-CZ" w:eastAsia="en-US" w:bidi="ar-SA"/>
      </w:rPr>
    </w:lvl>
    <w:lvl w:ilvl="7" w:tplc="46685D3C">
      <w:numFmt w:val="bullet"/>
      <w:lvlText w:val="•"/>
      <w:lvlJc w:val="left"/>
      <w:pPr>
        <w:ind w:left="3028" w:hanging="339"/>
      </w:pPr>
      <w:rPr>
        <w:rFonts w:hint="default"/>
        <w:lang w:val="cs-CZ" w:eastAsia="en-US" w:bidi="ar-SA"/>
      </w:rPr>
    </w:lvl>
    <w:lvl w:ilvl="8" w:tplc="56685456">
      <w:numFmt w:val="bullet"/>
      <w:lvlText w:val="•"/>
      <w:lvlJc w:val="left"/>
      <w:pPr>
        <w:ind w:left="3420" w:hanging="339"/>
      </w:pPr>
      <w:rPr>
        <w:rFonts w:hint="default"/>
        <w:lang w:val="cs-CZ" w:eastAsia="en-US" w:bidi="ar-SA"/>
      </w:rPr>
    </w:lvl>
  </w:abstractNum>
  <w:abstractNum w:abstractNumId="684" w15:restartNumberingAfterBreak="0">
    <w:nsid w:val="715765FC"/>
    <w:multiLevelType w:val="hybridMultilevel"/>
    <w:tmpl w:val="055E34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5" w15:restartNumberingAfterBreak="0">
    <w:nsid w:val="717C7454"/>
    <w:multiLevelType w:val="hybridMultilevel"/>
    <w:tmpl w:val="35EE7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6" w15:restartNumberingAfterBreak="0">
    <w:nsid w:val="718674CD"/>
    <w:multiLevelType w:val="hybridMultilevel"/>
    <w:tmpl w:val="BE58EB6C"/>
    <w:lvl w:ilvl="0" w:tplc="FFFFFFFF">
      <w:start w:val="1"/>
      <w:numFmt w:val="bullet"/>
      <w:lvlText w:val="-"/>
      <w:lvlJc w:val="left"/>
      <w:pPr>
        <w:ind w:left="720" w:hanging="360"/>
      </w:pPr>
      <w:rPr>
        <w:rFonts w:ascii="Times New Roman" w:eastAsia="Calibri" w:hAnsi="Times New Roman" w:cs="Times New Roman" w:hint="default"/>
      </w:rPr>
    </w:lvl>
    <w:lvl w:ilvl="1" w:tplc="4B14A1EA">
      <w:start w:val="1"/>
      <w:numFmt w:val="bullet"/>
      <w:lvlText w:val="-"/>
      <w:lvlJc w:val="left"/>
      <w:pPr>
        <w:ind w:left="72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7" w15:restartNumberingAfterBreak="0">
    <w:nsid w:val="719D5CF2"/>
    <w:multiLevelType w:val="hybridMultilevel"/>
    <w:tmpl w:val="D6B224CE"/>
    <w:lvl w:ilvl="0" w:tplc="00169F30">
      <w:numFmt w:val="bullet"/>
      <w:lvlText w:val="-"/>
      <w:lvlJc w:val="left"/>
      <w:pPr>
        <w:ind w:left="720" w:hanging="360"/>
      </w:pPr>
      <w:rPr>
        <w:rFonts w:ascii="TimesNewRomanPSMT" w:eastAsia="Times New Roman" w:hAnsi="TimesNewRomanPSMT" w:cs="TimesNewRomanPSMT"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88" w15:restartNumberingAfterBreak="0">
    <w:nsid w:val="71BD41CC"/>
    <w:multiLevelType w:val="multilevel"/>
    <w:tmpl w:val="D458B6AE"/>
    <w:lvl w:ilvl="0">
      <w:start w:val="6"/>
      <w:numFmt w:val="decimal"/>
      <w:lvlText w:val="%1."/>
      <w:lvlJc w:val="left"/>
      <w:pPr>
        <w:ind w:left="1830" w:hanging="360"/>
      </w:pPr>
      <w:rPr>
        <w:rFonts w:hint="default"/>
      </w:rPr>
    </w:lvl>
    <w:lvl w:ilvl="1">
      <w:start w:val="18"/>
      <w:numFmt w:val="decimal"/>
      <w:isLgl/>
      <w:lvlText w:val="%1.%2."/>
      <w:lvlJc w:val="left"/>
      <w:pPr>
        <w:ind w:left="1914" w:hanging="444"/>
      </w:pPr>
      <w:rPr>
        <w:rFonts w:hint="default"/>
        <w:b w:val="0"/>
      </w:rPr>
    </w:lvl>
    <w:lvl w:ilvl="2">
      <w:start w:val="1"/>
      <w:numFmt w:val="decimal"/>
      <w:isLgl/>
      <w:lvlText w:val="%1.%2.%3."/>
      <w:lvlJc w:val="left"/>
      <w:pPr>
        <w:ind w:left="2190" w:hanging="720"/>
      </w:pPr>
      <w:rPr>
        <w:rFonts w:hint="default"/>
        <w:b w:val="0"/>
      </w:rPr>
    </w:lvl>
    <w:lvl w:ilvl="3">
      <w:start w:val="1"/>
      <w:numFmt w:val="decimal"/>
      <w:isLgl/>
      <w:lvlText w:val="%1.%2.%3.%4."/>
      <w:lvlJc w:val="left"/>
      <w:pPr>
        <w:ind w:left="2190" w:hanging="720"/>
      </w:pPr>
      <w:rPr>
        <w:rFonts w:hint="default"/>
        <w:b w:val="0"/>
      </w:rPr>
    </w:lvl>
    <w:lvl w:ilvl="4">
      <w:start w:val="1"/>
      <w:numFmt w:val="decimal"/>
      <w:isLgl/>
      <w:lvlText w:val="%1.%2.%3.%4.%5."/>
      <w:lvlJc w:val="left"/>
      <w:pPr>
        <w:ind w:left="2550" w:hanging="1080"/>
      </w:pPr>
      <w:rPr>
        <w:rFonts w:hint="default"/>
        <w:b w:val="0"/>
      </w:rPr>
    </w:lvl>
    <w:lvl w:ilvl="5">
      <w:start w:val="1"/>
      <w:numFmt w:val="decimal"/>
      <w:isLgl/>
      <w:lvlText w:val="%1.%2.%3.%4.%5.%6."/>
      <w:lvlJc w:val="left"/>
      <w:pPr>
        <w:ind w:left="2550" w:hanging="1080"/>
      </w:pPr>
      <w:rPr>
        <w:rFonts w:hint="default"/>
        <w:b w:val="0"/>
      </w:rPr>
    </w:lvl>
    <w:lvl w:ilvl="6">
      <w:start w:val="1"/>
      <w:numFmt w:val="decimal"/>
      <w:isLgl/>
      <w:lvlText w:val="%1.%2.%3.%4.%5.%6.%7."/>
      <w:lvlJc w:val="left"/>
      <w:pPr>
        <w:ind w:left="2910" w:hanging="1440"/>
      </w:pPr>
      <w:rPr>
        <w:rFonts w:hint="default"/>
        <w:b w:val="0"/>
      </w:rPr>
    </w:lvl>
    <w:lvl w:ilvl="7">
      <w:start w:val="1"/>
      <w:numFmt w:val="decimal"/>
      <w:isLgl/>
      <w:lvlText w:val="%1.%2.%3.%4.%5.%6.%7.%8."/>
      <w:lvlJc w:val="left"/>
      <w:pPr>
        <w:ind w:left="2910" w:hanging="1440"/>
      </w:pPr>
      <w:rPr>
        <w:rFonts w:hint="default"/>
        <w:b w:val="0"/>
      </w:rPr>
    </w:lvl>
    <w:lvl w:ilvl="8">
      <w:start w:val="1"/>
      <w:numFmt w:val="decimal"/>
      <w:isLgl/>
      <w:lvlText w:val="%1.%2.%3.%4.%5.%6.%7.%8.%9."/>
      <w:lvlJc w:val="left"/>
      <w:pPr>
        <w:ind w:left="3270" w:hanging="1800"/>
      </w:pPr>
      <w:rPr>
        <w:rFonts w:hint="default"/>
        <w:b w:val="0"/>
      </w:rPr>
    </w:lvl>
  </w:abstractNum>
  <w:abstractNum w:abstractNumId="689" w15:restartNumberingAfterBreak="0">
    <w:nsid w:val="71CE3ECB"/>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90" w15:restartNumberingAfterBreak="0">
    <w:nsid w:val="722C519C"/>
    <w:multiLevelType w:val="hybridMultilevel"/>
    <w:tmpl w:val="1876DDC2"/>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1" w15:restartNumberingAfterBreak="0">
    <w:nsid w:val="7279648C"/>
    <w:multiLevelType w:val="hybridMultilevel"/>
    <w:tmpl w:val="2246520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2" w15:restartNumberingAfterBreak="0">
    <w:nsid w:val="72BB4844"/>
    <w:multiLevelType w:val="hybridMultilevel"/>
    <w:tmpl w:val="30D0FBD2"/>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3" w15:restartNumberingAfterBreak="0">
    <w:nsid w:val="72DD6A46"/>
    <w:multiLevelType w:val="hybridMultilevel"/>
    <w:tmpl w:val="8774F5CA"/>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4" w15:restartNumberingAfterBreak="0">
    <w:nsid w:val="72E50482"/>
    <w:multiLevelType w:val="hybridMultilevel"/>
    <w:tmpl w:val="4D6ED836"/>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695" w15:restartNumberingAfterBreak="0">
    <w:nsid w:val="734274AA"/>
    <w:multiLevelType w:val="hybridMultilevel"/>
    <w:tmpl w:val="03F896DC"/>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6" w15:restartNumberingAfterBreak="0">
    <w:nsid w:val="735A02A9"/>
    <w:multiLevelType w:val="hybridMultilevel"/>
    <w:tmpl w:val="82662846"/>
    <w:lvl w:ilvl="0" w:tplc="D1EA84AA">
      <w:numFmt w:val="bullet"/>
      <w:lvlText w:val="-"/>
      <w:lvlJc w:val="left"/>
      <w:pPr>
        <w:tabs>
          <w:tab w:val="num" w:pos="840"/>
        </w:tabs>
        <w:ind w:left="84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7" w15:restartNumberingAfterBreak="0">
    <w:nsid w:val="73D21D45"/>
    <w:multiLevelType w:val="hybridMultilevel"/>
    <w:tmpl w:val="07884388"/>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8" w15:restartNumberingAfterBreak="0">
    <w:nsid w:val="73E8668E"/>
    <w:multiLevelType w:val="hybridMultilevel"/>
    <w:tmpl w:val="3A123638"/>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9" w15:restartNumberingAfterBreak="0">
    <w:nsid w:val="74110807"/>
    <w:multiLevelType w:val="hybridMultilevel"/>
    <w:tmpl w:val="59DE0D38"/>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00" w15:restartNumberingAfterBreak="0">
    <w:nsid w:val="74552692"/>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746768CF"/>
    <w:multiLevelType w:val="hybridMultilevel"/>
    <w:tmpl w:val="1DCEBB66"/>
    <w:lvl w:ilvl="0" w:tplc="00169F30">
      <w:numFmt w:val="bullet"/>
      <w:lvlText w:val="-"/>
      <w:lvlJc w:val="left"/>
      <w:pPr>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2" w15:restartNumberingAfterBreak="0">
    <w:nsid w:val="74A95458"/>
    <w:multiLevelType w:val="hybridMultilevel"/>
    <w:tmpl w:val="EA7E6E6E"/>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3" w15:restartNumberingAfterBreak="0">
    <w:nsid w:val="74FB021D"/>
    <w:multiLevelType w:val="hybridMultilevel"/>
    <w:tmpl w:val="645A4E2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4" w15:restartNumberingAfterBreak="0">
    <w:nsid w:val="75133C6B"/>
    <w:multiLevelType w:val="hybridMultilevel"/>
    <w:tmpl w:val="58169F0A"/>
    <w:lvl w:ilvl="0" w:tplc="55F863E8">
      <w:start w:val="1"/>
      <w:numFmt w:val="decimal"/>
      <w:lvlText w:val="%1."/>
      <w:lvlJc w:val="left"/>
      <w:pPr>
        <w:ind w:left="328" w:hanging="221"/>
      </w:pPr>
      <w:rPr>
        <w:rFonts w:ascii="Times New Roman" w:eastAsia="Times New Roman" w:hAnsi="Times New Roman" w:cs="Times New Roman"/>
        <w:b/>
        <w:bCs/>
        <w:i w:val="0"/>
        <w:iCs w:val="0"/>
        <w:spacing w:val="0"/>
        <w:w w:val="100"/>
        <w:sz w:val="22"/>
        <w:szCs w:val="22"/>
        <w:lang w:val="cs-CZ" w:eastAsia="en-US" w:bidi="ar-SA"/>
      </w:rPr>
    </w:lvl>
    <w:lvl w:ilvl="1" w:tplc="F0825210">
      <w:numFmt w:val="bullet"/>
      <w:lvlText w:val="-"/>
      <w:lvlJc w:val="left"/>
      <w:pPr>
        <w:ind w:left="673" w:hanging="339"/>
      </w:pPr>
      <w:rPr>
        <w:rFonts w:ascii="Courier New" w:eastAsia="Courier New" w:hAnsi="Courier New" w:cs="Courier New" w:hint="default"/>
        <w:b w:val="0"/>
        <w:bCs w:val="0"/>
        <w:i w:val="0"/>
        <w:iCs w:val="0"/>
        <w:spacing w:val="0"/>
        <w:w w:val="100"/>
        <w:sz w:val="22"/>
        <w:szCs w:val="22"/>
        <w:lang w:val="cs-CZ" w:eastAsia="en-US" w:bidi="ar-SA"/>
      </w:rPr>
    </w:lvl>
    <w:lvl w:ilvl="2" w:tplc="8BD4C88E">
      <w:numFmt w:val="bullet"/>
      <w:lvlText w:val="•"/>
      <w:lvlJc w:val="left"/>
      <w:pPr>
        <w:ind w:left="1071" w:hanging="339"/>
      </w:pPr>
      <w:rPr>
        <w:rFonts w:hint="default"/>
        <w:lang w:val="cs-CZ" w:eastAsia="en-US" w:bidi="ar-SA"/>
      </w:rPr>
    </w:lvl>
    <w:lvl w:ilvl="3" w:tplc="798A1B1A">
      <w:numFmt w:val="bullet"/>
      <w:lvlText w:val="•"/>
      <w:lvlJc w:val="left"/>
      <w:pPr>
        <w:ind w:left="1462" w:hanging="339"/>
      </w:pPr>
      <w:rPr>
        <w:rFonts w:hint="default"/>
        <w:lang w:val="cs-CZ" w:eastAsia="en-US" w:bidi="ar-SA"/>
      </w:rPr>
    </w:lvl>
    <w:lvl w:ilvl="4" w:tplc="FF84F93E">
      <w:numFmt w:val="bullet"/>
      <w:lvlText w:val="•"/>
      <w:lvlJc w:val="left"/>
      <w:pPr>
        <w:ind w:left="1854" w:hanging="339"/>
      </w:pPr>
      <w:rPr>
        <w:rFonts w:hint="default"/>
        <w:lang w:val="cs-CZ" w:eastAsia="en-US" w:bidi="ar-SA"/>
      </w:rPr>
    </w:lvl>
    <w:lvl w:ilvl="5" w:tplc="46C2D396">
      <w:numFmt w:val="bullet"/>
      <w:lvlText w:val="•"/>
      <w:lvlJc w:val="left"/>
      <w:pPr>
        <w:ind w:left="2245" w:hanging="339"/>
      </w:pPr>
      <w:rPr>
        <w:rFonts w:hint="default"/>
        <w:lang w:val="cs-CZ" w:eastAsia="en-US" w:bidi="ar-SA"/>
      </w:rPr>
    </w:lvl>
    <w:lvl w:ilvl="6" w:tplc="A43E75E4">
      <w:numFmt w:val="bullet"/>
      <w:lvlText w:val="•"/>
      <w:lvlJc w:val="left"/>
      <w:pPr>
        <w:ind w:left="2637" w:hanging="339"/>
      </w:pPr>
      <w:rPr>
        <w:rFonts w:hint="default"/>
        <w:lang w:val="cs-CZ" w:eastAsia="en-US" w:bidi="ar-SA"/>
      </w:rPr>
    </w:lvl>
    <w:lvl w:ilvl="7" w:tplc="46685D3C">
      <w:numFmt w:val="bullet"/>
      <w:lvlText w:val="•"/>
      <w:lvlJc w:val="left"/>
      <w:pPr>
        <w:ind w:left="3028" w:hanging="339"/>
      </w:pPr>
      <w:rPr>
        <w:rFonts w:hint="default"/>
        <w:lang w:val="cs-CZ" w:eastAsia="en-US" w:bidi="ar-SA"/>
      </w:rPr>
    </w:lvl>
    <w:lvl w:ilvl="8" w:tplc="56685456">
      <w:numFmt w:val="bullet"/>
      <w:lvlText w:val="•"/>
      <w:lvlJc w:val="left"/>
      <w:pPr>
        <w:ind w:left="3420" w:hanging="339"/>
      </w:pPr>
      <w:rPr>
        <w:rFonts w:hint="default"/>
        <w:lang w:val="cs-CZ" w:eastAsia="en-US" w:bidi="ar-SA"/>
      </w:rPr>
    </w:lvl>
  </w:abstractNum>
  <w:abstractNum w:abstractNumId="705" w15:restartNumberingAfterBreak="0">
    <w:nsid w:val="75411565"/>
    <w:multiLevelType w:val="hybridMultilevel"/>
    <w:tmpl w:val="DA8E353A"/>
    <w:lvl w:ilvl="0" w:tplc="FFFFFFFF">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6" w15:restartNumberingAfterBreak="0">
    <w:nsid w:val="75690C82"/>
    <w:multiLevelType w:val="multilevel"/>
    <w:tmpl w:val="2436AB26"/>
    <w:lvl w:ilvl="0">
      <w:numFmt w:val="bullet"/>
      <w:lvlText w:val="-"/>
      <w:lvlJc w:val="left"/>
      <w:pPr>
        <w:ind w:left="360" w:hanging="360"/>
      </w:pPr>
      <w:rPr>
        <w:rFonts w:ascii="Arial" w:eastAsia="Calibri" w:hAnsi="Arial" w:cs="Arial" w:hint="default"/>
      </w:rPr>
    </w:lvl>
    <w:lvl w:ilvl="1">
      <w:numFmt w:val="bullet"/>
      <w:lvlText w:val="-"/>
      <w:lvlJc w:val="left"/>
      <w:pPr>
        <w:ind w:left="720" w:hanging="360"/>
      </w:pPr>
      <w:rPr>
        <w:rFonts w:ascii="Arial" w:eastAsia="Calibri" w:hAnsi="Arial" w:cs="Arial"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707" w15:restartNumberingAfterBreak="0">
    <w:nsid w:val="7580024A"/>
    <w:multiLevelType w:val="hybridMultilevel"/>
    <w:tmpl w:val="0188FA2E"/>
    <w:lvl w:ilvl="0" w:tplc="E1CC0288">
      <w:start w:val="1"/>
      <w:numFmt w:val="bullet"/>
      <w:lvlText w:val=""/>
      <w:lvlJc w:val="left"/>
      <w:pPr>
        <w:ind w:left="1080" w:hanging="360"/>
      </w:pPr>
      <w:rPr>
        <w:rFonts w:ascii="Symbol" w:hAnsi="Symbol" w:hint="default"/>
        <w:sz w:val="22"/>
        <w:szCs w:val="22"/>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08" w15:restartNumberingAfterBreak="0">
    <w:nsid w:val="75883237"/>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09" w15:restartNumberingAfterBreak="0">
    <w:nsid w:val="75941107"/>
    <w:multiLevelType w:val="hybridMultilevel"/>
    <w:tmpl w:val="D516629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0" w15:restartNumberingAfterBreak="0">
    <w:nsid w:val="75A9307D"/>
    <w:multiLevelType w:val="hybridMultilevel"/>
    <w:tmpl w:val="E766C2C4"/>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1" w15:restartNumberingAfterBreak="0">
    <w:nsid w:val="75C84E68"/>
    <w:multiLevelType w:val="hybridMultilevel"/>
    <w:tmpl w:val="76A4FA20"/>
    <w:lvl w:ilvl="0" w:tplc="1C3C9BF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2" w15:restartNumberingAfterBreak="0">
    <w:nsid w:val="75D36D48"/>
    <w:multiLevelType w:val="hybridMultilevel"/>
    <w:tmpl w:val="AA7E1CDE"/>
    <w:lvl w:ilvl="0" w:tplc="9C968C72">
      <w:numFmt w:val="bullet"/>
      <w:lvlText w:val="-"/>
      <w:lvlJc w:val="left"/>
      <w:pPr>
        <w:tabs>
          <w:tab w:val="num" w:pos="284"/>
        </w:tabs>
        <w:ind w:left="284" w:hanging="284"/>
      </w:pPr>
      <w:rPr>
        <w:rFonts w:ascii="Myriad Web Pro Condensed" w:eastAsia="Times New Roman" w:hAnsi="Myriad Web Pro Condensed" w:cs="Times New Roman" w:hint="default"/>
      </w:rPr>
    </w:lvl>
    <w:lvl w:ilvl="1" w:tplc="15A80B40">
      <w:numFmt w:val="bullet"/>
      <w:lvlText w:val="-"/>
      <w:lvlJc w:val="left"/>
      <w:pPr>
        <w:tabs>
          <w:tab w:val="num" w:pos="1364"/>
        </w:tabs>
        <w:ind w:left="1364" w:hanging="284"/>
      </w:pPr>
      <w:rPr>
        <w:rFonts w:ascii="Myriad Web Pro Condensed" w:eastAsia="Times New Roman" w:hAnsi="Myriad Web Pro Condensed"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3" w15:restartNumberingAfterBreak="0">
    <w:nsid w:val="75FD38B6"/>
    <w:multiLevelType w:val="multilevel"/>
    <w:tmpl w:val="0B1236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4" w15:restartNumberingAfterBreak="0">
    <w:nsid w:val="762B290B"/>
    <w:multiLevelType w:val="hybridMultilevel"/>
    <w:tmpl w:val="9734255A"/>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5" w15:restartNumberingAfterBreak="0">
    <w:nsid w:val="763641CE"/>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16" w15:restartNumberingAfterBreak="0">
    <w:nsid w:val="763B7637"/>
    <w:multiLevelType w:val="hybridMultilevel"/>
    <w:tmpl w:val="BF803C06"/>
    <w:lvl w:ilvl="0" w:tplc="152ED77E">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7" w15:restartNumberingAfterBreak="0">
    <w:nsid w:val="765B43EE"/>
    <w:multiLevelType w:val="hybridMultilevel"/>
    <w:tmpl w:val="AB22E722"/>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8" w15:restartNumberingAfterBreak="0">
    <w:nsid w:val="767835EC"/>
    <w:multiLevelType w:val="hybridMultilevel"/>
    <w:tmpl w:val="A09E4F9A"/>
    <w:lvl w:ilvl="0" w:tplc="4022BF60">
      <w:numFmt w:val="bullet"/>
      <w:lvlText w:val="–"/>
      <w:lvlJc w:val="left"/>
      <w:pPr>
        <w:ind w:left="1146" w:hanging="360"/>
      </w:pPr>
      <w:rPr>
        <w:rFonts w:ascii="Times New Roman" w:eastAsia="SimSu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19" w15:restartNumberingAfterBreak="0">
    <w:nsid w:val="76C24F5E"/>
    <w:multiLevelType w:val="hybridMultilevel"/>
    <w:tmpl w:val="43F0C5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0" w15:restartNumberingAfterBreak="0">
    <w:nsid w:val="76C3755C"/>
    <w:multiLevelType w:val="hybridMultilevel"/>
    <w:tmpl w:val="3018910C"/>
    <w:lvl w:ilvl="0" w:tplc="FFFFFFFF">
      <w:numFmt w:val="bullet"/>
      <w:lvlText w:val="-"/>
      <w:lvlJc w:val="left"/>
      <w:pPr>
        <w:tabs>
          <w:tab w:val="num" w:pos="0"/>
        </w:tabs>
        <w:ind w:left="720" w:hanging="360"/>
      </w:pPr>
      <w:rPr>
        <w:rFonts w:ascii="Times New Roman" w:hAnsi="Times New Roman" w:cs="Times New Roman" w:hint="default"/>
        <w:color w:val="000000"/>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1" w15:restartNumberingAfterBreak="0">
    <w:nsid w:val="76EF7841"/>
    <w:multiLevelType w:val="hybridMultilevel"/>
    <w:tmpl w:val="718227FE"/>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2" w15:restartNumberingAfterBreak="0">
    <w:nsid w:val="77204B7B"/>
    <w:multiLevelType w:val="hybridMultilevel"/>
    <w:tmpl w:val="A9803E30"/>
    <w:lvl w:ilvl="0" w:tplc="4022BF60">
      <w:numFmt w:val="bullet"/>
      <w:lvlText w:val="–"/>
      <w:lvlJc w:val="left"/>
      <w:pPr>
        <w:tabs>
          <w:tab w:val="num" w:pos="785"/>
        </w:tabs>
        <w:ind w:left="785" w:hanging="360"/>
      </w:pPr>
      <w:rPr>
        <w:rFonts w:ascii="Times New Roman" w:eastAsia="SimSun"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723" w15:restartNumberingAfterBreak="0">
    <w:nsid w:val="772A500F"/>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24" w15:restartNumberingAfterBreak="0">
    <w:nsid w:val="77B93A30"/>
    <w:multiLevelType w:val="multilevel"/>
    <w:tmpl w:val="3BD85114"/>
    <w:lvl w:ilvl="0">
      <w:start w:val="6"/>
      <w:numFmt w:val="decimal"/>
      <w:lvlText w:val="%1."/>
      <w:lvlJc w:val="left"/>
      <w:pPr>
        <w:ind w:left="502"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5" w15:restartNumberingAfterBreak="0">
    <w:nsid w:val="780122F5"/>
    <w:multiLevelType w:val="hybridMultilevel"/>
    <w:tmpl w:val="B64E6898"/>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6" w15:restartNumberingAfterBreak="0">
    <w:nsid w:val="781C2C8F"/>
    <w:multiLevelType w:val="hybridMultilevel"/>
    <w:tmpl w:val="4ABA42E4"/>
    <w:lvl w:ilvl="0" w:tplc="02E0CAB2">
      <w:numFmt w:val="bullet"/>
      <w:lvlText w:val="-"/>
      <w:lvlJc w:val="left"/>
      <w:pPr>
        <w:tabs>
          <w:tab w:val="num" w:pos="720"/>
        </w:tabs>
        <w:ind w:left="720" w:hanging="360"/>
      </w:pPr>
      <w:rPr>
        <w:rFonts w:ascii="Times New Roman" w:eastAsia="Times New Roman" w:hAnsi="Times New Roman" w:cs="Times New Roman" w:hint="default"/>
        <w:b/>
        <w:bCs/>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7" w15:restartNumberingAfterBreak="0">
    <w:nsid w:val="782D1F27"/>
    <w:multiLevelType w:val="hybridMultilevel"/>
    <w:tmpl w:val="8CECAD24"/>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8" w15:restartNumberingAfterBreak="0">
    <w:nsid w:val="78315246"/>
    <w:multiLevelType w:val="hybridMultilevel"/>
    <w:tmpl w:val="18A61BA6"/>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9" w15:restartNumberingAfterBreak="0">
    <w:nsid w:val="783E316E"/>
    <w:multiLevelType w:val="hybridMultilevel"/>
    <w:tmpl w:val="F6A83262"/>
    <w:lvl w:ilvl="0" w:tplc="1690E9C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0" w15:restartNumberingAfterBreak="0">
    <w:nsid w:val="78482F90"/>
    <w:multiLevelType w:val="hybridMultilevel"/>
    <w:tmpl w:val="288A808A"/>
    <w:lvl w:ilvl="0" w:tplc="4E8E003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1" w15:restartNumberingAfterBreak="0">
    <w:nsid w:val="78941BCE"/>
    <w:multiLevelType w:val="multilevel"/>
    <w:tmpl w:val="57967402"/>
    <w:lvl w:ilvl="0">
      <w:numFmt w:val="bullet"/>
      <w:lvlText w:val="-"/>
      <w:lvlJc w:val="left"/>
      <w:pPr>
        <w:tabs>
          <w:tab w:val="num" w:pos="720"/>
        </w:tabs>
        <w:ind w:left="720" w:hanging="360"/>
      </w:pPr>
      <w:rPr>
        <w:rFonts w:ascii="Times New Roman" w:eastAsia="Times New Roman" w:hAnsi="Times New Roman" w:cs="Times New Roman" w:hint="default"/>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32" w15:restartNumberingAfterBreak="0">
    <w:nsid w:val="799173AC"/>
    <w:multiLevelType w:val="hybridMultilevel"/>
    <w:tmpl w:val="A97EDC14"/>
    <w:lvl w:ilvl="0" w:tplc="02E0CAB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33" w15:restartNumberingAfterBreak="0">
    <w:nsid w:val="79B31A4C"/>
    <w:multiLevelType w:val="hybridMultilevel"/>
    <w:tmpl w:val="2B0007C8"/>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4" w15:restartNumberingAfterBreak="0">
    <w:nsid w:val="79E80936"/>
    <w:multiLevelType w:val="hybridMultilevel"/>
    <w:tmpl w:val="ABF0B0EA"/>
    <w:lvl w:ilvl="0" w:tplc="55F863E8">
      <w:start w:val="1"/>
      <w:numFmt w:val="decimal"/>
      <w:lvlText w:val="%1."/>
      <w:lvlJc w:val="left"/>
      <w:pPr>
        <w:ind w:left="328" w:hanging="221"/>
      </w:pPr>
      <w:rPr>
        <w:rFonts w:ascii="Times New Roman" w:eastAsia="Times New Roman" w:hAnsi="Times New Roman" w:cs="Times New Roman"/>
        <w:b/>
        <w:bCs/>
        <w:i w:val="0"/>
        <w:iCs w:val="0"/>
        <w:spacing w:val="0"/>
        <w:w w:val="100"/>
        <w:sz w:val="22"/>
        <w:szCs w:val="22"/>
        <w:lang w:val="cs-CZ" w:eastAsia="en-US" w:bidi="ar-SA"/>
      </w:rPr>
    </w:lvl>
    <w:lvl w:ilvl="1" w:tplc="CE8A064E">
      <w:numFmt w:val="bullet"/>
      <w:lvlText w:val="-"/>
      <w:lvlJc w:val="left"/>
      <w:pPr>
        <w:ind w:left="673" w:hanging="339"/>
      </w:pPr>
      <w:rPr>
        <w:rFonts w:ascii="Courier New" w:eastAsia="Courier New" w:hAnsi="Courier New" w:cs="Courier New" w:hint="default"/>
        <w:b w:val="0"/>
        <w:bCs w:val="0"/>
        <w:i w:val="0"/>
        <w:iCs w:val="0"/>
        <w:color w:val="auto"/>
        <w:spacing w:val="0"/>
        <w:w w:val="100"/>
        <w:sz w:val="22"/>
        <w:szCs w:val="22"/>
        <w:lang w:val="cs-CZ" w:eastAsia="en-US" w:bidi="ar-SA"/>
      </w:rPr>
    </w:lvl>
    <w:lvl w:ilvl="2" w:tplc="8BD4C88E">
      <w:numFmt w:val="bullet"/>
      <w:lvlText w:val="•"/>
      <w:lvlJc w:val="left"/>
      <w:pPr>
        <w:ind w:left="1071" w:hanging="339"/>
      </w:pPr>
      <w:rPr>
        <w:rFonts w:hint="default"/>
        <w:lang w:val="cs-CZ" w:eastAsia="en-US" w:bidi="ar-SA"/>
      </w:rPr>
    </w:lvl>
    <w:lvl w:ilvl="3" w:tplc="798A1B1A">
      <w:numFmt w:val="bullet"/>
      <w:lvlText w:val="•"/>
      <w:lvlJc w:val="left"/>
      <w:pPr>
        <w:ind w:left="1462" w:hanging="339"/>
      </w:pPr>
      <w:rPr>
        <w:rFonts w:hint="default"/>
        <w:lang w:val="cs-CZ" w:eastAsia="en-US" w:bidi="ar-SA"/>
      </w:rPr>
    </w:lvl>
    <w:lvl w:ilvl="4" w:tplc="FF84F93E">
      <w:numFmt w:val="bullet"/>
      <w:lvlText w:val="•"/>
      <w:lvlJc w:val="left"/>
      <w:pPr>
        <w:ind w:left="1854" w:hanging="339"/>
      </w:pPr>
      <w:rPr>
        <w:rFonts w:hint="default"/>
        <w:lang w:val="cs-CZ" w:eastAsia="en-US" w:bidi="ar-SA"/>
      </w:rPr>
    </w:lvl>
    <w:lvl w:ilvl="5" w:tplc="46C2D396">
      <w:numFmt w:val="bullet"/>
      <w:lvlText w:val="•"/>
      <w:lvlJc w:val="left"/>
      <w:pPr>
        <w:ind w:left="2245" w:hanging="339"/>
      </w:pPr>
      <w:rPr>
        <w:rFonts w:hint="default"/>
        <w:lang w:val="cs-CZ" w:eastAsia="en-US" w:bidi="ar-SA"/>
      </w:rPr>
    </w:lvl>
    <w:lvl w:ilvl="6" w:tplc="A43E75E4">
      <w:numFmt w:val="bullet"/>
      <w:lvlText w:val="•"/>
      <w:lvlJc w:val="left"/>
      <w:pPr>
        <w:ind w:left="2637" w:hanging="339"/>
      </w:pPr>
      <w:rPr>
        <w:rFonts w:hint="default"/>
        <w:lang w:val="cs-CZ" w:eastAsia="en-US" w:bidi="ar-SA"/>
      </w:rPr>
    </w:lvl>
    <w:lvl w:ilvl="7" w:tplc="46685D3C">
      <w:numFmt w:val="bullet"/>
      <w:lvlText w:val="•"/>
      <w:lvlJc w:val="left"/>
      <w:pPr>
        <w:ind w:left="3028" w:hanging="339"/>
      </w:pPr>
      <w:rPr>
        <w:rFonts w:hint="default"/>
        <w:lang w:val="cs-CZ" w:eastAsia="en-US" w:bidi="ar-SA"/>
      </w:rPr>
    </w:lvl>
    <w:lvl w:ilvl="8" w:tplc="56685456">
      <w:numFmt w:val="bullet"/>
      <w:lvlText w:val="•"/>
      <w:lvlJc w:val="left"/>
      <w:pPr>
        <w:ind w:left="3420" w:hanging="339"/>
      </w:pPr>
      <w:rPr>
        <w:rFonts w:hint="default"/>
        <w:lang w:val="cs-CZ" w:eastAsia="en-US" w:bidi="ar-SA"/>
      </w:rPr>
    </w:lvl>
  </w:abstractNum>
  <w:abstractNum w:abstractNumId="735" w15:restartNumberingAfterBreak="0">
    <w:nsid w:val="79ED5B58"/>
    <w:multiLevelType w:val="hybridMultilevel"/>
    <w:tmpl w:val="EFDED60A"/>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6" w15:restartNumberingAfterBreak="0">
    <w:nsid w:val="79F73C7A"/>
    <w:multiLevelType w:val="hybridMultilevel"/>
    <w:tmpl w:val="B4D042E4"/>
    <w:lvl w:ilvl="0" w:tplc="32BCCA4C">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7" w15:restartNumberingAfterBreak="0">
    <w:nsid w:val="7A0B439E"/>
    <w:multiLevelType w:val="multilevel"/>
    <w:tmpl w:val="0D0CD0BA"/>
    <w:lvl w:ilvl="0">
      <w:numFmt w:val="bullet"/>
      <w:lvlText w:val="-"/>
      <w:lvlJc w:val="left"/>
      <w:pPr>
        <w:tabs>
          <w:tab w:val="num" w:pos="720"/>
        </w:tabs>
        <w:ind w:left="720" w:hanging="360"/>
      </w:pPr>
      <w:rPr>
        <w:rFonts w:ascii="TimesNewRomanPSMT" w:eastAsia="Times New Roman" w:hAnsi="TimesNewRomanPSMT" w:cs="TimesNewRomanPS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7A2D62A6"/>
    <w:multiLevelType w:val="hybridMultilevel"/>
    <w:tmpl w:val="7698228A"/>
    <w:lvl w:ilvl="0" w:tplc="FFFFFFFF">
      <w:numFmt w:val="bullet"/>
      <w:lvlText w:val="-"/>
      <w:lvlJc w:val="left"/>
      <w:pPr>
        <w:tabs>
          <w:tab w:val="num" w:pos="66"/>
        </w:tabs>
        <w:ind w:left="786" w:hanging="360"/>
      </w:pPr>
      <w:rPr>
        <w:rFonts w:ascii="Times New Roman" w:hAnsi="Times New Roman" w:cs="Times New Roman" w:hint="default"/>
        <w:color w:val="000000"/>
        <w:szCs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39" w15:restartNumberingAfterBreak="0">
    <w:nsid w:val="7A3932B5"/>
    <w:multiLevelType w:val="multilevel"/>
    <w:tmpl w:val="F25A0238"/>
    <w:lvl w:ilvl="0">
      <w:start w:val="1"/>
      <w:numFmt w:val="bullet"/>
      <w:lvlText w:val=""/>
      <w:lvlJc w:val="left"/>
      <w:pPr>
        <w:tabs>
          <w:tab w:val="num" w:pos="720"/>
        </w:tabs>
        <w:ind w:left="720" w:hanging="360"/>
      </w:pPr>
      <w:rPr>
        <w:rFonts w:ascii="Symbol" w:eastAsia="Times New Roman" w:hAnsi="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0" w15:restartNumberingAfterBreak="0">
    <w:nsid w:val="7A5F4ED5"/>
    <w:multiLevelType w:val="hybridMultilevel"/>
    <w:tmpl w:val="0BF07810"/>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1" w15:restartNumberingAfterBreak="0">
    <w:nsid w:val="7AA3141E"/>
    <w:multiLevelType w:val="hybridMultilevel"/>
    <w:tmpl w:val="90023AFE"/>
    <w:lvl w:ilvl="0" w:tplc="EF30A79C">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42" w15:restartNumberingAfterBreak="0">
    <w:nsid w:val="7AD05D3E"/>
    <w:multiLevelType w:val="hybridMultilevel"/>
    <w:tmpl w:val="B25E511C"/>
    <w:lvl w:ilvl="0" w:tplc="1690E9CE">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43" w15:restartNumberingAfterBreak="0">
    <w:nsid w:val="7B3C03E3"/>
    <w:multiLevelType w:val="hybridMultilevel"/>
    <w:tmpl w:val="9C86699A"/>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4" w15:restartNumberingAfterBreak="0">
    <w:nsid w:val="7B942AF0"/>
    <w:multiLevelType w:val="hybridMultilevel"/>
    <w:tmpl w:val="DF7C2FF4"/>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5" w15:restartNumberingAfterBreak="0">
    <w:nsid w:val="7C453017"/>
    <w:multiLevelType w:val="hybridMultilevel"/>
    <w:tmpl w:val="44BEB30E"/>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6" w15:restartNumberingAfterBreak="0">
    <w:nsid w:val="7C534272"/>
    <w:multiLevelType w:val="hybridMultilevel"/>
    <w:tmpl w:val="9222BF7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7" w15:restartNumberingAfterBreak="0">
    <w:nsid w:val="7C621ABE"/>
    <w:multiLevelType w:val="hybridMultilevel"/>
    <w:tmpl w:val="247C2B32"/>
    <w:lvl w:ilvl="0" w:tplc="86F02406">
      <w:start w:val="2"/>
      <w:numFmt w:val="bullet"/>
      <w:lvlText w:val="-"/>
      <w:lvlJc w:val="left"/>
      <w:pPr>
        <w:tabs>
          <w:tab w:val="num" w:pos="927"/>
        </w:tabs>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48" w15:restartNumberingAfterBreak="0">
    <w:nsid w:val="7C651480"/>
    <w:multiLevelType w:val="hybridMultilevel"/>
    <w:tmpl w:val="3446D9EC"/>
    <w:lvl w:ilvl="0" w:tplc="E1CC0288">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9" w15:restartNumberingAfterBreak="0">
    <w:nsid w:val="7C964D86"/>
    <w:multiLevelType w:val="hybridMultilevel"/>
    <w:tmpl w:val="8C180F8A"/>
    <w:lvl w:ilvl="0" w:tplc="02E0CAB2">
      <w:numFmt w:val="bullet"/>
      <w:lvlText w:val="-"/>
      <w:lvlJc w:val="left"/>
      <w:pPr>
        <w:tabs>
          <w:tab w:val="num" w:pos="927"/>
        </w:tabs>
        <w:ind w:left="92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50" w15:restartNumberingAfterBreak="0">
    <w:nsid w:val="7CE124EE"/>
    <w:multiLevelType w:val="hybridMultilevel"/>
    <w:tmpl w:val="110654F0"/>
    <w:lvl w:ilvl="0" w:tplc="8AEE3E9C">
      <w:numFmt w:val="bullet"/>
      <w:lvlText w:val="-"/>
      <w:lvlJc w:val="left"/>
      <w:pPr>
        <w:ind w:left="1146" w:hanging="360"/>
      </w:pPr>
      <w:rPr>
        <w:rFonts w:ascii="Times New Roman" w:eastAsia="Times New Roman" w:hAnsi="Times New Roman" w:cs="Times New Roman" w:hint="default"/>
        <w:b w:val="0"/>
        <w:bCs w:val="0"/>
        <w:i w:val="0"/>
        <w:iCs w:val="0"/>
        <w:spacing w:val="0"/>
        <w:w w:val="100"/>
        <w:sz w:val="22"/>
        <w:szCs w:val="22"/>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1" w15:restartNumberingAfterBreak="0">
    <w:nsid w:val="7D09163A"/>
    <w:multiLevelType w:val="hybridMultilevel"/>
    <w:tmpl w:val="E392DD10"/>
    <w:lvl w:ilvl="0" w:tplc="04050001">
      <w:start w:val="1"/>
      <w:numFmt w:val="bullet"/>
      <w:lvlText w:val=""/>
      <w:lvlJc w:val="left"/>
      <w:pPr>
        <w:ind w:left="1428" w:hanging="360"/>
      </w:pPr>
      <w:rPr>
        <w:rFonts w:ascii="Symbol" w:hAnsi="Symbol"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52" w15:restartNumberingAfterBreak="0">
    <w:nsid w:val="7D0F712A"/>
    <w:multiLevelType w:val="hybridMultilevel"/>
    <w:tmpl w:val="2AB819FA"/>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3" w15:restartNumberingAfterBreak="0">
    <w:nsid w:val="7D230A1D"/>
    <w:multiLevelType w:val="multilevel"/>
    <w:tmpl w:val="B44AF936"/>
    <w:lvl w:ilvl="0">
      <w:numFmt w:val="bullet"/>
      <w:lvlText w:val="–"/>
      <w:lvlJc w:val="left"/>
      <w:pPr>
        <w:tabs>
          <w:tab w:val="num" w:pos="720"/>
        </w:tabs>
        <w:ind w:left="720" w:hanging="360"/>
      </w:pPr>
      <w:rPr>
        <w:rFonts w:ascii="Times New Roman" w:eastAsia="SimSu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4" w15:restartNumberingAfterBreak="0">
    <w:nsid w:val="7D2B2CF2"/>
    <w:multiLevelType w:val="multilevel"/>
    <w:tmpl w:val="0AA60356"/>
    <w:lvl w:ilvl="0">
      <w:start w:val="1"/>
      <w:numFmt w:val="bullet"/>
      <w:lvlText w:val="-"/>
      <w:lvlJc w:val="left"/>
      <w:pPr>
        <w:ind w:left="405" w:hanging="405"/>
      </w:pPr>
      <w:rPr>
        <w:rFonts w:ascii="Times New Roman" w:eastAsia="Calibri" w:hAnsi="Times New Roman" w:cs="Times New Roman" w:hint="default"/>
      </w:rPr>
    </w:lvl>
    <w:lvl w:ilvl="1">
      <w:start w:val="1"/>
      <w:numFmt w:val="bullet"/>
      <w:lvlText w:val="-"/>
      <w:lvlJc w:val="left"/>
      <w:pPr>
        <w:ind w:left="720" w:hanging="360"/>
      </w:pPr>
      <w:rPr>
        <w:rFonts w:ascii="Times New Roman" w:eastAsia="Calibri"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5" w15:restartNumberingAfterBreak="0">
    <w:nsid w:val="7D474FFA"/>
    <w:multiLevelType w:val="hybridMultilevel"/>
    <w:tmpl w:val="CF74381A"/>
    <w:lvl w:ilvl="0" w:tplc="83B2CCA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6" w15:restartNumberingAfterBreak="0">
    <w:nsid w:val="7D6157C5"/>
    <w:multiLevelType w:val="hybridMultilevel"/>
    <w:tmpl w:val="D318CBAE"/>
    <w:lvl w:ilvl="0" w:tplc="2D9AF452">
      <w:numFmt w:val="bullet"/>
      <w:lvlText w:val="-"/>
      <w:lvlJc w:val="left"/>
      <w:pPr>
        <w:ind w:left="1080" w:hanging="360"/>
      </w:pPr>
      <w:rPr>
        <w:rFonts w:ascii="Times New Roman" w:eastAsia="Times New Roman" w:hAnsi="Times New Roman" w:cs="Times New Roman" w:hint="default"/>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57" w15:restartNumberingAfterBreak="0">
    <w:nsid w:val="7D63092F"/>
    <w:multiLevelType w:val="hybridMultilevel"/>
    <w:tmpl w:val="07267C16"/>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8" w15:restartNumberingAfterBreak="0">
    <w:nsid w:val="7D81033D"/>
    <w:multiLevelType w:val="hybridMultilevel"/>
    <w:tmpl w:val="439E74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D1EA84AA">
      <w:numFmt w:val="bullet"/>
      <w:lvlText w:val="-"/>
      <w:lvlJc w:val="left"/>
      <w:pPr>
        <w:ind w:left="2880" w:hanging="360"/>
      </w:pPr>
      <w:rPr>
        <w:rFonts w:ascii="Times New Roman" w:eastAsia="Times New Roman" w:hAnsi="Times New Roman" w:cs="Times New Roman"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9" w15:restartNumberingAfterBreak="0">
    <w:nsid w:val="7DBF66D0"/>
    <w:multiLevelType w:val="hybridMultilevel"/>
    <w:tmpl w:val="0EBA477E"/>
    <w:lvl w:ilvl="0" w:tplc="02E0CAB2">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0" w15:restartNumberingAfterBreak="0">
    <w:nsid w:val="7E2E0E91"/>
    <w:multiLevelType w:val="hybridMultilevel"/>
    <w:tmpl w:val="2334F600"/>
    <w:lvl w:ilvl="0" w:tplc="61DA5E3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1" w15:restartNumberingAfterBreak="0">
    <w:nsid w:val="7E9D1008"/>
    <w:multiLevelType w:val="hybridMultilevel"/>
    <w:tmpl w:val="9BEE6CA0"/>
    <w:lvl w:ilvl="0" w:tplc="89E6CD40">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2" w15:restartNumberingAfterBreak="0">
    <w:nsid w:val="7EAC5D18"/>
    <w:multiLevelType w:val="hybridMultilevel"/>
    <w:tmpl w:val="2252E90C"/>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3" w15:restartNumberingAfterBreak="0">
    <w:nsid w:val="7EB35F9D"/>
    <w:multiLevelType w:val="multilevel"/>
    <w:tmpl w:val="E1DA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7EFE1FBE"/>
    <w:multiLevelType w:val="hybridMultilevel"/>
    <w:tmpl w:val="06902350"/>
    <w:lvl w:ilvl="0" w:tplc="4022BF60">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5" w15:restartNumberingAfterBreak="0">
    <w:nsid w:val="7F276156"/>
    <w:multiLevelType w:val="hybridMultilevel"/>
    <w:tmpl w:val="DBC49350"/>
    <w:lvl w:ilvl="0" w:tplc="181C60D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6" w15:restartNumberingAfterBreak="0">
    <w:nsid w:val="7F681846"/>
    <w:multiLevelType w:val="hybridMultilevel"/>
    <w:tmpl w:val="D9E602A4"/>
    <w:lvl w:ilvl="0" w:tplc="4B14A1E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7" w15:restartNumberingAfterBreak="0">
    <w:nsid w:val="7F762BDC"/>
    <w:multiLevelType w:val="hybridMultilevel"/>
    <w:tmpl w:val="A288BDA8"/>
    <w:lvl w:ilvl="0" w:tplc="2D9AF452">
      <w:numFmt w:val="bullet"/>
      <w:lvlText w:val="-"/>
      <w:lvlJc w:val="left"/>
      <w:pPr>
        <w:ind w:left="720" w:hanging="360"/>
      </w:pPr>
      <w:rPr>
        <w:rFonts w:ascii="Times New Roman" w:eastAsia="Times New Roman" w:hAnsi="Times New Roman" w:cs="Times New Roman" w:hint="default"/>
        <w:color w:val="00000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0661198">
    <w:abstractNumId w:val="108"/>
  </w:num>
  <w:num w:numId="2" w16cid:durableId="1777821945">
    <w:abstractNumId w:val="351"/>
  </w:num>
  <w:num w:numId="3" w16cid:durableId="1760559331">
    <w:abstractNumId w:val="254"/>
  </w:num>
  <w:num w:numId="4" w16cid:durableId="873225727">
    <w:abstractNumId w:val="2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075522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7052460">
    <w:abstractNumId w:val="198"/>
  </w:num>
  <w:num w:numId="7" w16cid:durableId="1599482437">
    <w:abstractNumId w:val="666"/>
  </w:num>
  <w:num w:numId="8" w16cid:durableId="1730837480">
    <w:abstractNumId w:val="181"/>
  </w:num>
  <w:num w:numId="9" w16cid:durableId="1305503497">
    <w:abstractNumId w:val="263"/>
  </w:num>
  <w:num w:numId="10" w16cid:durableId="458383530">
    <w:abstractNumId w:val="94"/>
  </w:num>
  <w:num w:numId="11" w16cid:durableId="412706128">
    <w:abstractNumId w:val="447"/>
  </w:num>
  <w:num w:numId="12" w16cid:durableId="217210874">
    <w:abstractNumId w:val="712"/>
  </w:num>
  <w:num w:numId="13" w16cid:durableId="1099180089">
    <w:abstractNumId w:val="415"/>
  </w:num>
  <w:num w:numId="14" w16cid:durableId="1589969524">
    <w:abstractNumId w:val="487"/>
  </w:num>
  <w:num w:numId="15" w16cid:durableId="1236471610">
    <w:abstractNumId w:val="248"/>
  </w:num>
  <w:num w:numId="16" w16cid:durableId="1673946506">
    <w:abstractNumId w:val="160"/>
  </w:num>
  <w:num w:numId="17" w16cid:durableId="1802575654">
    <w:abstractNumId w:val="612"/>
  </w:num>
  <w:num w:numId="18" w16cid:durableId="698165002">
    <w:abstractNumId w:val="374"/>
  </w:num>
  <w:num w:numId="19" w16cid:durableId="1627348107">
    <w:abstractNumId w:val="159"/>
  </w:num>
  <w:num w:numId="20" w16cid:durableId="48379384">
    <w:abstractNumId w:val="551"/>
  </w:num>
  <w:num w:numId="21" w16cid:durableId="1524785130">
    <w:abstractNumId w:val="761"/>
  </w:num>
  <w:num w:numId="22" w16cid:durableId="1599829918">
    <w:abstractNumId w:val="72"/>
  </w:num>
  <w:num w:numId="23" w16cid:durableId="677464181">
    <w:abstractNumId w:val="194"/>
  </w:num>
  <w:num w:numId="24" w16cid:durableId="778985439">
    <w:abstractNumId w:val="1"/>
  </w:num>
  <w:num w:numId="25" w16cid:durableId="1016887832">
    <w:abstractNumId w:val="2"/>
  </w:num>
  <w:num w:numId="26" w16cid:durableId="973490681">
    <w:abstractNumId w:val="3"/>
  </w:num>
  <w:num w:numId="27" w16cid:durableId="712383368">
    <w:abstractNumId w:val="4"/>
  </w:num>
  <w:num w:numId="28" w16cid:durableId="2018144747">
    <w:abstractNumId w:val="5"/>
  </w:num>
  <w:num w:numId="29" w16cid:durableId="380521585">
    <w:abstractNumId w:val="6"/>
  </w:num>
  <w:num w:numId="30" w16cid:durableId="1112624962">
    <w:abstractNumId w:val="7"/>
  </w:num>
  <w:num w:numId="31" w16cid:durableId="1707214352">
    <w:abstractNumId w:val="8"/>
  </w:num>
  <w:num w:numId="32" w16cid:durableId="1335257302">
    <w:abstractNumId w:val="9"/>
  </w:num>
  <w:num w:numId="33" w16cid:durableId="855852411">
    <w:abstractNumId w:val="10"/>
  </w:num>
  <w:num w:numId="34" w16cid:durableId="292104020">
    <w:abstractNumId w:val="15"/>
  </w:num>
  <w:num w:numId="35" w16cid:durableId="1695693044">
    <w:abstractNumId w:val="18"/>
  </w:num>
  <w:num w:numId="36" w16cid:durableId="895437241">
    <w:abstractNumId w:val="417"/>
  </w:num>
  <w:num w:numId="37" w16cid:durableId="2023625305">
    <w:abstractNumId w:val="438"/>
  </w:num>
  <w:num w:numId="38" w16cid:durableId="2004166014">
    <w:abstractNumId w:val="504"/>
  </w:num>
  <w:num w:numId="39" w16cid:durableId="1441728201">
    <w:abstractNumId w:val="247"/>
  </w:num>
  <w:num w:numId="40" w16cid:durableId="113063837">
    <w:abstractNumId w:val="275"/>
  </w:num>
  <w:num w:numId="41" w16cid:durableId="809245137">
    <w:abstractNumId w:val="511"/>
  </w:num>
  <w:num w:numId="42" w16cid:durableId="551887909">
    <w:abstractNumId w:val="191"/>
  </w:num>
  <w:num w:numId="43" w16cid:durableId="533738673">
    <w:abstractNumId w:val="694"/>
  </w:num>
  <w:num w:numId="44" w16cid:durableId="824514189">
    <w:abstractNumId w:val="398"/>
  </w:num>
  <w:num w:numId="45" w16cid:durableId="1940065212">
    <w:abstractNumId w:val="337"/>
  </w:num>
  <w:num w:numId="46" w16cid:durableId="1588810197">
    <w:abstractNumId w:val="493"/>
  </w:num>
  <w:num w:numId="47" w16cid:durableId="928734321">
    <w:abstractNumId w:val="43"/>
  </w:num>
  <w:num w:numId="48" w16cid:durableId="431512548">
    <w:abstractNumId w:val="533"/>
  </w:num>
  <w:num w:numId="49" w16cid:durableId="1973318768">
    <w:abstractNumId w:val="148"/>
  </w:num>
  <w:num w:numId="50" w16cid:durableId="1328052854">
    <w:abstractNumId w:val="508"/>
  </w:num>
  <w:num w:numId="51" w16cid:durableId="1547328208">
    <w:abstractNumId w:val="5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8512022">
    <w:abstractNumId w:val="560"/>
  </w:num>
  <w:num w:numId="53" w16cid:durableId="1684824427">
    <w:abstractNumId w:val="533"/>
    <w:lvlOverride w:ilvl="0">
      <w:startOverride w:val="1"/>
    </w:lvlOverride>
  </w:num>
  <w:num w:numId="54" w16cid:durableId="1673797560">
    <w:abstractNumId w:val="716"/>
  </w:num>
  <w:num w:numId="55" w16cid:durableId="603809400">
    <w:abstractNumId w:val="271"/>
  </w:num>
  <w:num w:numId="56" w16cid:durableId="1567110257">
    <w:abstractNumId w:val="365"/>
  </w:num>
  <w:num w:numId="57" w16cid:durableId="202795399">
    <w:abstractNumId w:val="633"/>
  </w:num>
  <w:num w:numId="58" w16cid:durableId="558202381">
    <w:abstractNumId w:val="129"/>
  </w:num>
  <w:num w:numId="59" w16cid:durableId="167792139">
    <w:abstractNumId w:val="78"/>
  </w:num>
  <w:num w:numId="60" w16cid:durableId="720783869">
    <w:abstractNumId w:val="180"/>
  </w:num>
  <w:num w:numId="61" w16cid:durableId="1095712977">
    <w:abstractNumId w:val="610"/>
  </w:num>
  <w:num w:numId="62" w16cid:durableId="1628270272">
    <w:abstractNumId w:val="173"/>
  </w:num>
  <w:num w:numId="63" w16cid:durableId="33164229">
    <w:abstractNumId w:val="221"/>
  </w:num>
  <w:num w:numId="64" w16cid:durableId="1181700078">
    <w:abstractNumId w:val="155"/>
  </w:num>
  <w:num w:numId="65" w16cid:durableId="110365244">
    <w:abstractNumId w:val="135"/>
  </w:num>
  <w:num w:numId="66" w16cid:durableId="1095857247">
    <w:abstractNumId w:val="225"/>
  </w:num>
  <w:num w:numId="67" w16cid:durableId="646013164">
    <w:abstractNumId w:val="496"/>
  </w:num>
  <w:num w:numId="68" w16cid:durableId="2002346200">
    <w:abstractNumId w:val="182"/>
  </w:num>
  <w:num w:numId="69" w16cid:durableId="120346772">
    <w:abstractNumId w:val="122"/>
  </w:num>
  <w:num w:numId="70" w16cid:durableId="2027825826">
    <w:abstractNumId w:val="176"/>
  </w:num>
  <w:num w:numId="71" w16cid:durableId="933435952">
    <w:abstractNumId w:val="556"/>
  </w:num>
  <w:num w:numId="72" w16cid:durableId="1597404159">
    <w:abstractNumId w:val="217"/>
  </w:num>
  <w:num w:numId="73" w16cid:durableId="1634142725">
    <w:abstractNumId w:val="67"/>
  </w:num>
  <w:num w:numId="74" w16cid:durableId="408309019">
    <w:abstractNumId w:val="273"/>
  </w:num>
  <w:num w:numId="75" w16cid:durableId="1186016808">
    <w:abstractNumId w:val="516"/>
  </w:num>
  <w:num w:numId="76" w16cid:durableId="1645619844">
    <w:abstractNumId w:val="580"/>
  </w:num>
  <w:num w:numId="77" w16cid:durableId="1156268361">
    <w:abstractNumId w:val="336"/>
  </w:num>
  <w:num w:numId="78" w16cid:durableId="1618753865">
    <w:abstractNumId w:val="682"/>
  </w:num>
  <w:num w:numId="79" w16cid:durableId="1397171260">
    <w:abstractNumId w:val="719"/>
  </w:num>
  <w:num w:numId="80" w16cid:durableId="1002929334">
    <w:abstractNumId w:val="317"/>
  </w:num>
  <w:num w:numId="81" w16cid:durableId="667054253">
    <w:abstractNumId w:val="354"/>
  </w:num>
  <w:num w:numId="82" w16cid:durableId="1708486344">
    <w:abstractNumId w:val="437"/>
  </w:num>
  <w:num w:numId="83" w16cid:durableId="1301375439">
    <w:abstractNumId w:val="748"/>
  </w:num>
  <w:num w:numId="84" w16cid:durableId="2145927566">
    <w:abstractNumId w:val="52"/>
  </w:num>
  <w:num w:numId="85" w16cid:durableId="539438276">
    <w:abstractNumId w:val="230"/>
  </w:num>
  <w:num w:numId="86" w16cid:durableId="176580469">
    <w:abstractNumId w:val="301"/>
  </w:num>
  <w:num w:numId="87" w16cid:durableId="1174490228">
    <w:abstractNumId w:val="662"/>
  </w:num>
  <w:num w:numId="88" w16cid:durableId="1421874456">
    <w:abstractNumId w:val="462"/>
  </w:num>
  <w:num w:numId="89" w16cid:durableId="1865897214">
    <w:abstractNumId w:val="527"/>
  </w:num>
  <w:num w:numId="90" w16cid:durableId="1457868174">
    <w:abstractNumId w:val="400"/>
  </w:num>
  <w:num w:numId="91" w16cid:durableId="1982416409">
    <w:abstractNumId w:val="404"/>
  </w:num>
  <w:num w:numId="92" w16cid:durableId="1884637213">
    <w:abstractNumId w:val="601"/>
  </w:num>
  <w:num w:numId="93" w16cid:durableId="1111051437">
    <w:abstractNumId w:val="522"/>
  </w:num>
  <w:num w:numId="94" w16cid:durableId="1099251876">
    <w:abstractNumId w:val="707"/>
  </w:num>
  <w:num w:numId="95" w16cid:durableId="325280543">
    <w:abstractNumId w:val="538"/>
  </w:num>
  <w:num w:numId="96" w16cid:durableId="1569726256">
    <w:abstractNumId w:val="282"/>
  </w:num>
  <w:num w:numId="97" w16cid:durableId="1012757907">
    <w:abstractNumId w:val="223"/>
  </w:num>
  <w:num w:numId="98" w16cid:durableId="1235579750">
    <w:abstractNumId w:val="258"/>
  </w:num>
  <w:num w:numId="99" w16cid:durableId="1472166671">
    <w:abstractNumId w:val="492"/>
  </w:num>
  <w:num w:numId="100" w16cid:durableId="880628264">
    <w:abstractNumId w:val="319"/>
  </w:num>
  <w:num w:numId="101" w16cid:durableId="548954137">
    <w:abstractNumId w:val="439"/>
  </w:num>
  <w:num w:numId="102" w16cid:durableId="1854416614">
    <w:abstractNumId w:val="632"/>
  </w:num>
  <w:num w:numId="103" w16cid:durableId="2024428758">
    <w:abstractNumId w:val="315"/>
  </w:num>
  <w:num w:numId="104" w16cid:durableId="1336613388">
    <w:abstractNumId w:val="623"/>
  </w:num>
  <w:num w:numId="105" w16cid:durableId="344786589">
    <w:abstractNumId w:val="746"/>
  </w:num>
  <w:num w:numId="106" w16cid:durableId="1503931048">
    <w:abstractNumId w:val="529"/>
  </w:num>
  <w:num w:numId="107" w16cid:durableId="1020158990">
    <w:abstractNumId w:val="313"/>
  </w:num>
  <w:num w:numId="108" w16cid:durableId="912785530">
    <w:abstractNumId w:val="41"/>
  </w:num>
  <w:num w:numId="109" w16cid:durableId="2127112574">
    <w:abstractNumId w:val="728"/>
  </w:num>
  <w:num w:numId="110" w16cid:durableId="275060401">
    <w:abstractNumId w:val="744"/>
  </w:num>
  <w:num w:numId="111" w16cid:durableId="1101267676">
    <w:abstractNumId w:val="40"/>
  </w:num>
  <w:num w:numId="112" w16cid:durableId="1349985788">
    <w:abstractNumId w:val="745"/>
  </w:num>
  <w:num w:numId="113" w16cid:durableId="1577856720">
    <w:abstractNumId w:val="21"/>
  </w:num>
  <w:num w:numId="114" w16cid:durableId="283196984">
    <w:abstractNumId w:val="298"/>
  </w:num>
  <w:num w:numId="115" w16cid:durableId="438063637">
    <w:abstractNumId w:val="48"/>
  </w:num>
  <w:num w:numId="116" w16cid:durableId="942495293">
    <w:abstractNumId w:val="312"/>
  </w:num>
  <w:num w:numId="117" w16cid:durableId="862473578">
    <w:abstractNumId w:val="577"/>
  </w:num>
  <w:num w:numId="118" w16cid:durableId="522325976">
    <w:abstractNumId w:val="751"/>
  </w:num>
  <w:num w:numId="119" w16cid:durableId="1936327593">
    <w:abstractNumId w:val="328"/>
  </w:num>
  <w:num w:numId="120" w16cid:durableId="188107436">
    <w:abstractNumId w:val="107"/>
  </w:num>
  <w:num w:numId="121" w16cid:durableId="1765758256">
    <w:abstractNumId w:val="81"/>
  </w:num>
  <w:num w:numId="122" w16cid:durableId="1711110021">
    <w:abstractNumId w:val="383"/>
  </w:num>
  <w:num w:numId="123" w16cid:durableId="201019301">
    <w:abstractNumId w:val="474"/>
  </w:num>
  <w:num w:numId="124" w16cid:durableId="1159005751">
    <w:abstractNumId w:val="739"/>
  </w:num>
  <w:num w:numId="125" w16cid:durableId="300422268">
    <w:abstractNumId w:val="123"/>
  </w:num>
  <w:num w:numId="126" w16cid:durableId="250823112">
    <w:abstractNumId w:val="97"/>
  </w:num>
  <w:num w:numId="127" w16cid:durableId="1310091000">
    <w:abstractNumId w:val="713"/>
  </w:num>
  <w:num w:numId="128" w16cid:durableId="303318974">
    <w:abstractNumId w:val="269"/>
  </w:num>
  <w:num w:numId="129" w16cid:durableId="441920800">
    <w:abstractNumId w:val="186"/>
  </w:num>
  <w:num w:numId="130" w16cid:durableId="1826582103">
    <w:abstractNumId w:val="38"/>
  </w:num>
  <w:num w:numId="131" w16cid:durableId="1077824643">
    <w:abstractNumId w:val="195"/>
  </w:num>
  <w:num w:numId="132" w16cid:durableId="37510453">
    <w:abstractNumId w:val="80"/>
  </w:num>
  <w:num w:numId="133" w16cid:durableId="328558658">
    <w:abstractNumId w:val="513"/>
  </w:num>
  <w:num w:numId="134" w16cid:durableId="1816486923">
    <w:abstractNumId w:val="451"/>
  </w:num>
  <w:num w:numId="135" w16cid:durableId="1027096088">
    <w:abstractNumId w:val="416"/>
  </w:num>
  <w:num w:numId="136" w16cid:durableId="1291403235">
    <w:abstractNumId w:val="322"/>
  </w:num>
  <w:num w:numId="137" w16cid:durableId="578448813">
    <w:abstractNumId w:val="379"/>
  </w:num>
  <w:num w:numId="138" w16cid:durableId="1739815777">
    <w:abstractNumId w:val="145"/>
  </w:num>
  <w:num w:numId="139" w16cid:durableId="314798768">
    <w:abstractNumId w:val="278"/>
  </w:num>
  <w:num w:numId="140" w16cid:durableId="418331135">
    <w:abstractNumId w:val="426"/>
  </w:num>
  <w:num w:numId="141" w16cid:durableId="406611067">
    <w:abstractNumId w:val="514"/>
  </w:num>
  <w:num w:numId="142" w16cid:durableId="186795097">
    <w:abstractNumId w:val="79"/>
  </w:num>
  <w:num w:numId="143" w16cid:durableId="1053770465">
    <w:abstractNumId w:val="339"/>
  </w:num>
  <w:num w:numId="144" w16cid:durableId="1897202630">
    <w:abstractNumId w:val="47"/>
  </w:num>
  <w:num w:numId="145" w16cid:durableId="2111853210">
    <w:abstractNumId w:val="71"/>
  </w:num>
  <w:num w:numId="146" w16cid:durableId="917714989">
    <w:abstractNumId w:val="378"/>
  </w:num>
  <w:num w:numId="147" w16cid:durableId="1347945630">
    <w:abstractNumId w:val="618"/>
  </w:num>
  <w:num w:numId="148" w16cid:durableId="1114859418">
    <w:abstractNumId w:val="584"/>
  </w:num>
  <w:num w:numId="149" w16cid:durableId="1861625245">
    <w:abstractNumId w:val="325"/>
  </w:num>
  <w:num w:numId="150" w16cid:durableId="1099833247">
    <w:abstractNumId w:val="349"/>
  </w:num>
  <w:num w:numId="151" w16cid:durableId="1629507622">
    <w:abstractNumId w:val="235"/>
  </w:num>
  <w:num w:numId="152" w16cid:durableId="444345346">
    <w:abstractNumId w:val="424"/>
  </w:num>
  <w:num w:numId="153" w16cid:durableId="259411230">
    <w:abstractNumId w:val="85"/>
  </w:num>
  <w:num w:numId="154" w16cid:durableId="850992917">
    <w:abstractNumId w:val="737"/>
  </w:num>
  <w:num w:numId="155" w16cid:durableId="312832809">
    <w:abstractNumId w:val="320"/>
  </w:num>
  <w:num w:numId="156" w16cid:durableId="1189491287">
    <w:abstractNumId w:val="126"/>
  </w:num>
  <w:num w:numId="157" w16cid:durableId="60370275">
    <w:abstractNumId w:val="582"/>
  </w:num>
  <w:num w:numId="158" w16cid:durableId="1695112114">
    <w:abstractNumId w:val="163"/>
  </w:num>
  <w:num w:numId="159" w16cid:durableId="164440615">
    <w:abstractNumId w:val="206"/>
  </w:num>
  <w:num w:numId="160" w16cid:durableId="1457797828">
    <w:abstractNumId w:val="485"/>
  </w:num>
  <w:num w:numId="161" w16cid:durableId="1131510473">
    <w:abstractNumId w:val="253"/>
  </w:num>
  <w:num w:numId="162" w16cid:durableId="1309632784">
    <w:abstractNumId w:val="534"/>
  </w:num>
  <w:num w:numId="163" w16cid:durableId="1731880818">
    <w:abstractNumId w:val="685"/>
  </w:num>
  <w:num w:numId="164" w16cid:durableId="1951623726">
    <w:abstractNumId w:val="216"/>
  </w:num>
  <w:num w:numId="165" w16cid:durableId="667515477">
    <w:abstractNumId w:val="607"/>
  </w:num>
  <w:num w:numId="166" w16cid:durableId="1120995199">
    <w:abstractNumId w:val="684"/>
  </w:num>
  <w:num w:numId="167" w16cid:durableId="952859287">
    <w:abstractNumId w:val="550"/>
  </w:num>
  <w:num w:numId="168" w16cid:durableId="1140729763">
    <w:abstractNumId w:val="628"/>
  </w:num>
  <w:num w:numId="169" w16cid:durableId="1296369493">
    <w:abstractNumId w:val="554"/>
  </w:num>
  <w:num w:numId="170" w16cid:durableId="167139814">
    <w:abstractNumId w:val="299"/>
  </w:num>
  <w:num w:numId="171" w16cid:durableId="595409659">
    <w:abstractNumId w:val="656"/>
  </w:num>
  <w:num w:numId="172" w16cid:durableId="2005820081">
    <w:abstractNumId w:val="592"/>
  </w:num>
  <w:num w:numId="173" w16cid:durableId="1885941926">
    <w:abstractNumId w:val="574"/>
  </w:num>
  <w:num w:numId="174" w16cid:durableId="331568163">
    <w:abstractNumId w:val="518"/>
  </w:num>
  <w:num w:numId="175" w16cid:durableId="2075933360">
    <w:abstractNumId w:val="372"/>
  </w:num>
  <w:num w:numId="176" w16cid:durableId="1152333420">
    <w:abstractNumId w:val="645"/>
  </w:num>
  <w:num w:numId="177" w16cid:durableId="124128409">
    <w:abstractNumId w:val="334"/>
  </w:num>
  <w:num w:numId="178" w16cid:durableId="173614994">
    <w:abstractNumId w:val="324"/>
  </w:num>
  <w:num w:numId="179" w16cid:durableId="1440758537">
    <w:abstractNumId w:val="168"/>
  </w:num>
  <w:num w:numId="180" w16cid:durableId="204175645">
    <w:abstractNumId w:val="636"/>
  </w:num>
  <w:num w:numId="181" w16cid:durableId="662590872">
    <w:abstractNumId w:val="724"/>
  </w:num>
  <w:num w:numId="182" w16cid:durableId="2013604991">
    <w:abstractNumId w:val="286"/>
  </w:num>
  <w:num w:numId="183" w16cid:durableId="879972309">
    <w:abstractNumId w:val="361"/>
  </w:num>
  <w:num w:numId="184" w16cid:durableId="1655454963">
    <w:abstractNumId w:val="307"/>
  </w:num>
  <w:num w:numId="185" w16cid:durableId="93013296">
    <w:abstractNumId w:val="137"/>
  </w:num>
  <w:num w:numId="186" w16cid:durableId="402143255">
    <w:abstractNumId w:val="249"/>
  </w:num>
  <w:num w:numId="187" w16cid:durableId="139230310">
    <w:abstractNumId w:val="86"/>
  </w:num>
  <w:num w:numId="188" w16cid:durableId="1980376742">
    <w:abstractNumId w:val="677"/>
  </w:num>
  <w:num w:numId="189" w16cid:durableId="2022660278">
    <w:abstractNumId w:val="736"/>
  </w:num>
  <w:num w:numId="190" w16cid:durableId="268052096">
    <w:abstractNumId w:val="459"/>
  </w:num>
  <w:num w:numId="191" w16cid:durableId="819541624">
    <w:abstractNumId w:val="184"/>
  </w:num>
  <w:num w:numId="192" w16cid:durableId="1578972668">
    <w:abstractNumId w:val="121"/>
  </w:num>
  <w:num w:numId="193" w16cid:durableId="960570518">
    <w:abstractNumId w:val="293"/>
  </w:num>
  <w:num w:numId="194" w16cid:durableId="1015107295">
    <w:abstractNumId w:val="733"/>
  </w:num>
  <w:num w:numId="195" w16cid:durableId="2045596419">
    <w:abstractNumId w:val="143"/>
  </w:num>
  <w:num w:numId="196" w16cid:durableId="1728336234">
    <w:abstractNumId w:val="138"/>
  </w:num>
  <w:num w:numId="197" w16cid:durableId="1870675982">
    <w:abstractNumId w:val="75"/>
  </w:num>
  <w:num w:numId="198" w16cid:durableId="2070376932">
    <w:abstractNumId w:val="110"/>
  </w:num>
  <w:num w:numId="199" w16cid:durableId="109590867">
    <w:abstractNumId w:val="172"/>
  </w:num>
  <w:num w:numId="200" w16cid:durableId="1970629517">
    <w:abstractNumId w:val="515"/>
  </w:num>
  <w:num w:numId="201" w16cid:durableId="1596935741">
    <w:abstractNumId w:val="238"/>
  </w:num>
  <w:num w:numId="202" w16cid:durableId="1008872620">
    <w:abstractNumId w:val="73"/>
  </w:num>
  <w:num w:numId="203" w16cid:durableId="1816215660">
    <w:abstractNumId w:val="696"/>
  </w:num>
  <w:num w:numId="204" w16cid:durableId="1117720157">
    <w:abstractNumId w:val="622"/>
  </w:num>
  <w:num w:numId="205" w16cid:durableId="949168024">
    <w:abstractNumId w:val="389"/>
  </w:num>
  <w:num w:numId="206" w16cid:durableId="517620496">
    <w:abstractNumId w:val="585"/>
  </w:num>
  <w:num w:numId="207" w16cid:durableId="215554856">
    <w:abstractNumId w:val="730"/>
  </w:num>
  <w:num w:numId="208" w16cid:durableId="286276407">
    <w:abstractNumId w:val="695"/>
  </w:num>
  <w:num w:numId="209" w16cid:durableId="1544824888">
    <w:abstractNumId w:val="562"/>
  </w:num>
  <w:num w:numId="210" w16cid:durableId="786587887">
    <w:abstractNumId w:val="95"/>
  </w:num>
  <w:num w:numId="211" w16cid:durableId="1779060328">
    <w:abstractNumId w:val="76"/>
  </w:num>
  <w:num w:numId="212" w16cid:durableId="1073428208">
    <w:abstractNumId w:val="543"/>
  </w:num>
  <w:num w:numId="213" w16cid:durableId="1488135603">
    <w:abstractNumId w:val="399"/>
  </w:num>
  <w:num w:numId="214" w16cid:durableId="2007590570">
    <w:abstractNumId w:val="228"/>
  </w:num>
  <w:num w:numId="215" w16cid:durableId="1658682345">
    <w:abstractNumId w:val="422"/>
  </w:num>
  <w:num w:numId="216" w16cid:durableId="2117165028">
    <w:abstractNumId w:val="377"/>
  </w:num>
  <w:num w:numId="217" w16cid:durableId="1079518894">
    <w:abstractNumId w:val="276"/>
  </w:num>
  <w:num w:numId="218" w16cid:durableId="477234042">
    <w:abstractNumId w:val="259"/>
  </w:num>
  <w:num w:numId="219" w16cid:durableId="817038448">
    <w:abstractNumId w:val="660"/>
  </w:num>
  <w:num w:numId="220" w16cid:durableId="1984000943">
    <w:abstractNumId w:val="523"/>
  </w:num>
  <w:num w:numId="221" w16cid:durableId="1198395836">
    <w:abstractNumId w:val="725"/>
  </w:num>
  <w:num w:numId="222" w16cid:durableId="225729661">
    <w:abstractNumId w:val="507"/>
  </w:num>
  <w:num w:numId="223" w16cid:durableId="2107916186">
    <w:abstractNumId w:val="765"/>
  </w:num>
  <w:num w:numId="224" w16cid:durableId="1177378953">
    <w:abstractNumId w:val="698"/>
  </w:num>
  <w:num w:numId="225" w16cid:durableId="1100443960">
    <w:abstractNumId w:val="36"/>
  </w:num>
  <w:num w:numId="226" w16cid:durableId="1012493509">
    <w:abstractNumId w:val="202"/>
  </w:num>
  <w:num w:numId="227" w16cid:durableId="476339715">
    <w:abstractNumId w:val="229"/>
  </w:num>
  <w:num w:numId="228" w16cid:durableId="1801806190">
    <w:abstractNumId w:val="364"/>
  </w:num>
  <w:num w:numId="229" w16cid:durableId="191113319">
    <w:abstractNumId w:val="683"/>
  </w:num>
  <w:num w:numId="230" w16cid:durableId="1028220714">
    <w:abstractNumId w:val="268"/>
  </w:num>
  <w:num w:numId="231" w16cid:durableId="2137526310">
    <w:abstractNumId w:val="209"/>
  </w:num>
  <w:num w:numId="232" w16cid:durableId="920680794">
    <w:abstractNumId w:val="734"/>
  </w:num>
  <w:num w:numId="233" w16cid:durableId="1273588633">
    <w:abstractNumId w:val="704"/>
  </w:num>
  <w:num w:numId="234" w16cid:durableId="407577330">
    <w:abstractNumId w:val="573"/>
  </w:num>
  <w:num w:numId="235" w16cid:durableId="2062291890">
    <w:abstractNumId w:val="179"/>
  </w:num>
  <w:num w:numId="236" w16cid:durableId="993795778">
    <w:abstractNumId w:val="729"/>
  </w:num>
  <w:num w:numId="237" w16cid:durableId="660355822">
    <w:abstractNumId w:val="593"/>
  </w:num>
  <w:num w:numId="238" w16cid:durableId="144055669">
    <w:abstractNumId w:val="277"/>
  </w:num>
  <w:num w:numId="239" w16cid:durableId="582027549">
    <w:abstractNumId w:val="545"/>
  </w:num>
  <w:num w:numId="240" w16cid:durableId="1111435103">
    <w:abstractNumId w:val="190"/>
  </w:num>
  <w:num w:numId="241" w16cid:durableId="1112047190">
    <w:abstractNumId w:val="386"/>
  </w:num>
  <w:num w:numId="242" w16cid:durableId="1787775901">
    <w:abstractNumId w:val="452"/>
  </w:num>
  <w:num w:numId="243" w16cid:durableId="2099017223">
    <w:abstractNumId w:val="144"/>
  </w:num>
  <w:num w:numId="244" w16cid:durableId="786779222">
    <w:abstractNumId w:val="706"/>
  </w:num>
  <w:num w:numId="245" w16cid:durableId="1098022502">
    <w:abstractNumId w:val="189"/>
  </w:num>
  <w:num w:numId="246" w16cid:durableId="1606184403">
    <w:abstractNumId w:val="408"/>
  </w:num>
  <w:num w:numId="247" w16cid:durableId="162398874">
    <w:abstractNumId w:val="305"/>
  </w:num>
  <w:num w:numId="248" w16cid:durableId="25713262">
    <w:abstractNumId w:val="442"/>
  </w:num>
  <w:num w:numId="249" w16cid:durableId="81144452">
    <w:abstractNumId w:val="742"/>
  </w:num>
  <w:num w:numId="250" w16cid:durableId="1042826528">
    <w:abstractNumId w:val="445"/>
  </w:num>
  <w:num w:numId="251" w16cid:durableId="738674858">
    <w:abstractNumId w:val="679"/>
  </w:num>
  <w:num w:numId="252" w16cid:durableId="1683507888">
    <w:abstractNumId w:val="486"/>
  </w:num>
  <w:num w:numId="253" w16cid:durableId="361519633">
    <w:abstractNumId w:val="102"/>
  </w:num>
  <w:num w:numId="254" w16cid:durableId="1960188457">
    <w:abstractNumId w:val="626"/>
  </w:num>
  <w:num w:numId="255" w16cid:durableId="1547138959">
    <w:abstractNumId w:val="558"/>
  </w:num>
  <w:num w:numId="256" w16cid:durableId="1844974063">
    <w:abstractNumId w:val="264"/>
  </w:num>
  <w:num w:numId="257" w16cid:durableId="860975780">
    <w:abstractNumId w:val="68"/>
  </w:num>
  <w:num w:numId="258" w16cid:durableId="1583417668">
    <w:abstractNumId w:val="84"/>
  </w:num>
  <w:num w:numId="259" w16cid:durableId="704136759">
    <w:abstractNumId w:val="56"/>
  </w:num>
  <w:num w:numId="260" w16cid:durableId="2108770736">
    <w:abstractNumId w:val="458"/>
  </w:num>
  <w:num w:numId="261" w16cid:durableId="1580826050">
    <w:abstractNumId w:val="631"/>
  </w:num>
  <w:num w:numId="262" w16cid:durableId="1513908877">
    <w:abstractNumId w:val="602"/>
  </w:num>
  <w:num w:numId="263" w16cid:durableId="1775318887">
    <w:abstractNumId w:val="763"/>
  </w:num>
  <w:num w:numId="264" w16cid:durableId="1249922773">
    <w:abstractNumId w:val="46"/>
  </w:num>
  <w:num w:numId="265" w16cid:durableId="2019578119">
    <w:abstractNumId w:val="51"/>
  </w:num>
  <w:num w:numId="266" w16cid:durableId="893347001">
    <w:abstractNumId w:val="621"/>
  </w:num>
  <w:num w:numId="267" w16cid:durableId="1792091386">
    <w:abstractNumId w:val="170"/>
  </w:num>
  <w:num w:numId="268" w16cid:durableId="924414969">
    <w:abstractNumId w:val="449"/>
  </w:num>
  <w:num w:numId="269" w16cid:durableId="1867912476">
    <w:abstractNumId w:val="456"/>
  </w:num>
  <w:num w:numId="270" w16cid:durableId="417948075">
    <w:abstractNumId w:val="295"/>
  </w:num>
  <w:num w:numId="271" w16cid:durableId="555699904">
    <w:abstractNumId w:val="120"/>
  </w:num>
  <w:num w:numId="272" w16cid:durableId="1382359245">
    <w:abstractNumId w:val="358"/>
  </w:num>
  <w:num w:numId="273" w16cid:durableId="2134057954">
    <w:abstractNumId w:val="647"/>
  </w:num>
  <w:num w:numId="274" w16cid:durableId="1242059233">
    <w:abstractNumId w:val="82"/>
  </w:num>
  <w:num w:numId="275" w16cid:durableId="400255443">
    <w:abstractNumId w:val="99"/>
  </w:num>
  <w:num w:numId="276" w16cid:durableId="424956997">
    <w:abstractNumId w:val="640"/>
  </w:num>
  <w:num w:numId="277" w16cid:durableId="322394232">
    <w:abstractNumId w:val="604"/>
  </w:num>
  <w:num w:numId="278" w16cid:durableId="776103051">
    <w:abstractNumId w:val="457"/>
  </w:num>
  <w:num w:numId="279" w16cid:durableId="1773476320">
    <w:abstractNumId w:val="219"/>
  </w:num>
  <w:num w:numId="280" w16cid:durableId="1420641405">
    <w:abstractNumId w:val="470"/>
  </w:num>
  <w:num w:numId="281" w16cid:durableId="730154336">
    <w:abstractNumId w:val="594"/>
  </w:num>
  <w:num w:numId="282" w16cid:durableId="1189561062">
    <w:abstractNumId w:val="453"/>
  </w:num>
  <w:num w:numId="283" w16cid:durableId="989212670">
    <w:abstractNumId w:val="697"/>
  </w:num>
  <w:num w:numId="284" w16cid:durableId="365378007">
    <w:abstractNumId w:val="548"/>
  </w:num>
  <w:num w:numId="285" w16cid:durableId="750348443">
    <w:abstractNumId w:val="625"/>
  </w:num>
  <w:num w:numId="286" w16cid:durableId="1309214717">
    <w:abstractNumId w:val="380"/>
  </w:num>
  <w:num w:numId="287" w16cid:durableId="392626650">
    <w:abstractNumId w:val="152"/>
  </w:num>
  <w:num w:numId="288" w16cid:durableId="1035230638">
    <w:abstractNumId w:val="335"/>
  </w:num>
  <w:num w:numId="289" w16cid:durableId="574895174">
    <w:abstractNumId w:val="371"/>
  </w:num>
  <w:num w:numId="290" w16cid:durableId="745110126">
    <w:abstractNumId w:val="500"/>
  </w:num>
  <w:num w:numId="291" w16cid:durableId="1281689386">
    <w:abstractNumId w:val="619"/>
  </w:num>
  <w:num w:numId="292" w16cid:durableId="1375346219">
    <w:abstractNumId w:val="233"/>
  </w:num>
  <w:num w:numId="293" w16cid:durableId="1543133142">
    <w:abstractNumId w:val="655"/>
  </w:num>
  <w:num w:numId="294" w16cid:durableId="529101917">
    <w:abstractNumId w:val="681"/>
  </w:num>
  <w:num w:numId="295" w16cid:durableId="2071952264">
    <w:abstractNumId w:val="342"/>
  </w:num>
  <w:num w:numId="296" w16cid:durableId="1966232378">
    <w:abstractNumId w:val="714"/>
  </w:num>
  <w:num w:numId="297" w16cid:durableId="1586262534">
    <w:abstractNumId w:val="175"/>
  </w:num>
  <w:num w:numId="298" w16cid:durableId="763919722">
    <w:abstractNumId w:val="384"/>
  </w:num>
  <w:num w:numId="299" w16cid:durableId="375587426">
    <w:abstractNumId w:val="407"/>
  </w:num>
  <w:num w:numId="300" w16cid:durableId="419058192">
    <w:abstractNumId w:val="674"/>
  </w:num>
  <w:num w:numId="301" w16cid:durableId="83917912">
    <w:abstractNumId w:val="472"/>
  </w:num>
  <w:num w:numId="302" w16cid:durableId="529686422">
    <w:abstractNumId w:val="283"/>
  </w:num>
  <w:num w:numId="303" w16cid:durableId="1048913498">
    <w:abstractNumId w:val="88"/>
  </w:num>
  <w:num w:numId="304" w16cid:durableId="1917590069">
    <w:abstractNumId w:val="345"/>
  </w:num>
  <w:num w:numId="305" w16cid:durableId="219824159">
    <w:abstractNumId w:val="502"/>
  </w:num>
  <w:num w:numId="306" w16cid:durableId="967005458">
    <w:abstractNumId w:val="311"/>
  </w:num>
  <w:num w:numId="307" w16cid:durableId="1785881972">
    <w:abstractNumId w:val="740"/>
  </w:num>
  <w:num w:numId="308" w16cid:durableId="1831947893">
    <w:abstractNumId w:val="291"/>
  </w:num>
  <w:num w:numId="309" w16cid:durableId="705102092">
    <w:abstractNumId w:val="214"/>
  </w:num>
  <w:num w:numId="310" w16cid:durableId="1586453624">
    <w:abstractNumId w:val="483"/>
  </w:num>
  <w:num w:numId="311" w16cid:durableId="1012532322">
    <w:abstractNumId w:val="454"/>
  </w:num>
  <w:num w:numId="312" w16cid:durableId="1302535667">
    <w:abstractNumId w:val="750"/>
  </w:num>
  <w:num w:numId="313" w16cid:durableId="580991638">
    <w:abstractNumId w:val="476"/>
  </w:num>
  <w:num w:numId="314" w16cid:durableId="624042481">
    <w:abstractNumId w:val="127"/>
  </w:num>
  <w:num w:numId="315" w16cid:durableId="1378507708">
    <w:abstractNumId w:val="609"/>
  </w:num>
  <w:num w:numId="316" w16cid:durableId="141820097">
    <w:abstractNumId w:val="111"/>
  </w:num>
  <w:num w:numId="317" w16cid:durableId="703167246">
    <w:abstractNumId w:val="196"/>
  </w:num>
  <w:num w:numId="318" w16cid:durableId="657001641">
    <w:abstractNumId w:val="468"/>
  </w:num>
  <w:num w:numId="319" w16cid:durableId="1442798105">
    <w:abstractNumId w:val="566"/>
  </w:num>
  <w:num w:numId="320" w16cid:durableId="1295328924">
    <w:abstractNumId w:val="149"/>
  </w:num>
  <w:num w:numId="321" w16cid:durableId="1966230753">
    <w:abstractNumId w:val="423"/>
  </w:num>
  <w:num w:numId="322" w16cid:durableId="262492325">
    <w:abstractNumId w:val="440"/>
  </w:num>
  <w:num w:numId="323" w16cid:durableId="593829622">
    <w:abstractNumId w:val="499"/>
  </w:num>
  <w:num w:numId="324" w16cid:durableId="1866018660">
    <w:abstractNumId w:val="151"/>
  </w:num>
  <w:num w:numId="325" w16cid:durableId="1465847078">
    <w:abstractNumId w:val="710"/>
  </w:num>
  <w:num w:numId="326" w16cid:durableId="933632454">
    <w:abstractNumId w:val="747"/>
  </w:num>
  <w:num w:numId="327" w16cid:durableId="1711955904">
    <w:abstractNumId w:val="381"/>
  </w:num>
  <w:num w:numId="328" w16cid:durableId="619190240">
    <w:abstractNumId w:val="288"/>
  </w:num>
  <w:num w:numId="329" w16cid:durableId="1179614815">
    <w:abstractNumId w:val="680"/>
  </w:num>
  <w:num w:numId="330" w16cid:durableId="1408503711">
    <w:abstractNumId w:val="397"/>
  </w:num>
  <w:num w:numId="331" w16cid:durableId="1794398439">
    <w:abstractNumId w:val="392"/>
  </w:num>
  <w:num w:numId="332" w16cid:durableId="1764103022">
    <w:abstractNumId w:val="691"/>
  </w:num>
  <w:num w:numId="333" w16cid:durableId="666592796">
    <w:abstractNumId w:val="767"/>
  </w:num>
  <w:num w:numId="334" w16cid:durableId="2050062869">
    <w:abstractNumId w:val="595"/>
  </w:num>
  <w:num w:numId="335" w16cid:durableId="1135215764">
    <w:abstractNumId w:val="699"/>
  </w:num>
  <w:num w:numId="336" w16cid:durableId="1675066577">
    <w:abstractNumId w:val="546"/>
  </w:num>
  <w:num w:numId="337" w16cid:durableId="2144155083">
    <w:abstractNumId w:val="104"/>
  </w:num>
  <w:num w:numId="338" w16cid:durableId="1650328485">
    <w:abstractNumId w:val="261"/>
  </w:num>
  <w:num w:numId="339" w16cid:durableId="2039042357">
    <w:abstractNumId w:val="575"/>
  </w:num>
  <w:num w:numId="340" w16cid:durableId="3870576">
    <w:abstractNumId w:val="260"/>
  </w:num>
  <w:num w:numId="341" w16cid:durableId="1157302189">
    <w:abstractNumId w:val="147"/>
  </w:num>
  <w:num w:numId="342" w16cid:durableId="451560653">
    <w:abstractNumId w:val="715"/>
  </w:num>
  <w:num w:numId="343" w16cid:durableId="851723687">
    <w:abstractNumId w:val="581"/>
  </w:num>
  <w:num w:numId="344" w16cid:durableId="1553686965">
    <w:abstractNumId w:val="45"/>
  </w:num>
  <w:num w:numId="345" w16cid:durableId="383600039">
    <w:abstractNumId w:val="156"/>
  </w:num>
  <w:num w:numId="346" w16cid:durableId="1384986490">
    <w:abstractNumId w:val="616"/>
  </w:num>
  <w:num w:numId="347" w16cid:durableId="248776244">
    <w:abstractNumId w:val="431"/>
  </w:num>
  <w:num w:numId="348" w16cid:durableId="762455648">
    <w:abstractNumId w:val="547"/>
  </w:num>
  <w:num w:numId="349" w16cid:durableId="1781337269">
    <w:abstractNumId w:val="211"/>
  </w:num>
  <w:num w:numId="350" w16cid:durableId="727925442">
    <w:abstractNumId w:val="412"/>
  </w:num>
  <w:num w:numId="351" w16cid:durableId="563681874">
    <w:abstractNumId w:val="672"/>
  </w:num>
  <w:num w:numId="352" w16cid:durableId="1506894779">
    <w:abstractNumId w:val="140"/>
  </w:num>
  <w:num w:numId="353" w16cid:durableId="915866014">
    <w:abstractNumId w:val="432"/>
  </w:num>
  <w:num w:numId="354" w16cid:durableId="1209301599">
    <w:abstractNumId w:val="461"/>
  </w:num>
  <w:num w:numId="355" w16cid:durableId="1432434260">
    <w:abstractNumId w:val="455"/>
  </w:num>
  <w:num w:numId="356" w16cid:durableId="1684086744">
    <w:abstractNumId w:val="363"/>
  </w:num>
  <w:num w:numId="357" w16cid:durableId="1565676187">
    <w:abstractNumId w:val="756"/>
  </w:num>
  <w:num w:numId="358" w16cid:durableId="945045527">
    <w:abstractNumId w:val="60"/>
  </w:num>
  <w:num w:numId="359" w16cid:durableId="1499811813">
    <w:abstractNumId w:val="193"/>
  </w:num>
  <w:num w:numId="360" w16cid:durableId="1428384255">
    <w:abstractNumId w:val="103"/>
  </w:num>
  <w:num w:numId="361" w16cid:durableId="522984863">
    <w:abstractNumId w:val="265"/>
  </w:num>
  <w:num w:numId="362" w16cid:durableId="178857142">
    <w:abstractNumId w:val="692"/>
  </w:num>
  <w:num w:numId="363" w16cid:durableId="74860035">
    <w:abstractNumId w:val="64"/>
  </w:num>
  <w:num w:numId="364" w16cid:durableId="805314277">
    <w:abstractNumId w:val="239"/>
  </w:num>
  <w:num w:numId="365" w16cid:durableId="1721661589">
    <w:abstractNumId w:val="413"/>
  </w:num>
  <w:num w:numId="366" w16cid:durableId="867332048">
    <w:abstractNumId w:val="444"/>
  </w:num>
  <w:num w:numId="367" w16cid:durableId="1270552962">
    <w:abstractNumId w:val="212"/>
  </w:num>
  <w:num w:numId="368" w16cid:durableId="1131754695">
    <w:abstractNumId w:val="306"/>
  </w:num>
  <w:num w:numId="369" w16cid:durableId="1819879001">
    <w:abstractNumId w:val="331"/>
  </w:num>
  <w:num w:numId="370" w16cid:durableId="1649281141">
    <w:abstractNumId w:val="125"/>
  </w:num>
  <w:num w:numId="371" w16cid:durableId="603659125">
    <w:abstractNumId w:val="579"/>
  </w:num>
  <w:num w:numId="372" w16cid:durableId="1541894624">
    <w:abstractNumId w:val="236"/>
  </w:num>
  <w:num w:numId="373" w16cid:durableId="1072581790">
    <w:abstractNumId w:val="614"/>
  </w:num>
  <w:num w:numId="374" w16cid:durableId="530072831">
    <w:abstractNumId w:val="390"/>
  </w:num>
  <w:num w:numId="375" w16cid:durableId="587928864">
    <w:abstractNumId w:val="588"/>
  </w:num>
  <w:num w:numId="376" w16cid:durableId="820392089">
    <w:abstractNumId w:val="651"/>
  </w:num>
  <w:num w:numId="377" w16cid:durableId="191767882">
    <w:abstractNumId w:val="50"/>
  </w:num>
  <w:num w:numId="378" w16cid:durableId="947153255">
    <w:abstractNumId w:val="376"/>
  </w:num>
  <w:num w:numId="379" w16cid:durableId="1485126042">
    <w:abstractNumId w:val="689"/>
  </w:num>
  <w:num w:numId="380" w16cid:durableId="317196526">
    <w:abstractNumId w:val="723"/>
  </w:num>
  <w:num w:numId="381" w16cid:durableId="820534799">
    <w:abstractNumId w:val="272"/>
  </w:num>
  <w:num w:numId="382" w16cid:durableId="613294189">
    <w:abstractNumId w:val="520"/>
  </w:num>
  <w:num w:numId="383" w16cid:durableId="1394278859">
    <w:abstractNumId w:val="530"/>
  </w:num>
  <w:num w:numId="384" w16cid:durableId="1760715110">
    <w:abstractNumId w:val="435"/>
  </w:num>
  <w:num w:numId="385" w16cid:durableId="1197038532">
    <w:abstractNumId w:val="731"/>
  </w:num>
  <w:num w:numId="386" w16cid:durableId="770903038">
    <w:abstractNumId w:val="708"/>
  </w:num>
  <w:num w:numId="387" w16cid:durableId="1069352447">
    <w:abstractNumId w:val="536"/>
  </w:num>
  <w:num w:numId="388" w16cid:durableId="565411755">
    <w:abstractNumId w:val="506"/>
  </w:num>
  <w:num w:numId="389" w16cid:durableId="369846862">
    <w:abstractNumId w:val="323"/>
  </w:num>
  <w:num w:numId="390" w16cid:durableId="2025861617">
    <w:abstractNumId w:val="87"/>
  </w:num>
  <w:num w:numId="391" w16cid:durableId="668674393">
    <w:abstractNumId w:val="469"/>
  </w:num>
  <w:num w:numId="392" w16cid:durableId="145980323">
    <w:abstractNumId w:val="481"/>
  </w:num>
  <w:num w:numId="393" w16cid:durableId="2135319520">
    <w:abstractNumId w:val="726"/>
  </w:num>
  <w:num w:numId="394" w16cid:durableId="1268808690">
    <w:abstractNumId w:val="53"/>
  </w:num>
  <w:num w:numId="395" w16cid:durableId="1428499213">
    <w:abstractNumId w:val="385"/>
  </w:num>
  <w:num w:numId="396" w16cid:durableId="2098207538">
    <w:abstractNumId w:val="98"/>
  </w:num>
  <w:num w:numId="397" w16cid:durableId="325597050">
    <w:abstractNumId w:val="597"/>
  </w:num>
  <w:num w:numId="398" w16cid:durableId="1741292444">
    <w:abstractNumId w:val="532"/>
  </w:num>
  <w:num w:numId="399" w16cid:durableId="1202404493">
    <w:abstractNumId w:val="414"/>
  </w:num>
  <w:num w:numId="400" w16cid:durableId="531578155">
    <w:abstractNumId w:val="343"/>
  </w:num>
  <w:num w:numId="401" w16cid:durableId="1324427488">
    <w:abstractNumId w:val="267"/>
  </w:num>
  <w:num w:numId="402" w16cid:durableId="1099646270">
    <w:abstractNumId w:val="245"/>
  </w:num>
  <w:num w:numId="403" w16cid:durableId="2064405967">
    <w:abstractNumId w:val="115"/>
  </w:num>
  <w:num w:numId="404" w16cid:durableId="648826183">
    <w:abstractNumId w:val="479"/>
  </w:num>
  <w:num w:numId="405" w16cid:durableId="1895460730">
    <w:abstractNumId w:val="112"/>
  </w:num>
  <w:num w:numId="406" w16cid:durableId="1654484001">
    <w:abstractNumId w:val="204"/>
  </w:num>
  <w:num w:numId="407" w16cid:durableId="574047982">
    <w:abstractNumId w:val="565"/>
  </w:num>
  <w:num w:numId="408" w16cid:durableId="1530609504">
    <w:abstractNumId w:val="158"/>
  </w:num>
  <w:num w:numId="409" w16cid:durableId="44108467">
    <w:abstractNumId w:val="528"/>
  </w:num>
  <w:num w:numId="410" w16cid:durableId="928197829">
    <w:abstractNumId w:val="657"/>
  </w:num>
  <w:num w:numId="411" w16cid:durableId="1035038165">
    <w:abstractNumId w:val="603"/>
  </w:num>
  <w:num w:numId="412" w16cid:durableId="1370762495">
    <w:abstractNumId w:val="55"/>
  </w:num>
  <w:num w:numId="413" w16cid:durableId="1766145638">
    <w:abstractNumId w:val="302"/>
  </w:num>
  <w:num w:numId="414" w16cid:durableId="947272108">
    <w:abstractNumId w:val="450"/>
  </w:num>
  <w:num w:numId="415" w16cid:durableId="1267542350">
    <w:abstractNumId w:val="136"/>
  </w:num>
  <w:num w:numId="416" w16cid:durableId="481894445">
    <w:abstractNumId w:val="93"/>
  </w:num>
  <w:num w:numId="417" w16cid:durableId="1645506594">
    <w:abstractNumId w:val="722"/>
  </w:num>
  <w:num w:numId="418" w16cid:durableId="813332201">
    <w:abstractNumId w:val="688"/>
  </w:num>
  <w:num w:numId="419" w16cid:durableId="499539304">
    <w:abstractNumId w:val="475"/>
  </w:num>
  <w:num w:numId="420" w16cid:durableId="388770970">
    <w:abstractNumId w:val="141"/>
  </w:num>
  <w:num w:numId="421" w16cid:durableId="1147207898">
    <w:abstractNumId w:val="484"/>
  </w:num>
  <w:num w:numId="422" w16cid:durableId="1100562620">
    <w:abstractNumId w:val="332"/>
  </w:num>
  <w:num w:numId="423" w16cid:durableId="1060902018">
    <w:abstractNumId w:val="634"/>
  </w:num>
  <w:num w:numId="424" w16cid:durableId="2037998076">
    <w:abstractNumId w:val="114"/>
  </w:num>
  <w:num w:numId="425" w16cid:durableId="1448042881">
    <w:abstractNumId w:val="753"/>
  </w:num>
  <w:num w:numId="426" w16cid:durableId="1503079612">
    <w:abstractNumId w:val="403"/>
  </w:num>
  <w:num w:numId="427" w16cid:durableId="1388870783">
    <w:abstractNumId w:val="491"/>
  </w:num>
  <w:num w:numId="428" w16cid:durableId="1962883790">
    <w:abstractNumId w:val="232"/>
  </w:num>
  <w:num w:numId="429" w16cid:durableId="837303129">
    <w:abstractNumId w:val="257"/>
  </w:num>
  <w:num w:numId="430" w16cid:durableId="1986930105">
    <w:abstractNumId w:val="96"/>
  </w:num>
  <w:num w:numId="431" w16cid:durableId="1421752789">
    <w:abstractNumId w:val="549"/>
  </w:num>
  <w:num w:numId="432" w16cid:durableId="1800563561">
    <w:abstractNumId w:val="700"/>
  </w:num>
  <w:num w:numId="433" w16cid:durableId="37822731">
    <w:abstractNumId w:val="446"/>
  </w:num>
  <w:num w:numId="434" w16cid:durableId="1779905914">
    <w:abstractNumId w:val="287"/>
  </w:num>
  <w:num w:numId="435" w16cid:durableId="1104227089">
    <w:abstractNumId w:val="591"/>
  </w:num>
  <w:num w:numId="436" w16cid:durableId="1706786466">
    <w:abstractNumId w:val="650"/>
  </w:num>
  <w:num w:numId="437" w16cid:durableId="1603687973">
    <w:abstractNumId w:val="420"/>
  </w:num>
  <w:num w:numId="438" w16cid:durableId="522086311">
    <w:abstractNumId w:val="262"/>
  </w:num>
  <w:num w:numId="439" w16cid:durableId="1029723346">
    <w:abstractNumId w:val="326"/>
  </w:num>
  <w:num w:numId="440" w16cid:durableId="1147934182">
    <w:abstractNumId w:val="234"/>
  </w:num>
  <w:num w:numId="441" w16cid:durableId="1003167768">
    <w:abstractNumId w:val="290"/>
  </w:num>
  <w:num w:numId="442" w16cid:durableId="2144543201">
    <w:abstractNumId w:val="611"/>
  </w:num>
  <w:num w:numId="443" w16cid:durableId="1724980863">
    <w:abstractNumId w:val="664"/>
  </w:num>
  <w:num w:numId="444" w16cid:durableId="651180100">
    <w:abstractNumId w:val="49"/>
  </w:num>
  <w:num w:numId="445" w16cid:durableId="1443067157">
    <w:abstractNumId w:val="285"/>
  </w:num>
  <w:num w:numId="446" w16cid:durableId="1819492145">
    <w:abstractNumId w:val="718"/>
  </w:num>
  <w:num w:numId="447" w16cid:durableId="222445898">
    <w:abstractNumId w:val="693"/>
  </w:num>
  <w:num w:numId="448" w16cid:durableId="96172333">
    <w:abstractNumId w:val="241"/>
  </w:num>
  <w:num w:numId="449" w16cid:durableId="150487567">
    <w:abstractNumId w:val="606"/>
  </w:num>
  <w:num w:numId="450" w16cid:durableId="137891824">
    <w:abstractNumId w:val="727"/>
  </w:num>
  <w:num w:numId="451" w16cid:durableId="722221189">
    <w:abstractNumId w:val="600"/>
  </w:num>
  <w:num w:numId="452" w16cid:durableId="2003316992">
    <w:abstractNumId w:val="509"/>
  </w:num>
  <w:num w:numId="453" w16cid:durableId="441389049">
    <w:abstractNumId w:val="116"/>
  </w:num>
  <w:num w:numId="454" w16cid:durableId="1886402489">
    <w:abstractNumId w:val="401"/>
  </w:num>
  <w:num w:numId="455" w16cid:durableId="1925214721">
    <w:abstractNumId w:val="192"/>
  </w:num>
  <w:num w:numId="456" w16cid:durableId="1665014628">
    <w:abstractNumId w:val="251"/>
  </w:num>
  <w:num w:numId="457" w16cid:durableId="1950503748">
    <w:abstractNumId w:val="567"/>
  </w:num>
  <w:num w:numId="458" w16cid:durableId="811337059">
    <w:abstractNumId w:val="510"/>
  </w:num>
  <w:num w:numId="459" w16cid:durableId="1744638254">
    <w:abstractNumId w:val="702"/>
  </w:num>
  <w:num w:numId="460" w16cid:durableId="1212885973">
    <w:abstractNumId w:val="654"/>
  </w:num>
  <w:num w:numId="461" w16cid:durableId="1007095933">
    <w:abstractNumId w:val="635"/>
  </w:num>
  <w:num w:numId="462" w16cid:durableId="1243681617">
    <w:abstractNumId w:val="482"/>
  </w:num>
  <w:num w:numId="463" w16cid:durableId="736514911">
    <w:abstractNumId w:val="762"/>
  </w:num>
  <w:num w:numId="464" w16cid:durableId="978073808">
    <w:abstractNumId w:val="764"/>
  </w:num>
  <w:num w:numId="465" w16cid:durableId="922841477">
    <w:abstractNumId w:val="289"/>
  </w:num>
  <w:num w:numId="466" w16cid:durableId="1410539630">
    <w:abstractNumId w:val="369"/>
  </w:num>
  <w:num w:numId="467" w16cid:durableId="1240865296">
    <w:abstractNumId w:val="467"/>
  </w:num>
  <w:num w:numId="468" w16cid:durableId="356083482">
    <w:abstractNumId w:val="642"/>
  </w:num>
  <w:num w:numId="469" w16cid:durableId="574827467">
    <w:abstractNumId w:val="310"/>
  </w:num>
  <w:num w:numId="470" w16cid:durableId="1300651990">
    <w:abstractNumId w:val="130"/>
  </w:num>
  <w:num w:numId="471" w16cid:durableId="1693843555">
    <w:abstractNumId w:val="210"/>
  </w:num>
  <w:num w:numId="472" w16cid:durableId="1978100214">
    <w:abstractNumId w:val="350"/>
  </w:num>
  <w:num w:numId="473" w16cid:durableId="1367753461">
    <w:abstractNumId w:val="208"/>
  </w:num>
  <w:num w:numId="474" w16cid:durableId="1656568968">
    <w:abstractNumId w:val="59"/>
  </w:num>
  <w:num w:numId="475" w16cid:durableId="1782916681">
    <w:abstractNumId w:val="433"/>
  </w:num>
  <w:num w:numId="476" w16cid:durableId="1753887241">
    <w:abstractNumId w:val="373"/>
  </w:num>
  <w:num w:numId="477" w16cid:durableId="317348640">
    <w:abstractNumId w:val="463"/>
  </w:num>
  <w:num w:numId="478" w16cid:durableId="729688354">
    <w:abstractNumId w:val="215"/>
  </w:num>
  <w:num w:numId="479" w16cid:durableId="1198736523">
    <w:abstractNumId w:val="503"/>
  </w:num>
  <w:num w:numId="480" w16cid:durableId="1345015530">
    <w:abstractNumId w:val="244"/>
  </w:num>
  <w:num w:numId="481" w16cid:durableId="715348482">
    <w:abstractNumId w:val="670"/>
  </w:num>
  <w:num w:numId="482" w16cid:durableId="924918069">
    <w:abstractNumId w:val="411"/>
  </w:num>
  <w:num w:numId="483" w16cid:durableId="543296436">
    <w:abstractNumId w:val="281"/>
  </w:num>
  <w:num w:numId="484" w16cid:durableId="934632094">
    <w:abstractNumId w:val="314"/>
  </w:num>
  <w:num w:numId="485" w16cid:durableId="914700992">
    <w:abstractNumId w:val="370"/>
  </w:num>
  <w:num w:numId="486" w16cid:durableId="347951423">
    <w:abstractNumId w:val="552"/>
  </w:num>
  <w:num w:numId="487" w16cid:durableId="522940070">
    <w:abstractNumId w:val="162"/>
  </w:num>
  <w:num w:numId="488" w16cid:durableId="335423208">
    <w:abstractNumId w:val="83"/>
  </w:num>
  <w:num w:numId="489" w16cid:durableId="1427649441">
    <w:abstractNumId w:val="735"/>
  </w:num>
  <w:num w:numId="490" w16cid:durableId="1884095157">
    <w:abstractNumId w:val="318"/>
  </w:num>
  <w:num w:numId="491" w16cid:durableId="2054425683">
    <w:abstractNumId w:val="74"/>
  </w:num>
  <w:num w:numId="492" w16cid:durableId="1939438954">
    <w:abstractNumId w:val="525"/>
  </w:num>
  <w:num w:numId="493" w16cid:durableId="519123759">
    <w:abstractNumId w:val="255"/>
  </w:num>
  <w:num w:numId="494" w16cid:durableId="1188712079">
    <w:abstractNumId w:val="92"/>
  </w:num>
  <w:num w:numId="495" w16cid:durableId="185678928">
    <w:abstractNumId w:val="418"/>
  </w:num>
  <w:num w:numId="496" w16cid:durableId="2027713516">
    <w:abstractNumId w:val="443"/>
  </w:num>
  <w:num w:numId="497" w16cid:durableId="1838883257">
    <w:abstractNumId w:val="473"/>
  </w:num>
  <w:num w:numId="498" w16cid:durableId="1766877678">
    <w:abstractNumId w:val="721"/>
  </w:num>
  <w:num w:numId="499" w16cid:durableId="390664674">
    <w:abstractNumId w:val="425"/>
  </w:num>
  <w:num w:numId="500" w16cid:durableId="836921260">
    <w:abstractNumId w:val="348"/>
  </w:num>
  <w:num w:numId="501" w16cid:durableId="224680971">
    <w:abstractNumId w:val="132"/>
  </w:num>
  <w:num w:numId="502" w16cid:durableId="1327055414">
    <w:abstractNumId w:val="200"/>
  </w:num>
  <w:num w:numId="503" w16cid:durableId="1375960539">
    <w:abstractNumId w:val="154"/>
  </w:num>
  <w:num w:numId="504" w16cid:durableId="190263432">
    <w:abstractNumId w:val="329"/>
  </w:num>
  <w:num w:numId="505" w16cid:durableId="134376515">
    <w:abstractNumId w:val="394"/>
  </w:num>
  <w:num w:numId="506" w16cid:durableId="619917551">
    <w:abstractNumId w:val="497"/>
  </w:num>
  <w:num w:numId="507" w16cid:durableId="93743187">
    <w:abstractNumId w:val="23"/>
  </w:num>
  <w:num w:numId="508" w16cid:durableId="200671543">
    <w:abstractNumId w:val="587"/>
  </w:num>
  <w:num w:numId="509" w16cid:durableId="1122116263">
    <w:abstractNumId w:val="494"/>
  </w:num>
  <w:num w:numId="510" w16cid:durableId="298994749">
    <w:abstractNumId w:val="758"/>
  </w:num>
  <w:num w:numId="511" w16cid:durableId="245772524">
    <w:abstractNumId w:val="524"/>
  </w:num>
  <w:num w:numId="512" w16cid:durableId="470902743">
    <w:abstractNumId w:val="405"/>
  </w:num>
  <w:num w:numId="513" w16cid:durableId="1971939489">
    <w:abstractNumId w:val="501"/>
  </w:num>
  <w:num w:numId="514" w16cid:durableId="996615987">
    <w:abstractNumId w:val="256"/>
  </w:num>
  <w:num w:numId="515" w16cid:durableId="346106483">
    <w:abstractNumId w:val="139"/>
  </w:num>
  <w:num w:numId="516" w16cid:durableId="1119686590">
    <w:abstractNumId w:val="629"/>
  </w:num>
  <w:num w:numId="517" w16cid:durableId="831721248">
    <w:abstractNumId w:val="419"/>
  </w:num>
  <w:num w:numId="518" w16cid:durableId="1896308103">
    <w:abstractNumId w:val="669"/>
  </w:num>
  <w:num w:numId="519" w16cid:durableId="1017928619">
    <w:abstractNumId w:val="65"/>
  </w:num>
  <w:num w:numId="520" w16cid:durableId="1759671548">
    <w:abstractNumId w:val="709"/>
  </w:num>
  <w:num w:numId="521" w16cid:durableId="407969310">
    <w:abstractNumId w:val="242"/>
  </w:num>
  <w:num w:numId="522" w16cid:durableId="319044680">
    <w:abstractNumId w:val="355"/>
  </w:num>
  <w:num w:numId="523" w16cid:durableId="1263145478">
    <w:abstractNumId w:val="203"/>
  </w:num>
  <w:num w:numId="524" w16cid:durableId="528417964">
    <w:abstractNumId w:val="396"/>
  </w:num>
  <w:num w:numId="525" w16cid:durableId="1694108737">
    <w:abstractNumId w:val="570"/>
  </w:num>
  <w:num w:numId="526" w16cid:durableId="1141920554">
    <w:abstractNumId w:val="617"/>
  </w:num>
  <w:num w:numId="527" w16cid:durableId="1189217032">
    <w:abstractNumId w:val="157"/>
  </w:num>
  <w:num w:numId="528" w16cid:durableId="53746823">
    <w:abstractNumId w:val="665"/>
  </w:num>
  <w:num w:numId="529" w16cid:durableId="315107676">
    <w:abstractNumId w:val="368"/>
  </w:num>
  <w:num w:numId="530" w16cid:durableId="1526601982">
    <w:abstractNumId w:val="605"/>
  </w:num>
  <w:num w:numId="531" w16cid:durableId="1884711594">
    <w:abstractNumId w:val="675"/>
  </w:num>
  <w:num w:numId="532" w16cid:durableId="933706133">
    <w:abstractNumId w:val="615"/>
  </w:num>
  <w:num w:numId="533" w16cid:durableId="1344238111">
    <w:abstractNumId w:val="743"/>
  </w:num>
  <w:num w:numId="534" w16cid:durableId="1430857881">
    <w:abstractNumId w:val="572"/>
  </w:num>
  <w:num w:numId="535" w16cid:durableId="753939307">
    <w:abstractNumId w:val="316"/>
  </w:num>
  <w:num w:numId="536" w16cid:durableId="1365525013">
    <w:abstractNumId w:val="321"/>
  </w:num>
  <w:num w:numId="537" w16cid:durableId="1376929559">
    <w:abstractNumId w:val="109"/>
  </w:num>
  <w:num w:numId="538" w16cid:durableId="198589669">
    <w:abstractNumId w:val="357"/>
  </w:num>
  <w:num w:numId="539" w16cid:durableId="1757047269">
    <w:abstractNumId w:val="66"/>
  </w:num>
  <w:num w:numId="540" w16cid:durableId="1201162865">
    <w:abstractNumId w:val="526"/>
  </w:num>
  <w:num w:numId="541" w16cid:durableId="423302371">
    <w:abstractNumId w:val="375"/>
  </w:num>
  <w:num w:numId="542" w16cid:durableId="2127043759">
    <w:abstractNumId w:val="252"/>
  </w:num>
  <w:num w:numId="543" w16cid:durableId="671493300">
    <w:abstractNumId w:val="227"/>
  </w:num>
  <w:num w:numId="544" w16cid:durableId="1001813909">
    <w:abstractNumId w:val="134"/>
  </w:num>
  <w:num w:numId="545" w16cid:durableId="1505241961">
    <w:abstractNumId w:val="42"/>
  </w:num>
  <w:num w:numId="546" w16cid:durableId="110514443">
    <w:abstractNumId w:val="90"/>
  </w:num>
  <w:num w:numId="547" w16cid:durableId="1322124195">
    <w:abstractNumId w:val="644"/>
  </w:num>
  <w:num w:numId="548" w16cid:durableId="1144156734">
    <w:abstractNumId w:val="648"/>
  </w:num>
  <w:num w:numId="549" w16cid:durableId="1986356447">
    <w:abstractNumId w:val="220"/>
  </w:num>
  <w:num w:numId="550" w16cid:durableId="493688172">
    <w:abstractNumId w:val="63"/>
  </w:num>
  <w:num w:numId="551" w16cid:durableId="21903491">
    <w:abstractNumId w:val="153"/>
  </w:num>
  <w:num w:numId="552" w16cid:durableId="1119643624">
    <w:abstractNumId w:val="284"/>
  </w:num>
  <w:num w:numId="553" w16cid:durableId="1343387831">
    <w:abstractNumId w:val="519"/>
  </w:num>
  <w:num w:numId="554" w16cid:durableId="1059207333">
    <w:abstractNumId w:val="477"/>
  </w:num>
  <w:num w:numId="555" w16cid:durableId="942490679">
    <w:abstractNumId w:val="512"/>
  </w:num>
  <w:num w:numId="556" w16cid:durableId="618876216">
    <w:abstractNumId w:val="561"/>
  </w:num>
  <w:num w:numId="557" w16cid:durableId="248658052">
    <w:abstractNumId w:val="671"/>
  </w:num>
  <w:num w:numId="558" w16cid:durableId="515383652">
    <w:abstractNumId w:val="428"/>
  </w:num>
  <w:num w:numId="559" w16cid:durableId="527333572">
    <w:abstractNumId w:val="571"/>
  </w:num>
  <w:num w:numId="560" w16cid:durableId="958413923">
    <w:abstractNumId w:val="717"/>
  </w:num>
  <w:num w:numId="561" w16cid:durableId="1755130370">
    <w:abstractNumId w:val="759"/>
  </w:num>
  <w:num w:numId="562" w16cid:durableId="1362585752">
    <w:abstractNumId w:val="353"/>
  </w:num>
  <w:num w:numId="563" w16cid:durableId="682754062">
    <w:abstractNumId w:val="61"/>
  </w:num>
  <w:num w:numId="564" w16cid:durableId="1574510360">
    <w:abstractNumId w:val="393"/>
  </w:num>
  <w:num w:numId="565" w16cid:durableId="528760722">
    <w:abstractNumId w:val="34"/>
  </w:num>
  <w:num w:numId="566" w16cid:durableId="400562044">
    <w:abstractNumId w:val="303"/>
  </w:num>
  <w:num w:numId="567" w16cid:durableId="650445762">
    <w:abstractNumId w:val="37"/>
  </w:num>
  <w:num w:numId="568" w16cid:durableId="1204944901">
    <w:abstractNumId w:val="544"/>
  </w:num>
  <w:num w:numId="569" w16cid:durableId="1658681496">
    <w:abstractNumId w:val="174"/>
  </w:num>
  <w:num w:numId="570" w16cid:durableId="997271246">
    <w:abstractNumId w:val="421"/>
  </w:num>
  <w:num w:numId="571" w16cid:durableId="1560632844">
    <w:abstractNumId w:val="589"/>
  </w:num>
  <w:num w:numId="572" w16cid:durableId="859273832">
    <w:abstractNumId w:val="166"/>
  </w:num>
  <w:num w:numId="573" w16cid:durableId="1089043295">
    <w:abstractNumId w:val="755"/>
  </w:num>
  <w:num w:numId="574" w16cid:durableId="1272273981">
    <w:abstractNumId w:val="620"/>
  </w:num>
  <w:num w:numId="575" w16cid:durableId="1456827705">
    <w:abstractNumId w:val="274"/>
  </w:num>
  <w:num w:numId="576" w16cid:durableId="7680132">
    <w:abstractNumId w:val="586"/>
  </w:num>
  <w:num w:numId="577" w16cid:durableId="1643192152">
    <w:abstractNumId w:val="197"/>
  </w:num>
  <w:num w:numId="578" w16cid:durableId="1006590081">
    <w:abstractNumId w:val="391"/>
  </w:num>
  <w:num w:numId="579" w16cid:durableId="529953780">
    <w:abstractNumId w:val="540"/>
  </w:num>
  <w:num w:numId="580" w16cid:durableId="497043767">
    <w:abstractNumId w:val="91"/>
  </w:num>
  <w:num w:numId="581" w16cid:durableId="1987464748">
    <w:abstractNumId w:val="100"/>
  </w:num>
  <w:num w:numId="582" w16cid:durableId="764770514">
    <w:abstractNumId w:val="531"/>
  </w:num>
  <w:num w:numId="583" w16cid:durableId="1653943305">
    <w:abstractNumId w:val="749"/>
  </w:num>
  <w:num w:numId="584" w16cid:durableId="392848378">
    <w:abstractNumId w:val="344"/>
  </w:num>
  <w:num w:numId="585" w16cid:durableId="923993909">
    <w:abstractNumId w:val="33"/>
  </w:num>
  <w:num w:numId="586" w16cid:durableId="234824567">
    <w:abstractNumId w:val="297"/>
  </w:num>
  <w:num w:numId="587" w16cid:durableId="1318805336">
    <w:abstractNumId w:val="678"/>
  </w:num>
  <w:num w:numId="588" w16cid:durableId="1826429181">
    <w:abstractNumId w:val="119"/>
  </w:num>
  <w:num w:numId="589" w16cid:durableId="1296133455">
    <w:abstractNumId w:val="146"/>
  </w:num>
  <w:num w:numId="590" w16cid:durableId="1301763574">
    <w:abstractNumId w:val="142"/>
  </w:num>
  <w:num w:numId="591" w16cid:durableId="2060086156">
    <w:abstractNumId w:val="32"/>
  </w:num>
  <w:num w:numId="592" w16cid:durableId="612060053">
    <w:abstractNumId w:val="187"/>
  </w:num>
  <w:num w:numId="593" w16cid:durableId="1662394426">
    <w:abstractNumId w:val="676"/>
  </w:num>
  <w:num w:numId="594" w16cid:durableId="232549093">
    <w:abstractNumId w:val="667"/>
  </w:num>
  <w:num w:numId="595" w16cid:durableId="780029781">
    <w:abstractNumId w:val="231"/>
  </w:num>
  <w:num w:numId="596" w16cid:durableId="688482910">
    <w:abstractNumId w:val="441"/>
  </w:num>
  <w:num w:numId="597" w16cid:durableId="1968972923">
    <w:abstractNumId w:val="596"/>
  </w:num>
  <w:num w:numId="598" w16cid:durableId="801575783">
    <w:abstractNumId w:val="356"/>
  </w:num>
  <w:num w:numId="599" w16cid:durableId="324406997">
    <w:abstractNumId w:val="124"/>
  </w:num>
  <w:num w:numId="600" w16cid:durableId="872426705">
    <w:abstractNumId w:val="643"/>
  </w:num>
  <w:num w:numId="601" w16cid:durableId="191655127">
    <w:abstractNumId w:val="117"/>
  </w:num>
  <w:num w:numId="602" w16cid:durableId="856895286">
    <w:abstractNumId w:val="732"/>
  </w:num>
  <w:num w:numId="603" w16cid:durableId="1963607679">
    <w:abstractNumId w:val="464"/>
  </w:num>
  <w:num w:numId="604" w16cid:durableId="1038974833">
    <w:abstractNumId w:val="406"/>
  </w:num>
  <w:num w:numId="605" w16cid:durableId="1754622690">
    <w:abstractNumId w:val="308"/>
  </w:num>
  <w:num w:numId="606" w16cid:durableId="920142785">
    <w:abstractNumId w:val="188"/>
  </w:num>
  <w:num w:numId="607" w16cid:durableId="2103522581">
    <w:abstractNumId w:val="490"/>
  </w:num>
  <w:num w:numId="608" w16cid:durableId="683900427">
    <w:abstractNumId w:val="150"/>
  </w:num>
  <w:num w:numId="609" w16cid:durableId="1239944865">
    <w:abstractNumId w:val="201"/>
  </w:num>
  <w:num w:numId="610" w16cid:durableId="1737582794">
    <w:abstractNumId w:val="89"/>
  </w:num>
  <w:num w:numId="611" w16cid:durableId="1235354449">
    <w:abstractNumId w:val="703"/>
  </w:num>
  <w:num w:numId="612" w16cid:durableId="1874225469">
    <w:abstractNumId w:val="207"/>
  </w:num>
  <w:num w:numId="613" w16cid:durableId="235169454">
    <w:abstractNumId w:val="590"/>
  </w:num>
  <w:num w:numId="614" w16cid:durableId="1811089979">
    <w:abstractNumId w:val="327"/>
  </w:num>
  <w:num w:numId="615" w16cid:durableId="476727343">
    <w:abstractNumId w:val="185"/>
  </w:num>
  <w:num w:numId="616" w16cid:durableId="581834618">
    <w:abstractNumId w:val="471"/>
  </w:num>
  <w:num w:numId="617" w16cid:durableId="1195457064">
    <w:abstractNumId w:val="304"/>
  </w:num>
  <w:num w:numId="618" w16cid:durableId="1334458658">
    <w:abstractNumId w:val="366"/>
  </w:num>
  <w:num w:numId="619" w16cid:durableId="301543916">
    <w:abstractNumId w:val="766"/>
  </w:num>
  <w:num w:numId="620" w16cid:durableId="1928346315">
    <w:abstractNumId w:val="280"/>
  </w:num>
  <w:num w:numId="621" w16cid:durableId="749736942">
    <w:abstractNumId w:val="224"/>
  </w:num>
  <w:num w:numId="622" w16cid:durableId="1095907233">
    <w:abstractNumId w:val="243"/>
  </w:num>
  <w:num w:numId="623" w16cid:durableId="1279067064">
    <w:abstractNumId w:val="167"/>
  </w:num>
  <w:num w:numId="624" w16cid:durableId="1404453298">
    <w:abstractNumId w:val="330"/>
  </w:num>
  <w:num w:numId="625" w16cid:durableId="2042781175">
    <w:abstractNumId w:val="686"/>
  </w:num>
  <w:num w:numId="626" w16cid:durableId="111096848">
    <w:abstractNumId w:val="101"/>
  </w:num>
  <w:num w:numId="627" w16cid:durableId="1309166141">
    <w:abstractNumId w:val="641"/>
  </w:num>
  <w:num w:numId="628" w16cid:durableId="556208491">
    <w:abstractNumId w:val="178"/>
  </w:num>
  <w:num w:numId="629" w16cid:durableId="1268199559">
    <w:abstractNumId w:val="70"/>
  </w:num>
  <w:num w:numId="630" w16cid:durableId="2022271494">
    <w:abstractNumId w:val="388"/>
  </w:num>
  <w:num w:numId="631" w16cid:durableId="1007681915">
    <w:abstractNumId w:val="434"/>
  </w:num>
  <w:num w:numId="632" w16cid:durableId="1778715199">
    <w:abstractNumId w:val="569"/>
  </w:num>
  <w:num w:numId="633" w16cid:durableId="1420063247">
    <w:abstractNumId w:val="161"/>
  </w:num>
  <w:num w:numId="634" w16cid:durableId="1935897379">
    <w:abstractNumId w:val="106"/>
  </w:num>
  <w:num w:numId="635" w16cid:durableId="1325859969">
    <w:abstractNumId w:val="131"/>
  </w:num>
  <w:num w:numId="636" w16cid:durableId="21131933">
    <w:abstractNumId w:val="35"/>
  </w:num>
  <w:num w:numId="637" w16cid:durableId="875124714">
    <w:abstractNumId w:val="578"/>
  </w:num>
  <w:num w:numId="638" w16cid:durableId="1970014722">
    <w:abstractNumId w:val="54"/>
  </w:num>
  <w:num w:numId="639" w16cid:durableId="374811624">
    <w:abstractNumId w:val="652"/>
  </w:num>
  <w:num w:numId="640" w16cid:durableId="226690280">
    <w:abstractNumId w:val="646"/>
  </w:num>
  <w:num w:numId="641" w16cid:durableId="1692948985">
    <w:abstractNumId w:val="279"/>
  </w:num>
  <w:num w:numId="642" w16cid:durableId="1803884693">
    <w:abstractNumId w:val="448"/>
  </w:num>
  <w:num w:numId="643" w16cid:durableId="1145856349">
    <w:abstractNumId w:val="362"/>
  </w:num>
  <w:num w:numId="644" w16cid:durableId="1185904264">
    <w:abstractNumId w:val="177"/>
  </w:num>
  <w:num w:numId="645" w16cid:durableId="9724076">
    <w:abstractNumId w:val="537"/>
  </w:num>
  <w:num w:numId="646" w16cid:durableId="504055327">
    <w:abstractNumId w:val="488"/>
  </w:num>
  <w:num w:numId="647" w16cid:durableId="1424186240">
    <w:abstractNumId w:val="338"/>
  </w:num>
  <w:num w:numId="648" w16cid:durableId="2058509396">
    <w:abstractNumId w:val="436"/>
  </w:num>
  <w:num w:numId="649" w16cid:durableId="1117136767">
    <w:abstractNumId w:val="637"/>
  </w:num>
  <w:num w:numId="650" w16cid:durableId="1541239129">
    <w:abstractNumId w:val="205"/>
  </w:num>
  <w:num w:numId="651" w16cid:durableId="653728337">
    <w:abstractNumId w:val="498"/>
  </w:num>
  <w:num w:numId="652" w16cid:durableId="841238498">
    <w:abstractNumId w:val="359"/>
  </w:num>
  <w:num w:numId="653" w16cid:durableId="1916431152">
    <w:abstractNumId w:val="521"/>
  </w:num>
  <w:num w:numId="654" w16cid:durableId="1768769688">
    <w:abstractNumId w:val="658"/>
  </w:num>
  <w:num w:numId="655" w16cid:durableId="609826217">
    <w:abstractNumId w:val="630"/>
  </w:num>
  <w:num w:numId="656" w16cid:durableId="1163471541">
    <w:abstractNumId w:val="757"/>
  </w:num>
  <w:num w:numId="657" w16cid:durableId="751202674">
    <w:abstractNumId w:val="752"/>
  </w:num>
  <w:num w:numId="658" w16cid:durableId="1307779577">
    <w:abstractNumId w:val="164"/>
  </w:num>
  <w:num w:numId="659" w16cid:durableId="232592695">
    <w:abstractNumId w:val="266"/>
  </w:num>
  <w:num w:numId="660" w16cid:durableId="588807452">
    <w:abstractNumId w:val="105"/>
  </w:num>
  <w:num w:numId="661" w16cid:durableId="1794445355">
    <w:abstractNumId w:val="760"/>
  </w:num>
  <w:num w:numId="662" w16cid:durableId="32728559">
    <w:abstractNumId w:val="213"/>
  </w:num>
  <w:num w:numId="663" w16cid:durableId="1306426560">
    <w:abstractNumId w:val="171"/>
  </w:num>
  <w:num w:numId="664" w16cid:durableId="577178230">
    <w:abstractNumId w:val="133"/>
  </w:num>
  <w:num w:numId="665" w16cid:durableId="2081708621">
    <w:abstractNumId w:val="480"/>
  </w:num>
  <w:num w:numId="666" w16cid:durableId="378551176">
    <w:abstractNumId w:val="69"/>
  </w:num>
  <w:num w:numId="667" w16cid:durableId="28728554">
    <w:abstractNumId w:val="553"/>
  </w:num>
  <w:num w:numId="668" w16cid:durableId="876089333">
    <w:abstractNumId w:val="57"/>
  </w:num>
  <w:num w:numId="669" w16cid:durableId="1317807780">
    <w:abstractNumId w:val="541"/>
  </w:num>
  <w:num w:numId="670" w16cid:durableId="539902770">
    <w:abstractNumId w:val="410"/>
  </w:num>
  <w:num w:numId="671" w16cid:durableId="127869523">
    <w:abstractNumId w:val="624"/>
  </w:num>
  <w:num w:numId="672" w16cid:durableId="355622137">
    <w:abstractNumId w:val="347"/>
  </w:num>
  <w:num w:numId="673" w16cid:durableId="2012221508">
    <w:abstractNumId w:val="395"/>
  </w:num>
  <w:num w:numId="674" w16cid:durableId="793251944">
    <w:abstractNumId w:val="352"/>
  </w:num>
  <w:num w:numId="675" w16cid:durableId="672608131">
    <w:abstractNumId w:val="690"/>
  </w:num>
  <w:num w:numId="676" w16cid:durableId="1777141363">
    <w:abstractNumId w:val="199"/>
  </w:num>
  <w:num w:numId="677" w16cid:durableId="504057533">
    <w:abstractNumId w:val="668"/>
  </w:num>
  <w:num w:numId="678" w16cid:durableId="2118794135">
    <w:abstractNumId w:val="613"/>
  </w:num>
  <w:num w:numId="679" w16cid:durableId="1551963679">
    <w:abstractNumId w:val="165"/>
  </w:num>
  <w:num w:numId="680" w16cid:durableId="1387484517">
    <w:abstractNumId w:val="576"/>
  </w:num>
  <w:num w:numId="681" w16cid:durableId="1528832715">
    <w:abstractNumId w:val="246"/>
  </w:num>
  <w:num w:numId="682" w16cid:durableId="214858931">
    <w:abstractNumId w:val="218"/>
  </w:num>
  <w:num w:numId="683" w16cid:durableId="900288207">
    <w:abstractNumId w:val="564"/>
  </w:num>
  <w:num w:numId="684" w16cid:durableId="541404466">
    <w:abstractNumId w:val="300"/>
  </w:num>
  <w:num w:numId="685" w16cid:durableId="82730201">
    <w:abstractNumId w:val="460"/>
  </w:num>
  <w:num w:numId="686" w16cid:durableId="942300089">
    <w:abstractNumId w:val="673"/>
  </w:num>
  <w:num w:numId="687" w16cid:durableId="503396770">
    <w:abstractNumId w:val="517"/>
  </w:num>
  <w:num w:numId="688" w16cid:durableId="1300960054">
    <w:abstractNumId w:val="754"/>
  </w:num>
  <w:num w:numId="689" w16cid:durableId="1853375477">
    <w:abstractNumId w:val="333"/>
  </w:num>
  <w:num w:numId="690" w16cid:durableId="1645625954">
    <w:abstractNumId w:val="559"/>
  </w:num>
  <w:num w:numId="691" w16cid:durableId="2047215490">
    <w:abstractNumId w:val="627"/>
  </w:num>
  <w:num w:numId="692" w16cid:durableId="1193307329">
    <w:abstractNumId w:val="294"/>
  </w:num>
  <w:num w:numId="693" w16cid:durableId="1954480953">
    <w:abstractNumId w:val="495"/>
  </w:num>
  <w:num w:numId="694" w16cid:durableId="1384333969">
    <w:abstractNumId w:val="296"/>
  </w:num>
  <w:num w:numId="695" w16cid:durableId="2044668060">
    <w:abstractNumId w:val="711"/>
  </w:num>
  <w:num w:numId="696" w16cid:durableId="336078350">
    <w:abstractNumId w:val="535"/>
  </w:num>
  <w:num w:numId="697" w16cid:durableId="633173827">
    <w:abstractNumId w:val="639"/>
  </w:num>
  <w:num w:numId="698" w16cid:durableId="1402874347">
    <w:abstractNumId w:val="38"/>
  </w:num>
  <w:num w:numId="699" w16cid:durableId="1552689168">
    <w:abstractNumId w:val="598"/>
  </w:num>
  <w:num w:numId="700" w16cid:durableId="413744559">
    <w:abstractNumId w:val="309"/>
  </w:num>
  <w:num w:numId="701" w16cid:durableId="680937376">
    <w:abstractNumId w:val="599"/>
  </w:num>
  <w:num w:numId="702" w16cid:durableId="2028486244">
    <w:abstractNumId w:val="489"/>
  </w:num>
  <w:num w:numId="703" w16cid:durableId="1306621437">
    <w:abstractNumId w:val="360"/>
  </w:num>
  <w:num w:numId="704" w16cid:durableId="1069353152">
    <w:abstractNumId w:val="222"/>
  </w:num>
  <w:num w:numId="705" w16cid:durableId="1475677138">
    <w:abstractNumId w:val="687"/>
  </w:num>
  <w:num w:numId="706" w16cid:durableId="945962487">
    <w:abstractNumId w:val="195"/>
  </w:num>
  <w:num w:numId="707" w16cid:durableId="2034769006">
    <w:abstractNumId w:val="583"/>
  </w:num>
  <w:num w:numId="708" w16cid:durableId="1732849028">
    <w:abstractNumId w:val="240"/>
  </w:num>
  <w:num w:numId="709" w16cid:durableId="1842155249">
    <w:abstractNumId w:val="128"/>
  </w:num>
  <w:num w:numId="710" w16cid:durableId="1689403919">
    <w:abstractNumId w:val="346"/>
  </w:num>
  <w:num w:numId="711" w16cid:durableId="1841196931">
    <w:abstractNumId w:val="340"/>
  </w:num>
  <w:num w:numId="712" w16cid:durableId="900822874">
    <w:abstractNumId w:val="183"/>
  </w:num>
  <w:num w:numId="713" w16cid:durableId="43872150">
    <w:abstractNumId w:val="169"/>
  </w:num>
  <w:num w:numId="714" w16cid:durableId="259333625">
    <w:abstractNumId w:val="237"/>
  </w:num>
  <w:num w:numId="715" w16cid:durableId="696739710">
    <w:abstractNumId w:val="118"/>
  </w:num>
  <w:num w:numId="716" w16cid:durableId="1357972224">
    <w:abstractNumId w:val="701"/>
  </w:num>
  <w:num w:numId="717" w16cid:durableId="1366831476">
    <w:abstractNumId w:val="465"/>
  </w:num>
  <w:num w:numId="718" w16cid:durableId="1966424787">
    <w:abstractNumId w:val="505"/>
  </w:num>
  <w:num w:numId="719" w16cid:durableId="1298293785">
    <w:abstractNumId w:val="341"/>
  </w:num>
  <w:num w:numId="720" w16cid:durableId="1552569142">
    <w:abstractNumId w:val="367"/>
  </w:num>
  <w:num w:numId="721" w16cid:durableId="2107650982">
    <w:abstractNumId w:val="663"/>
  </w:num>
  <w:num w:numId="722" w16cid:durableId="470758354">
    <w:abstractNumId w:val="226"/>
  </w:num>
  <w:num w:numId="723" w16cid:durableId="779498271">
    <w:abstractNumId w:val="58"/>
  </w:num>
  <w:num w:numId="724" w16cid:durableId="1490706158">
    <w:abstractNumId w:val="563"/>
  </w:num>
  <w:num w:numId="725" w16cid:durableId="250509300">
    <w:abstractNumId w:val="466"/>
  </w:num>
  <w:num w:numId="726" w16cid:durableId="208422317">
    <w:abstractNumId w:val="39"/>
  </w:num>
  <w:num w:numId="727" w16cid:durableId="940332780">
    <w:abstractNumId w:val="542"/>
  </w:num>
  <w:num w:numId="728" w16cid:durableId="539366517">
    <w:abstractNumId w:val="649"/>
  </w:num>
  <w:num w:numId="729" w16cid:durableId="101606905">
    <w:abstractNumId w:val="62"/>
  </w:num>
  <w:num w:numId="730" w16cid:durableId="1439595463">
    <w:abstractNumId w:val="292"/>
  </w:num>
  <w:num w:numId="731" w16cid:durableId="1510756675">
    <w:abstractNumId w:val="270"/>
  </w:num>
  <w:num w:numId="732" w16cid:durableId="1211766531">
    <w:abstractNumId w:val="555"/>
  </w:num>
  <w:num w:numId="733" w16cid:durableId="260383868">
    <w:abstractNumId w:val="661"/>
  </w:num>
  <w:num w:numId="734" w16cid:durableId="1965496330">
    <w:abstractNumId w:val="5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16cid:durableId="2080250048">
    <w:abstractNumId w:val="741"/>
  </w:num>
  <w:num w:numId="736" w16cid:durableId="1376275546">
    <w:abstractNumId w:val="429"/>
  </w:num>
  <w:num w:numId="737" w16cid:durableId="1711880689">
    <w:abstractNumId w:val="77"/>
  </w:num>
  <w:num w:numId="738" w16cid:durableId="107509940">
    <w:abstractNumId w:val="608"/>
  </w:num>
  <w:num w:numId="739" w16cid:durableId="896665871">
    <w:abstractNumId w:val="638"/>
  </w:num>
  <w:num w:numId="740" w16cid:durableId="1143690985">
    <w:abstractNumId w:val="478"/>
  </w:num>
  <w:num w:numId="741" w16cid:durableId="425343211">
    <w:abstractNumId w:val="720"/>
  </w:num>
  <w:num w:numId="742" w16cid:durableId="1281913721">
    <w:abstractNumId w:val="557"/>
  </w:num>
  <w:num w:numId="743" w16cid:durableId="688265012">
    <w:abstractNumId w:val="382"/>
  </w:num>
  <w:num w:numId="744" w16cid:durableId="1654672802">
    <w:abstractNumId w:val="402"/>
  </w:num>
  <w:num w:numId="745" w16cid:durableId="91898432">
    <w:abstractNumId w:val="705"/>
  </w:num>
  <w:num w:numId="746" w16cid:durableId="1541474448">
    <w:abstractNumId w:val="113"/>
  </w:num>
  <w:num w:numId="747" w16cid:durableId="952127747">
    <w:abstractNumId w:val="387"/>
  </w:num>
  <w:num w:numId="748" w16cid:durableId="443965872">
    <w:abstractNumId w:val="409"/>
  </w:num>
  <w:num w:numId="749" w16cid:durableId="1588002888">
    <w:abstractNumId w:val="738"/>
  </w:num>
  <w:num w:numId="750" w16cid:durableId="1724596253">
    <w:abstractNumId w:val="653"/>
  </w:num>
  <w:num w:numId="751" w16cid:durableId="1209683025">
    <w:abstractNumId w:val="659"/>
  </w:num>
  <w:num w:numId="752" w16cid:durableId="817890286">
    <w:abstractNumId w:val="430"/>
  </w:num>
  <w:num w:numId="753" w16cid:durableId="2106266724">
    <w:abstractNumId w:val="568"/>
  </w:num>
  <w:num w:numId="754" w16cid:durableId="2133592963">
    <w:abstractNumId w:val="44"/>
  </w:num>
  <w:num w:numId="755" w16cid:durableId="1473668994">
    <w:abstractNumId w:val="427"/>
  </w:num>
  <w:numIdMacAtCleanup w:val="7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JLOW N">
    <w15:presenceInfo w15:providerId="Windows Live" w15:userId="90a0d59c00f199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81"/>
    <w:rsid w:val="00002E73"/>
    <w:rsid w:val="00002EFA"/>
    <w:rsid w:val="000031D8"/>
    <w:rsid w:val="00004584"/>
    <w:rsid w:val="00017C79"/>
    <w:rsid w:val="0002096F"/>
    <w:rsid w:val="00020A1C"/>
    <w:rsid w:val="00023882"/>
    <w:rsid w:val="000318ED"/>
    <w:rsid w:val="000365F1"/>
    <w:rsid w:val="000408CD"/>
    <w:rsid w:val="00042F52"/>
    <w:rsid w:val="00060525"/>
    <w:rsid w:val="00060DEB"/>
    <w:rsid w:val="000656F7"/>
    <w:rsid w:val="00070776"/>
    <w:rsid w:val="00075B37"/>
    <w:rsid w:val="00084B95"/>
    <w:rsid w:val="0009414B"/>
    <w:rsid w:val="000944C7"/>
    <w:rsid w:val="000947AE"/>
    <w:rsid w:val="00096C1A"/>
    <w:rsid w:val="00097E99"/>
    <w:rsid w:val="000A0145"/>
    <w:rsid w:val="000A09C5"/>
    <w:rsid w:val="000A3457"/>
    <w:rsid w:val="000A4190"/>
    <w:rsid w:val="000A5C49"/>
    <w:rsid w:val="000A6F9B"/>
    <w:rsid w:val="000C0514"/>
    <w:rsid w:val="000C4D5A"/>
    <w:rsid w:val="000C7B42"/>
    <w:rsid w:val="000D6293"/>
    <w:rsid w:val="000E2E6F"/>
    <w:rsid w:val="000F19CE"/>
    <w:rsid w:val="000F5025"/>
    <w:rsid w:val="000F57BC"/>
    <w:rsid w:val="0010371A"/>
    <w:rsid w:val="001069B8"/>
    <w:rsid w:val="0011654A"/>
    <w:rsid w:val="001170D3"/>
    <w:rsid w:val="0013356F"/>
    <w:rsid w:val="00133D2A"/>
    <w:rsid w:val="00135290"/>
    <w:rsid w:val="00137B04"/>
    <w:rsid w:val="00137D5F"/>
    <w:rsid w:val="00143BBD"/>
    <w:rsid w:val="00144C19"/>
    <w:rsid w:val="00146382"/>
    <w:rsid w:val="001476A9"/>
    <w:rsid w:val="0016141F"/>
    <w:rsid w:val="001637D3"/>
    <w:rsid w:val="00167B93"/>
    <w:rsid w:val="00174829"/>
    <w:rsid w:val="00181E4E"/>
    <w:rsid w:val="001846D2"/>
    <w:rsid w:val="001A3B70"/>
    <w:rsid w:val="001C2882"/>
    <w:rsid w:val="001C2E7E"/>
    <w:rsid w:val="001C3482"/>
    <w:rsid w:val="001D7983"/>
    <w:rsid w:val="001E7686"/>
    <w:rsid w:val="001F1EFC"/>
    <w:rsid w:val="001F399F"/>
    <w:rsid w:val="001F535D"/>
    <w:rsid w:val="001F5A22"/>
    <w:rsid w:val="00202250"/>
    <w:rsid w:val="00210AC5"/>
    <w:rsid w:val="00211216"/>
    <w:rsid w:val="0021325C"/>
    <w:rsid w:val="00214202"/>
    <w:rsid w:val="00221997"/>
    <w:rsid w:val="002259D9"/>
    <w:rsid w:val="0022700F"/>
    <w:rsid w:val="00231977"/>
    <w:rsid w:val="00232989"/>
    <w:rsid w:val="00234C2E"/>
    <w:rsid w:val="0024076F"/>
    <w:rsid w:val="0024122C"/>
    <w:rsid w:val="00241753"/>
    <w:rsid w:val="00251B13"/>
    <w:rsid w:val="002528F4"/>
    <w:rsid w:val="002578AA"/>
    <w:rsid w:val="0026318B"/>
    <w:rsid w:val="0026638A"/>
    <w:rsid w:val="0028330A"/>
    <w:rsid w:val="00285C21"/>
    <w:rsid w:val="00286781"/>
    <w:rsid w:val="0028729F"/>
    <w:rsid w:val="00287CD7"/>
    <w:rsid w:val="00293BF0"/>
    <w:rsid w:val="00294724"/>
    <w:rsid w:val="00296023"/>
    <w:rsid w:val="002A18EC"/>
    <w:rsid w:val="002A1931"/>
    <w:rsid w:val="002B06BA"/>
    <w:rsid w:val="002B3214"/>
    <w:rsid w:val="002B442B"/>
    <w:rsid w:val="002B4E16"/>
    <w:rsid w:val="002B75E6"/>
    <w:rsid w:val="002C4F36"/>
    <w:rsid w:val="002D10C4"/>
    <w:rsid w:val="002D1324"/>
    <w:rsid w:val="002D1F21"/>
    <w:rsid w:val="002D5835"/>
    <w:rsid w:val="002E515D"/>
    <w:rsid w:val="002E74D1"/>
    <w:rsid w:val="002F5640"/>
    <w:rsid w:val="00306AF1"/>
    <w:rsid w:val="00306C3B"/>
    <w:rsid w:val="0030750E"/>
    <w:rsid w:val="003105AE"/>
    <w:rsid w:val="00313C1D"/>
    <w:rsid w:val="00316A39"/>
    <w:rsid w:val="003207EC"/>
    <w:rsid w:val="00321E6F"/>
    <w:rsid w:val="00322171"/>
    <w:rsid w:val="00324286"/>
    <w:rsid w:val="0033150D"/>
    <w:rsid w:val="0034378A"/>
    <w:rsid w:val="00344429"/>
    <w:rsid w:val="00351374"/>
    <w:rsid w:val="00351D4A"/>
    <w:rsid w:val="00356B85"/>
    <w:rsid w:val="00360B1E"/>
    <w:rsid w:val="003633AF"/>
    <w:rsid w:val="00364E6D"/>
    <w:rsid w:val="00364EE9"/>
    <w:rsid w:val="00365FEE"/>
    <w:rsid w:val="0036763B"/>
    <w:rsid w:val="00371BAF"/>
    <w:rsid w:val="003776F3"/>
    <w:rsid w:val="003831F3"/>
    <w:rsid w:val="0038362D"/>
    <w:rsid w:val="00385511"/>
    <w:rsid w:val="00386DFD"/>
    <w:rsid w:val="00390C3F"/>
    <w:rsid w:val="003937FF"/>
    <w:rsid w:val="00395A70"/>
    <w:rsid w:val="00396664"/>
    <w:rsid w:val="003A5B7E"/>
    <w:rsid w:val="003A5D0E"/>
    <w:rsid w:val="003C06DB"/>
    <w:rsid w:val="003C4F6B"/>
    <w:rsid w:val="003C6C06"/>
    <w:rsid w:val="003C6EA5"/>
    <w:rsid w:val="003D1141"/>
    <w:rsid w:val="003D2C2E"/>
    <w:rsid w:val="003D38D7"/>
    <w:rsid w:val="003D3E16"/>
    <w:rsid w:val="003D5B0D"/>
    <w:rsid w:val="003D79C4"/>
    <w:rsid w:val="003E14DB"/>
    <w:rsid w:val="003E4649"/>
    <w:rsid w:val="003E6512"/>
    <w:rsid w:val="003F0BB3"/>
    <w:rsid w:val="003F446C"/>
    <w:rsid w:val="00403D89"/>
    <w:rsid w:val="00405E12"/>
    <w:rsid w:val="00421391"/>
    <w:rsid w:val="004336F8"/>
    <w:rsid w:val="004377BF"/>
    <w:rsid w:val="00437B5B"/>
    <w:rsid w:val="00441A67"/>
    <w:rsid w:val="00451C7D"/>
    <w:rsid w:val="00453C4B"/>
    <w:rsid w:val="0046308B"/>
    <w:rsid w:val="00465CBE"/>
    <w:rsid w:val="00465E14"/>
    <w:rsid w:val="00470512"/>
    <w:rsid w:val="00470523"/>
    <w:rsid w:val="00480DA7"/>
    <w:rsid w:val="004824D1"/>
    <w:rsid w:val="0048529A"/>
    <w:rsid w:val="00486472"/>
    <w:rsid w:val="004933E1"/>
    <w:rsid w:val="004A519A"/>
    <w:rsid w:val="004B250E"/>
    <w:rsid w:val="004C475B"/>
    <w:rsid w:val="004E0F15"/>
    <w:rsid w:val="004E1019"/>
    <w:rsid w:val="004E385D"/>
    <w:rsid w:val="004F25A7"/>
    <w:rsid w:val="004F5BC4"/>
    <w:rsid w:val="00500EA4"/>
    <w:rsid w:val="00501876"/>
    <w:rsid w:val="00502F47"/>
    <w:rsid w:val="005076A7"/>
    <w:rsid w:val="00512388"/>
    <w:rsid w:val="005167C3"/>
    <w:rsid w:val="00520032"/>
    <w:rsid w:val="00523179"/>
    <w:rsid w:val="0053252C"/>
    <w:rsid w:val="00540346"/>
    <w:rsid w:val="00547C65"/>
    <w:rsid w:val="00557D5C"/>
    <w:rsid w:val="00561177"/>
    <w:rsid w:val="005615C7"/>
    <w:rsid w:val="005869AA"/>
    <w:rsid w:val="00587533"/>
    <w:rsid w:val="005A3F8C"/>
    <w:rsid w:val="005B12B1"/>
    <w:rsid w:val="005B466E"/>
    <w:rsid w:val="005B482A"/>
    <w:rsid w:val="005B732D"/>
    <w:rsid w:val="005C063A"/>
    <w:rsid w:val="005C0EC7"/>
    <w:rsid w:val="005C68D1"/>
    <w:rsid w:val="005C6AB9"/>
    <w:rsid w:val="005D5290"/>
    <w:rsid w:val="005E2822"/>
    <w:rsid w:val="005E58EC"/>
    <w:rsid w:val="005E5A24"/>
    <w:rsid w:val="005E5C88"/>
    <w:rsid w:val="005E667D"/>
    <w:rsid w:val="005F03B7"/>
    <w:rsid w:val="005F1A40"/>
    <w:rsid w:val="005F3942"/>
    <w:rsid w:val="005F4271"/>
    <w:rsid w:val="005F520D"/>
    <w:rsid w:val="005F7DA4"/>
    <w:rsid w:val="006033A2"/>
    <w:rsid w:val="00607CE3"/>
    <w:rsid w:val="00612FF4"/>
    <w:rsid w:val="00620A14"/>
    <w:rsid w:val="0062505E"/>
    <w:rsid w:val="00625FF3"/>
    <w:rsid w:val="00627EB3"/>
    <w:rsid w:val="00631E73"/>
    <w:rsid w:val="006323F9"/>
    <w:rsid w:val="00640B41"/>
    <w:rsid w:val="00642798"/>
    <w:rsid w:val="00644C15"/>
    <w:rsid w:val="0064626A"/>
    <w:rsid w:val="00646B7F"/>
    <w:rsid w:val="0065459F"/>
    <w:rsid w:val="00655BA9"/>
    <w:rsid w:val="00657FEB"/>
    <w:rsid w:val="00671EC4"/>
    <w:rsid w:val="00675081"/>
    <w:rsid w:val="006758C0"/>
    <w:rsid w:val="006774CA"/>
    <w:rsid w:val="00685179"/>
    <w:rsid w:val="00685DB1"/>
    <w:rsid w:val="00686A59"/>
    <w:rsid w:val="006925BF"/>
    <w:rsid w:val="0069457E"/>
    <w:rsid w:val="006B0371"/>
    <w:rsid w:val="006B65AD"/>
    <w:rsid w:val="006D101A"/>
    <w:rsid w:val="006D1B34"/>
    <w:rsid w:val="006E2CE7"/>
    <w:rsid w:val="006E3B3A"/>
    <w:rsid w:val="006E6F8E"/>
    <w:rsid w:val="006F29CE"/>
    <w:rsid w:val="006F2AF0"/>
    <w:rsid w:val="00704740"/>
    <w:rsid w:val="0070673C"/>
    <w:rsid w:val="00706BB5"/>
    <w:rsid w:val="00707D10"/>
    <w:rsid w:val="00711EF2"/>
    <w:rsid w:val="00713BC8"/>
    <w:rsid w:val="00715A3F"/>
    <w:rsid w:val="00715A84"/>
    <w:rsid w:val="00723070"/>
    <w:rsid w:val="00730FBD"/>
    <w:rsid w:val="0073448A"/>
    <w:rsid w:val="007357DF"/>
    <w:rsid w:val="00735C87"/>
    <w:rsid w:val="00736E1B"/>
    <w:rsid w:val="00737545"/>
    <w:rsid w:val="00742366"/>
    <w:rsid w:val="00742B03"/>
    <w:rsid w:val="00743ECE"/>
    <w:rsid w:val="00746BE7"/>
    <w:rsid w:val="0075074B"/>
    <w:rsid w:val="007531E7"/>
    <w:rsid w:val="00763A9A"/>
    <w:rsid w:val="007656D4"/>
    <w:rsid w:val="00776B77"/>
    <w:rsid w:val="007879A6"/>
    <w:rsid w:val="0079396A"/>
    <w:rsid w:val="00795F76"/>
    <w:rsid w:val="00797322"/>
    <w:rsid w:val="007A1C78"/>
    <w:rsid w:val="007A2EC9"/>
    <w:rsid w:val="007A5401"/>
    <w:rsid w:val="007A6A73"/>
    <w:rsid w:val="007B292B"/>
    <w:rsid w:val="007B3391"/>
    <w:rsid w:val="007C0864"/>
    <w:rsid w:val="007C3D7F"/>
    <w:rsid w:val="007C5831"/>
    <w:rsid w:val="007D7D7C"/>
    <w:rsid w:val="007E11F8"/>
    <w:rsid w:val="007E4F2F"/>
    <w:rsid w:val="007F256B"/>
    <w:rsid w:val="007F6567"/>
    <w:rsid w:val="008046F0"/>
    <w:rsid w:val="008055E7"/>
    <w:rsid w:val="00807080"/>
    <w:rsid w:val="008105A2"/>
    <w:rsid w:val="00811193"/>
    <w:rsid w:val="00815B5D"/>
    <w:rsid w:val="008166F9"/>
    <w:rsid w:val="008227E0"/>
    <w:rsid w:val="00822F4D"/>
    <w:rsid w:val="0082640B"/>
    <w:rsid w:val="00831013"/>
    <w:rsid w:val="00831344"/>
    <w:rsid w:val="00836C7C"/>
    <w:rsid w:val="00841C56"/>
    <w:rsid w:val="008426D2"/>
    <w:rsid w:val="008427B2"/>
    <w:rsid w:val="008450B4"/>
    <w:rsid w:val="0084731F"/>
    <w:rsid w:val="00850054"/>
    <w:rsid w:val="008534FA"/>
    <w:rsid w:val="00854608"/>
    <w:rsid w:val="00855855"/>
    <w:rsid w:val="00856A11"/>
    <w:rsid w:val="0086401D"/>
    <w:rsid w:val="00864D59"/>
    <w:rsid w:val="00870E8A"/>
    <w:rsid w:val="00876B34"/>
    <w:rsid w:val="00883B41"/>
    <w:rsid w:val="00886712"/>
    <w:rsid w:val="008927E6"/>
    <w:rsid w:val="00893181"/>
    <w:rsid w:val="00895002"/>
    <w:rsid w:val="008B6480"/>
    <w:rsid w:val="008C4945"/>
    <w:rsid w:val="008C6C30"/>
    <w:rsid w:val="008D1CE2"/>
    <w:rsid w:val="008E7B6E"/>
    <w:rsid w:val="008F1DC4"/>
    <w:rsid w:val="008F7F9A"/>
    <w:rsid w:val="0090056D"/>
    <w:rsid w:val="00906E96"/>
    <w:rsid w:val="009073B9"/>
    <w:rsid w:val="00910B25"/>
    <w:rsid w:val="00910F1D"/>
    <w:rsid w:val="0091440F"/>
    <w:rsid w:val="00924132"/>
    <w:rsid w:val="0092510A"/>
    <w:rsid w:val="00926A6A"/>
    <w:rsid w:val="00926E85"/>
    <w:rsid w:val="00930AFB"/>
    <w:rsid w:val="009466DB"/>
    <w:rsid w:val="009502DD"/>
    <w:rsid w:val="00953E99"/>
    <w:rsid w:val="009567B6"/>
    <w:rsid w:val="00966AC5"/>
    <w:rsid w:val="00967AEE"/>
    <w:rsid w:val="00972404"/>
    <w:rsid w:val="00974B51"/>
    <w:rsid w:val="00977E6A"/>
    <w:rsid w:val="00981718"/>
    <w:rsid w:val="00983170"/>
    <w:rsid w:val="0098321D"/>
    <w:rsid w:val="00983690"/>
    <w:rsid w:val="00996297"/>
    <w:rsid w:val="009967DE"/>
    <w:rsid w:val="009A7460"/>
    <w:rsid w:val="009B6594"/>
    <w:rsid w:val="009C29A0"/>
    <w:rsid w:val="009C4694"/>
    <w:rsid w:val="009D10DA"/>
    <w:rsid w:val="009D2BC7"/>
    <w:rsid w:val="009D663C"/>
    <w:rsid w:val="009D66B6"/>
    <w:rsid w:val="009E2B6E"/>
    <w:rsid w:val="009E3B36"/>
    <w:rsid w:val="009E3ECC"/>
    <w:rsid w:val="009E53E1"/>
    <w:rsid w:val="009F115C"/>
    <w:rsid w:val="009F35CD"/>
    <w:rsid w:val="009F7730"/>
    <w:rsid w:val="009F78C3"/>
    <w:rsid w:val="00A038EA"/>
    <w:rsid w:val="00A03F84"/>
    <w:rsid w:val="00A074E5"/>
    <w:rsid w:val="00A104FC"/>
    <w:rsid w:val="00A12F7E"/>
    <w:rsid w:val="00A14B1C"/>
    <w:rsid w:val="00A22717"/>
    <w:rsid w:val="00A34511"/>
    <w:rsid w:val="00A34C27"/>
    <w:rsid w:val="00A433C8"/>
    <w:rsid w:val="00A50053"/>
    <w:rsid w:val="00A50ECF"/>
    <w:rsid w:val="00A52903"/>
    <w:rsid w:val="00A52E13"/>
    <w:rsid w:val="00A56DE8"/>
    <w:rsid w:val="00A65061"/>
    <w:rsid w:val="00A667DC"/>
    <w:rsid w:val="00A7197A"/>
    <w:rsid w:val="00A75088"/>
    <w:rsid w:val="00A76460"/>
    <w:rsid w:val="00A80374"/>
    <w:rsid w:val="00A80DB9"/>
    <w:rsid w:val="00A80E0E"/>
    <w:rsid w:val="00A80E1F"/>
    <w:rsid w:val="00A82E8A"/>
    <w:rsid w:val="00A8582C"/>
    <w:rsid w:val="00A859F7"/>
    <w:rsid w:val="00A9221A"/>
    <w:rsid w:val="00A92337"/>
    <w:rsid w:val="00AA000C"/>
    <w:rsid w:val="00AA1D78"/>
    <w:rsid w:val="00AA24DB"/>
    <w:rsid w:val="00AA3BF0"/>
    <w:rsid w:val="00AA48B6"/>
    <w:rsid w:val="00AA5BFC"/>
    <w:rsid w:val="00AB22B2"/>
    <w:rsid w:val="00AC0E91"/>
    <w:rsid w:val="00AC3790"/>
    <w:rsid w:val="00AC770B"/>
    <w:rsid w:val="00AD0A24"/>
    <w:rsid w:val="00AD6193"/>
    <w:rsid w:val="00AD7051"/>
    <w:rsid w:val="00AE1563"/>
    <w:rsid w:val="00AE76FA"/>
    <w:rsid w:val="00AF2940"/>
    <w:rsid w:val="00AF412A"/>
    <w:rsid w:val="00B119D5"/>
    <w:rsid w:val="00B12AE2"/>
    <w:rsid w:val="00B141B0"/>
    <w:rsid w:val="00B14BFA"/>
    <w:rsid w:val="00B1584B"/>
    <w:rsid w:val="00B20F59"/>
    <w:rsid w:val="00B369BA"/>
    <w:rsid w:val="00B429DC"/>
    <w:rsid w:val="00B448BF"/>
    <w:rsid w:val="00B51726"/>
    <w:rsid w:val="00B60A69"/>
    <w:rsid w:val="00B62CF9"/>
    <w:rsid w:val="00B64C99"/>
    <w:rsid w:val="00B65B4E"/>
    <w:rsid w:val="00B70651"/>
    <w:rsid w:val="00B71789"/>
    <w:rsid w:val="00B806D3"/>
    <w:rsid w:val="00B83C30"/>
    <w:rsid w:val="00B846EF"/>
    <w:rsid w:val="00B84F7C"/>
    <w:rsid w:val="00B862DC"/>
    <w:rsid w:val="00B8659D"/>
    <w:rsid w:val="00B86695"/>
    <w:rsid w:val="00B874D1"/>
    <w:rsid w:val="00B90BB5"/>
    <w:rsid w:val="00B93896"/>
    <w:rsid w:val="00B96493"/>
    <w:rsid w:val="00BA680C"/>
    <w:rsid w:val="00BB363E"/>
    <w:rsid w:val="00BB63BE"/>
    <w:rsid w:val="00BC5A5C"/>
    <w:rsid w:val="00BC6234"/>
    <w:rsid w:val="00BD1814"/>
    <w:rsid w:val="00BD30A6"/>
    <w:rsid w:val="00BD541C"/>
    <w:rsid w:val="00BD5D81"/>
    <w:rsid w:val="00BE1948"/>
    <w:rsid w:val="00BE2524"/>
    <w:rsid w:val="00BE6FA6"/>
    <w:rsid w:val="00C01BE6"/>
    <w:rsid w:val="00C13672"/>
    <w:rsid w:val="00C15E46"/>
    <w:rsid w:val="00C15E61"/>
    <w:rsid w:val="00C22C1F"/>
    <w:rsid w:val="00C25BA3"/>
    <w:rsid w:val="00C25BEC"/>
    <w:rsid w:val="00C327A0"/>
    <w:rsid w:val="00C44E3A"/>
    <w:rsid w:val="00C52825"/>
    <w:rsid w:val="00C5338E"/>
    <w:rsid w:val="00C56BF7"/>
    <w:rsid w:val="00C6098B"/>
    <w:rsid w:val="00C61E62"/>
    <w:rsid w:val="00C61EF1"/>
    <w:rsid w:val="00C65182"/>
    <w:rsid w:val="00C6785A"/>
    <w:rsid w:val="00C71C3F"/>
    <w:rsid w:val="00C82080"/>
    <w:rsid w:val="00C87DF5"/>
    <w:rsid w:val="00C906DF"/>
    <w:rsid w:val="00C90D46"/>
    <w:rsid w:val="00C91ECD"/>
    <w:rsid w:val="00CA1F3E"/>
    <w:rsid w:val="00CA218D"/>
    <w:rsid w:val="00CB6AF3"/>
    <w:rsid w:val="00CC4D07"/>
    <w:rsid w:val="00CC6B12"/>
    <w:rsid w:val="00CC7B38"/>
    <w:rsid w:val="00CD0BD3"/>
    <w:rsid w:val="00CF047C"/>
    <w:rsid w:val="00CF1548"/>
    <w:rsid w:val="00CF29B9"/>
    <w:rsid w:val="00D113D9"/>
    <w:rsid w:val="00D116DA"/>
    <w:rsid w:val="00D17A60"/>
    <w:rsid w:val="00D30952"/>
    <w:rsid w:val="00D33582"/>
    <w:rsid w:val="00D36C5E"/>
    <w:rsid w:val="00D477AE"/>
    <w:rsid w:val="00D504F0"/>
    <w:rsid w:val="00D50E3F"/>
    <w:rsid w:val="00D52FCD"/>
    <w:rsid w:val="00D55553"/>
    <w:rsid w:val="00D605CB"/>
    <w:rsid w:val="00D618CC"/>
    <w:rsid w:val="00D652EC"/>
    <w:rsid w:val="00D654FA"/>
    <w:rsid w:val="00D65B80"/>
    <w:rsid w:val="00D67B8D"/>
    <w:rsid w:val="00D722D1"/>
    <w:rsid w:val="00D73A58"/>
    <w:rsid w:val="00D75229"/>
    <w:rsid w:val="00D80A60"/>
    <w:rsid w:val="00D8652D"/>
    <w:rsid w:val="00D915EB"/>
    <w:rsid w:val="00DA01B2"/>
    <w:rsid w:val="00DA1B27"/>
    <w:rsid w:val="00DA1E6E"/>
    <w:rsid w:val="00DA44F2"/>
    <w:rsid w:val="00DA5D4E"/>
    <w:rsid w:val="00DB4834"/>
    <w:rsid w:val="00DB55D3"/>
    <w:rsid w:val="00DC4FC9"/>
    <w:rsid w:val="00DD2154"/>
    <w:rsid w:val="00DD3289"/>
    <w:rsid w:val="00DE4963"/>
    <w:rsid w:val="00DE4F51"/>
    <w:rsid w:val="00DE5708"/>
    <w:rsid w:val="00DE5A1E"/>
    <w:rsid w:val="00DE6F8F"/>
    <w:rsid w:val="00DF234B"/>
    <w:rsid w:val="00DF389D"/>
    <w:rsid w:val="00DF53B4"/>
    <w:rsid w:val="00DF6EA4"/>
    <w:rsid w:val="00E01ADB"/>
    <w:rsid w:val="00E05AC8"/>
    <w:rsid w:val="00E135D6"/>
    <w:rsid w:val="00E15D8D"/>
    <w:rsid w:val="00E16510"/>
    <w:rsid w:val="00E173FC"/>
    <w:rsid w:val="00E20F35"/>
    <w:rsid w:val="00E32163"/>
    <w:rsid w:val="00E331EE"/>
    <w:rsid w:val="00E377C5"/>
    <w:rsid w:val="00E40378"/>
    <w:rsid w:val="00E4710A"/>
    <w:rsid w:val="00E527DF"/>
    <w:rsid w:val="00E5364F"/>
    <w:rsid w:val="00E628A6"/>
    <w:rsid w:val="00E64138"/>
    <w:rsid w:val="00E66096"/>
    <w:rsid w:val="00E8001A"/>
    <w:rsid w:val="00E819E9"/>
    <w:rsid w:val="00E82451"/>
    <w:rsid w:val="00E850EB"/>
    <w:rsid w:val="00E8684B"/>
    <w:rsid w:val="00E90383"/>
    <w:rsid w:val="00E91434"/>
    <w:rsid w:val="00E922D0"/>
    <w:rsid w:val="00E927D4"/>
    <w:rsid w:val="00E96728"/>
    <w:rsid w:val="00E97369"/>
    <w:rsid w:val="00EA22B9"/>
    <w:rsid w:val="00EA3230"/>
    <w:rsid w:val="00EA5F50"/>
    <w:rsid w:val="00EA7C15"/>
    <w:rsid w:val="00EB621D"/>
    <w:rsid w:val="00EB79B9"/>
    <w:rsid w:val="00EC2D0D"/>
    <w:rsid w:val="00EC3985"/>
    <w:rsid w:val="00EC7684"/>
    <w:rsid w:val="00ED2CE8"/>
    <w:rsid w:val="00ED2F31"/>
    <w:rsid w:val="00ED4E21"/>
    <w:rsid w:val="00ED5EBA"/>
    <w:rsid w:val="00EE22EE"/>
    <w:rsid w:val="00EE2445"/>
    <w:rsid w:val="00EE681C"/>
    <w:rsid w:val="00EF16B6"/>
    <w:rsid w:val="00EF58E4"/>
    <w:rsid w:val="00EF73DF"/>
    <w:rsid w:val="00F0187F"/>
    <w:rsid w:val="00F02E3F"/>
    <w:rsid w:val="00F042FC"/>
    <w:rsid w:val="00F065CD"/>
    <w:rsid w:val="00F10872"/>
    <w:rsid w:val="00F11467"/>
    <w:rsid w:val="00F21DE6"/>
    <w:rsid w:val="00F2662F"/>
    <w:rsid w:val="00F37983"/>
    <w:rsid w:val="00F402A7"/>
    <w:rsid w:val="00F41033"/>
    <w:rsid w:val="00F41F45"/>
    <w:rsid w:val="00F54BA6"/>
    <w:rsid w:val="00F56A47"/>
    <w:rsid w:val="00F60055"/>
    <w:rsid w:val="00F60CA5"/>
    <w:rsid w:val="00F6597E"/>
    <w:rsid w:val="00F71B2D"/>
    <w:rsid w:val="00F74718"/>
    <w:rsid w:val="00F751AA"/>
    <w:rsid w:val="00F90225"/>
    <w:rsid w:val="00F934C7"/>
    <w:rsid w:val="00FA18CA"/>
    <w:rsid w:val="00FA20F0"/>
    <w:rsid w:val="00FA438A"/>
    <w:rsid w:val="00FB2B28"/>
    <w:rsid w:val="00FB36E7"/>
    <w:rsid w:val="00FC10CD"/>
    <w:rsid w:val="00FC6D47"/>
    <w:rsid w:val="00FD66EE"/>
    <w:rsid w:val="00FE0E95"/>
    <w:rsid w:val="00FE51BD"/>
    <w:rsid w:val="00FF199E"/>
    <w:rsid w:val="00FF2613"/>
    <w:rsid w:val="00FF4C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A74335A"/>
  <w15:docId w15:val="{A18DAD6A-224A-46CB-8F10-A00F1396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22D1"/>
    <w:pPr>
      <w:spacing w:after="200" w:line="276" w:lineRule="auto"/>
    </w:pPr>
    <w:rPr>
      <w:sz w:val="22"/>
      <w:szCs w:val="22"/>
      <w:lang w:eastAsia="en-US"/>
    </w:rPr>
  </w:style>
  <w:style w:type="paragraph" w:styleId="Nadpis1">
    <w:name w:val="heading 1"/>
    <w:basedOn w:val="Normln"/>
    <w:next w:val="Normln"/>
    <w:link w:val="Nadpis1Char"/>
    <w:uiPriority w:val="9"/>
    <w:qFormat/>
    <w:rsid w:val="0064626A"/>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
    <w:qFormat/>
    <w:rsid w:val="00BC6234"/>
    <w:pPr>
      <w:keepNext/>
      <w:spacing w:before="240" w:after="60" w:line="240" w:lineRule="auto"/>
      <w:outlineLvl w:val="1"/>
    </w:pPr>
    <w:rPr>
      <w:rFonts w:ascii="Times New Roman" w:eastAsia="Times New Roman" w:hAnsi="Times New Roman" w:cs="Arial"/>
      <w:bCs/>
      <w:iCs/>
      <w:sz w:val="24"/>
      <w:szCs w:val="28"/>
      <w:u w:val="single"/>
      <w:lang w:eastAsia="cs-CZ"/>
    </w:rPr>
  </w:style>
  <w:style w:type="paragraph" w:styleId="Nadpis3">
    <w:name w:val="heading 3"/>
    <w:basedOn w:val="Normln"/>
    <w:next w:val="Normln"/>
    <w:link w:val="Nadpis3Char"/>
    <w:uiPriority w:val="9"/>
    <w:semiHidden/>
    <w:unhideWhenUsed/>
    <w:qFormat/>
    <w:rsid w:val="00977E6A"/>
    <w:pPr>
      <w:keepNext/>
      <w:spacing w:before="240" w:after="60"/>
      <w:outlineLvl w:val="2"/>
    </w:pPr>
    <w:rPr>
      <w:rFonts w:ascii="Calibri Light" w:eastAsia="Times New Roman" w:hAnsi="Calibri Light"/>
      <w:b/>
      <w:bCs/>
      <w:sz w:val="26"/>
      <w:szCs w:val="26"/>
    </w:rPr>
  </w:style>
  <w:style w:type="paragraph" w:styleId="Nadpis4">
    <w:name w:val="heading 4"/>
    <w:basedOn w:val="Normln"/>
    <w:next w:val="Normln"/>
    <w:link w:val="Nadpis4Char"/>
    <w:uiPriority w:val="9"/>
    <w:unhideWhenUsed/>
    <w:qFormat/>
    <w:rsid w:val="00E05AC8"/>
    <w:pPr>
      <w:keepNext/>
      <w:spacing w:before="240" w:after="60"/>
      <w:outlineLvl w:val="3"/>
    </w:pPr>
    <w:rPr>
      <w:rFonts w:eastAsia="Times New Roman"/>
      <w:b/>
      <w:bCs/>
      <w:sz w:val="28"/>
      <w:szCs w:val="28"/>
    </w:rPr>
  </w:style>
  <w:style w:type="paragraph" w:styleId="Nadpis5">
    <w:name w:val="heading 5"/>
    <w:basedOn w:val="Normln"/>
    <w:next w:val="Normln"/>
    <w:link w:val="Nadpis5Char"/>
    <w:uiPriority w:val="9"/>
    <w:semiHidden/>
    <w:unhideWhenUsed/>
    <w:qFormat/>
    <w:rsid w:val="009C4694"/>
    <w:pPr>
      <w:keepNext/>
      <w:keepLines/>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BC6234"/>
    <w:pPr>
      <w:keepNext/>
      <w:keepLines/>
      <w:spacing w:before="200" w:after="0"/>
      <w:outlineLvl w:val="5"/>
    </w:pPr>
    <w:rPr>
      <w:rFonts w:ascii="Cambria" w:eastAsia="Times New Roman" w:hAnsi="Cambria"/>
      <w:i/>
      <w:iCs/>
      <w:color w:val="243F60"/>
      <w:lang w:eastAsia="cs-CZ"/>
    </w:rPr>
  </w:style>
  <w:style w:type="paragraph" w:styleId="Nadpis7">
    <w:name w:val="heading 7"/>
    <w:basedOn w:val="Normln"/>
    <w:next w:val="Normln"/>
    <w:link w:val="Nadpis7Char"/>
    <w:uiPriority w:val="9"/>
    <w:semiHidden/>
    <w:unhideWhenUsed/>
    <w:qFormat/>
    <w:rsid w:val="005D5290"/>
    <w:pPr>
      <w:keepNext/>
      <w:keepLines/>
      <w:spacing w:before="40" w:after="0"/>
      <w:outlineLvl w:val="6"/>
    </w:pPr>
    <w:rPr>
      <w:rFonts w:ascii="Aptos" w:eastAsia="Times New Roman" w:hAnsi="Aptos"/>
      <w:color w:val="595959"/>
    </w:rPr>
  </w:style>
  <w:style w:type="paragraph" w:styleId="Nadpis8">
    <w:name w:val="heading 8"/>
    <w:basedOn w:val="Normln"/>
    <w:next w:val="Normln"/>
    <w:link w:val="Nadpis8Char"/>
    <w:uiPriority w:val="9"/>
    <w:semiHidden/>
    <w:unhideWhenUsed/>
    <w:qFormat/>
    <w:rsid w:val="005D5290"/>
    <w:pPr>
      <w:keepNext/>
      <w:keepLines/>
      <w:spacing w:after="0"/>
      <w:outlineLvl w:val="7"/>
    </w:pPr>
    <w:rPr>
      <w:rFonts w:ascii="Aptos" w:eastAsia="Times New Roman" w:hAnsi="Aptos"/>
      <w:i/>
      <w:iCs/>
      <w:color w:val="272727"/>
    </w:rPr>
  </w:style>
  <w:style w:type="paragraph" w:styleId="Nadpis9">
    <w:name w:val="heading 9"/>
    <w:basedOn w:val="Normln"/>
    <w:next w:val="Normln"/>
    <w:link w:val="Nadpis9Char"/>
    <w:uiPriority w:val="9"/>
    <w:semiHidden/>
    <w:unhideWhenUsed/>
    <w:qFormat/>
    <w:rsid w:val="005D5290"/>
    <w:pPr>
      <w:keepNext/>
      <w:keepLines/>
      <w:spacing w:after="0"/>
      <w:outlineLvl w:val="8"/>
    </w:pPr>
    <w:rPr>
      <w:rFonts w:ascii="Aptos" w:eastAsia="Times New Roman" w:hAnsi="Aptos"/>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BC6234"/>
    <w:rPr>
      <w:rFonts w:ascii="Times New Roman" w:eastAsia="Times New Roman" w:hAnsi="Times New Roman" w:cs="Arial"/>
      <w:bCs/>
      <w:iCs/>
      <w:sz w:val="24"/>
      <w:szCs w:val="28"/>
      <w:u w:val="single"/>
      <w:lang w:eastAsia="cs-CZ"/>
    </w:rPr>
  </w:style>
  <w:style w:type="paragraph" w:customStyle="1" w:styleId="Nadpis61">
    <w:name w:val="Nadpis 61"/>
    <w:basedOn w:val="Normln"/>
    <w:next w:val="Normln"/>
    <w:uiPriority w:val="9"/>
    <w:semiHidden/>
    <w:unhideWhenUsed/>
    <w:qFormat/>
    <w:rsid w:val="00BC6234"/>
    <w:pPr>
      <w:keepNext/>
      <w:keepLines/>
      <w:spacing w:before="200" w:after="0"/>
      <w:outlineLvl w:val="5"/>
    </w:pPr>
    <w:rPr>
      <w:rFonts w:ascii="Cambria" w:eastAsia="Times New Roman" w:hAnsi="Cambria"/>
      <w:i/>
      <w:iCs/>
      <w:color w:val="243F60"/>
      <w:lang w:eastAsia="cs-CZ"/>
    </w:rPr>
  </w:style>
  <w:style w:type="numbering" w:customStyle="1" w:styleId="Bezseznamu1">
    <w:name w:val="Bez seznamu1"/>
    <w:next w:val="Bezseznamu"/>
    <w:uiPriority w:val="99"/>
    <w:semiHidden/>
    <w:unhideWhenUsed/>
    <w:rsid w:val="00BC6234"/>
  </w:style>
  <w:style w:type="character" w:customStyle="1" w:styleId="Nadpis6Char">
    <w:name w:val="Nadpis 6 Char"/>
    <w:link w:val="Nadpis6"/>
    <w:uiPriority w:val="9"/>
    <w:semiHidden/>
    <w:rsid w:val="00BC6234"/>
    <w:rPr>
      <w:rFonts w:ascii="Cambria" w:eastAsia="Times New Roman" w:hAnsi="Cambria" w:cs="Times New Roman"/>
      <w:i/>
      <w:iCs/>
      <w:color w:val="243F60"/>
      <w:lang w:eastAsia="cs-CZ"/>
    </w:rPr>
  </w:style>
  <w:style w:type="table" w:customStyle="1" w:styleId="Mkatabulky1">
    <w:name w:val="Mřížka tabulky1"/>
    <w:basedOn w:val="Normlntabulka"/>
    <w:next w:val="Mkatabulky"/>
    <w:uiPriority w:val="59"/>
    <w:rsid w:val="00BC62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cseseznamem">
    <w:name w:val="List Paragraph"/>
    <w:basedOn w:val="Normln"/>
    <w:uiPriority w:val="34"/>
    <w:qFormat/>
    <w:rsid w:val="00BC6234"/>
    <w:pPr>
      <w:ind w:left="720"/>
      <w:contextualSpacing/>
    </w:pPr>
    <w:rPr>
      <w:rFonts w:eastAsia="Times New Roman"/>
      <w:lang w:eastAsia="cs-CZ"/>
    </w:rPr>
  </w:style>
  <w:style w:type="paragraph" w:styleId="Textbubliny">
    <w:name w:val="Balloon Text"/>
    <w:basedOn w:val="Normln"/>
    <w:link w:val="TextbublinyChar"/>
    <w:uiPriority w:val="99"/>
    <w:semiHidden/>
    <w:unhideWhenUsed/>
    <w:rsid w:val="00BC6234"/>
    <w:pPr>
      <w:spacing w:after="0" w:line="240" w:lineRule="auto"/>
    </w:pPr>
    <w:rPr>
      <w:rFonts w:ascii="Tahoma" w:eastAsia="Times New Roman" w:hAnsi="Tahoma" w:cs="Tahoma"/>
      <w:sz w:val="16"/>
      <w:szCs w:val="16"/>
      <w:lang w:eastAsia="cs-CZ"/>
    </w:rPr>
  </w:style>
  <w:style w:type="character" w:customStyle="1" w:styleId="TextbublinyChar">
    <w:name w:val="Text bubliny Char"/>
    <w:link w:val="Textbubliny"/>
    <w:uiPriority w:val="99"/>
    <w:semiHidden/>
    <w:rsid w:val="00BC6234"/>
    <w:rPr>
      <w:rFonts w:ascii="Tahoma" w:eastAsia="Times New Roman" w:hAnsi="Tahoma" w:cs="Tahoma"/>
      <w:sz w:val="16"/>
      <w:szCs w:val="16"/>
      <w:lang w:eastAsia="cs-CZ"/>
    </w:rPr>
  </w:style>
  <w:style w:type="paragraph" w:styleId="Zkladntext2">
    <w:name w:val="Body Text 2"/>
    <w:basedOn w:val="Normln"/>
    <w:link w:val="Zkladntext2Char"/>
    <w:rsid w:val="00BC6234"/>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link w:val="Zkladntext2"/>
    <w:rsid w:val="00BC6234"/>
    <w:rPr>
      <w:rFonts w:ascii="Times New Roman" w:eastAsia="Times New Roman" w:hAnsi="Times New Roman" w:cs="Times New Roman"/>
      <w:sz w:val="24"/>
      <w:szCs w:val="24"/>
      <w:lang w:eastAsia="cs-CZ"/>
    </w:rPr>
  </w:style>
  <w:style w:type="paragraph" w:customStyle="1" w:styleId="Seznamsodrkamiodsaz">
    <w:name w:val="Seznam s odrážkami odsaz."/>
    <w:basedOn w:val="Normln"/>
    <w:rsid w:val="00BC6234"/>
    <w:pPr>
      <w:widowControl w:val="0"/>
      <w:spacing w:before="60" w:after="60" w:line="240" w:lineRule="auto"/>
      <w:ind w:left="720" w:hanging="360"/>
      <w:jc w:val="both"/>
    </w:pPr>
    <w:rPr>
      <w:rFonts w:ascii="Times New Roman" w:eastAsia="Times New Roman" w:hAnsi="Times New Roman"/>
      <w:sz w:val="24"/>
      <w:szCs w:val="24"/>
      <w:lang w:eastAsia="cs-CZ"/>
    </w:rPr>
  </w:style>
  <w:style w:type="paragraph" w:styleId="Zkladntextodsazen2">
    <w:name w:val="Body Text Indent 2"/>
    <w:basedOn w:val="Normln"/>
    <w:link w:val="Zkladntextodsazen2Char"/>
    <w:uiPriority w:val="99"/>
    <w:semiHidden/>
    <w:unhideWhenUsed/>
    <w:rsid w:val="00BC6234"/>
    <w:pPr>
      <w:spacing w:after="120" w:line="480" w:lineRule="auto"/>
      <w:ind w:left="283"/>
    </w:pPr>
  </w:style>
  <w:style w:type="character" w:customStyle="1" w:styleId="Zkladntextodsazen2Char">
    <w:name w:val="Základní text odsazený 2 Char"/>
    <w:link w:val="Zkladntextodsazen2"/>
    <w:uiPriority w:val="99"/>
    <w:semiHidden/>
    <w:rsid w:val="00BC6234"/>
    <w:rPr>
      <w:rFonts w:ascii="Calibri" w:eastAsia="Calibri" w:hAnsi="Calibri" w:cs="Times New Roman"/>
    </w:rPr>
  </w:style>
  <w:style w:type="paragraph" w:customStyle="1" w:styleId="Obsahtabulky">
    <w:name w:val="Obsah tabulky"/>
    <w:basedOn w:val="Normln"/>
    <w:rsid w:val="00BC6234"/>
    <w:pPr>
      <w:widowControl w:val="0"/>
      <w:suppressLineNumbers/>
      <w:suppressAutoHyphens/>
      <w:spacing w:after="0" w:line="240" w:lineRule="auto"/>
    </w:pPr>
    <w:rPr>
      <w:rFonts w:ascii="Times New Roman" w:eastAsia="Lucida Sans Unicode" w:hAnsi="Times New Roman"/>
      <w:kern w:val="1"/>
      <w:sz w:val="24"/>
      <w:szCs w:val="24"/>
      <w:lang w:eastAsia="cs-CZ"/>
    </w:rPr>
  </w:style>
  <w:style w:type="paragraph" w:styleId="Zkladntext">
    <w:name w:val="Body Text"/>
    <w:basedOn w:val="Normln"/>
    <w:link w:val="ZkladntextChar"/>
    <w:uiPriority w:val="99"/>
    <w:unhideWhenUsed/>
    <w:rsid w:val="00BC6234"/>
    <w:pPr>
      <w:spacing w:after="120"/>
    </w:pPr>
    <w:rPr>
      <w:rFonts w:eastAsia="Times New Roman"/>
      <w:lang w:eastAsia="cs-CZ"/>
    </w:rPr>
  </w:style>
  <w:style w:type="character" w:customStyle="1" w:styleId="ZkladntextChar">
    <w:name w:val="Základní text Char"/>
    <w:link w:val="Zkladntext"/>
    <w:uiPriority w:val="99"/>
    <w:rsid w:val="00BC6234"/>
    <w:rPr>
      <w:rFonts w:eastAsia="Times New Roman"/>
      <w:lang w:eastAsia="cs-CZ"/>
    </w:rPr>
  </w:style>
  <w:style w:type="paragraph" w:styleId="Zpat">
    <w:name w:val="footer"/>
    <w:basedOn w:val="Normln"/>
    <w:link w:val="ZpatChar"/>
    <w:uiPriority w:val="99"/>
    <w:rsid w:val="00BC6234"/>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patChar">
    <w:name w:val="Zápatí Char"/>
    <w:link w:val="Zpat"/>
    <w:uiPriority w:val="99"/>
    <w:rsid w:val="00BC6234"/>
    <w:rPr>
      <w:rFonts w:ascii="Times New Roman" w:eastAsia="Times New Roman" w:hAnsi="Times New Roman" w:cs="Times New Roman"/>
      <w:sz w:val="24"/>
      <w:szCs w:val="24"/>
      <w:lang w:eastAsia="cs-CZ"/>
    </w:rPr>
  </w:style>
  <w:style w:type="paragraph" w:styleId="Zhlav">
    <w:name w:val="header"/>
    <w:basedOn w:val="Normln"/>
    <w:link w:val="ZhlavChar"/>
    <w:uiPriority w:val="99"/>
    <w:rsid w:val="00BC6234"/>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link w:val="Zhlav"/>
    <w:uiPriority w:val="99"/>
    <w:rsid w:val="00BC6234"/>
    <w:rPr>
      <w:rFonts w:ascii="Times New Roman" w:eastAsia="Times New Roman" w:hAnsi="Times New Roman" w:cs="Times New Roman"/>
      <w:sz w:val="24"/>
      <w:szCs w:val="24"/>
      <w:lang w:eastAsia="cs-CZ"/>
    </w:rPr>
  </w:style>
  <w:style w:type="paragraph" w:customStyle="1" w:styleId="Bezmezer1">
    <w:name w:val="Bez mezer1"/>
    <w:next w:val="Bezmezer"/>
    <w:link w:val="BezmezerChar"/>
    <w:uiPriority w:val="1"/>
    <w:qFormat/>
    <w:rsid w:val="00BC6234"/>
    <w:rPr>
      <w:rFonts w:eastAsia="Times New Roman"/>
      <w:sz w:val="22"/>
      <w:szCs w:val="22"/>
    </w:rPr>
  </w:style>
  <w:style w:type="character" w:customStyle="1" w:styleId="BezmezerChar">
    <w:name w:val="Bez mezer Char"/>
    <w:link w:val="Bezmezer1"/>
    <w:uiPriority w:val="1"/>
    <w:rsid w:val="00BC6234"/>
    <w:rPr>
      <w:rFonts w:eastAsia="Times New Roman"/>
      <w:lang w:eastAsia="cs-CZ"/>
    </w:rPr>
  </w:style>
  <w:style w:type="character" w:customStyle="1" w:styleId="Nadpis6Char1">
    <w:name w:val="Nadpis 6 Char1"/>
    <w:uiPriority w:val="9"/>
    <w:semiHidden/>
    <w:rsid w:val="00BC6234"/>
    <w:rPr>
      <w:rFonts w:ascii="Cambria" w:eastAsia="Times New Roman" w:hAnsi="Cambria" w:cs="Times New Roman"/>
      <w:i/>
      <w:iCs/>
      <w:color w:val="243F60"/>
    </w:rPr>
  </w:style>
  <w:style w:type="table" w:styleId="Mkatabulky">
    <w:name w:val="Table Grid"/>
    <w:basedOn w:val="Normlntabulka"/>
    <w:uiPriority w:val="39"/>
    <w:rsid w:val="00BC6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C6234"/>
    <w:rPr>
      <w:sz w:val="22"/>
      <w:szCs w:val="22"/>
      <w:lang w:eastAsia="en-US"/>
    </w:rPr>
  </w:style>
  <w:style w:type="numbering" w:customStyle="1" w:styleId="Bezseznamu2">
    <w:name w:val="Bez seznamu2"/>
    <w:next w:val="Bezseznamu"/>
    <w:uiPriority w:val="99"/>
    <w:semiHidden/>
    <w:unhideWhenUsed/>
    <w:rsid w:val="008105A2"/>
  </w:style>
  <w:style w:type="table" w:customStyle="1" w:styleId="Mkatabulky2">
    <w:name w:val="Mřížka tabulky2"/>
    <w:basedOn w:val="Normlntabulka"/>
    <w:next w:val="Mkatabulky"/>
    <w:uiPriority w:val="59"/>
    <w:rsid w:val="008105A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eznamu3">
    <w:name w:val="Bez seznamu3"/>
    <w:next w:val="Bezseznamu"/>
    <w:uiPriority w:val="99"/>
    <w:semiHidden/>
    <w:unhideWhenUsed/>
    <w:rsid w:val="00807080"/>
  </w:style>
  <w:style w:type="table" w:customStyle="1" w:styleId="Mkatabulky3">
    <w:name w:val="Mřížka tabulky3"/>
    <w:basedOn w:val="Normlntabulka"/>
    <w:next w:val="Mkatabulky"/>
    <w:uiPriority w:val="59"/>
    <w:rsid w:val="0080708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eznamu11">
    <w:name w:val="Bez seznamu11"/>
    <w:next w:val="Bezseznamu"/>
    <w:uiPriority w:val="99"/>
    <w:semiHidden/>
    <w:unhideWhenUsed/>
    <w:rsid w:val="00807080"/>
  </w:style>
  <w:style w:type="table" w:customStyle="1" w:styleId="Mkatabulky11">
    <w:name w:val="Mřížka tabulky11"/>
    <w:basedOn w:val="Normlntabulka"/>
    <w:next w:val="Mkatabulky"/>
    <w:uiPriority w:val="59"/>
    <w:rsid w:val="008070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9C4694"/>
    <w:rPr>
      <w:rFonts w:ascii="Cambria" w:eastAsia="Times New Roman" w:hAnsi="Cambria" w:cs="Times New Roman"/>
      <w:color w:val="243F60"/>
    </w:rPr>
  </w:style>
  <w:style w:type="character" w:customStyle="1" w:styleId="Nadpis1Char">
    <w:name w:val="Nadpis 1 Char"/>
    <w:link w:val="Nadpis1"/>
    <w:uiPriority w:val="9"/>
    <w:rsid w:val="0064626A"/>
    <w:rPr>
      <w:rFonts w:ascii="Cambria" w:eastAsia="Times New Roman" w:hAnsi="Cambria" w:cs="Times New Roman"/>
      <w:b/>
      <w:bCs/>
      <w:color w:val="365F91"/>
      <w:sz w:val="28"/>
      <w:szCs w:val="28"/>
    </w:rPr>
  </w:style>
  <w:style w:type="character" w:customStyle="1" w:styleId="Hypertextovodkaz1">
    <w:name w:val="Hypertextový odkaz1"/>
    <w:uiPriority w:val="99"/>
    <w:unhideWhenUsed/>
    <w:rsid w:val="0064626A"/>
    <w:rPr>
      <w:color w:val="0000FF"/>
      <w:u w:val="single"/>
    </w:rPr>
  </w:style>
  <w:style w:type="character" w:styleId="Hypertextovodkaz">
    <w:name w:val="Hyperlink"/>
    <w:uiPriority w:val="99"/>
    <w:unhideWhenUsed/>
    <w:rsid w:val="0064626A"/>
    <w:rPr>
      <w:color w:val="0000FF"/>
      <w:u w:val="single"/>
    </w:rPr>
  </w:style>
  <w:style w:type="table" w:customStyle="1" w:styleId="Mkatabulky4">
    <w:name w:val="Mřížka tabulky4"/>
    <w:basedOn w:val="Normlntabulka"/>
    <w:next w:val="Mkatabulky"/>
    <w:uiPriority w:val="59"/>
    <w:rsid w:val="0065459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5">
    <w:name w:val="Mřížka tabulky5"/>
    <w:basedOn w:val="Normlntabulka"/>
    <w:next w:val="Mkatabulky"/>
    <w:rsid w:val="00CC4D0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rsid w:val="002112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rsid w:val="00864D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rsid w:val="00C56BF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E05AC8"/>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adpis4Char">
    <w:name w:val="Nadpis 4 Char"/>
    <w:link w:val="Nadpis4"/>
    <w:uiPriority w:val="9"/>
    <w:rsid w:val="00E05AC8"/>
    <w:rPr>
      <w:rFonts w:ascii="Calibri" w:eastAsia="Times New Roman" w:hAnsi="Calibri" w:cs="Times New Roman"/>
      <w:b/>
      <w:bCs/>
      <w:sz w:val="28"/>
      <w:szCs w:val="28"/>
      <w:lang w:eastAsia="en-US"/>
    </w:rPr>
  </w:style>
  <w:style w:type="paragraph" w:customStyle="1" w:styleId="OdstavecseseznamemII">
    <w:name w:val="Odstavec se seznamem II"/>
    <w:basedOn w:val="Odstavecseseznamem"/>
    <w:qFormat/>
    <w:rsid w:val="00E05AC8"/>
    <w:pPr>
      <w:numPr>
        <w:ilvl w:val="1"/>
        <w:numId w:val="49"/>
      </w:numPr>
      <w:spacing w:after="0"/>
      <w:jc w:val="both"/>
    </w:pPr>
    <w:rPr>
      <w:rFonts w:ascii="Times New Roman" w:eastAsia="Calibri" w:hAnsi="Times New Roman"/>
      <w:lang w:eastAsia="en-US"/>
    </w:rPr>
  </w:style>
  <w:style w:type="paragraph" w:customStyle="1" w:styleId="slovan-obyejn">
    <w:name w:val="Číslovaný - obyčejný"/>
    <w:basedOn w:val="Odstavecseseznamem"/>
    <w:link w:val="slovan-obyejnChar"/>
    <w:qFormat/>
    <w:rsid w:val="00E05AC8"/>
    <w:pPr>
      <w:numPr>
        <w:numId w:val="48"/>
      </w:numPr>
      <w:spacing w:before="120" w:after="120"/>
      <w:contextualSpacing w:val="0"/>
      <w:jc w:val="both"/>
    </w:pPr>
    <w:rPr>
      <w:rFonts w:ascii="Times New Roman" w:eastAsia="Calibri" w:hAnsi="Times New Roman"/>
      <w:lang w:eastAsia="en-US"/>
    </w:rPr>
  </w:style>
  <w:style w:type="character" w:customStyle="1" w:styleId="slovan-obyejnChar">
    <w:name w:val="Číslovaný - obyčejný Char"/>
    <w:link w:val="slovan-obyejn"/>
    <w:rsid w:val="00E05AC8"/>
    <w:rPr>
      <w:rFonts w:ascii="Times New Roman" w:hAnsi="Times New Roman"/>
      <w:sz w:val="22"/>
      <w:szCs w:val="22"/>
      <w:lang w:eastAsia="en-US"/>
    </w:rPr>
  </w:style>
  <w:style w:type="character" w:customStyle="1" w:styleId="Nadpis3Char">
    <w:name w:val="Nadpis 3 Char"/>
    <w:link w:val="Nadpis3"/>
    <w:uiPriority w:val="9"/>
    <w:semiHidden/>
    <w:rsid w:val="00977E6A"/>
    <w:rPr>
      <w:rFonts w:ascii="Calibri Light" w:eastAsia="Times New Roman" w:hAnsi="Calibri Light" w:cs="Times New Roman"/>
      <w:b/>
      <w:bCs/>
      <w:sz w:val="26"/>
      <w:szCs w:val="26"/>
      <w:lang w:eastAsia="en-US"/>
    </w:rPr>
  </w:style>
  <w:style w:type="character" w:styleId="Siln">
    <w:name w:val="Strong"/>
    <w:uiPriority w:val="22"/>
    <w:qFormat/>
    <w:rsid w:val="00977E6A"/>
    <w:rPr>
      <w:b/>
      <w:bCs/>
    </w:rPr>
  </w:style>
  <w:style w:type="character" w:customStyle="1" w:styleId="normaltextrun">
    <w:name w:val="normaltextrun"/>
    <w:basedOn w:val="Standardnpsmoodstavce"/>
    <w:rsid w:val="00876B34"/>
  </w:style>
  <w:style w:type="character" w:customStyle="1" w:styleId="eop">
    <w:name w:val="eop"/>
    <w:basedOn w:val="Standardnpsmoodstavce"/>
    <w:rsid w:val="00876B34"/>
  </w:style>
  <w:style w:type="paragraph" w:customStyle="1" w:styleId="Nomlnsodrkou">
    <w:name w:val="Nomální s odrážkou"/>
    <w:basedOn w:val="Normln"/>
    <w:qFormat/>
    <w:rsid w:val="00876B34"/>
    <w:pPr>
      <w:numPr>
        <w:numId w:val="185"/>
      </w:numPr>
      <w:spacing w:after="0"/>
    </w:pPr>
    <w:rPr>
      <w:rFonts w:ascii="Times New Roman" w:hAnsi="Times New Roman"/>
      <w:szCs w:val="24"/>
    </w:rPr>
  </w:style>
  <w:style w:type="character" w:customStyle="1" w:styleId="Nadpis7Char">
    <w:name w:val="Nadpis 7 Char"/>
    <w:link w:val="Nadpis7"/>
    <w:uiPriority w:val="9"/>
    <w:semiHidden/>
    <w:rsid w:val="005D5290"/>
    <w:rPr>
      <w:rFonts w:ascii="Aptos" w:eastAsia="Times New Roman" w:hAnsi="Aptos"/>
      <w:color w:val="595959"/>
      <w:sz w:val="22"/>
      <w:szCs w:val="22"/>
      <w:lang w:eastAsia="en-US"/>
    </w:rPr>
  </w:style>
  <w:style w:type="character" w:customStyle="1" w:styleId="Nadpis8Char">
    <w:name w:val="Nadpis 8 Char"/>
    <w:link w:val="Nadpis8"/>
    <w:uiPriority w:val="9"/>
    <w:semiHidden/>
    <w:rsid w:val="005D5290"/>
    <w:rPr>
      <w:rFonts w:ascii="Aptos" w:eastAsia="Times New Roman" w:hAnsi="Aptos"/>
      <w:i/>
      <w:iCs/>
      <w:color w:val="272727"/>
      <w:sz w:val="22"/>
      <w:szCs w:val="22"/>
      <w:lang w:eastAsia="en-US"/>
    </w:rPr>
  </w:style>
  <w:style w:type="character" w:customStyle="1" w:styleId="Nadpis9Char">
    <w:name w:val="Nadpis 9 Char"/>
    <w:link w:val="Nadpis9"/>
    <w:uiPriority w:val="9"/>
    <w:semiHidden/>
    <w:rsid w:val="005D5290"/>
    <w:rPr>
      <w:rFonts w:ascii="Aptos" w:eastAsia="Times New Roman" w:hAnsi="Aptos"/>
      <w:color w:val="272727"/>
      <w:sz w:val="22"/>
      <w:szCs w:val="22"/>
      <w:lang w:eastAsia="en-US"/>
    </w:rPr>
  </w:style>
  <w:style w:type="paragraph" w:styleId="Nzev">
    <w:name w:val="Title"/>
    <w:basedOn w:val="Normln"/>
    <w:next w:val="Normln"/>
    <w:link w:val="NzevChar"/>
    <w:uiPriority w:val="10"/>
    <w:qFormat/>
    <w:rsid w:val="005D5290"/>
    <w:pPr>
      <w:spacing w:after="80" w:line="240" w:lineRule="auto"/>
      <w:contextualSpacing/>
    </w:pPr>
    <w:rPr>
      <w:rFonts w:ascii="Aptos Display" w:eastAsia="Times New Roman" w:hAnsi="Aptos Display"/>
      <w:spacing w:val="-10"/>
      <w:kern w:val="28"/>
      <w:sz w:val="56"/>
      <w:szCs w:val="56"/>
    </w:rPr>
  </w:style>
  <w:style w:type="character" w:customStyle="1" w:styleId="NzevChar">
    <w:name w:val="Název Char"/>
    <w:link w:val="Nzev"/>
    <w:uiPriority w:val="10"/>
    <w:rsid w:val="005D5290"/>
    <w:rPr>
      <w:rFonts w:ascii="Aptos Display" w:eastAsia="Times New Roman" w:hAnsi="Aptos Display"/>
      <w:spacing w:val="-10"/>
      <w:kern w:val="28"/>
      <w:sz w:val="56"/>
      <w:szCs w:val="56"/>
      <w:lang w:eastAsia="en-US"/>
    </w:rPr>
  </w:style>
  <w:style w:type="paragraph" w:styleId="Podnadpis">
    <w:name w:val="Subtitle"/>
    <w:basedOn w:val="Normln"/>
    <w:next w:val="Normln"/>
    <w:link w:val="PodnadpisChar"/>
    <w:uiPriority w:val="11"/>
    <w:qFormat/>
    <w:rsid w:val="005D5290"/>
    <w:pPr>
      <w:numPr>
        <w:ilvl w:val="1"/>
      </w:numPr>
    </w:pPr>
    <w:rPr>
      <w:rFonts w:ascii="Aptos" w:eastAsia="Times New Roman" w:hAnsi="Aptos"/>
      <w:color w:val="595959"/>
      <w:spacing w:val="15"/>
      <w:sz w:val="28"/>
      <w:szCs w:val="28"/>
    </w:rPr>
  </w:style>
  <w:style w:type="character" w:customStyle="1" w:styleId="PodnadpisChar">
    <w:name w:val="Podnadpis Char"/>
    <w:link w:val="Podnadpis"/>
    <w:uiPriority w:val="11"/>
    <w:rsid w:val="005D5290"/>
    <w:rPr>
      <w:rFonts w:ascii="Aptos" w:eastAsia="Times New Roman" w:hAnsi="Aptos"/>
      <w:color w:val="595959"/>
      <w:spacing w:val="15"/>
      <w:sz w:val="28"/>
      <w:szCs w:val="28"/>
      <w:lang w:eastAsia="en-US"/>
    </w:rPr>
  </w:style>
  <w:style w:type="paragraph" w:styleId="Citt">
    <w:name w:val="Quote"/>
    <w:basedOn w:val="Normln"/>
    <w:next w:val="Normln"/>
    <w:link w:val="CittChar"/>
    <w:uiPriority w:val="29"/>
    <w:qFormat/>
    <w:rsid w:val="005D5290"/>
    <w:pPr>
      <w:spacing w:before="160"/>
      <w:jc w:val="center"/>
    </w:pPr>
    <w:rPr>
      <w:rFonts w:ascii="Aptos" w:eastAsia="Aptos" w:hAnsi="Aptos"/>
      <w:i/>
      <w:iCs/>
      <w:color w:val="404040"/>
    </w:rPr>
  </w:style>
  <w:style w:type="character" w:customStyle="1" w:styleId="CittChar">
    <w:name w:val="Citát Char"/>
    <w:link w:val="Citt"/>
    <w:uiPriority w:val="29"/>
    <w:rsid w:val="005D5290"/>
    <w:rPr>
      <w:rFonts w:ascii="Aptos" w:eastAsia="Aptos" w:hAnsi="Aptos"/>
      <w:i/>
      <w:iCs/>
      <w:color w:val="404040"/>
      <w:sz w:val="22"/>
      <w:szCs w:val="22"/>
      <w:lang w:eastAsia="en-US"/>
    </w:rPr>
  </w:style>
  <w:style w:type="character" w:styleId="Zdraznnintenzivn">
    <w:name w:val="Intense Emphasis"/>
    <w:uiPriority w:val="21"/>
    <w:qFormat/>
    <w:rsid w:val="005D5290"/>
    <w:rPr>
      <w:i/>
      <w:iCs/>
      <w:color w:val="0F4761"/>
    </w:rPr>
  </w:style>
  <w:style w:type="paragraph" w:styleId="Vrazncitt">
    <w:name w:val="Intense Quote"/>
    <w:basedOn w:val="Normln"/>
    <w:next w:val="Normln"/>
    <w:link w:val="VrazncittChar"/>
    <w:uiPriority w:val="30"/>
    <w:qFormat/>
    <w:rsid w:val="005D5290"/>
    <w:pPr>
      <w:pBdr>
        <w:top w:val="single" w:sz="4" w:space="10" w:color="0F4761"/>
        <w:bottom w:val="single" w:sz="4" w:space="10" w:color="0F4761"/>
      </w:pBdr>
      <w:spacing w:before="360" w:after="360"/>
      <w:ind w:left="864" w:right="864"/>
      <w:jc w:val="center"/>
    </w:pPr>
    <w:rPr>
      <w:rFonts w:ascii="Aptos" w:eastAsia="Aptos" w:hAnsi="Aptos"/>
      <w:i/>
      <w:iCs/>
      <w:color w:val="0F4761"/>
    </w:rPr>
  </w:style>
  <w:style w:type="character" w:customStyle="1" w:styleId="VrazncittChar">
    <w:name w:val="Výrazný citát Char"/>
    <w:link w:val="Vrazncitt"/>
    <w:uiPriority w:val="30"/>
    <w:rsid w:val="005D5290"/>
    <w:rPr>
      <w:rFonts w:ascii="Aptos" w:eastAsia="Aptos" w:hAnsi="Aptos"/>
      <w:i/>
      <w:iCs/>
      <w:color w:val="0F4761"/>
      <w:sz w:val="22"/>
      <w:szCs w:val="22"/>
      <w:lang w:eastAsia="en-US"/>
    </w:rPr>
  </w:style>
  <w:style w:type="character" w:styleId="Odkazintenzivn">
    <w:name w:val="Intense Reference"/>
    <w:uiPriority w:val="32"/>
    <w:qFormat/>
    <w:rsid w:val="005D5290"/>
    <w:rPr>
      <w:b/>
      <w:bCs/>
      <w:smallCaps/>
      <w:color w:val="0F4761"/>
      <w:spacing w:val="5"/>
    </w:rPr>
  </w:style>
  <w:style w:type="paragraph" w:customStyle="1" w:styleId="Default">
    <w:name w:val="Default"/>
    <w:rsid w:val="00A52E13"/>
    <w:pPr>
      <w:autoSpaceDE w:val="0"/>
      <w:autoSpaceDN w:val="0"/>
      <w:adjustRightInd w:val="0"/>
    </w:pPr>
    <w:rPr>
      <w:rFonts w:ascii="Times New Roman" w:hAnsi="Times New Roman"/>
      <w:color w:val="000000"/>
      <w:sz w:val="24"/>
      <w:szCs w:val="24"/>
      <w:lang w:eastAsia="en-US"/>
    </w:rPr>
  </w:style>
  <w:style w:type="table" w:customStyle="1" w:styleId="TableNormal">
    <w:name w:val="Table Normal"/>
    <w:uiPriority w:val="2"/>
    <w:semiHidden/>
    <w:unhideWhenUsed/>
    <w:qFormat/>
    <w:rsid w:val="00A52E1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A52E13"/>
    <w:pPr>
      <w:widowControl w:val="0"/>
      <w:autoSpaceDE w:val="0"/>
      <w:autoSpaceDN w:val="0"/>
      <w:spacing w:after="0" w:line="240" w:lineRule="auto"/>
      <w:ind w:left="734"/>
    </w:pPr>
    <w:rPr>
      <w:rFonts w:ascii="Times New Roman" w:eastAsia="Times New Roman" w:hAnsi="Times New Roman"/>
    </w:rPr>
  </w:style>
  <w:style w:type="character" w:styleId="Odkaznakoment">
    <w:name w:val="annotation reference"/>
    <w:uiPriority w:val="99"/>
    <w:semiHidden/>
    <w:unhideWhenUsed/>
    <w:rsid w:val="00A52E13"/>
    <w:rPr>
      <w:sz w:val="16"/>
      <w:szCs w:val="16"/>
    </w:rPr>
  </w:style>
  <w:style w:type="paragraph" w:styleId="Textkomente">
    <w:name w:val="annotation text"/>
    <w:basedOn w:val="Normln"/>
    <w:link w:val="TextkomenteChar"/>
    <w:uiPriority w:val="99"/>
    <w:semiHidden/>
    <w:unhideWhenUsed/>
    <w:rsid w:val="00A52E13"/>
    <w:pPr>
      <w:spacing w:before="100" w:beforeAutospacing="1" w:after="100" w:afterAutospacing="1" w:line="240" w:lineRule="auto"/>
      <w:jc w:val="both"/>
    </w:pPr>
    <w:rPr>
      <w:rFonts w:ascii="Times New Roman" w:eastAsia="Times New Roman" w:hAnsi="Times New Roman"/>
      <w:sz w:val="20"/>
      <w:szCs w:val="20"/>
      <w:lang w:eastAsia="cs-CZ"/>
    </w:rPr>
  </w:style>
  <w:style w:type="character" w:customStyle="1" w:styleId="TextkomenteChar">
    <w:name w:val="Text komentáře Char"/>
    <w:link w:val="Textkomente"/>
    <w:uiPriority w:val="99"/>
    <w:semiHidden/>
    <w:rsid w:val="00A52E13"/>
    <w:rPr>
      <w:rFonts w:ascii="Times New Roman" w:eastAsia="Times New Roman" w:hAnsi="Times New Roman"/>
    </w:rPr>
  </w:style>
  <w:style w:type="paragraph" w:customStyle="1" w:styleId="Normlnsodrkou">
    <w:name w:val="Normální s odrážkou"/>
    <w:basedOn w:val="Normln"/>
    <w:link w:val="NormlnsodrkouChar"/>
    <w:rsid w:val="00B119D5"/>
    <w:pPr>
      <w:numPr>
        <w:numId w:val="521"/>
      </w:numPr>
      <w:spacing w:after="0"/>
    </w:pPr>
    <w:rPr>
      <w:rFonts w:ascii="Times New Roman" w:eastAsia="Times New Roman" w:hAnsi="Times New Roman"/>
      <w:szCs w:val="24"/>
      <w:lang w:eastAsia="cs-CZ"/>
    </w:rPr>
  </w:style>
  <w:style w:type="character" w:customStyle="1" w:styleId="NormlnsodrkouChar">
    <w:name w:val="Normální s odrážkou Char"/>
    <w:link w:val="Normlnsodrkou"/>
    <w:rsid w:val="00B119D5"/>
    <w:rPr>
      <w:rFonts w:ascii="Times New Roman" w:eastAsia="Times New Roman" w:hAnsi="Times New Roman"/>
      <w:sz w:val="22"/>
      <w:szCs w:val="24"/>
    </w:rPr>
  </w:style>
  <w:style w:type="paragraph" w:customStyle="1" w:styleId="-wm-msonormal">
    <w:name w:val="-wm-msonormal"/>
    <w:basedOn w:val="Normln"/>
    <w:rsid w:val="00AA24DB"/>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Normln-tun">
    <w:name w:val="Normální - tučný"/>
    <w:basedOn w:val="Normln"/>
    <w:qFormat/>
    <w:rsid w:val="00EF73DF"/>
    <w:pPr>
      <w:spacing w:before="120" w:after="120"/>
      <w:jc w:val="both"/>
    </w:pPr>
    <w:rPr>
      <w:rFonts w:ascii="Times New Roman" w:eastAsia="Times New Roman" w:hAnsi="Times New Roman"/>
      <w:b/>
      <w:szCs w:val="24"/>
      <w:lang w:eastAsia="cs-CZ"/>
    </w:rPr>
  </w:style>
  <w:style w:type="paragraph" w:styleId="Nadpisobsahu">
    <w:name w:val="TOC Heading"/>
    <w:basedOn w:val="Nadpis1"/>
    <w:next w:val="Normln"/>
    <w:uiPriority w:val="39"/>
    <w:unhideWhenUsed/>
    <w:qFormat/>
    <w:rsid w:val="006E6F8E"/>
    <w:pPr>
      <w:spacing w:before="240" w:line="259" w:lineRule="auto"/>
      <w:outlineLvl w:val="9"/>
    </w:pPr>
    <w:rPr>
      <w:rFonts w:ascii="Calibri Light" w:hAnsi="Calibri Light"/>
      <w:b w:val="0"/>
      <w:bCs w:val="0"/>
      <w:color w:val="2F5496"/>
      <w:sz w:val="32"/>
      <w:szCs w:val="32"/>
      <w:lang w:eastAsia="cs-CZ"/>
    </w:rPr>
  </w:style>
  <w:style w:type="paragraph" w:styleId="Obsah1">
    <w:name w:val="toc 1"/>
    <w:basedOn w:val="Normln"/>
    <w:next w:val="Normln"/>
    <w:autoRedefine/>
    <w:uiPriority w:val="39"/>
    <w:unhideWhenUsed/>
    <w:rsid w:val="006E6F8E"/>
  </w:style>
  <w:style w:type="paragraph" w:customStyle="1" w:styleId="Standard">
    <w:name w:val="Standard"/>
    <w:rsid w:val="00A50EC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988">
      <w:bodyDiv w:val="1"/>
      <w:marLeft w:val="0"/>
      <w:marRight w:val="0"/>
      <w:marTop w:val="0"/>
      <w:marBottom w:val="0"/>
      <w:divBdr>
        <w:top w:val="none" w:sz="0" w:space="0" w:color="auto"/>
        <w:left w:val="none" w:sz="0" w:space="0" w:color="auto"/>
        <w:bottom w:val="none" w:sz="0" w:space="0" w:color="auto"/>
        <w:right w:val="none" w:sz="0" w:space="0" w:color="auto"/>
      </w:divBdr>
    </w:div>
    <w:div w:id="55052227">
      <w:bodyDiv w:val="1"/>
      <w:marLeft w:val="0"/>
      <w:marRight w:val="0"/>
      <w:marTop w:val="0"/>
      <w:marBottom w:val="0"/>
      <w:divBdr>
        <w:top w:val="none" w:sz="0" w:space="0" w:color="auto"/>
        <w:left w:val="none" w:sz="0" w:space="0" w:color="auto"/>
        <w:bottom w:val="none" w:sz="0" w:space="0" w:color="auto"/>
        <w:right w:val="none" w:sz="0" w:space="0" w:color="auto"/>
      </w:divBdr>
    </w:div>
    <w:div w:id="71320611">
      <w:bodyDiv w:val="1"/>
      <w:marLeft w:val="0"/>
      <w:marRight w:val="0"/>
      <w:marTop w:val="0"/>
      <w:marBottom w:val="0"/>
      <w:divBdr>
        <w:top w:val="none" w:sz="0" w:space="0" w:color="auto"/>
        <w:left w:val="none" w:sz="0" w:space="0" w:color="auto"/>
        <w:bottom w:val="none" w:sz="0" w:space="0" w:color="auto"/>
        <w:right w:val="none" w:sz="0" w:space="0" w:color="auto"/>
      </w:divBdr>
    </w:div>
    <w:div w:id="126241695">
      <w:bodyDiv w:val="1"/>
      <w:marLeft w:val="0"/>
      <w:marRight w:val="0"/>
      <w:marTop w:val="0"/>
      <w:marBottom w:val="0"/>
      <w:divBdr>
        <w:top w:val="none" w:sz="0" w:space="0" w:color="auto"/>
        <w:left w:val="none" w:sz="0" w:space="0" w:color="auto"/>
        <w:bottom w:val="none" w:sz="0" w:space="0" w:color="auto"/>
        <w:right w:val="none" w:sz="0" w:space="0" w:color="auto"/>
      </w:divBdr>
    </w:div>
    <w:div w:id="137303868">
      <w:bodyDiv w:val="1"/>
      <w:marLeft w:val="0"/>
      <w:marRight w:val="0"/>
      <w:marTop w:val="0"/>
      <w:marBottom w:val="0"/>
      <w:divBdr>
        <w:top w:val="none" w:sz="0" w:space="0" w:color="auto"/>
        <w:left w:val="none" w:sz="0" w:space="0" w:color="auto"/>
        <w:bottom w:val="none" w:sz="0" w:space="0" w:color="auto"/>
        <w:right w:val="none" w:sz="0" w:space="0" w:color="auto"/>
      </w:divBdr>
    </w:div>
    <w:div w:id="222301968">
      <w:bodyDiv w:val="1"/>
      <w:marLeft w:val="0"/>
      <w:marRight w:val="0"/>
      <w:marTop w:val="0"/>
      <w:marBottom w:val="0"/>
      <w:divBdr>
        <w:top w:val="none" w:sz="0" w:space="0" w:color="auto"/>
        <w:left w:val="none" w:sz="0" w:space="0" w:color="auto"/>
        <w:bottom w:val="none" w:sz="0" w:space="0" w:color="auto"/>
        <w:right w:val="none" w:sz="0" w:space="0" w:color="auto"/>
      </w:divBdr>
    </w:div>
    <w:div w:id="303583428">
      <w:bodyDiv w:val="1"/>
      <w:marLeft w:val="0"/>
      <w:marRight w:val="0"/>
      <w:marTop w:val="0"/>
      <w:marBottom w:val="0"/>
      <w:divBdr>
        <w:top w:val="none" w:sz="0" w:space="0" w:color="auto"/>
        <w:left w:val="none" w:sz="0" w:space="0" w:color="auto"/>
        <w:bottom w:val="none" w:sz="0" w:space="0" w:color="auto"/>
        <w:right w:val="none" w:sz="0" w:space="0" w:color="auto"/>
      </w:divBdr>
    </w:div>
    <w:div w:id="367531959">
      <w:bodyDiv w:val="1"/>
      <w:marLeft w:val="0"/>
      <w:marRight w:val="0"/>
      <w:marTop w:val="0"/>
      <w:marBottom w:val="0"/>
      <w:divBdr>
        <w:top w:val="none" w:sz="0" w:space="0" w:color="auto"/>
        <w:left w:val="none" w:sz="0" w:space="0" w:color="auto"/>
        <w:bottom w:val="none" w:sz="0" w:space="0" w:color="auto"/>
        <w:right w:val="none" w:sz="0" w:space="0" w:color="auto"/>
      </w:divBdr>
    </w:div>
    <w:div w:id="399063109">
      <w:bodyDiv w:val="1"/>
      <w:marLeft w:val="0"/>
      <w:marRight w:val="0"/>
      <w:marTop w:val="0"/>
      <w:marBottom w:val="0"/>
      <w:divBdr>
        <w:top w:val="none" w:sz="0" w:space="0" w:color="auto"/>
        <w:left w:val="none" w:sz="0" w:space="0" w:color="auto"/>
        <w:bottom w:val="none" w:sz="0" w:space="0" w:color="auto"/>
        <w:right w:val="none" w:sz="0" w:space="0" w:color="auto"/>
      </w:divBdr>
    </w:div>
    <w:div w:id="441998457">
      <w:bodyDiv w:val="1"/>
      <w:marLeft w:val="0"/>
      <w:marRight w:val="0"/>
      <w:marTop w:val="0"/>
      <w:marBottom w:val="0"/>
      <w:divBdr>
        <w:top w:val="none" w:sz="0" w:space="0" w:color="auto"/>
        <w:left w:val="none" w:sz="0" w:space="0" w:color="auto"/>
        <w:bottom w:val="none" w:sz="0" w:space="0" w:color="auto"/>
        <w:right w:val="none" w:sz="0" w:space="0" w:color="auto"/>
      </w:divBdr>
    </w:div>
    <w:div w:id="467743750">
      <w:bodyDiv w:val="1"/>
      <w:marLeft w:val="0"/>
      <w:marRight w:val="0"/>
      <w:marTop w:val="0"/>
      <w:marBottom w:val="0"/>
      <w:divBdr>
        <w:top w:val="none" w:sz="0" w:space="0" w:color="auto"/>
        <w:left w:val="none" w:sz="0" w:space="0" w:color="auto"/>
        <w:bottom w:val="none" w:sz="0" w:space="0" w:color="auto"/>
        <w:right w:val="none" w:sz="0" w:space="0" w:color="auto"/>
      </w:divBdr>
    </w:div>
    <w:div w:id="536088771">
      <w:bodyDiv w:val="1"/>
      <w:marLeft w:val="0"/>
      <w:marRight w:val="0"/>
      <w:marTop w:val="0"/>
      <w:marBottom w:val="0"/>
      <w:divBdr>
        <w:top w:val="none" w:sz="0" w:space="0" w:color="auto"/>
        <w:left w:val="none" w:sz="0" w:space="0" w:color="auto"/>
        <w:bottom w:val="none" w:sz="0" w:space="0" w:color="auto"/>
        <w:right w:val="none" w:sz="0" w:space="0" w:color="auto"/>
      </w:divBdr>
    </w:div>
    <w:div w:id="538517684">
      <w:bodyDiv w:val="1"/>
      <w:marLeft w:val="0"/>
      <w:marRight w:val="0"/>
      <w:marTop w:val="0"/>
      <w:marBottom w:val="0"/>
      <w:divBdr>
        <w:top w:val="none" w:sz="0" w:space="0" w:color="auto"/>
        <w:left w:val="none" w:sz="0" w:space="0" w:color="auto"/>
        <w:bottom w:val="none" w:sz="0" w:space="0" w:color="auto"/>
        <w:right w:val="none" w:sz="0" w:space="0" w:color="auto"/>
      </w:divBdr>
    </w:div>
    <w:div w:id="582492084">
      <w:bodyDiv w:val="1"/>
      <w:marLeft w:val="0"/>
      <w:marRight w:val="0"/>
      <w:marTop w:val="0"/>
      <w:marBottom w:val="0"/>
      <w:divBdr>
        <w:top w:val="none" w:sz="0" w:space="0" w:color="auto"/>
        <w:left w:val="none" w:sz="0" w:space="0" w:color="auto"/>
        <w:bottom w:val="none" w:sz="0" w:space="0" w:color="auto"/>
        <w:right w:val="none" w:sz="0" w:space="0" w:color="auto"/>
      </w:divBdr>
    </w:div>
    <w:div w:id="593317056">
      <w:bodyDiv w:val="1"/>
      <w:marLeft w:val="0"/>
      <w:marRight w:val="0"/>
      <w:marTop w:val="0"/>
      <w:marBottom w:val="0"/>
      <w:divBdr>
        <w:top w:val="none" w:sz="0" w:space="0" w:color="auto"/>
        <w:left w:val="none" w:sz="0" w:space="0" w:color="auto"/>
        <w:bottom w:val="none" w:sz="0" w:space="0" w:color="auto"/>
        <w:right w:val="none" w:sz="0" w:space="0" w:color="auto"/>
      </w:divBdr>
    </w:div>
    <w:div w:id="597517466">
      <w:bodyDiv w:val="1"/>
      <w:marLeft w:val="0"/>
      <w:marRight w:val="0"/>
      <w:marTop w:val="0"/>
      <w:marBottom w:val="0"/>
      <w:divBdr>
        <w:top w:val="none" w:sz="0" w:space="0" w:color="auto"/>
        <w:left w:val="none" w:sz="0" w:space="0" w:color="auto"/>
        <w:bottom w:val="none" w:sz="0" w:space="0" w:color="auto"/>
        <w:right w:val="none" w:sz="0" w:space="0" w:color="auto"/>
      </w:divBdr>
    </w:div>
    <w:div w:id="800803047">
      <w:bodyDiv w:val="1"/>
      <w:marLeft w:val="0"/>
      <w:marRight w:val="0"/>
      <w:marTop w:val="0"/>
      <w:marBottom w:val="0"/>
      <w:divBdr>
        <w:top w:val="none" w:sz="0" w:space="0" w:color="auto"/>
        <w:left w:val="none" w:sz="0" w:space="0" w:color="auto"/>
        <w:bottom w:val="none" w:sz="0" w:space="0" w:color="auto"/>
        <w:right w:val="none" w:sz="0" w:space="0" w:color="auto"/>
      </w:divBdr>
    </w:div>
    <w:div w:id="803549066">
      <w:bodyDiv w:val="1"/>
      <w:marLeft w:val="0"/>
      <w:marRight w:val="0"/>
      <w:marTop w:val="0"/>
      <w:marBottom w:val="0"/>
      <w:divBdr>
        <w:top w:val="none" w:sz="0" w:space="0" w:color="auto"/>
        <w:left w:val="none" w:sz="0" w:space="0" w:color="auto"/>
        <w:bottom w:val="none" w:sz="0" w:space="0" w:color="auto"/>
        <w:right w:val="none" w:sz="0" w:space="0" w:color="auto"/>
      </w:divBdr>
    </w:div>
    <w:div w:id="803622394">
      <w:bodyDiv w:val="1"/>
      <w:marLeft w:val="0"/>
      <w:marRight w:val="0"/>
      <w:marTop w:val="0"/>
      <w:marBottom w:val="0"/>
      <w:divBdr>
        <w:top w:val="none" w:sz="0" w:space="0" w:color="auto"/>
        <w:left w:val="none" w:sz="0" w:space="0" w:color="auto"/>
        <w:bottom w:val="none" w:sz="0" w:space="0" w:color="auto"/>
        <w:right w:val="none" w:sz="0" w:space="0" w:color="auto"/>
      </w:divBdr>
    </w:div>
    <w:div w:id="824055661">
      <w:bodyDiv w:val="1"/>
      <w:marLeft w:val="0"/>
      <w:marRight w:val="0"/>
      <w:marTop w:val="0"/>
      <w:marBottom w:val="0"/>
      <w:divBdr>
        <w:top w:val="none" w:sz="0" w:space="0" w:color="auto"/>
        <w:left w:val="none" w:sz="0" w:space="0" w:color="auto"/>
        <w:bottom w:val="none" w:sz="0" w:space="0" w:color="auto"/>
        <w:right w:val="none" w:sz="0" w:space="0" w:color="auto"/>
      </w:divBdr>
    </w:div>
    <w:div w:id="841091772">
      <w:bodyDiv w:val="1"/>
      <w:marLeft w:val="0"/>
      <w:marRight w:val="0"/>
      <w:marTop w:val="0"/>
      <w:marBottom w:val="0"/>
      <w:divBdr>
        <w:top w:val="none" w:sz="0" w:space="0" w:color="auto"/>
        <w:left w:val="none" w:sz="0" w:space="0" w:color="auto"/>
        <w:bottom w:val="none" w:sz="0" w:space="0" w:color="auto"/>
        <w:right w:val="none" w:sz="0" w:space="0" w:color="auto"/>
      </w:divBdr>
    </w:div>
    <w:div w:id="847597488">
      <w:bodyDiv w:val="1"/>
      <w:marLeft w:val="0"/>
      <w:marRight w:val="0"/>
      <w:marTop w:val="0"/>
      <w:marBottom w:val="0"/>
      <w:divBdr>
        <w:top w:val="none" w:sz="0" w:space="0" w:color="auto"/>
        <w:left w:val="none" w:sz="0" w:space="0" w:color="auto"/>
        <w:bottom w:val="none" w:sz="0" w:space="0" w:color="auto"/>
        <w:right w:val="none" w:sz="0" w:space="0" w:color="auto"/>
      </w:divBdr>
    </w:div>
    <w:div w:id="847715192">
      <w:bodyDiv w:val="1"/>
      <w:marLeft w:val="0"/>
      <w:marRight w:val="0"/>
      <w:marTop w:val="0"/>
      <w:marBottom w:val="0"/>
      <w:divBdr>
        <w:top w:val="none" w:sz="0" w:space="0" w:color="auto"/>
        <w:left w:val="none" w:sz="0" w:space="0" w:color="auto"/>
        <w:bottom w:val="none" w:sz="0" w:space="0" w:color="auto"/>
        <w:right w:val="none" w:sz="0" w:space="0" w:color="auto"/>
      </w:divBdr>
    </w:div>
    <w:div w:id="872964361">
      <w:bodyDiv w:val="1"/>
      <w:marLeft w:val="0"/>
      <w:marRight w:val="0"/>
      <w:marTop w:val="0"/>
      <w:marBottom w:val="0"/>
      <w:divBdr>
        <w:top w:val="none" w:sz="0" w:space="0" w:color="auto"/>
        <w:left w:val="none" w:sz="0" w:space="0" w:color="auto"/>
        <w:bottom w:val="none" w:sz="0" w:space="0" w:color="auto"/>
        <w:right w:val="none" w:sz="0" w:space="0" w:color="auto"/>
      </w:divBdr>
    </w:div>
    <w:div w:id="890187989">
      <w:bodyDiv w:val="1"/>
      <w:marLeft w:val="0"/>
      <w:marRight w:val="0"/>
      <w:marTop w:val="0"/>
      <w:marBottom w:val="0"/>
      <w:divBdr>
        <w:top w:val="none" w:sz="0" w:space="0" w:color="auto"/>
        <w:left w:val="none" w:sz="0" w:space="0" w:color="auto"/>
        <w:bottom w:val="none" w:sz="0" w:space="0" w:color="auto"/>
        <w:right w:val="none" w:sz="0" w:space="0" w:color="auto"/>
      </w:divBdr>
    </w:div>
    <w:div w:id="975836831">
      <w:bodyDiv w:val="1"/>
      <w:marLeft w:val="0"/>
      <w:marRight w:val="0"/>
      <w:marTop w:val="0"/>
      <w:marBottom w:val="0"/>
      <w:divBdr>
        <w:top w:val="none" w:sz="0" w:space="0" w:color="auto"/>
        <w:left w:val="none" w:sz="0" w:space="0" w:color="auto"/>
        <w:bottom w:val="none" w:sz="0" w:space="0" w:color="auto"/>
        <w:right w:val="none" w:sz="0" w:space="0" w:color="auto"/>
      </w:divBdr>
    </w:div>
    <w:div w:id="994727264">
      <w:bodyDiv w:val="1"/>
      <w:marLeft w:val="0"/>
      <w:marRight w:val="0"/>
      <w:marTop w:val="0"/>
      <w:marBottom w:val="0"/>
      <w:divBdr>
        <w:top w:val="none" w:sz="0" w:space="0" w:color="auto"/>
        <w:left w:val="none" w:sz="0" w:space="0" w:color="auto"/>
        <w:bottom w:val="none" w:sz="0" w:space="0" w:color="auto"/>
        <w:right w:val="none" w:sz="0" w:space="0" w:color="auto"/>
      </w:divBdr>
    </w:div>
    <w:div w:id="1001273970">
      <w:bodyDiv w:val="1"/>
      <w:marLeft w:val="0"/>
      <w:marRight w:val="0"/>
      <w:marTop w:val="0"/>
      <w:marBottom w:val="0"/>
      <w:divBdr>
        <w:top w:val="none" w:sz="0" w:space="0" w:color="auto"/>
        <w:left w:val="none" w:sz="0" w:space="0" w:color="auto"/>
        <w:bottom w:val="none" w:sz="0" w:space="0" w:color="auto"/>
        <w:right w:val="none" w:sz="0" w:space="0" w:color="auto"/>
      </w:divBdr>
    </w:div>
    <w:div w:id="1063217809">
      <w:bodyDiv w:val="1"/>
      <w:marLeft w:val="0"/>
      <w:marRight w:val="0"/>
      <w:marTop w:val="0"/>
      <w:marBottom w:val="0"/>
      <w:divBdr>
        <w:top w:val="none" w:sz="0" w:space="0" w:color="auto"/>
        <w:left w:val="none" w:sz="0" w:space="0" w:color="auto"/>
        <w:bottom w:val="none" w:sz="0" w:space="0" w:color="auto"/>
        <w:right w:val="none" w:sz="0" w:space="0" w:color="auto"/>
      </w:divBdr>
    </w:div>
    <w:div w:id="1170103840">
      <w:bodyDiv w:val="1"/>
      <w:marLeft w:val="0"/>
      <w:marRight w:val="0"/>
      <w:marTop w:val="0"/>
      <w:marBottom w:val="0"/>
      <w:divBdr>
        <w:top w:val="none" w:sz="0" w:space="0" w:color="auto"/>
        <w:left w:val="none" w:sz="0" w:space="0" w:color="auto"/>
        <w:bottom w:val="none" w:sz="0" w:space="0" w:color="auto"/>
        <w:right w:val="none" w:sz="0" w:space="0" w:color="auto"/>
      </w:divBdr>
    </w:div>
    <w:div w:id="1176463649">
      <w:bodyDiv w:val="1"/>
      <w:marLeft w:val="0"/>
      <w:marRight w:val="0"/>
      <w:marTop w:val="0"/>
      <w:marBottom w:val="0"/>
      <w:divBdr>
        <w:top w:val="none" w:sz="0" w:space="0" w:color="auto"/>
        <w:left w:val="none" w:sz="0" w:space="0" w:color="auto"/>
        <w:bottom w:val="none" w:sz="0" w:space="0" w:color="auto"/>
        <w:right w:val="none" w:sz="0" w:space="0" w:color="auto"/>
      </w:divBdr>
    </w:div>
    <w:div w:id="1232741052">
      <w:bodyDiv w:val="1"/>
      <w:marLeft w:val="0"/>
      <w:marRight w:val="0"/>
      <w:marTop w:val="0"/>
      <w:marBottom w:val="0"/>
      <w:divBdr>
        <w:top w:val="none" w:sz="0" w:space="0" w:color="auto"/>
        <w:left w:val="none" w:sz="0" w:space="0" w:color="auto"/>
        <w:bottom w:val="none" w:sz="0" w:space="0" w:color="auto"/>
        <w:right w:val="none" w:sz="0" w:space="0" w:color="auto"/>
      </w:divBdr>
    </w:div>
    <w:div w:id="1265186370">
      <w:bodyDiv w:val="1"/>
      <w:marLeft w:val="0"/>
      <w:marRight w:val="0"/>
      <w:marTop w:val="0"/>
      <w:marBottom w:val="0"/>
      <w:divBdr>
        <w:top w:val="none" w:sz="0" w:space="0" w:color="auto"/>
        <w:left w:val="none" w:sz="0" w:space="0" w:color="auto"/>
        <w:bottom w:val="none" w:sz="0" w:space="0" w:color="auto"/>
        <w:right w:val="none" w:sz="0" w:space="0" w:color="auto"/>
      </w:divBdr>
    </w:div>
    <w:div w:id="1279988304">
      <w:bodyDiv w:val="1"/>
      <w:marLeft w:val="0"/>
      <w:marRight w:val="0"/>
      <w:marTop w:val="0"/>
      <w:marBottom w:val="0"/>
      <w:divBdr>
        <w:top w:val="none" w:sz="0" w:space="0" w:color="auto"/>
        <w:left w:val="none" w:sz="0" w:space="0" w:color="auto"/>
        <w:bottom w:val="none" w:sz="0" w:space="0" w:color="auto"/>
        <w:right w:val="none" w:sz="0" w:space="0" w:color="auto"/>
      </w:divBdr>
    </w:div>
    <w:div w:id="1296257576">
      <w:bodyDiv w:val="1"/>
      <w:marLeft w:val="0"/>
      <w:marRight w:val="0"/>
      <w:marTop w:val="0"/>
      <w:marBottom w:val="0"/>
      <w:divBdr>
        <w:top w:val="none" w:sz="0" w:space="0" w:color="auto"/>
        <w:left w:val="none" w:sz="0" w:space="0" w:color="auto"/>
        <w:bottom w:val="none" w:sz="0" w:space="0" w:color="auto"/>
        <w:right w:val="none" w:sz="0" w:space="0" w:color="auto"/>
      </w:divBdr>
    </w:div>
    <w:div w:id="1332372415">
      <w:bodyDiv w:val="1"/>
      <w:marLeft w:val="0"/>
      <w:marRight w:val="0"/>
      <w:marTop w:val="0"/>
      <w:marBottom w:val="0"/>
      <w:divBdr>
        <w:top w:val="none" w:sz="0" w:space="0" w:color="auto"/>
        <w:left w:val="none" w:sz="0" w:space="0" w:color="auto"/>
        <w:bottom w:val="none" w:sz="0" w:space="0" w:color="auto"/>
        <w:right w:val="none" w:sz="0" w:space="0" w:color="auto"/>
      </w:divBdr>
    </w:div>
    <w:div w:id="1397896803">
      <w:bodyDiv w:val="1"/>
      <w:marLeft w:val="0"/>
      <w:marRight w:val="0"/>
      <w:marTop w:val="0"/>
      <w:marBottom w:val="0"/>
      <w:divBdr>
        <w:top w:val="none" w:sz="0" w:space="0" w:color="auto"/>
        <w:left w:val="none" w:sz="0" w:space="0" w:color="auto"/>
        <w:bottom w:val="none" w:sz="0" w:space="0" w:color="auto"/>
        <w:right w:val="none" w:sz="0" w:space="0" w:color="auto"/>
      </w:divBdr>
    </w:div>
    <w:div w:id="1413313010">
      <w:bodyDiv w:val="1"/>
      <w:marLeft w:val="0"/>
      <w:marRight w:val="0"/>
      <w:marTop w:val="0"/>
      <w:marBottom w:val="0"/>
      <w:divBdr>
        <w:top w:val="none" w:sz="0" w:space="0" w:color="auto"/>
        <w:left w:val="none" w:sz="0" w:space="0" w:color="auto"/>
        <w:bottom w:val="none" w:sz="0" w:space="0" w:color="auto"/>
        <w:right w:val="none" w:sz="0" w:space="0" w:color="auto"/>
      </w:divBdr>
    </w:div>
    <w:div w:id="1449279747">
      <w:bodyDiv w:val="1"/>
      <w:marLeft w:val="0"/>
      <w:marRight w:val="0"/>
      <w:marTop w:val="0"/>
      <w:marBottom w:val="0"/>
      <w:divBdr>
        <w:top w:val="none" w:sz="0" w:space="0" w:color="auto"/>
        <w:left w:val="none" w:sz="0" w:space="0" w:color="auto"/>
        <w:bottom w:val="none" w:sz="0" w:space="0" w:color="auto"/>
        <w:right w:val="none" w:sz="0" w:space="0" w:color="auto"/>
      </w:divBdr>
    </w:div>
    <w:div w:id="1452171429">
      <w:bodyDiv w:val="1"/>
      <w:marLeft w:val="0"/>
      <w:marRight w:val="0"/>
      <w:marTop w:val="0"/>
      <w:marBottom w:val="0"/>
      <w:divBdr>
        <w:top w:val="none" w:sz="0" w:space="0" w:color="auto"/>
        <w:left w:val="none" w:sz="0" w:space="0" w:color="auto"/>
        <w:bottom w:val="none" w:sz="0" w:space="0" w:color="auto"/>
        <w:right w:val="none" w:sz="0" w:space="0" w:color="auto"/>
      </w:divBdr>
    </w:div>
    <w:div w:id="1465855661">
      <w:bodyDiv w:val="1"/>
      <w:marLeft w:val="0"/>
      <w:marRight w:val="0"/>
      <w:marTop w:val="0"/>
      <w:marBottom w:val="0"/>
      <w:divBdr>
        <w:top w:val="none" w:sz="0" w:space="0" w:color="auto"/>
        <w:left w:val="none" w:sz="0" w:space="0" w:color="auto"/>
        <w:bottom w:val="none" w:sz="0" w:space="0" w:color="auto"/>
        <w:right w:val="none" w:sz="0" w:space="0" w:color="auto"/>
      </w:divBdr>
    </w:div>
    <w:div w:id="1492134596">
      <w:bodyDiv w:val="1"/>
      <w:marLeft w:val="0"/>
      <w:marRight w:val="0"/>
      <w:marTop w:val="0"/>
      <w:marBottom w:val="0"/>
      <w:divBdr>
        <w:top w:val="none" w:sz="0" w:space="0" w:color="auto"/>
        <w:left w:val="none" w:sz="0" w:space="0" w:color="auto"/>
        <w:bottom w:val="none" w:sz="0" w:space="0" w:color="auto"/>
        <w:right w:val="none" w:sz="0" w:space="0" w:color="auto"/>
      </w:divBdr>
    </w:div>
    <w:div w:id="1548295146">
      <w:bodyDiv w:val="1"/>
      <w:marLeft w:val="0"/>
      <w:marRight w:val="0"/>
      <w:marTop w:val="0"/>
      <w:marBottom w:val="0"/>
      <w:divBdr>
        <w:top w:val="none" w:sz="0" w:space="0" w:color="auto"/>
        <w:left w:val="none" w:sz="0" w:space="0" w:color="auto"/>
        <w:bottom w:val="none" w:sz="0" w:space="0" w:color="auto"/>
        <w:right w:val="none" w:sz="0" w:space="0" w:color="auto"/>
      </w:divBdr>
    </w:div>
    <w:div w:id="1629118615">
      <w:bodyDiv w:val="1"/>
      <w:marLeft w:val="0"/>
      <w:marRight w:val="0"/>
      <w:marTop w:val="0"/>
      <w:marBottom w:val="0"/>
      <w:divBdr>
        <w:top w:val="none" w:sz="0" w:space="0" w:color="auto"/>
        <w:left w:val="none" w:sz="0" w:space="0" w:color="auto"/>
        <w:bottom w:val="none" w:sz="0" w:space="0" w:color="auto"/>
        <w:right w:val="none" w:sz="0" w:space="0" w:color="auto"/>
      </w:divBdr>
    </w:div>
    <w:div w:id="1696033313">
      <w:bodyDiv w:val="1"/>
      <w:marLeft w:val="0"/>
      <w:marRight w:val="0"/>
      <w:marTop w:val="0"/>
      <w:marBottom w:val="0"/>
      <w:divBdr>
        <w:top w:val="none" w:sz="0" w:space="0" w:color="auto"/>
        <w:left w:val="none" w:sz="0" w:space="0" w:color="auto"/>
        <w:bottom w:val="none" w:sz="0" w:space="0" w:color="auto"/>
        <w:right w:val="none" w:sz="0" w:space="0" w:color="auto"/>
      </w:divBdr>
    </w:div>
    <w:div w:id="1719357848">
      <w:bodyDiv w:val="1"/>
      <w:marLeft w:val="0"/>
      <w:marRight w:val="0"/>
      <w:marTop w:val="0"/>
      <w:marBottom w:val="0"/>
      <w:divBdr>
        <w:top w:val="none" w:sz="0" w:space="0" w:color="auto"/>
        <w:left w:val="none" w:sz="0" w:space="0" w:color="auto"/>
        <w:bottom w:val="none" w:sz="0" w:space="0" w:color="auto"/>
        <w:right w:val="none" w:sz="0" w:space="0" w:color="auto"/>
      </w:divBdr>
    </w:div>
    <w:div w:id="1828664056">
      <w:bodyDiv w:val="1"/>
      <w:marLeft w:val="0"/>
      <w:marRight w:val="0"/>
      <w:marTop w:val="0"/>
      <w:marBottom w:val="0"/>
      <w:divBdr>
        <w:top w:val="none" w:sz="0" w:space="0" w:color="auto"/>
        <w:left w:val="none" w:sz="0" w:space="0" w:color="auto"/>
        <w:bottom w:val="none" w:sz="0" w:space="0" w:color="auto"/>
        <w:right w:val="none" w:sz="0" w:space="0" w:color="auto"/>
      </w:divBdr>
    </w:div>
    <w:div w:id="1848248576">
      <w:bodyDiv w:val="1"/>
      <w:marLeft w:val="0"/>
      <w:marRight w:val="0"/>
      <w:marTop w:val="0"/>
      <w:marBottom w:val="0"/>
      <w:divBdr>
        <w:top w:val="none" w:sz="0" w:space="0" w:color="auto"/>
        <w:left w:val="none" w:sz="0" w:space="0" w:color="auto"/>
        <w:bottom w:val="none" w:sz="0" w:space="0" w:color="auto"/>
        <w:right w:val="none" w:sz="0" w:space="0" w:color="auto"/>
      </w:divBdr>
    </w:div>
    <w:div w:id="1917353571">
      <w:bodyDiv w:val="1"/>
      <w:marLeft w:val="0"/>
      <w:marRight w:val="0"/>
      <w:marTop w:val="0"/>
      <w:marBottom w:val="0"/>
      <w:divBdr>
        <w:top w:val="none" w:sz="0" w:space="0" w:color="auto"/>
        <w:left w:val="none" w:sz="0" w:space="0" w:color="auto"/>
        <w:bottom w:val="none" w:sz="0" w:space="0" w:color="auto"/>
        <w:right w:val="none" w:sz="0" w:space="0" w:color="auto"/>
      </w:divBdr>
    </w:div>
    <w:div w:id="1985616889">
      <w:bodyDiv w:val="1"/>
      <w:marLeft w:val="0"/>
      <w:marRight w:val="0"/>
      <w:marTop w:val="0"/>
      <w:marBottom w:val="0"/>
      <w:divBdr>
        <w:top w:val="none" w:sz="0" w:space="0" w:color="auto"/>
        <w:left w:val="none" w:sz="0" w:space="0" w:color="auto"/>
        <w:bottom w:val="none" w:sz="0" w:space="0" w:color="auto"/>
        <w:right w:val="none" w:sz="0" w:space="0" w:color="auto"/>
      </w:divBdr>
    </w:div>
    <w:div w:id="2036806626">
      <w:bodyDiv w:val="1"/>
      <w:marLeft w:val="0"/>
      <w:marRight w:val="0"/>
      <w:marTop w:val="0"/>
      <w:marBottom w:val="0"/>
      <w:divBdr>
        <w:top w:val="none" w:sz="0" w:space="0" w:color="auto"/>
        <w:left w:val="none" w:sz="0" w:space="0" w:color="auto"/>
        <w:bottom w:val="none" w:sz="0" w:space="0" w:color="auto"/>
        <w:right w:val="none" w:sz="0" w:space="0" w:color="auto"/>
      </w:divBdr>
    </w:div>
    <w:div w:id="2053454914">
      <w:bodyDiv w:val="1"/>
      <w:marLeft w:val="0"/>
      <w:marRight w:val="0"/>
      <w:marTop w:val="0"/>
      <w:marBottom w:val="0"/>
      <w:divBdr>
        <w:top w:val="none" w:sz="0" w:space="0" w:color="auto"/>
        <w:left w:val="none" w:sz="0" w:space="0" w:color="auto"/>
        <w:bottom w:val="none" w:sz="0" w:space="0" w:color="auto"/>
        <w:right w:val="none" w:sz="0" w:space="0" w:color="auto"/>
      </w:divBdr>
    </w:div>
    <w:div w:id="2077315807">
      <w:bodyDiv w:val="1"/>
      <w:marLeft w:val="0"/>
      <w:marRight w:val="0"/>
      <w:marTop w:val="0"/>
      <w:marBottom w:val="0"/>
      <w:divBdr>
        <w:top w:val="none" w:sz="0" w:space="0" w:color="auto"/>
        <w:left w:val="none" w:sz="0" w:space="0" w:color="auto"/>
        <w:bottom w:val="none" w:sz="0" w:space="0" w:color="auto"/>
        <w:right w:val="none" w:sz="0" w:space="0" w:color="auto"/>
      </w:divBdr>
    </w:div>
    <w:div w:id="21296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26E55-84BD-4713-B8BC-221A4A9F6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346</Pages>
  <Words>89877</Words>
  <Characters>530280</Characters>
  <Application>Microsoft Office Word</Application>
  <DocSecurity>0</DocSecurity>
  <Lines>4419</Lines>
  <Paragraphs>1237</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618920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Sima;Pavlína Solarová</dc:creator>
  <cp:keywords/>
  <cp:lastModifiedBy>Pavlína Solarová</cp:lastModifiedBy>
  <cp:revision>9</cp:revision>
  <cp:lastPrinted>2025-06-18T21:37:00Z</cp:lastPrinted>
  <dcterms:created xsi:type="dcterms:W3CDTF">2025-06-18T21:36:00Z</dcterms:created>
  <dcterms:modified xsi:type="dcterms:W3CDTF">2026-09-07T14:49:00Z</dcterms:modified>
</cp:coreProperties>
</file>